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4D" w:rsidRDefault="00461F4D" w:rsidP="00461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461F4D" w:rsidRDefault="00461F4D" w:rsidP="00461F4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1F4D" w:rsidRDefault="00461F4D" w:rsidP="00461F4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1F4D" w:rsidRDefault="00461F4D" w:rsidP="00461F4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461F4D" w:rsidRDefault="00461F4D" w:rsidP="00461F4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4D" w:rsidRDefault="00461F4D" w:rsidP="00461F4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1F4D" w:rsidRDefault="00DA0691" w:rsidP="00461F4D">
      <w:pPr>
        <w:pStyle w:val="ConsPlusTitle"/>
        <w:suppressAutoHyphens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Восьмая</w:t>
      </w:r>
      <w:r w:rsidR="00461F4D">
        <w:rPr>
          <w:rFonts w:ascii="Times New Roman" w:eastAsia="Times New Roman" w:hAnsi="Times New Roman"/>
          <w:b w:val="0"/>
          <w:sz w:val="28"/>
          <w:szCs w:val="28"/>
        </w:rPr>
        <w:t xml:space="preserve"> сессия                                                           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  </w:t>
      </w:r>
      <w:r w:rsidR="00461F4D">
        <w:rPr>
          <w:rFonts w:ascii="Times New Roman" w:eastAsia="Times New Roman" w:hAnsi="Times New Roman"/>
          <w:b w:val="0"/>
          <w:sz w:val="28"/>
          <w:szCs w:val="28"/>
        </w:rPr>
        <w:t xml:space="preserve"> №   </w:t>
      </w:r>
      <w:r>
        <w:rPr>
          <w:rFonts w:ascii="Times New Roman" w:eastAsia="Times New Roman" w:hAnsi="Times New Roman"/>
          <w:b w:val="0"/>
          <w:sz w:val="28"/>
          <w:szCs w:val="28"/>
        </w:rPr>
        <w:t>56</w:t>
      </w:r>
    </w:p>
    <w:p w:rsidR="00461F4D" w:rsidRDefault="00461F4D" w:rsidP="00461F4D">
      <w:pPr>
        <w:pStyle w:val="ConsPlusTitle"/>
        <w:suppressAutoHyphens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 xml:space="preserve">седьмого созыва                                                              </w:t>
      </w:r>
      <w:r w:rsidR="00DA0691">
        <w:rPr>
          <w:rFonts w:ascii="Times New Roman" w:eastAsia="Times New Roman" w:hAnsi="Times New Roman"/>
          <w:b w:val="0"/>
          <w:sz w:val="28"/>
          <w:szCs w:val="28"/>
        </w:rPr>
        <w:t xml:space="preserve">31 марта </w:t>
      </w:r>
      <w:r>
        <w:rPr>
          <w:rFonts w:ascii="Times New Roman" w:eastAsia="Times New Roman" w:hAnsi="Times New Roman"/>
          <w:b w:val="0"/>
          <w:sz w:val="28"/>
          <w:szCs w:val="28"/>
        </w:rPr>
        <w:t>2020 года</w:t>
      </w:r>
    </w:p>
    <w:p w:rsidR="00461F4D" w:rsidRDefault="00461F4D" w:rsidP="00461F4D">
      <w:pPr>
        <w:pStyle w:val="ConsPlusTitle"/>
        <w:suppressAutoHyphens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461F4D" w:rsidRDefault="00461F4D" w:rsidP="00461F4D"/>
    <w:p w:rsidR="00461F4D" w:rsidRDefault="00461F4D" w:rsidP="00461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состава </w:t>
      </w:r>
      <w:r w:rsidR="001A18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онтрольно-счетной комиссии </w:t>
      </w:r>
    </w:p>
    <w:p w:rsidR="00461F4D" w:rsidRDefault="00461F4D" w:rsidP="00461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 муниципального района</w:t>
      </w:r>
      <w:r w:rsidR="00E96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1F4D" w:rsidRDefault="00461F4D" w:rsidP="00461F4D">
      <w:pPr>
        <w:shd w:val="clear" w:color="auto" w:fill="FFFFFF"/>
        <w:spacing w:after="0" w:line="481" w:lineRule="atLeast"/>
        <w:textAlignment w:val="baseline"/>
        <w:rPr>
          <w:rFonts w:eastAsia="Times New Roman" w:cs="Helvetica"/>
          <w:color w:val="000000"/>
          <w:sz w:val="25"/>
          <w:szCs w:val="25"/>
        </w:rPr>
      </w:pPr>
    </w:p>
    <w:p w:rsidR="00461F4D" w:rsidRPr="00461F4D" w:rsidRDefault="00461F4D" w:rsidP="00461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Положением </w:t>
      </w:r>
      <w:r w:rsidRPr="00461F4D">
        <w:rPr>
          <w:rFonts w:ascii="Times New Roman" w:hAnsi="Times New Roman" w:cs="Times New Roman"/>
          <w:sz w:val="28"/>
          <w:szCs w:val="28"/>
        </w:rPr>
        <w:t xml:space="preserve">о </w:t>
      </w:r>
      <w:r w:rsidR="00DA0691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Pr="00461F4D">
        <w:rPr>
          <w:rFonts w:ascii="Times New Roman" w:hAnsi="Times New Roman" w:cs="Times New Roman"/>
          <w:sz w:val="28"/>
          <w:szCs w:val="28"/>
        </w:rPr>
        <w:t>Новоторъяльском муниципальном районе Республики Марий Эл</w:t>
      </w:r>
      <w:r w:rsidR="00DA06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AE73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Новоторъяльского муниципального района </w:t>
      </w:r>
      <w:r w:rsidR="00DA0691">
        <w:rPr>
          <w:rFonts w:ascii="Times New Roman" w:hAnsi="Times New Roman" w:cs="Times New Roman"/>
          <w:sz w:val="28"/>
          <w:szCs w:val="28"/>
        </w:rPr>
        <w:t>от 31 марта 2020 г. № 54</w:t>
      </w:r>
      <w:r w:rsidRPr="00461F4D">
        <w:rPr>
          <w:rFonts w:ascii="Times New Roman" w:eastAsia="Times New Roman" w:hAnsi="Times New Roman" w:cs="Times New Roman"/>
          <w:color w:val="000000"/>
          <w:sz w:val="28"/>
          <w:szCs w:val="28"/>
        </w:rPr>
        <w:t>,  Уставом Новоторъяльского муниципального района</w:t>
      </w:r>
    </w:p>
    <w:p w:rsidR="00461F4D" w:rsidRDefault="00461F4D" w:rsidP="00461F4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</w:t>
      </w:r>
    </w:p>
    <w:p w:rsidR="00461F4D" w:rsidRDefault="00461F4D" w:rsidP="00461F4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461F4D" w:rsidRPr="00E96F10" w:rsidRDefault="00461F4D" w:rsidP="00461F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 </w:t>
      </w:r>
      <w:r w:rsidR="00E96F10" w:rsidRPr="00E96F10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избирается на срок полномочий Собрания депутатов </w:t>
      </w:r>
      <w:r w:rsidR="00E96F10" w:rsidRPr="00E96F10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</w:t>
      </w:r>
      <w:r w:rsidR="00E96F10" w:rsidRPr="00E96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6F10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комиссия) в составе:</w:t>
      </w:r>
    </w:p>
    <w:p w:rsidR="00461F4D" w:rsidRDefault="001A18F2" w:rsidP="00461F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6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6F10">
        <w:rPr>
          <w:rFonts w:ascii="Times New Roman" w:eastAsia="Times New Roman" w:hAnsi="Times New Roman" w:cs="Times New Roman"/>
          <w:color w:val="000000"/>
          <w:sz w:val="28"/>
          <w:szCs w:val="28"/>
        </w:rPr>
        <w:t>Мосунова</w:t>
      </w:r>
      <w:proofErr w:type="spellEnd"/>
      <w:r w:rsidR="00E96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Юлия Дмитриевна;</w:t>
      </w:r>
    </w:p>
    <w:p w:rsidR="00461F4D" w:rsidRDefault="001A18F2" w:rsidP="00461F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6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Воронцов </w:t>
      </w:r>
      <w:r w:rsidR="002475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96F10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лександр Михайлович;</w:t>
      </w:r>
    </w:p>
    <w:p w:rsidR="00461F4D" w:rsidRDefault="001A18F2" w:rsidP="00461F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6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6F10">
        <w:rPr>
          <w:rFonts w:ascii="Times New Roman" w:eastAsia="Times New Roman" w:hAnsi="Times New Roman" w:cs="Times New Roman"/>
          <w:color w:val="000000"/>
          <w:sz w:val="28"/>
          <w:szCs w:val="28"/>
        </w:rPr>
        <w:t>Мосунова</w:t>
      </w:r>
      <w:proofErr w:type="spellEnd"/>
      <w:r w:rsidR="00E96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691" w:rsidRDefault="00DA0691" w:rsidP="00461F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9B11AC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</w:t>
      </w:r>
      <w:r w:rsidR="00AE73E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– Воронцова Александра Михайловича; заместител</w:t>
      </w:r>
      <w:r w:rsidR="00AE73E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 комиссии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Мосунову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Юлию Дмитриевну.</w:t>
      </w:r>
    </w:p>
    <w:p w:rsidR="00461F4D" w:rsidRDefault="00DA0691" w:rsidP="00461F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61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sub_106"/>
      <w:bookmarkEnd w:id="0"/>
      <w:r w:rsidR="00461F4D">
        <w:rPr>
          <w:rFonts w:ascii="Times New Roman" w:hAnsi="Times New Roman"/>
          <w:bCs/>
          <w:sz w:val="28"/>
          <w:szCs w:val="28"/>
        </w:rPr>
        <w:t xml:space="preserve">Обнародовать настоящее решение на информационном стенде Собрания депутатов Новоторъяльского муниципального района в установленном порядке и разместить на официальном сайте Новоторъяльского района </w:t>
      </w:r>
      <w:hyperlink r:id="rId4" w:history="1">
        <w:r w:rsidR="00461F4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461F4D"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="00461F4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="00461F4D"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r w:rsidR="00461F4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el</w:t>
        </w:r>
        <w:r w:rsidR="00461F4D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461F4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="00461F4D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461F4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="00461F4D"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="00461F4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461F4D">
        <w:rPr>
          <w:rFonts w:ascii="Times New Roman" w:hAnsi="Times New Roman"/>
          <w:bCs/>
          <w:sz w:val="28"/>
          <w:szCs w:val="28"/>
        </w:rPr>
        <w:t>.</w:t>
      </w:r>
    </w:p>
    <w:p w:rsidR="00461F4D" w:rsidRDefault="00DA0691" w:rsidP="00461F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61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F4D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461F4D" w:rsidRDefault="00DA0691" w:rsidP="00461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61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61F4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61F4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461F4D">
        <w:rPr>
          <w:rFonts w:ascii="Times New Roman" w:eastAsia="Times New Roman" w:hAnsi="Times New Roman" w:cs="Times New Roman"/>
          <w:sz w:val="28"/>
          <w:szCs w:val="28"/>
        </w:rPr>
        <w:br/>
        <w:t xml:space="preserve">на постоянную комиссию </w:t>
      </w:r>
      <w:r w:rsidR="00461F4D">
        <w:rPr>
          <w:rFonts w:ascii="Times New Roman" w:hAnsi="Times New Roman" w:cs="Times New Roman"/>
          <w:sz w:val="28"/>
          <w:szCs w:val="28"/>
        </w:rPr>
        <w:t xml:space="preserve">по бюджету, налогам, собственности </w:t>
      </w:r>
      <w:r w:rsidR="00461F4D">
        <w:rPr>
          <w:rFonts w:ascii="Times New Roman" w:hAnsi="Times New Roman" w:cs="Times New Roman"/>
          <w:sz w:val="28"/>
          <w:szCs w:val="28"/>
        </w:rPr>
        <w:br/>
        <w:t>и инвестициям.</w:t>
      </w:r>
    </w:p>
    <w:p w:rsidR="00461F4D" w:rsidRDefault="00461F4D" w:rsidP="00461F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F4D" w:rsidRDefault="00461F4D" w:rsidP="00461F4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Новоторъяльского</w:t>
      </w:r>
    </w:p>
    <w:p w:rsidR="00A279C7" w:rsidRDefault="00461F4D" w:rsidP="00461F4D">
      <w:pPr>
        <w:shd w:val="clear" w:color="auto" w:fill="FFFFFF"/>
        <w:spacing w:after="0" w:line="240" w:lineRule="auto"/>
        <w:textAlignment w:val="baseline"/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Е. Небогатиков</w:t>
      </w:r>
    </w:p>
    <w:sectPr w:rsidR="00A279C7" w:rsidSect="008E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61F4D"/>
    <w:rsid w:val="001A18F2"/>
    <w:rsid w:val="001B138F"/>
    <w:rsid w:val="00247559"/>
    <w:rsid w:val="00461F4D"/>
    <w:rsid w:val="008E31E9"/>
    <w:rsid w:val="009B11AC"/>
    <w:rsid w:val="00A279C7"/>
    <w:rsid w:val="00AE73E0"/>
    <w:rsid w:val="00C12403"/>
    <w:rsid w:val="00C43652"/>
    <w:rsid w:val="00DA0691"/>
    <w:rsid w:val="00DA1F6E"/>
    <w:rsid w:val="00E57AC0"/>
    <w:rsid w:val="00E96F10"/>
    <w:rsid w:val="00F1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F4D"/>
    <w:rPr>
      <w:color w:val="0000FF"/>
      <w:u w:val="single"/>
    </w:rPr>
  </w:style>
  <w:style w:type="paragraph" w:customStyle="1" w:styleId="ConsPlusTitle">
    <w:name w:val="ConsPlusTitle"/>
    <w:basedOn w:val="a"/>
    <w:next w:val="a"/>
    <w:rsid w:val="00461F4D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состава Контрольно-счетной комиссии 
Новоторъяльского муниципального района 
</_x041e__x043f__x0438__x0441__x0430__x043d__x0438__x0435_>
    <_x041f__x0430__x043f__x043a__x0430_ xmlns="38d52a24-7ae5-4bae-a16c-ac0d6c809594">2020 год</_x041f__x0430__x043f__x043a__x0430_>
    <_dlc_DocId xmlns="57504d04-691e-4fc4-8f09-4f19fdbe90f6">XXJ7TYMEEKJ2-7771-697</_dlc_DocId>
    <_dlc_DocIdUrl xmlns="57504d04-691e-4fc4-8f09-4f19fdbe90f6">
      <Url>https://vip.gov.mari.ru/toryal/_layouts/DocIdRedir.aspx?ID=XXJ7TYMEEKJ2-7771-697</Url>
      <Description>XXJ7TYMEEKJ2-7771-697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1A02D-4177-482A-B596-BB08238BCE22}"/>
</file>

<file path=customXml/itemProps2.xml><?xml version="1.0" encoding="utf-8"?>
<ds:datastoreItem xmlns:ds="http://schemas.openxmlformats.org/officeDocument/2006/customXml" ds:itemID="{07857A57-E267-4FDA-9640-2472E527FD0B}"/>
</file>

<file path=customXml/itemProps3.xml><?xml version="1.0" encoding="utf-8"?>
<ds:datastoreItem xmlns:ds="http://schemas.openxmlformats.org/officeDocument/2006/customXml" ds:itemID="{8918B4E1-2509-473B-A426-0BAFBBFF524B}"/>
</file>

<file path=customXml/itemProps4.xml><?xml version="1.0" encoding="utf-8"?>
<ds:datastoreItem xmlns:ds="http://schemas.openxmlformats.org/officeDocument/2006/customXml" ds:itemID="{C4BD8960-665E-45FC-AF8A-582CE6273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31 марта 2020 г. №56</dc:title>
  <dc:subject/>
  <dc:creator>Budj</dc:creator>
  <cp:keywords/>
  <dc:description/>
  <cp:lastModifiedBy>Budj</cp:lastModifiedBy>
  <cp:revision>8</cp:revision>
  <cp:lastPrinted>2020-04-03T10:55:00Z</cp:lastPrinted>
  <dcterms:created xsi:type="dcterms:W3CDTF">2020-03-23T11:52:00Z</dcterms:created>
  <dcterms:modified xsi:type="dcterms:W3CDTF">2020-04-03T10:56:00Z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d78ff779-4732-4ac8-86c5-e82a2857fb01</vt:lpwstr>
  </property>
</Properties>
</file>