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D" w:rsidRPr="00970CA9" w:rsidRDefault="00FC3D51" w:rsidP="003C00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С</w:t>
      </w:r>
      <w:r w:rsidR="003C005D" w:rsidRPr="00970CA9">
        <w:rPr>
          <w:rFonts w:ascii="Times New Roman" w:hAnsi="Times New Roman" w:cs="Times New Roman"/>
          <w:sz w:val="28"/>
          <w:szCs w:val="28"/>
        </w:rPr>
        <w:t>ОБРАНИЕ ДЕПУТАТОВ НОВОТОРЪЯЛЬСКОГО МУНИЦИПАЛЬНОГО РАЙОНА РЕСПУБЛИКИ МАРИЙ ЭЛ</w:t>
      </w:r>
    </w:p>
    <w:p w:rsidR="003C005D" w:rsidRPr="00970CA9" w:rsidRDefault="003C005D" w:rsidP="003C00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3C005D" w:rsidP="003C00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3C005D" w:rsidP="003C00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C005D" w:rsidRPr="00970CA9" w:rsidRDefault="003C005D" w:rsidP="003C005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891833" w:rsidP="003C005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Восьмая </w:t>
      </w:r>
      <w:r w:rsidR="003C005D" w:rsidRPr="00970CA9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Pr="00970CA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005D" w:rsidRPr="00970CA9">
        <w:rPr>
          <w:rFonts w:ascii="Times New Roman" w:hAnsi="Times New Roman" w:cs="Times New Roman"/>
          <w:sz w:val="28"/>
          <w:szCs w:val="28"/>
        </w:rPr>
        <w:t xml:space="preserve">№ </w:t>
      </w:r>
      <w:r w:rsidRPr="00970CA9">
        <w:rPr>
          <w:rFonts w:ascii="Times New Roman" w:hAnsi="Times New Roman" w:cs="Times New Roman"/>
          <w:sz w:val="28"/>
          <w:szCs w:val="28"/>
        </w:rPr>
        <w:t>55</w:t>
      </w:r>
    </w:p>
    <w:p w:rsidR="003C005D" w:rsidRPr="00970CA9" w:rsidRDefault="00E71E87" w:rsidP="003C005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сед</w:t>
      </w:r>
      <w:r w:rsidR="003C005D" w:rsidRPr="00970CA9">
        <w:rPr>
          <w:rFonts w:ascii="Times New Roman" w:hAnsi="Times New Roman" w:cs="Times New Roman"/>
          <w:sz w:val="28"/>
          <w:szCs w:val="28"/>
        </w:rPr>
        <w:t xml:space="preserve">ьмого созыва                                                                    </w:t>
      </w:r>
      <w:r w:rsidR="00FC3D51" w:rsidRPr="00970CA9">
        <w:rPr>
          <w:rFonts w:ascii="Times New Roman" w:hAnsi="Times New Roman" w:cs="Times New Roman"/>
          <w:sz w:val="28"/>
          <w:szCs w:val="28"/>
        </w:rPr>
        <w:t>31</w:t>
      </w:r>
      <w:r w:rsidR="003C005D" w:rsidRPr="00970CA9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3C005D" w:rsidRPr="00970CA9" w:rsidRDefault="003C005D" w:rsidP="003C005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3C005D" w:rsidP="003C005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3C005D" w:rsidP="003C005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3C005D" w:rsidP="003C00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70CA9">
        <w:rPr>
          <w:rFonts w:ascii="Times New Roman" w:hAnsi="Times New Roman" w:cs="Times New Roman"/>
          <w:bCs/>
          <w:sz w:val="28"/>
          <w:szCs w:val="28"/>
        </w:rPr>
        <w:t xml:space="preserve">Регламента Контрольно-счетной комиссии </w:t>
      </w:r>
    </w:p>
    <w:p w:rsidR="003C005D" w:rsidRPr="00970CA9" w:rsidRDefault="003C005D" w:rsidP="003C00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</w:t>
      </w:r>
    </w:p>
    <w:p w:rsidR="003C005D" w:rsidRPr="00970CA9" w:rsidRDefault="003C005D" w:rsidP="003C00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Pr="00970CA9" w:rsidRDefault="003C005D" w:rsidP="003C00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5D" w:rsidRPr="00970CA9" w:rsidRDefault="003C005D" w:rsidP="003C0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Контрольно-счетной комиссии Новоторъяльского муниципального района, утвержденный решением Собрания депутатов Новоторъяльского муниципального района от </w:t>
      </w:r>
      <w:r w:rsidR="00891833" w:rsidRPr="00970CA9">
        <w:rPr>
          <w:rFonts w:ascii="Times New Roman" w:eastAsia="Times New Roman" w:hAnsi="Times New Roman" w:cs="Times New Roman"/>
          <w:sz w:val="28"/>
          <w:szCs w:val="28"/>
        </w:rPr>
        <w:t xml:space="preserve">31 марта 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2020 г. №</w:t>
      </w:r>
      <w:r w:rsidR="00891833" w:rsidRPr="00970CA9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 </w:t>
      </w:r>
      <w:r w:rsidRPr="00970CA9">
        <w:rPr>
          <w:rFonts w:ascii="Times New Roman" w:hAnsi="Times New Roman" w:cs="Times New Roman"/>
          <w:sz w:val="28"/>
          <w:szCs w:val="28"/>
        </w:rPr>
        <w:t xml:space="preserve">порядок ведения дел, подготовки и проведения экспертно-аналитических мероприятий и иные вопросы внутренней деятельности Контрольно-счетной комиссии. </w:t>
      </w:r>
    </w:p>
    <w:p w:rsidR="003C005D" w:rsidRPr="00970CA9" w:rsidRDefault="003C005D" w:rsidP="003C0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3C005D" w:rsidRPr="00970CA9" w:rsidRDefault="003C005D" w:rsidP="003C005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0C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0CA9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3C005D" w:rsidRPr="00970CA9" w:rsidRDefault="003C005D" w:rsidP="003C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1.  Утвердить </w:t>
      </w:r>
      <w:r w:rsidR="009E3C8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70CA9">
        <w:rPr>
          <w:rFonts w:ascii="Times New Roman" w:hAnsi="Times New Roman" w:cs="Times New Roman"/>
          <w:sz w:val="28"/>
          <w:szCs w:val="28"/>
        </w:rPr>
        <w:t>Регламент Контрольно-счетной комиссий Новоторъяльского муниципального района</w:t>
      </w:r>
      <w:r w:rsidR="009E3C8A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970CA9">
        <w:rPr>
          <w:rFonts w:ascii="Times New Roman" w:hAnsi="Times New Roman" w:cs="Times New Roman"/>
          <w:sz w:val="28"/>
          <w:szCs w:val="28"/>
        </w:rPr>
        <w:t>.</w:t>
      </w:r>
    </w:p>
    <w:p w:rsidR="003C005D" w:rsidRPr="00970CA9" w:rsidRDefault="003C005D" w:rsidP="003C0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970CA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 w:rsidRPr="00970CA9">
        <w:rPr>
          <w:rFonts w:ascii="Times New Roman" w:hAnsi="Times New Roman" w:cs="Times New Roman"/>
          <w:bCs/>
          <w:sz w:val="28"/>
          <w:szCs w:val="28"/>
        </w:rPr>
        <w:br/>
        <w:t xml:space="preserve">в установленном порядке и разместить на официальном сайте Новоторъяльского района </w:t>
      </w:r>
      <w:hyperlink r:id="rId6" w:history="1"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970CA9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970CA9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05D" w:rsidRPr="00970CA9" w:rsidRDefault="003C005D" w:rsidP="003C0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3.    Настоящее решение вступает в силу после его обнародования.</w:t>
      </w:r>
    </w:p>
    <w:p w:rsidR="003C005D" w:rsidRPr="00970CA9" w:rsidRDefault="003C005D" w:rsidP="003C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0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CA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970CA9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бюджету, налогам, собственности </w:t>
      </w:r>
      <w:r w:rsidRPr="00970CA9">
        <w:rPr>
          <w:rFonts w:ascii="Times New Roman" w:hAnsi="Times New Roman" w:cs="Times New Roman"/>
          <w:sz w:val="28"/>
          <w:szCs w:val="28"/>
        </w:rPr>
        <w:br/>
        <w:t>и инвестициям.</w:t>
      </w:r>
    </w:p>
    <w:p w:rsidR="003C005D" w:rsidRPr="00970CA9" w:rsidRDefault="003C005D" w:rsidP="003C0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3C005D" w:rsidP="003C0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5D" w:rsidRPr="00970CA9" w:rsidRDefault="003C005D" w:rsidP="003C005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3C005D" w:rsidRPr="00970CA9" w:rsidRDefault="003C005D" w:rsidP="003C00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Е. Небогатиков</w:t>
      </w:r>
    </w:p>
    <w:p w:rsidR="003C005D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E3C8A" w:rsidRPr="00970CA9" w:rsidRDefault="009E3C8A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C005D" w:rsidRPr="00970CA9" w:rsidRDefault="003C005D" w:rsidP="003C0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C005D" w:rsidRPr="00970CA9" w:rsidRDefault="003C005D" w:rsidP="003C0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3C005D" w:rsidRPr="00970CA9" w:rsidRDefault="003C005D" w:rsidP="003C00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D96E42" w:rsidRPr="00970CA9" w:rsidRDefault="003C005D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от </w:t>
      </w:r>
      <w:r w:rsidR="00FC3D51" w:rsidRPr="00970CA9">
        <w:rPr>
          <w:rFonts w:ascii="Times New Roman" w:hAnsi="Times New Roman" w:cs="Times New Roman"/>
          <w:sz w:val="28"/>
          <w:szCs w:val="28"/>
        </w:rPr>
        <w:t>31</w:t>
      </w:r>
      <w:r w:rsidRPr="00970CA9">
        <w:rPr>
          <w:rFonts w:ascii="Times New Roman" w:hAnsi="Times New Roman" w:cs="Times New Roman"/>
          <w:sz w:val="28"/>
          <w:szCs w:val="28"/>
        </w:rPr>
        <w:t xml:space="preserve"> марта 2020 г.  № </w:t>
      </w:r>
      <w:r w:rsidR="00891833" w:rsidRPr="00970CA9">
        <w:rPr>
          <w:rFonts w:ascii="Times New Roman" w:hAnsi="Times New Roman" w:cs="Times New Roman"/>
          <w:sz w:val="28"/>
          <w:szCs w:val="28"/>
        </w:rPr>
        <w:t>54</w:t>
      </w:r>
    </w:p>
    <w:p w:rsidR="00D96E42" w:rsidRPr="00970CA9" w:rsidRDefault="00D96E42" w:rsidP="003C00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05D" w:rsidRPr="00970CA9" w:rsidRDefault="003C005D" w:rsidP="003C0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05D" w:rsidRPr="00970CA9" w:rsidRDefault="003C005D" w:rsidP="00D96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39C" w:rsidRPr="00970CA9" w:rsidRDefault="007B6E67" w:rsidP="00D96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b/>
          <w:sz w:val="28"/>
          <w:szCs w:val="28"/>
        </w:rPr>
        <w:t>Регламент Контрольно-счетной комиссии</w:t>
      </w:r>
    </w:p>
    <w:p w:rsidR="00303B55" w:rsidRPr="00970CA9" w:rsidRDefault="00D96E42" w:rsidP="00D96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</w:t>
      </w:r>
      <w:r w:rsidR="00303B55" w:rsidRPr="00970C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E67" w:rsidRPr="00970CA9">
        <w:rPr>
          <w:rFonts w:ascii="Times New Roman" w:eastAsia="Times New Roman" w:hAnsi="Times New Roman" w:cs="Times New Roman"/>
          <w:b/>
          <w:sz w:val="28"/>
          <w:szCs w:val="28"/>
        </w:rPr>
        <w:t>мун</w:t>
      </w:r>
      <w:r w:rsidR="00AD744F" w:rsidRPr="00970CA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B6E67" w:rsidRPr="00970CA9">
        <w:rPr>
          <w:rFonts w:ascii="Times New Roman" w:eastAsia="Times New Roman" w:hAnsi="Times New Roman" w:cs="Times New Roman"/>
          <w:b/>
          <w:sz w:val="28"/>
          <w:szCs w:val="28"/>
        </w:rPr>
        <w:t>ципального района</w:t>
      </w:r>
      <w:r w:rsidR="009E3C8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7B6E67" w:rsidRPr="00970CA9" w:rsidRDefault="007B6E67" w:rsidP="009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4B7B" w:rsidRPr="00970CA9" w:rsidRDefault="005F4B7B" w:rsidP="00C730E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4C6" w:rsidRPr="00970CA9" w:rsidRDefault="0096339C" w:rsidP="00FC3D51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b/>
          <w:sz w:val="28"/>
          <w:szCs w:val="28"/>
        </w:rPr>
        <w:t>1. Правовая основа</w:t>
      </w:r>
    </w:p>
    <w:p w:rsidR="000C011F" w:rsidRPr="00970CA9" w:rsidRDefault="0096339C" w:rsidP="005A64C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Регламент Контрольно-счетной комиссии 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="00303B55" w:rsidRPr="00970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8A">
        <w:rPr>
          <w:rFonts w:ascii="Times New Roman" w:eastAsia="Times New Roman" w:hAnsi="Times New Roman" w:cs="Times New Roman"/>
          <w:sz w:val="28"/>
          <w:szCs w:val="28"/>
        </w:rPr>
        <w:t xml:space="preserve">Республики Марий Эл 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(далее по тексту – Регламент) разработан на основ</w:t>
      </w:r>
      <w:r w:rsidR="007B6E67" w:rsidRPr="00970CA9">
        <w:rPr>
          <w:rFonts w:ascii="Times New Roman" w:eastAsia="Times New Roman" w:hAnsi="Times New Roman" w:cs="Times New Roman"/>
          <w:sz w:val="28"/>
          <w:szCs w:val="28"/>
        </w:rPr>
        <w:t>ании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Контрольно-счетной комиссии 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="00303B55" w:rsidRPr="00970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решением Собрания депутатов Новоторъяльского муниципального района от </w:t>
      </w:r>
      <w:r w:rsidR="00891833" w:rsidRPr="00970CA9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t xml:space="preserve"> 2020 г. №</w:t>
      </w:r>
      <w:r w:rsidR="00891833" w:rsidRPr="00970CA9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</w:t>
      </w:r>
      <w:r w:rsidR="000C011F" w:rsidRPr="0097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11F" w:rsidRPr="00970CA9">
        <w:rPr>
          <w:rFonts w:ascii="Times New Roman" w:hAnsi="Times New Roman" w:cs="Times New Roman"/>
          <w:sz w:val="28"/>
          <w:szCs w:val="28"/>
        </w:rPr>
        <w:t>порядок ведения дел, подготовки и проведения экспертно-аналитических мероприятий и иные вопросы внутренней деятельности Контрольно-счетной комиссии.</w:t>
      </w:r>
      <w:proofErr w:type="gramEnd"/>
    </w:p>
    <w:p w:rsidR="0096339C" w:rsidRPr="00970CA9" w:rsidRDefault="00303B55" w:rsidP="00FC3D51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6339C" w:rsidRPr="00970CA9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Вопросы, определенные в настоящем Регламенте</w:t>
      </w:r>
    </w:p>
    <w:p w:rsidR="0096339C" w:rsidRPr="00970CA9" w:rsidRDefault="0096339C" w:rsidP="005A64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>В настоящем Регламенте определяются:</w:t>
      </w:r>
    </w:p>
    <w:p w:rsidR="0096339C" w:rsidRPr="00970CA9" w:rsidRDefault="0096339C" w:rsidP="00D96E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внутренние вопросы деятельности </w:t>
      </w:r>
      <w:r w:rsidR="000C011F" w:rsidRPr="00970CA9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39C" w:rsidRPr="00970CA9" w:rsidRDefault="0096339C" w:rsidP="00D96E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 и проведения </w:t>
      </w:r>
      <w:r w:rsidR="000C011F" w:rsidRPr="00970CA9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="0039446B" w:rsidRPr="00970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39C" w:rsidRPr="00970CA9" w:rsidRDefault="0039446B" w:rsidP="005A64C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0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одготовка заключений и ответов на обращения.</w:t>
      </w:r>
    </w:p>
    <w:p w:rsidR="0096339C" w:rsidRPr="00970CA9" w:rsidRDefault="00D96E42" w:rsidP="00FC3D51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6339C" w:rsidRPr="00970CA9">
        <w:rPr>
          <w:rFonts w:ascii="Times New Roman" w:eastAsia="Times New Roman" w:hAnsi="Times New Roman" w:cs="Times New Roman"/>
          <w:b/>
          <w:sz w:val="28"/>
          <w:szCs w:val="28"/>
        </w:rPr>
        <w:t>. Внутренние вопросы деятельно</w:t>
      </w:r>
      <w:r w:rsidRPr="00970CA9">
        <w:rPr>
          <w:rFonts w:ascii="Times New Roman" w:eastAsia="Times New Roman" w:hAnsi="Times New Roman" w:cs="Times New Roman"/>
          <w:b/>
          <w:sz w:val="28"/>
          <w:szCs w:val="28"/>
        </w:rPr>
        <w:t>сти Контрольно-счетной комиссии</w:t>
      </w:r>
    </w:p>
    <w:p w:rsidR="0096339C" w:rsidRPr="00970CA9" w:rsidRDefault="005A64C6" w:rsidP="00D96E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0C011F" w:rsidRPr="00970CA9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011F" w:rsidRPr="00970CA9" w:rsidRDefault="000C011F" w:rsidP="000C01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организует 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проводимые </w:t>
      </w:r>
      <w:r w:rsidRPr="00970CA9">
        <w:rPr>
          <w:rFonts w:ascii="Times New Roman" w:hAnsi="Times New Roman" w:cs="Times New Roman"/>
          <w:sz w:val="28"/>
          <w:szCs w:val="28"/>
        </w:rPr>
        <w:t>экспертно-аналитические мероприятия</w:t>
      </w:r>
      <w:r w:rsidRPr="00970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 w:rsidRPr="00970CA9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970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задач;</w:t>
      </w:r>
    </w:p>
    <w:p w:rsidR="000C011F" w:rsidRPr="00970CA9" w:rsidRDefault="000C011F" w:rsidP="000C01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распределяет обязанности между членами 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</w:t>
      </w:r>
      <w:r w:rsidRPr="00970CA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C011F" w:rsidRPr="00970CA9" w:rsidRDefault="000C011F" w:rsidP="000C0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Собрание депутатов 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заключения по результатам экспертизы проектов правовых актов 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br/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:rsidR="0096339C" w:rsidRPr="00970CA9" w:rsidRDefault="0096339C" w:rsidP="009E3C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исходящую корреспонденцию </w:t>
      </w:r>
      <w:r w:rsidR="000C011F" w:rsidRPr="00970CA9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комиссии.</w:t>
      </w:r>
    </w:p>
    <w:p w:rsidR="00975541" w:rsidRPr="00970CA9" w:rsidRDefault="005A64C6" w:rsidP="009E3C8A">
      <w:pPr>
        <w:pStyle w:val="3"/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70CA9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="00975541" w:rsidRPr="00970CA9">
        <w:rPr>
          <w:rFonts w:ascii="Times New Roman" w:hAnsi="Times New Roman"/>
          <w:b w:val="0"/>
          <w:color w:val="auto"/>
          <w:sz w:val="28"/>
          <w:szCs w:val="28"/>
        </w:rPr>
        <w:t>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</w:t>
      </w:r>
      <w:r w:rsidR="00970CA9" w:rsidRPr="00970CA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975541" w:rsidRPr="00970CA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75541" w:rsidRPr="00970CA9" w:rsidRDefault="005A64C6" w:rsidP="00394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>Работу с документами координирует председатель Контрольно-счетной комиссии.</w:t>
      </w:r>
    </w:p>
    <w:p w:rsidR="00975541" w:rsidRPr="00970CA9" w:rsidRDefault="005A64C6" w:rsidP="00394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975541" w:rsidRPr="00970CA9" w:rsidRDefault="005A64C6" w:rsidP="00394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 xml:space="preserve">Запросы Контрольно-счетной комиссии о предоставлении необходимой </w:t>
      </w:r>
      <w:proofErr w:type="gramStart"/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 xml:space="preserve">информации, направляемые в органы местного самоуправления </w:t>
      </w:r>
      <w:r w:rsidR="00D96E42" w:rsidRPr="00970CA9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подписываются</w:t>
      </w:r>
      <w:proofErr w:type="gramEnd"/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</w:t>
      </w:r>
      <w:r w:rsidR="002A1C26" w:rsidRPr="00970CA9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комиссии.</w:t>
      </w:r>
    </w:p>
    <w:p w:rsidR="00975541" w:rsidRPr="00970CA9" w:rsidRDefault="00975541" w:rsidP="00263389">
      <w:pPr>
        <w:pStyle w:val="3"/>
        <w:spacing w:after="0" w:line="276" w:lineRule="auto"/>
        <w:ind w:firstLine="60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96339C" w:rsidRPr="00970CA9" w:rsidRDefault="00D96E42" w:rsidP="00FC3D51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6339C" w:rsidRPr="00970CA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подготовки и проведения </w:t>
      </w:r>
      <w:r w:rsidR="00263389" w:rsidRPr="00970CA9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экспертно-аналитических мероприятий</w:t>
      </w:r>
    </w:p>
    <w:p w:rsidR="00B42BBD" w:rsidRPr="0039446B" w:rsidRDefault="00B42BBD" w:rsidP="00B42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339C" w:rsidRPr="00970CA9" w:rsidRDefault="005A64C6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возложенных на </w:t>
      </w:r>
      <w:r w:rsidR="001230DC" w:rsidRPr="00970CA9">
        <w:rPr>
          <w:rFonts w:ascii="Times New Roman" w:eastAsia="Times New Roman" w:hAnsi="Times New Roman" w:cs="Times New Roman"/>
          <w:sz w:val="28"/>
          <w:szCs w:val="28"/>
        </w:rPr>
        <w:t>Контрольно-счетную комиссию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 xml:space="preserve"> задач осуществляется экспертно-аналитическая деятельность путем:</w:t>
      </w:r>
    </w:p>
    <w:p w:rsidR="001230DC" w:rsidRPr="00970CA9" w:rsidRDefault="0096339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>проведения экспертизы проекта бюджета</w:t>
      </w:r>
      <w:r w:rsidR="001230DC" w:rsidRPr="0097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E42" w:rsidRPr="00970CA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1230DC" w:rsidRPr="00970CA9">
        <w:rPr>
          <w:rFonts w:ascii="Times New Roman" w:hAnsi="Times New Roman" w:cs="Times New Roman"/>
          <w:sz w:val="28"/>
          <w:szCs w:val="28"/>
        </w:rPr>
        <w:t xml:space="preserve">  муниципального района на очередной финансовый год и на плановый период;</w:t>
      </w:r>
    </w:p>
    <w:p w:rsidR="00FB2DAE" w:rsidRPr="00970CA9" w:rsidRDefault="001230D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 w:rsidR="00D96E42" w:rsidRPr="00970CA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0CA9">
        <w:rPr>
          <w:rFonts w:ascii="Times New Roman" w:hAnsi="Times New Roman" w:cs="Times New Roman"/>
          <w:sz w:val="28"/>
          <w:szCs w:val="28"/>
        </w:rPr>
        <w:t xml:space="preserve">  муниципального района, </w:t>
      </w:r>
      <w:proofErr w:type="gramStart"/>
      <w:r w:rsidRPr="00970CA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70CA9">
        <w:rPr>
          <w:rFonts w:ascii="Times New Roman" w:hAnsi="Times New Roman" w:cs="Times New Roman"/>
          <w:sz w:val="28"/>
          <w:szCs w:val="28"/>
        </w:rPr>
        <w:t xml:space="preserve">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="005A64C6" w:rsidRPr="00970CA9">
        <w:rPr>
          <w:rFonts w:ascii="Times New Roman" w:hAnsi="Times New Roman" w:cs="Times New Roman"/>
          <w:sz w:val="28"/>
          <w:szCs w:val="28"/>
        </w:rPr>
        <w:br/>
      </w:r>
      <w:r w:rsidRPr="00970CA9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96E42" w:rsidRPr="00970CA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0C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1331F" w:rsidRPr="0039446B" w:rsidRDefault="005A64C6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446B" w:rsidRPr="00970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>Экспертиза проект</w:t>
      </w:r>
      <w:r w:rsidR="001230DC" w:rsidRPr="00970C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D96E42" w:rsidRPr="00970CA9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1230DC" w:rsidRPr="00970CA9">
        <w:rPr>
          <w:rFonts w:ascii="Times New Roman" w:hAnsi="Times New Roman" w:cs="Times New Roman"/>
          <w:sz w:val="28"/>
          <w:szCs w:val="28"/>
        </w:rPr>
        <w:t xml:space="preserve">  муниципального района на очередной финансовый год и на плановый</w:t>
      </w:r>
      <w:r w:rsidR="001230DC" w:rsidRPr="0039446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230DC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1331F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проводится </w:t>
      </w:r>
      <w:r w:rsidR="00E1331F" w:rsidRPr="0039446B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="00E1331F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E1331F" w:rsidRPr="00891833">
        <w:rPr>
          <w:rFonts w:ascii="Times New Roman" w:hAnsi="Times New Roman" w:cs="Times New Roman"/>
          <w:sz w:val="28"/>
          <w:szCs w:val="28"/>
        </w:rPr>
        <w:t>течение 7 (Семи) дней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. Заключение Контрольно-счетной комиссии по результатам экспертизы  проекта бюджета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и на плановый период направляется в </w:t>
      </w:r>
      <w:r w:rsidR="00E1331F" w:rsidRPr="00891833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</w:t>
      </w:r>
      <w:r w:rsidR="00E1331F" w:rsidRPr="00891833">
        <w:rPr>
          <w:rFonts w:ascii="Times New Roman" w:hAnsi="Times New Roman" w:cs="Times New Roman"/>
          <w:sz w:val="28"/>
          <w:szCs w:val="28"/>
        </w:rPr>
        <w:br/>
        <w:t>по бюджету</w:t>
      </w:r>
      <w:r w:rsidR="00891833" w:rsidRPr="00891833">
        <w:rPr>
          <w:rFonts w:ascii="Times New Roman" w:hAnsi="Times New Roman" w:cs="Times New Roman"/>
          <w:sz w:val="28"/>
          <w:szCs w:val="28"/>
        </w:rPr>
        <w:t>, налогам, собственности и инвестициям</w:t>
      </w:r>
      <w:r w:rsidR="0089183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1331F" w:rsidRPr="0039446B" w:rsidRDefault="0039446B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64C6">
        <w:rPr>
          <w:rFonts w:ascii="Times New Roman" w:hAnsi="Times New Roman" w:cs="Times New Roman"/>
          <w:sz w:val="28"/>
          <w:szCs w:val="28"/>
        </w:rPr>
        <w:t xml:space="preserve"> 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В целях проведения  внешней проверки  годового отчета </w:t>
      </w:r>
      <w:r w:rsidR="005A64C6">
        <w:rPr>
          <w:rFonts w:ascii="Times New Roman" w:hAnsi="Times New Roman" w:cs="Times New Roman"/>
          <w:sz w:val="28"/>
          <w:szCs w:val="28"/>
        </w:rPr>
        <w:br/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5A64C6">
        <w:rPr>
          <w:rFonts w:ascii="Times New Roman" w:hAnsi="Times New Roman" w:cs="Times New Roman"/>
          <w:sz w:val="28"/>
          <w:szCs w:val="28"/>
        </w:rPr>
        <w:br/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в Контрольно-счетную комиссию </w:t>
      </w:r>
      <w:r w:rsidR="005A64C6">
        <w:rPr>
          <w:rFonts w:ascii="Times New Roman" w:hAnsi="Times New Roman" w:cs="Times New Roman"/>
          <w:sz w:val="28"/>
          <w:szCs w:val="28"/>
        </w:rPr>
        <w:t>а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представляется </w:t>
      </w:r>
      <w:r w:rsidR="005A64C6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не позднее 1 апреля текущего года. Подготовка заключения на годовой отчет об исполнении бюджета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E1331F"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 Контрольно-счетной комиссией проводится в срок, не превышающий 1 (Один) месяц.</w:t>
      </w:r>
    </w:p>
    <w:p w:rsidR="00E1331F" w:rsidRPr="0039446B" w:rsidRDefault="00E1331F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готовит заключение на </w:t>
      </w:r>
      <w:r w:rsidR="005A64C6" w:rsidRPr="00891833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891833">
        <w:rPr>
          <w:rFonts w:ascii="Times New Roman" w:hAnsi="Times New Roman" w:cs="Times New Roman"/>
          <w:sz w:val="28"/>
          <w:szCs w:val="28"/>
        </w:rPr>
        <w:t>о</w:t>
      </w:r>
      <w:r w:rsidRPr="0039446B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39446B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A64C6"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E1331F" w:rsidRPr="0039446B" w:rsidRDefault="00E1331F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представляется Контрольно-счетной комиссией в Собрание депутатов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9446B">
        <w:rPr>
          <w:rFonts w:ascii="Times New Roman" w:hAnsi="Times New Roman" w:cs="Times New Roman"/>
          <w:sz w:val="28"/>
          <w:szCs w:val="28"/>
        </w:rPr>
        <w:lastRenderedPageBreak/>
        <w:t xml:space="preserve">района с одновременным направлением соответственно в </w:t>
      </w:r>
      <w:r w:rsidR="005A64C6">
        <w:rPr>
          <w:rFonts w:ascii="Times New Roman" w:hAnsi="Times New Roman" w:cs="Times New Roman"/>
          <w:sz w:val="28"/>
          <w:szCs w:val="28"/>
        </w:rPr>
        <w:t>а</w:t>
      </w:r>
      <w:r w:rsidRPr="003944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5541" w:rsidRDefault="00975541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с указанием недостатков отчета об исполнении бюджета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A64C6"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случае их выявления, учитывается при рассмотрении </w:t>
      </w:r>
      <w:r w:rsidR="005A64C6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39446B">
        <w:rPr>
          <w:rFonts w:ascii="Times New Roman" w:hAnsi="Times New Roman" w:cs="Times New Roman"/>
          <w:sz w:val="28"/>
          <w:szCs w:val="28"/>
        </w:rPr>
        <w:t xml:space="preserve">отчета Собранием депутатов </w:t>
      </w:r>
      <w:r w:rsidR="00D96E42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339C" w:rsidRDefault="0039446B" w:rsidP="005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6339C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 w:rsidR="005A64C6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5A64C6" w:rsidRPr="003944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6339C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привлекаться </w:t>
      </w:r>
      <w:r w:rsidR="00975541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975541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имые эксперты</w:t>
      </w:r>
      <w:r w:rsidR="0096339C"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42BBD" w:rsidRPr="00970CA9" w:rsidRDefault="0039446B" w:rsidP="005A64C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9446B">
        <w:rPr>
          <w:rFonts w:ascii="Times New Roman" w:hAnsi="Times New Roman" w:cs="Times New Roman"/>
          <w:sz w:val="28"/>
          <w:szCs w:val="28"/>
        </w:rPr>
        <w:t xml:space="preserve">Подготовка, проведение, оформление результатов экспертно-аналитических мероприятий осуществляется в соответствии с Порядком осуществления  Контрольно-счетной комиссией полномочий по внешнему  </w:t>
      </w:r>
      <w:r w:rsidRPr="00970CA9">
        <w:rPr>
          <w:rFonts w:ascii="Times New Roman" w:hAnsi="Times New Roman" w:cs="Times New Roman"/>
          <w:sz w:val="28"/>
          <w:szCs w:val="28"/>
        </w:rPr>
        <w:t>муниципальному финансовому контролю.</w:t>
      </w:r>
    </w:p>
    <w:p w:rsidR="00B42BBD" w:rsidRPr="00970CA9" w:rsidRDefault="00B05BBF" w:rsidP="00FC3D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96339C" w:rsidRPr="00970C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Подготовка заключений и ответов на обращения</w:t>
      </w:r>
    </w:p>
    <w:p w:rsidR="0096339C" w:rsidRPr="00970CA9" w:rsidRDefault="005A64C6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975541" w:rsidRPr="00970CA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 xml:space="preserve">,  председателем </w:t>
      </w:r>
      <w:r w:rsidR="00975541" w:rsidRPr="00970CA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и представление заключений или письменных ответов 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br/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>по закрепленным направлениям деятельности на основании:</w:t>
      </w:r>
    </w:p>
    <w:p w:rsidR="00975541" w:rsidRPr="00970CA9" w:rsidRDefault="00975541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поручений Собрания депутатов  </w:t>
      </w:r>
      <w:r w:rsidR="00D96E42" w:rsidRPr="00970CA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0CA9">
        <w:rPr>
          <w:rFonts w:ascii="Times New Roman" w:hAnsi="Times New Roman" w:cs="Times New Roman"/>
          <w:sz w:val="28"/>
          <w:szCs w:val="28"/>
        </w:rPr>
        <w:t xml:space="preserve"> муниципального района, оформленных соответствующими Решениями;</w:t>
      </w:r>
    </w:p>
    <w:p w:rsidR="00975541" w:rsidRPr="00970CA9" w:rsidRDefault="00975541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5A64C6" w:rsidRPr="00970CA9">
        <w:rPr>
          <w:rFonts w:ascii="Times New Roman" w:hAnsi="Times New Roman" w:cs="Times New Roman"/>
          <w:sz w:val="28"/>
          <w:szCs w:val="28"/>
        </w:rPr>
        <w:t>постоянных к</w:t>
      </w:r>
      <w:r w:rsidRPr="00970CA9">
        <w:rPr>
          <w:rFonts w:ascii="Times New Roman" w:hAnsi="Times New Roman" w:cs="Times New Roman"/>
          <w:sz w:val="28"/>
          <w:szCs w:val="28"/>
        </w:rPr>
        <w:t xml:space="preserve">омиссий Собрания депутатов  </w:t>
      </w:r>
      <w:r w:rsidR="00D96E42" w:rsidRPr="00970CA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0CA9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75541" w:rsidRPr="00970CA9" w:rsidRDefault="00975541" w:rsidP="005A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A9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депутатов  </w:t>
      </w:r>
      <w:r w:rsidR="00D96E42" w:rsidRPr="00970CA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970CA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339C" w:rsidRPr="00970CA9" w:rsidRDefault="0096339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Решение о рассмотрении обращения и подготовке заключения или </w:t>
      </w:r>
      <w:r w:rsidR="005A64C6" w:rsidRPr="00970CA9">
        <w:rPr>
          <w:rFonts w:ascii="Times New Roman" w:eastAsia="Times New Roman" w:hAnsi="Times New Roman" w:cs="Times New Roman"/>
          <w:sz w:val="28"/>
          <w:szCs w:val="28"/>
        </w:rPr>
        <w:br/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об отказе в этом принимается председателем </w:t>
      </w:r>
      <w:r w:rsidR="00975541" w:rsidRPr="00970CA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39C" w:rsidRPr="00970CA9" w:rsidRDefault="005A64C6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6339C" w:rsidRPr="00970CA9">
        <w:rPr>
          <w:rFonts w:ascii="Times New Roman" w:eastAsia="Times New Roman" w:hAnsi="Times New Roman" w:cs="Times New Roman"/>
          <w:sz w:val="28"/>
          <w:szCs w:val="28"/>
        </w:rPr>
        <w:t>В рассмотрении обращения может быть отказано по следующим основаниям:</w:t>
      </w:r>
    </w:p>
    <w:p w:rsidR="0096339C" w:rsidRPr="00970CA9" w:rsidRDefault="0096339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</w:t>
      </w:r>
      <w:r w:rsidR="00975541" w:rsidRPr="00970CA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полномочий </w:t>
      </w:r>
      <w:r w:rsidR="005A64C6" w:rsidRPr="00970CA9">
        <w:rPr>
          <w:rFonts w:ascii="Times New Roman" w:eastAsia="Times New Roman" w:hAnsi="Times New Roman" w:cs="Times New Roman"/>
          <w:sz w:val="28"/>
          <w:szCs w:val="28"/>
        </w:rPr>
        <w:br/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на рассмотрение изложенного в обращении вопроса;</w:t>
      </w:r>
    </w:p>
    <w:p w:rsidR="0096339C" w:rsidRPr="00970CA9" w:rsidRDefault="0096339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проведения на момент получения обращения </w:t>
      </w:r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>экспертно-аналитических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вопросу, указанному в обращении - до момента завершения </w:t>
      </w:r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>экспертно-аналитических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составле</w:t>
      </w:r>
      <w:r w:rsidR="00975541" w:rsidRPr="00970CA9">
        <w:rPr>
          <w:rFonts w:ascii="Times New Roman" w:eastAsia="Times New Roman" w:hAnsi="Times New Roman" w:cs="Times New Roman"/>
          <w:sz w:val="28"/>
          <w:szCs w:val="28"/>
        </w:rPr>
        <w:t>ния соответствующего заключения.</w:t>
      </w:r>
    </w:p>
    <w:p w:rsidR="0096339C" w:rsidRPr="00970CA9" w:rsidRDefault="0096339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председатель </w:t>
      </w:r>
      <w:r w:rsidR="00975541" w:rsidRPr="00970CA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уведомляет заявителя об отказе с указанием причин отказа в течение не более 30 </w:t>
      </w:r>
      <w:r w:rsidR="005A64C6" w:rsidRPr="00970CA9">
        <w:rPr>
          <w:rFonts w:ascii="Times New Roman" w:eastAsia="Times New Roman" w:hAnsi="Times New Roman" w:cs="Times New Roman"/>
          <w:sz w:val="28"/>
          <w:szCs w:val="28"/>
        </w:rPr>
        <w:t xml:space="preserve">(Тридцати) 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дней со дня получения обращения.</w:t>
      </w:r>
    </w:p>
    <w:p w:rsidR="0096339C" w:rsidRPr="00970CA9" w:rsidRDefault="0096339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 w:rsidR="00975541" w:rsidRPr="00970CA9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4C6" w:rsidRPr="00970CA9" w:rsidRDefault="0096339C" w:rsidP="005A6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</w:t>
      </w:r>
      <w:r w:rsidR="005A64C6" w:rsidRPr="00970CA9">
        <w:rPr>
          <w:rFonts w:ascii="Times New Roman" w:eastAsia="Times New Roman" w:hAnsi="Times New Roman" w:cs="Times New Roman"/>
          <w:sz w:val="28"/>
          <w:szCs w:val="28"/>
        </w:rPr>
        <w:t xml:space="preserve"> (Тридцати)</w:t>
      </w:r>
      <w:r w:rsidRPr="00970CA9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обращения.</w:t>
      </w:r>
    </w:p>
    <w:p w:rsidR="005A64C6" w:rsidRPr="00970CA9" w:rsidRDefault="005A64C6" w:rsidP="00FC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CA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sectPr w:rsidR="005A64C6" w:rsidRPr="00970CA9" w:rsidSect="003C005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E33"/>
    <w:multiLevelType w:val="multilevel"/>
    <w:tmpl w:val="6FD6EF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E6BF2"/>
    <w:multiLevelType w:val="hybridMultilevel"/>
    <w:tmpl w:val="BF12B4AA"/>
    <w:lvl w:ilvl="0" w:tplc="CCB84CE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C852D0"/>
    <w:multiLevelType w:val="multilevel"/>
    <w:tmpl w:val="542A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05A8"/>
    <w:multiLevelType w:val="hybridMultilevel"/>
    <w:tmpl w:val="B060C64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39C"/>
    <w:rsid w:val="000C011F"/>
    <w:rsid w:val="001230DC"/>
    <w:rsid w:val="001923B3"/>
    <w:rsid w:val="00263389"/>
    <w:rsid w:val="002A1C26"/>
    <w:rsid w:val="00303B55"/>
    <w:rsid w:val="0039446B"/>
    <w:rsid w:val="003C005D"/>
    <w:rsid w:val="004E19BB"/>
    <w:rsid w:val="00537022"/>
    <w:rsid w:val="005A64C6"/>
    <w:rsid w:val="005F1F3E"/>
    <w:rsid w:val="005F4B7B"/>
    <w:rsid w:val="007B6E67"/>
    <w:rsid w:val="007C2AFE"/>
    <w:rsid w:val="007E4501"/>
    <w:rsid w:val="0089106A"/>
    <w:rsid w:val="00891833"/>
    <w:rsid w:val="00934C7B"/>
    <w:rsid w:val="0096339C"/>
    <w:rsid w:val="00970CA9"/>
    <w:rsid w:val="00975541"/>
    <w:rsid w:val="009C6BE8"/>
    <w:rsid w:val="009E3C8A"/>
    <w:rsid w:val="00AD744F"/>
    <w:rsid w:val="00B05BBF"/>
    <w:rsid w:val="00B42BBD"/>
    <w:rsid w:val="00B90EED"/>
    <w:rsid w:val="00BA6C32"/>
    <w:rsid w:val="00BD26CB"/>
    <w:rsid w:val="00C730ED"/>
    <w:rsid w:val="00D001C6"/>
    <w:rsid w:val="00D96E42"/>
    <w:rsid w:val="00E1331F"/>
    <w:rsid w:val="00E66532"/>
    <w:rsid w:val="00E71E87"/>
    <w:rsid w:val="00F74C49"/>
    <w:rsid w:val="00FB2DAE"/>
    <w:rsid w:val="00FC3D51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11"/>
  </w:style>
  <w:style w:type="paragraph" w:styleId="3">
    <w:name w:val="heading 3"/>
    <w:basedOn w:val="a"/>
    <w:link w:val="30"/>
    <w:qFormat/>
    <w:rsid w:val="00263389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633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4B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389"/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styleId="2">
    <w:name w:val="Body Text Indent 2"/>
    <w:basedOn w:val="a"/>
    <w:link w:val="20"/>
    <w:rsid w:val="00263389"/>
    <w:pPr>
      <w:spacing w:after="0" w:line="240" w:lineRule="auto"/>
      <w:ind w:firstLine="720"/>
      <w:jc w:val="both"/>
    </w:pPr>
    <w:rPr>
      <w:rFonts w:ascii="Verdana" w:eastAsia="Times New Roman" w:hAnsi="Verdana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63389"/>
    <w:rPr>
      <w:rFonts w:ascii="Verdana" w:eastAsia="Times New Roman" w:hAnsi="Verdana" w:cs="Times New Roman"/>
      <w:color w:val="000000"/>
      <w:sz w:val="28"/>
      <w:szCs w:val="28"/>
    </w:rPr>
  </w:style>
  <w:style w:type="character" w:styleId="a6">
    <w:name w:val="Strong"/>
    <w:basedOn w:val="a0"/>
    <w:qFormat/>
    <w:rsid w:val="00263389"/>
    <w:rPr>
      <w:rFonts w:ascii="Verdana" w:hAnsi="Verdana"/>
      <w:b/>
      <w:bCs/>
    </w:rPr>
  </w:style>
  <w:style w:type="paragraph" w:customStyle="1" w:styleId="ConsPlusNormal">
    <w:name w:val="ConsPlusNormal"/>
    <w:rsid w:val="001230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Контрольно-счетной комиссии 
Новоторъяльского муниципального района
</_x041e__x043f__x0438__x0441__x0430__x043d__x0438__x0435_>
    <_x041f__x0430__x043f__x043a__x0430_ xmlns="38d52a24-7ae5-4bae-a16c-ac0d6c809594">2020 год</_x041f__x0430__x043f__x043a__x0430_>
    <_dlc_DocId xmlns="57504d04-691e-4fc4-8f09-4f19fdbe90f6">XXJ7TYMEEKJ2-7771-696</_dlc_DocId>
    <_dlc_DocIdUrl xmlns="57504d04-691e-4fc4-8f09-4f19fdbe90f6">
      <Url>https://vip.gov.mari.ru/toryal/_layouts/DocIdRedir.aspx?ID=XXJ7TYMEEKJ2-7771-696</Url>
      <Description>XXJ7TYMEEKJ2-7771-696</Description>
    </_dlc_DocIdUrl>
  </documentManagement>
</p:properties>
</file>

<file path=customXml/itemProps1.xml><?xml version="1.0" encoding="utf-8"?>
<ds:datastoreItem xmlns:ds="http://schemas.openxmlformats.org/officeDocument/2006/customXml" ds:itemID="{101E472B-DCAB-49FB-BAB5-F45B9ABADFDD}"/>
</file>

<file path=customXml/itemProps2.xml><?xml version="1.0" encoding="utf-8"?>
<ds:datastoreItem xmlns:ds="http://schemas.openxmlformats.org/officeDocument/2006/customXml" ds:itemID="{E8EF0B01-DC3D-4639-BB2B-6EBDA7527A44}"/>
</file>

<file path=customXml/itemProps3.xml><?xml version="1.0" encoding="utf-8"?>
<ds:datastoreItem xmlns:ds="http://schemas.openxmlformats.org/officeDocument/2006/customXml" ds:itemID="{66FA63B0-02A5-4AD8-A15D-11DCA8F39FF5}"/>
</file>

<file path=customXml/itemProps4.xml><?xml version="1.0" encoding="utf-8"?>
<ds:datastoreItem xmlns:ds="http://schemas.openxmlformats.org/officeDocument/2006/customXml" ds:itemID="{23340609-143E-4485-A0FC-7222B1F46BFE}"/>
</file>

<file path=customXml/itemProps5.xml><?xml version="1.0" encoding="utf-8"?>
<ds:datastoreItem xmlns:ds="http://schemas.openxmlformats.org/officeDocument/2006/customXml" ds:itemID="{B7221DFB-6479-4F0E-971E-82910E261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31 марта 2020 г. №55</dc:title>
  <dc:creator>Budj</dc:creator>
  <cp:lastModifiedBy>Budj</cp:lastModifiedBy>
  <cp:revision>10</cp:revision>
  <cp:lastPrinted>2020-04-06T07:34:00Z</cp:lastPrinted>
  <dcterms:created xsi:type="dcterms:W3CDTF">2020-03-22T15:58:00Z</dcterms:created>
  <dcterms:modified xsi:type="dcterms:W3CDTF">2020-04-06T07:34:00Z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3494e7c5-c77e-42d5-bd9b-d36a4dcff75b</vt:lpwstr>
  </property>
</Properties>
</file>