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восьмая сессия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701F">
        <w:rPr>
          <w:rFonts w:ascii="Times New Roman" w:hAnsi="Times New Roman" w:cs="Times New Roman"/>
          <w:color w:val="000000"/>
          <w:sz w:val="28"/>
          <w:szCs w:val="28"/>
        </w:rPr>
        <w:t>274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                                                                       27 декабря 2017 года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F26E70" w:rsidRPr="00D628FB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Республики Марий Эл от 25 декабря 2014г. № 61-З «О внесении изменений в некоторые законодательные акты Республики Марий Эл в области местного самоуправления», Уставом муниципального образования «Новоторъяльский муниципальный район», решением Собрания депутатов муниципального образования «Городское поселение </w:t>
      </w:r>
      <w:r w:rsidR="008B7E30">
        <w:rPr>
          <w:rFonts w:ascii="Times New Roman" w:hAnsi="Times New Roman" w:cs="Times New Roman"/>
          <w:sz w:val="28"/>
          <w:szCs w:val="28"/>
        </w:rPr>
        <w:t>Новый Торъял» от 2</w:t>
      </w:r>
      <w:r w:rsidR="00DC7B61">
        <w:rPr>
          <w:rFonts w:ascii="Times New Roman" w:hAnsi="Times New Roman" w:cs="Times New Roman"/>
          <w:sz w:val="28"/>
          <w:szCs w:val="28"/>
        </w:rPr>
        <w:t>5</w:t>
      </w:r>
      <w:r w:rsidR="008B7E30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91727E">
        <w:rPr>
          <w:rFonts w:ascii="Times New Roman" w:hAnsi="Times New Roman" w:cs="Times New Roman"/>
          <w:sz w:val="28"/>
          <w:szCs w:val="28"/>
        </w:rPr>
        <w:t xml:space="preserve"> г. № 163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Торъял», </w:t>
      </w:r>
      <w:r w:rsidRPr="00D628F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«Масканурское сельское поселение» от </w:t>
      </w:r>
      <w:r w:rsidR="008B7E30" w:rsidRPr="00D628FB">
        <w:rPr>
          <w:rFonts w:ascii="Times New Roman" w:hAnsi="Times New Roman" w:cs="Times New Roman"/>
          <w:sz w:val="28"/>
          <w:szCs w:val="28"/>
        </w:rPr>
        <w:t>26 декабря 2017</w:t>
      </w:r>
      <w:r w:rsidRPr="00D628F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28FB">
        <w:rPr>
          <w:rFonts w:ascii="Times New Roman" w:hAnsi="Times New Roman" w:cs="Times New Roman"/>
          <w:sz w:val="28"/>
          <w:szCs w:val="28"/>
        </w:rPr>
        <w:t xml:space="preserve">148 </w:t>
      </w:r>
      <w:r w:rsidRPr="00D628FB">
        <w:rPr>
          <w:rFonts w:ascii="Times New Roman" w:hAnsi="Times New Roman" w:cs="Times New Roman"/>
          <w:sz w:val="28"/>
          <w:szCs w:val="28"/>
        </w:rPr>
        <w:t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муниципального образования «Пектубаевское сельское поселение» от </w:t>
      </w:r>
      <w:r>
        <w:rPr>
          <w:rFonts w:ascii="Times New Roman" w:hAnsi="Times New Roman" w:cs="Times New Roman"/>
          <w:sz w:val="28"/>
          <w:szCs w:val="28"/>
        </w:rPr>
        <w:br/>
      </w:r>
      <w:r w:rsidR="008B7E30">
        <w:rPr>
          <w:rFonts w:ascii="Times New Roman" w:hAnsi="Times New Roman" w:cs="Times New Roman"/>
          <w:sz w:val="28"/>
          <w:szCs w:val="28"/>
        </w:rPr>
        <w:t>26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B7E30">
        <w:rPr>
          <w:rFonts w:ascii="Times New Roman" w:hAnsi="Times New Roman" w:cs="Times New Roman"/>
          <w:color w:val="000000"/>
          <w:sz w:val="28"/>
          <w:szCs w:val="28"/>
        </w:rPr>
        <w:t>175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«Пектубаевское сельское поселение», решением Собрания депутатов муниципального образования «Староторъяльское сельское поселение» от </w:t>
      </w:r>
      <w:r w:rsidR="008B7E30">
        <w:rPr>
          <w:rFonts w:ascii="Times New Roman" w:hAnsi="Times New Roman" w:cs="Times New Roman"/>
          <w:color w:val="000000"/>
          <w:sz w:val="28"/>
          <w:szCs w:val="28"/>
        </w:rPr>
        <w:t>26 декабря 2017 г. № 145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«Староторъяльское сельское поселение», </w:t>
      </w:r>
      <w:r w:rsidRPr="00D628FB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«Чуксол</w:t>
      </w:r>
      <w:r w:rsidR="008B7E30" w:rsidRPr="00D628FB">
        <w:rPr>
          <w:rFonts w:ascii="Times New Roman" w:hAnsi="Times New Roman" w:cs="Times New Roman"/>
          <w:sz w:val="28"/>
          <w:szCs w:val="28"/>
        </w:rPr>
        <w:t xml:space="preserve">инское сельское поселение» от </w:t>
      </w:r>
      <w:r w:rsidR="00D628FB" w:rsidRPr="00D628FB">
        <w:rPr>
          <w:rFonts w:ascii="Times New Roman" w:hAnsi="Times New Roman" w:cs="Times New Roman"/>
          <w:sz w:val="28"/>
          <w:szCs w:val="28"/>
        </w:rPr>
        <w:br/>
      </w:r>
      <w:r w:rsidR="008B7E30" w:rsidRPr="00D628FB">
        <w:rPr>
          <w:rFonts w:ascii="Times New Roman" w:hAnsi="Times New Roman" w:cs="Times New Roman"/>
          <w:sz w:val="28"/>
          <w:szCs w:val="28"/>
        </w:rPr>
        <w:t>26 декабря 2017</w:t>
      </w:r>
      <w:r w:rsidRPr="00D628F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28FB" w:rsidRPr="00D628FB">
        <w:rPr>
          <w:rFonts w:ascii="Times New Roman" w:hAnsi="Times New Roman" w:cs="Times New Roman"/>
          <w:sz w:val="28"/>
          <w:szCs w:val="28"/>
        </w:rPr>
        <w:t xml:space="preserve">156 </w:t>
      </w:r>
      <w:r w:rsidRPr="00D628FB">
        <w:rPr>
          <w:rFonts w:ascii="Times New Roman" w:hAnsi="Times New Roman" w:cs="Times New Roman"/>
          <w:sz w:val="28"/>
          <w:szCs w:val="28"/>
        </w:rPr>
        <w:t xml:space="preserve">«О передаче органам местного самоуправления муниципального образования «Новоторъяльский муниципальный район» </w:t>
      </w:r>
      <w:r w:rsidRPr="00D628FB">
        <w:rPr>
          <w:rFonts w:ascii="Times New Roman" w:hAnsi="Times New Roman" w:cs="Times New Roman"/>
          <w:sz w:val="28"/>
          <w:szCs w:val="28"/>
        </w:rPr>
        <w:lastRenderedPageBreak/>
        <w:t>осуществления части полномочий органов местного самоуправления муниципального образования «Чуксолинское сельское поселение»</w:t>
      </w: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F26E70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F26E70" w:rsidRDefault="008B7E3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01 января 2018</w:t>
      </w:r>
      <w:r w:rsidR="00F26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3C7">
        <w:rPr>
          <w:rFonts w:ascii="Times New Roman" w:hAnsi="Times New Roman" w:cs="Times New Roman"/>
          <w:sz w:val="28"/>
          <w:szCs w:val="28"/>
        </w:rPr>
        <w:t xml:space="preserve">по 31 декабря 2018 года </w:t>
      </w:r>
      <w:r w:rsidR="00F26E70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район»:</w:t>
      </w:r>
    </w:p>
    <w:p w:rsidR="00F26E70" w:rsidRDefault="00F26E7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Собранием депутатов муниципального образования «Новоторъяльский муниципальный район»:</w:t>
      </w:r>
    </w:p>
    <w:p w:rsidR="00F26E70" w:rsidRDefault="00F26E7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26E70" w:rsidRDefault="00F26E7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F26E70" w:rsidRDefault="00F26E7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Финансовым отделом муниципального образования «Новоторъяльский муниципальный район»:</w:t>
      </w:r>
    </w:p>
    <w:p w:rsidR="00F26E70" w:rsidRDefault="00F26E7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F26E70" w:rsidRDefault="00F26E70" w:rsidP="00F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Администрацией муниципального образования «Новоторъяльский муниципальный район»:</w:t>
      </w:r>
    </w:p>
    <w:p w:rsidR="00F26E70" w:rsidRDefault="00F26E70" w:rsidP="00F2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помещение;</w:t>
      </w:r>
    </w:p>
    <w:p w:rsidR="00F26E70" w:rsidRDefault="00F26E70" w:rsidP="00F2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осмотров зданий, сооружений и выдача рекомендаций об устранении выявленных в ходе таких осмотров нарушений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нарушений;</w:t>
      </w:r>
    </w:p>
    <w:p w:rsidR="00F26E70" w:rsidRDefault="00F26E70" w:rsidP="00F2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8B7E30">
        <w:rPr>
          <w:rFonts w:ascii="Times New Roman" w:hAnsi="Times New Roman" w:cs="Times New Roman"/>
          <w:sz w:val="28"/>
          <w:szCs w:val="28"/>
        </w:rPr>
        <w:t xml:space="preserve"> (данный пункт распространяется на муниципальное образования «Городское поселение Новый Торъял» в соответствии с решением Собрания депутатов муниципального образования «Городское поселение Новый Торъял» от 26 декабря 2017 г. № 107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Торъял»)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E70" w:rsidRDefault="00F26E70" w:rsidP="00F2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</w:r>
      <w:r w:rsidR="008B7E30">
        <w:rPr>
          <w:rFonts w:ascii="Times New Roman" w:hAnsi="Times New Roman" w:cs="Times New Roman"/>
          <w:sz w:val="28"/>
          <w:szCs w:val="28"/>
        </w:rPr>
        <w:t xml:space="preserve">(данный пункт распространяется на муниципальное образования «Городское поселение Новый Торъял» в соответствии с решением Собрания депутатов муниципального образования «Городское поселение Новый Торъял» от </w:t>
      </w:r>
      <w:r w:rsidR="008B7E30">
        <w:rPr>
          <w:rFonts w:ascii="Times New Roman" w:hAnsi="Times New Roman" w:cs="Times New Roman"/>
          <w:sz w:val="28"/>
          <w:szCs w:val="28"/>
        </w:rPr>
        <w:br/>
        <w:t>26 декабря 2017 г. № 107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Торъял»)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D4C" w:rsidRDefault="00F26E70" w:rsidP="0034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</w:t>
      </w:r>
      <w:r w:rsidR="008B7E30">
        <w:rPr>
          <w:rFonts w:ascii="Times New Roman" w:hAnsi="Times New Roman" w:cs="Times New Roman"/>
          <w:sz w:val="28"/>
          <w:szCs w:val="28"/>
        </w:rPr>
        <w:t xml:space="preserve"> ситуаций в границах поселения</w:t>
      </w:r>
      <w:r w:rsidR="00346C88"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F26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9" w:history="1">
        <w:r w:rsidRPr="00006D4C">
          <w:rPr>
            <w:rStyle w:val="a8"/>
            <w:rFonts w:ascii="Times New Roman" w:hAnsi="Times New Roman"/>
            <w:color w:val="auto"/>
            <w:sz w:val="28"/>
            <w:szCs w:val="28"/>
          </w:rPr>
          <w:t>http://toryal.ru</w:t>
        </w:r>
      </w:hyperlink>
      <w:r w:rsidRPr="00006D4C"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F26E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3F7810" w:rsidRPr="00F26E70" w:rsidRDefault="00F26E70" w:rsidP="00006D4C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        Е.</w:t>
      </w:r>
      <w:r>
        <w:rPr>
          <w:rFonts w:ascii="Times New Roman" w:hAnsi="Times New Roman" w:cs="Times New Roman"/>
          <w:sz w:val="28"/>
          <w:szCs w:val="28"/>
        </w:rPr>
        <w:t>В. Небогатиков</w:t>
      </w:r>
    </w:p>
    <w:sectPr w:rsidR="003F7810" w:rsidRPr="00F26E70" w:rsidSect="003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A5" w:rsidRDefault="00D668A5" w:rsidP="003F7810">
      <w:pPr>
        <w:spacing w:after="0" w:line="240" w:lineRule="auto"/>
      </w:pPr>
      <w:r>
        <w:separator/>
      </w:r>
    </w:p>
  </w:endnote>
  <w:endnote w:type="continuationSeparator" w:id="1">
    <w:p w:rsidR="00D668A5" w:rsidRDefault="00D668A5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A5" w:rsidRDefault="00D668A5" w:rsidP="003F7810">
      <w:pPr>
        <w:spacing w:after="0" w:line="240" w:lineRule="auto"/>
      </w:pPr>
      <w:r>
        <w:separator/>
      </w:r>
    </w:p>
  </w:footnote>
  <w:footnote w:type="continuationSeparator" w:id="1">
    <w:p w:rsidR="00D668A5" w:rsidRDefault="00D668A5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56E36"/>
    <w:rsid w:val="00310B64"/>
    <w:rsid w:val="00344BB0"/>
    <w:rsid w:val="00346C88"/>
    <w:rsid w:val="0035732B"/>
    <w:rsid w:val="00380F1A"/>
    <w:rsid w:val="003E7FA8"/>
    <w:rsid w:val="003F7810"/>
    <w:rsid w:val="004A2207"/>
    <w:rsid w:val="00521F0D"/>
    <w:rsid w:val="005A1169"/>
    <w:rsid w:val="00637F7B"/>
    <w:rsid w:val="008B7E30"/>
    <w:rsid w:val="0091727E"/>
    <w:rsid w:val="00952453"/>
    <w:rsid w:val="009D0A4C"/>
    <w:rsid w:val="00B943C7"/>
    <w:rsid w:val="00BE4193"/>
    <w:rsid w:val="00C0089C"/>
    <w:rsid w:val="00D36511"/>
    <w:rsid w:val="00D628FB"/>
    <w:rsid w:val="00D668A5"/>
    <w:rsid w:val="00D7047B"/>
    <w:rsid w:val="00DC7B61"/>
    <w:rsid w:val="00DF632F"/>
    <w:rsid w:val="00EF0E23"/>
    <w:rsid w:val="00EF2C15"/>
    <w:rsid w:val="00F1701F"/>
    <w:rsid w:val="00F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C745EAE6D3E1F580A0CC707B34219759B1A5921DE4143DF2D79CF70F6n0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C745EAE6D3E1F580A0CC707B34219759B1A5921DE4143DF2D79CF7060004D0008F91135F0n1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yal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_x041e__x043f__x0438__x0441__x0430__x043d__x0438__x0435_>
    <_dlc_DocId xmlns="57504d04-691e-4fc4-8f09-4f19fdbe90f6">XXJ7TYMEEKJ2-7771-50</_dlc_DocId>
    <_dlc_DocIdUrl xmlns="57504d04-691e-4fc4-8f09-4f19fdbe90f6">
      <Url>https://vip.gov.mari.ru/toryal/_layouts/DocIdRedir.aspx?ID=XXJ7TYMEEKJ2-7771-50</Url>
      <Description>XXJ7TYMEEKJ2-7771-50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9DEED-67D3-4D54-AD1C-3FA55F85B2F0}"/>
</file>

<file path=customXml/itemProps2.xml><?xml version="1.0" encoding="utf-8"?>
<ds:datastoreItem xmlns:ds="http://schemas.openxmlformats.org/officeDocument/2006/customXml" ds:itemID="{510C9AAD-EA4F-4C63-81C6-84BF98DCDC46}"/>
</file>

<file path=customXml/itemProps3.xml><?xml version="1.0" encoding="utf-8"?>
<ds:datastoreItem xmlns:ds="http://schemas.openxmlformats.org/officeDocument/2006/customXml" ds:itemID="{AB110E71-B73B-4D18-BC36-8F516B049585}"/>
</file>

<file path=customXml/itemProps4.xml><?xml version="1.0" encoding="utf-8"?>
<ds:datastoreItem xmlns:ds="http://schemas.openxmlformats.org/officeDocument/2006/customXml" ds:itemID="{85DFF196-4C4A-4F55-9351-1376D41E4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2017 г. № 274</dc:title>
  <dc:subject/>
  <dc:creator>Budj</dc:creator>
  <cp:keywords/>
  <dc:description/>
  <cp:lastModifiedBy>Budj</cp:lastModifiedBy>
  <cp:revision>17</cp:revision>
  <cp:lastPrinted>2018-01-10T12:41:00Z</cp:lastPrinted>
  <dcterms:created xsi:type="dcterms:W3CDTF">2017-12-14T08:35:00Z</dcterms:created>
  <dcterms:modified xsi:type="dcterms:W3CDTF">2018-01-12T08:08:00Z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af73a703-ffcc-4491-af6d-42270deecfc0</vt:lpwstr>
  </property>
</Properties>
</file>