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05" w:rsidRPr="00D4024A" w:rsidRDefault="00E75205" w:rsidP="00D4024A">
      <w:pPr>
        <w:tabs>
          <w:tab w:val="left" w:pos="12"/>
        </w:tabs>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 xml:space="preserve">СОБРАНИЕ ДЕПУТАТОВ  МУНИЦИПАЛЬНОГО ОБРАЗОВАНИЯ </w:t>
      </w:r>
    </w:p>
    <w:p w:rsidR="00E75205" w:rsidRPr="00D4024A" w:rsidRDefault="00E75205" w:rsidP="00D4024A">
      <w:pPr>
        <w:tabs>
          <w:tab w:val="left" w:pos="12"/>
        </w:tabs>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D4024A">
      <w:pPr>
        <w:spacing w:after="0" w:line="240" w:lineRule="auto"/>
        <w:jc w:val="center"/>
        <w:rPr>
          <w:rFonts w:ascii="Times New Roman" w:hAnsi="Times New Roman" w:cs="Times New Roman"/>
          <w:sz w:val="28"/>
          <w:szCs w:val="28"/>
        </w:rPr>
      </w:pPr>
    </w:p>
    <w:p w:rsidR="00E75205" w:rsidRPr="00D4024A" w:rsidRDefault="00E75205" w:rsidP="00D4024A">
      <w:pPr>
        <w:spacing w:after="0" w:line="240" w:lineRule="auto"/>
        <w:jc w:val="center"/>
        <w:rPr>
          <w:rFonts w:ascii="Times New Roman" w:hAnsi="Times New Roman" w:cs="Times New Roman"/>
          <w:sz w:val="28"/>
          <w:szCs w:val="28"/>
        </w:rPr>
      </w:pPr>
      <w:r w:rsidRPr="00D4024A">
        <w:rPr>
          <w:rFonts w:ascii="Times New Roman" w:hAnsi="Times New Roman" w:cs="Times New Roman"/>
          <w:sz w:val="28"/>
          <w:szCs w:val="28"/>
        </w:rPr>
        <w:t xml:space="preserve">РЕШЕНИЕ </w:t>
      </w:r>
    </w:p>
    <w:p w:rsidR="00E75205" w:rsidRPr="00D4024A" w:rsidRDefault="00E75205" w:rsidP="00E75205">
      <w:pPr>
        <w:spacing w:after="0" w:line="240" w:lineRule="auto"/>
        <w:ind w:firstLine="684"/>
        <w:jc w:val="center"/>
        <w:rPr>
          <w:rFonts w:ascii="Times New Roman" w:hAnsi="Times New Roman" w:cs="Times New Roman"/>
          <w:sz w:val="28"/>
          <w:szCs w:val="28"/>
        </w:rPr>
      </w:pPr>
    </w:p>
    <w:p w:rsidR="00E75205" w:rsidRPr="00D4024A" w:rsidRDefault="00412D35" w:rsidP="00412D3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Тридцать третья</w:t>
      </w:r>
      <w:r w:rsidR="00E75205" w:rsidRPr="00D4024A">
        <w:rPr>
          <w:rFonts w:ascii="Times New Roman" w:hAnsi="Times New Roman" w:cs="Times New Roman"/>
          <w:sz w:val="28"/>
          <w:szCs w:val="28"/>
        </w:rPr>
        <w:t xml:space="preserve"> сессия                        </w:t>
      </w:r>
      <w:r w:rsidRPr="00D4024A">
        <w:rPr>
          <w:rFonts w:ascii="Times New Roman" w:hAnsi="Times New Roman" w:cs="Times New Roman"/>
          <w:sz w:val="28"/>
          <w:szCs w:val="28"/>
        </w:rPr>
        <w:t xml:space="preserve"> </w:t>
      </w:r>
      <w:r w:rsidR="00D4024A" w:rsidRPr="00D4024A">
        <w:rPr>
          <w:rFonts w:ascii="Times New Roman" w:hAnsi="Times New Roman" w:cs="Times New Roman"/>
          <w:sz w:val="28"/>
          <w:szCs w:val="28"/>
        </w:rPr>
        <w:t xml:space="preserve">                               </w:t>
      </w:r>
      <w:r w:rsidR="00E75205" w:rsidRPr="00D4024A">
        <w:rPr>
          <w:rFonts w:ascii="Times New Roman" w:hAnsi="Times New Roman" w:cs="Times New Roman"/>
          <w:sz w:val="28"/>
          <w:szCs w:val="28"/>
        </w:rPr>
        <w:t xml:space="preserve">  № </w:t>
      </w:r>
      <w:r w:rsidR="003C30AD">
        <w:rPr>
          <w:rFonts w:ascii="Times New Roman" w:hAnsi="Times New Roman" w:cs="Times New Roman"/>
          <w:sz w:val="28"/>
          <w:szCs w:val="28"/>
        </w:rPr>
        <w:t>232</w:t>
      </w:r>
    </w:p>
    <w:p w:rsidR="00E75205" w:rsidRPr="00D4024A" w:rsidRDefault="00E75205" w:rsidP="00412D3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 xml:space="preserve">шестого созыва                            </w:t>
      </w:r>
      <w:r w:rsidR="00412D35" w:rsidRPr="00D4024A">
        <w:rPr>
          <w:rFonts w:ascii="Times New Roman" w:hAnsi="Times New Roman" w:cs="Times New Roman"/>
          <w:sz w:val="28"/>
          <w:szCs w:val="28"/>
        </w:rPr>
        <w:t xml:space="preserve">                                      </w:t>
      </w:r>
      <w:r w:rsidR="00D4024A" w:rsidRPr="00D4024A">
        <w:rPr>
          <w:rFonts w:ascii="Times New Roman" w:hAnsi="Times New Roman" w:cs="Times New Roman"/>
          <w:sz w:val="28"/>
          <w:szCs w:val="28"/>
        </w:rPr>
        <w:t xml:space="preserve"> </w:t>
      </w:r>
      <w:r w:rsidRPr="00D4024A">
        <w:rPr>
          <w:rFonts w:ascii="Times New Roman" w:hAnsi="Times New Roman" w:cs="Times New Roman"/>
          <w:sz w:val="28"/>
          <w:szCs w:val="28"/>
        </w:rPr>
        <w:t xml:space="preserve">    </w:t>
      </w:r>
      <w:r w:rsidR="00412D35" w:rsidRPr="00D4024A">
        <w:rPr>
          <w:rFonts w:ascii="Times New Roman" w:hAnsi="Times New Roman" w:cs="Times New Roman"/>
          <w:sz w:val="28"/>
          <w:szCs w:val="28"/>
        </w:rPr>
        <w:t xml:space="preserve">09 августа </w:t>
      </w:r>
      <w:r w:rsidRPr="00D4024A">
        <w:rPr>
          <w:rFonts w:ascii="Times New Roman" w:hAnsi="Times New Roman" w:cs="Times New Roman"/>
          <w:sz w:val="28"/>
          <w:szCs w:val="28"/>
        </w:rPr>
        <w:t>2017 года</w:t>
      </w:r>
    </w:p>
    <w:p w:rsidR="00E75205" w:rsidRPr="00D4024A" w:rsidRDefault="00E75205" w:rsidP="00E75205">
      <w:pPr>
        <w:shd w:val="clear" w:color="auto" w:fill="FFFFFF"/>
        <w:tabs>
          <w:tab w:val="left" w:pos="0"/>
        </w:tabs>
        <w:spacing w:after="0" w:line="240" w:lineRule="auto"/>
        <w:ind w:firstLine="684"/>
        <w:jc w:val="center"/>
        <w:rPr>
          <w:rFonts w:ascii="Times New Roman" w:hAnsi="Times New Roman" w:cs="Times New Roman"/>
          <w:sz w:val="28"/>
          <w:szCs w:val="28"/>
        </w:rPr>
      </w:pPr>
    </w:p>
    <w:p w:rsidR="00D4024A" w:rsidRPr="00D4024A" w:rsidRDefault="00D4024A" w:rsidP="00E75205">
      <w:pPr>
        <w:shd w:val="clear" w:color="auto" w:fill="FFFFFF"/>
        <w:tabs>
          <w:tab w:val="left" w:pos="0"/>
        </w:tabs>
        <w:spacing w:after="0" w:line="240" w:lineRule="auto"/>
        <w:ind w:firstLine="684"/>
        <w:jc w:val="center"/>
        <w:rPr>
          <w:rFonts w:ascii="Times New Roman" w:hAnsi="Times New Roman" w:cs="Times New Roman"/>
          <w:sz w:val="28"/>
          <w:szCs w:val="28"/>
        </w:rPr>
      </w:pPr>
    </w:p>
    <w:p w:rsidR="00E75205" w:rsidRPr="00D4024A" w:rsidRDefault="00E75205" w:rsidP="00E75205">
      <w:pPr>
        <w:pStyle w:val="ConsPlusTitle"/>
        <w:shd w:val="clear" w:color="auto" w:fill="FFFFFF"/>
        <w:tabs>
          <w:tab w:val="left" w:pos="0"/>
        </w:tabs>
        <w:ind w:firstLine="684"/>
        <w:jc w:val="center"/>
        <w:rPr>
          <w:rFonts w:ascii="Times New Roman" w:hAnsi="Times New Roman" w:cs="Times New Roman"/>
          <w:b w:val="0"/>
          <w:sz w:val="28"/>
          <w:szCs w:val="28"/>
        </w:rPr>
      </w:pPr>
      <w:r w:rsidRPr="00D4024A">
        <w:rPr>
          <w:rFonts w:ascii="Times New Roman" w:hAnsi="Times New Roman" w:cs="Times New Roman"/>
          <w:b w:val="0"/>
          <w:sz w:val="28"/>
          <w:szCs w:val="28"/>
        </w:rPr>
        <w:t xml:space="preserve">О муниципально-частном партнерстве в </w:t>
      </w:r>
    </w:p>
    <w:p w:rsidR="00E75205" w:rsidRPr="00D4024A" w:rsidRDefault="00E75205" w:rsidP="00E75205">
      <w:pPr>
        <w:pStyle w:val="ConsPlusTitle"/>
        <w:shd w:val="clear" w:color="auto" w:fill="FFFFFF"/>
        <w:tabs>
          <w:tab w:val="left" w:pos="0"/>
        </w:tabs>
        <w:ind w:firstLine="684"/>
        <w:jc w:val="center"/>
        <w:rPr>
          <w:rFonts w:ascii="Times New Roman" w:hAnsi="Times New Roman" w:cs="Times New Roman"/>
          <w:sz w:val="28"/>
          <w:szCs w:val="28"/>
        </w:rPr>
      </w:pPr>
      <w:r w:rsidRPr="00D4024A">
        <w:rPr>
          <w:rFonts w:ascii="Times New Roman" w:hAnsi="Times New Roman" w:cs="Times New Roman"/>
          <w:b w:val="0"/>
          <w:sz w:val="28"/>
          <w:szCs w:val="28"/>
        </w:rPr>
        <w:t>муниципальном образовании «Новоторъяльский муниципальный район»</w:t>
      </w:r>
    </w:p>
    <w:p w:rsidR="00E75205" w:rsidRPr="00D4024A" w:rsidRDefault="00E75205" w:rsidP="00D4024A">
      <w:pPr>
        <w:shd w:val="clear" w:color="auto" w:fill="FFFFFF"/>
        <w:tabs>
          <w:tab w:val="left" w:pos="0"/>
        </w:tabs>
        <w:spacing w:after="0" w:line="240" w:lineRule="auto"/>
        <w:ind w:firstLine="684"/>
        <w:jc w:val="center"/>
        <w:rPr>
          <w:rFonts w:ascii="Times New Roman" w:hAnsi="Times New Roman" w:cs="Times New Roman"/>
          <w:sz w:val="28"/>
          <w:szCs w:val="28"/>
        </w:rPr>
      </w:pPr>
    </w:p>
    <w:p w:rsidR="00D4024A" w:rsidRPr="00D4024A" w:rsidRDefault="00D4024A" w:rsidP="00D4024A">
      <w:pPr>
        <w:shd w:val="clear" w:color="auto" w:fill="FFFFFF"/>
        <w:tabs>
          <w:tab w:val="left" w:pos="0"/>
        </w:tabs>
        <w:spacing w:after="0" w:line="240" w:lineRule="auto"/>
        <w:ind w:firstLine="684"/>
        <w:jc w:val="center"/>
        <w:rPr>
          <w:rFonts w:ascii="Times New Roman" w:hAnsi="Times New Roman" w:cs="Times New Roman"/>
          <w:sz w:val="28"/>
          <w:szCs w:val="28"/>
        </w:rPr>
      </w:pPr>
    </w:p>
    <w:p w:rsidR="00E75205" w:rsidRPr="00D4024A" w:rsidRDefault="00E75205" w:rsidP="00E75205">
      <w:pPr>
        <w:pStyle w:val="ConsPlusNormal"/>
        <w:shd w:val="clear" w:color="auto" w:fill="FFFFFF"/>
        <w:tabs>
          <w:tab w:val="left" w:pos="0"/>
        </w:tabs>
        <w:ind w:firstLine="684"/>
        <w:jc w:val="both"/>
        <w:rPr>
          <w:rFonts w:ascii="Times New Roman" w:hAnsi="Times New Roman" w:cs="Times New Roman"/>
          <w:sz w:val="28"/>
          <w:szCs w:val="28"/>
        </w:rPr>
      </w:pPr>
      <w:r w:rsidRPr="00D4024A">
        <w:rPr>
          <w:rFonts w:ascii="Times New Roman" w:hAnsi="Times New Roman" w:cs="Times New Roman"/>
          <w:sz w:val="28"/>
          <w:szCs w:val="28"/>
        </w:rPr>
        <w:t xml:space="preserve">В целях реализации Федерального </w:t>
      </w:r>
      <w:hyperlink r:id="rId6" w:history="1">
        <w:r w:rsidRPr="00D4024A">
          <w:rPr>
            <w:rStyle w:val="a3"/>
            <w:rFonts w:ascii="Times New Roman" w:hAnsi="Times New Roman" w:cs="Times New Roman"/>
            <w:color w:val="000000" w:themeColor="text1"/>
            <w:sz w:val="28"/>
            <w:szCs w:val="28"/>
            <w:u w:val="none"/>
          </w:rPr>
          <w:t>закона</w:t>
        </w:r>
      </w:hyperlink>
      <w:r w:rsidRPr="00D4024A">
        <w:rPr>
          <w:rFonts w:ascii="Times New Roman" w:hAnsi="Times New Roman" w:cs="Times New Roman"/>
          <w:sz w:val="28"/>
          <w:szCs w:val="28"/>
        </w:rPr>
        <w:t xml:space="preserve"> от 13 июля 2015 года </w:t>
      </w:r>
      <w:r w:rsidR="00D4024A">
        <w:rPr>
          <w:rFonts w:ascii="Times New Roman" w:hAnsi="Times New Roman" w:cs="Times New Roman"/>
          <w:sz w:val="28"/>
          <w:szCs w:val="28"/>
        </w:rPr>
        <w:br/>
      </w:r>
      <w:r w:rsidRPr="00D4024A">
        <w:rPr>
          <w:rFonts w:ascii="Times New Roman" w:hAnsi="Times New Roman" w:cs="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75205" w:rsidRPr="00D4024A" w:rsidRDefault="00E75205" w:rsidP="00412D35">
      <w:pPr>
        <w:shd w:val="clear" w:color="auto" w:fill="FFFFFF"/>
        <w:tabs>
          <w:tab w:val="left" w:pos="0"/>
        </w:tabs>
        <w:spacing w:after="0" w:line="240" w:lineRule="auto"/>
        <w:ind w:firstLine="684"/>
        <w:jc w:val="center"/>
        <w:rPr>
          <w:rFonts w:ascii="Times New Roman" w:hAnsi="Times New Roman" w:cs="Times New Roman"/>
          <w:sz w:val="28"/>
          <w:szCs w:val="28"/>
        </w:rPr>
      </w:pPr>
      <w:r w:rsidRPr="00D4024A">
        <w:rPr>
          <w:rFonts w:ascii="Times New Roman" w:eastAsia="Times New Roman" w:hAnsi="Times New Roman" w:cs="Times New Roman"/>
          <w:sz w:val="28"/>
          <w:szCs w:val="28"/>
        </w:rPr>
        <w:t>Собрание депутатов муниципального образования</w:t>
      </w:r>
    </w:p>
    <w:p w:rsidR="00E75205" w:rsidRPr="00D4024A" w:rsidRDefault="00E75205" w:rsidP="00412D35">
      <w:pPr>
        <w:spacing w:after="0" w:line="240" w:lineRule="auto"/>
        <w:ind w:firstLine="684"/>
        <w:jc w:val="center"/>
        <w:rPr>
          <w:rFonts w:ascii="Times New Roman" w:eastAsia="Times New Roman" w:hAnsi="Times New Roman" w:cs="Times New Roman"/>
          <w:color w:val="000000"/>
          <w:spacing w:val="-3"/>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412D35">
      <w:pPr>
        <w:shd w:val="clear" w:color="auto" w:fill="FFFFFF"/>
        <w:tabs>
          <w:tab w:val="left" w:pos="0"/>
        </w:tabs>
        <w:spacing w:after="0" w:line="240" w:lineRule="auto"/>
        <w:ind w:firstLine="684"/>
        <w:jc w:val="center"/>
        <w:rPr>
          <w:rFonts w:ascii="Times New Roman" w:hAnsi="Times New Roman" w:cs="Times New Roman"/>
          <w:sz w:val="28"/>
          <w:szCs w:val="28"/>
        </w:rPr>
      </w:pPr>
      <w:r w:rsidRPr="00D4024A">
        <w:rPr>
          <w:rFonts w:ascii="Times New Roman" w:eastAsia="Times New Roman" w:hAnsi="Times New Roman" w:cs="Times New Roman"/>
          <w:color w:val="000000"/>
          <w:spacing w:val="-3"/>
          <w:sz w:val="28"/>
          <w:szCs w:val="28"/>
        </w:rPr>
        <w:t>РЕШАЕТ:</w:t>
      </w:r>
    </w:p>
    <w:p w:rsidR="00E75205" w:rsidRPr="00D4024A" w:rsidRDefault="00E75205" w:rsidP="00412D3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sz w:val="28"/>
          <w:szCs w:val="28"/>
        </w:rPr>
        <w:t xml:space="preserve">1. </w:t>
      </w:r>
      <w:r w:rsidRPr="00D4024A">
        <w:rPr>
          <w:rFonts w:ascii="Times New Roman" w:hAnsi="Times New Roman" w:cs="Times New Roman"/>
          <w:color w:val="000000"/>
          <w:spacing w:val="4"/>
          <w:sz w:val="28"/>
          <w:szCs w:val="28"/>
        </w:rPr>
        <w:t>Уполномочить Администрацию муниципального образования «Новоторъяльский муниципальный район»  осуществлять следующие полномочия:</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1) обеспечение координации деятельности органов местного самоуправления при реализации проекта муниципально-частного партнерства;</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3) осуществление мониторинга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5) ведение реестра заключенных соглашений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6) обеспечение открытости и доступности информации о соглашении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color w:val="000000"/>
          <w:spacing w:val="4"/>
          <w:sz w:val="28"/>
          <w:szCs w:val="28"/>
        </w:rPr>
      </w:pPr>
      <w:r w:rsidRPr="00D4024A">
        <w:rPr>
          <w:rFonts w:ascii="Times New Roman" w:hAnsi="Times New Roman" w:cs="Times New Roman"/>
          <w:color w:val="000000"/>
          <w:spacing w:val="4"/>
          <w:sz w:val="28"/>
          <w:szCs w:val="28"/>
        </w:rPr>
        <w:t>7) представление в уполномоченный орган результатов мониторинга реализации соглашения о муниципально-частном партнерстве;</w:t>
      </w:r>
    </w:p>
    <w:p w:rsidR="00E75205" w:rsidRPr="00D4024A" w:rsidRDefault="00E75205" w:rsidP="00E75205">
      <w:pPr>
        <w:pStyle w:val="ConsPlusNormal"/>
        <w:ind w:firstLine="684"/>
        <w:jc w:val="both"/>
        <w:rPr>
          <w:rFonts w:ascii="Times New Roman" w:hAnsi="Times New Roman" w:cs="Times New Roman"/>
          <w:sz w:val="28"/>
          <w:szCs w:val="28"/>
        </w:rPr>
      </w:pPr>
      <w:r w:rsidRPr="00D4024A">
        <w:rPr>
          <w:rFonts w:ascii="Times New Roman" w:hAnsi="Times New Roman" w:cs="Times New Roman"/>
          <w:color w:val="000000"/>
          <w:spacing w:val="4"/>
          <w:sz w:val="28"/>
          <w:szCs w:val="28"/>
        </w:rPr>
        <w:t xml:space="preserve">8) осуществление иных полномочий, предусмотренных Федеральным законом </w:t>
      </w:r>
      <w:r w:rsidR="00D4024A" w:rsidRPr="00D4024A">
        <w:rPr>
          <w:rFonts w:ascii="Times New Roman" w:hAnsi="Times New Roman" w:cs="Times New Roman"/>
          <w:color w:val="000000"/>
          <w:spacing w:val="4"/>
          <w:sz w:val="28"/>
          <w:szCs w:val="28"/>
        </w:rPr>
        <w:t xml:space="preserve">№ </w:t>
      </w:r>
      <w:r w:rsidRPr="00D4024A">
        <w:rPr>
          <w:rFonts w:ascii="Times New Roman" w:hAnsi="Times New Roman" w:cs="Times New Roman"/>
          <w:color w:val="000000"/>
          <w:spacing w:val="4"/>
          <w:sz w:val="28"/>
          <w:szCs w:val="28"/>
        </w:rPr>
        <w:t>224-ФЗ</w:t>
      </w:r>
      <w:r w:rsidR="00D4024A" w:rsidRPr="00D4024A">
        <w:rPr>
          <w:rFonts w:ascii="Times New Roman" w:hAnsi="Times New Roman" w:cs="Times New Roman"/>
          <w:color w:val="000000"/>
          <w:spacing w:val="4"/>
          <w:sz w:val="28"/>
          <w:szCs w:val="28"/>
        </w:rPr>
        <w:t xml:space="preserve"> от 13 июля 2015 года</w:t>
      </w:r>
      <w:r w:rsidRPr="00D4024A">
        <w:rPr>
          <w:rFonts w:ascii="Times New Roman" w:hAnsi="Times New Roman" w:cs="Times New Roman"/>
          <w:color w:val="000000"/>
          <w:spacing w:val="4"/>
          <w:sz w:val="28"/>
          <w:szCs w:val="28"/>
        </w:rPr>
        <w:t xml:space="preserve">, другими федеральными законами, законами и нормативными правовыми актами Республики Марий Эл, уставами муниципальных образований и муниципальными правовыми </w:t>
      </w:r>
      <w:r w:rsidRPr="00D4024A">
        <w:rPr>
          <w:rFonts w:ascii="Times New Roman" w:hAnsi="Times New Roman" w:cs="Times New Roman"/>
          <w:color w:val="000000"/>
          <w:spacing w:val="4"/>
          <w:sz w:val="28"/>
          <w:szCs w:val="28"/>
        </w:rPr>
        <w:lastRenderedPageBreak/>
        <w:t>актами.</w:t>
      </w:r>
    </w:p>
    <w:p w:rsidR="00E75205" w:rsidRPr="00D4024A" w:rsidRDefault="00E75205" w:rsidP="00412D35">
      <w:pPr>
        <w:pStyle w:val="ConsPlusNormal"/>
        <w:ind w:firstLine="684"/>
        <w:jc w:val="both"/>
        <w:rPr>
          <w:rFonts w:ascii="Times New Roman" w:hAnsi="Times New Roman" w:cs="Times New Roman"/>
          <w:color w:val="000000"/>
          <w:sz w:val="28"/>
          <w:szCs w:val="28"/>
        </w:rPr>
      </w:pPr>
      <w:r w:rsidRPr="00D4024A">
        <w:rPr>
          <w:rFonts w:ascii="Times New Roman" w:hAnsi="Times New Roman" w:cs="Times New Roman"/>
          <w:sz w:val="28"/>
          <w:szCs w:val="28"/>
        </w:rPr>
        <w:t xml:space="preserve">2. </w:t>
      </w:r>
      <w:r w:rsidRPr="00D4024A">
        <w:rPr>
          <w:rFonts w:ascii="Times New Roman" w:hAnsi="Times New Roman" w:cs="Times New Roman"/>
          <w:color w:val="000000"/>
          <w:spacing w:val="4"/>
          <w:sz w:val="28"/>
          <w:szCs w:val="28"/>
        </w:rPr>
        <w:t xml:space="preserve">Утвердить прилагаемое </w:t>
      </w:r>
      <w:hyperlink w:anchor="P32" w:history="1">
        <w:r w:rsidRPr="00D4024A">
          <w:rPr>
            <w:rStyle w:val="a3"/>
            <w:rFonts w:ascii="Times New Roman" w:hAnsi="Times New Roman" w:cs="Times New Roman"/>
            <w:color w:val="000000" w:themeColor="text1"/>
            <w:sz w:val="28"/>
            <w:szCs w:val="28"/>
            <w:u w:val="none"/>
          </w:rPr>
          <w:t>Положение</w:t>
        </w:r>
      </w:hyperlink>
      <w:r w:rsidRPr="00D4024A">
        <w:rPr>
          <w:rFonts w:ascii="Times New Roman" w:hAnsi="Times New Roman" w:cs="Times New Roman"/>
          <w:color w:val="000000"/>
          <w:spacing w:val="4"/>
          <w:sz w:val="28"/>
          <w:szCs w:val="28"/>
        </w:rPr>
        <w:t xml:space="preserve"> о муниципально-частном партнерстве в муниципальном образовании «Новоторъяльский муниципальный район».</w:t>
      </w:r>
    </w:p>
    <w:p w:rsidR="00D4024A" w:rsidRDefault="00E75205" w:rsidP="00D4024A">
      <w:pPr>
        <w:spacing w:after="0" w:line="240" w:lineRule="auto"/>
        <w:ind w:firstLine="720"/>
        <w:jc w:val="both"/>
        <w:rPr>
          <w:rFonts w:ascii="Times New Roman" w:hAnsi="Times New Roman" w:cs="Times New Roman"/>
          <w:sz w:val="28"/>
          <w:szCs w:val="28"/>
        </w:rPr>
      </w:pPr>
      <w:r w:rsidRPr="00D4024A">
        <w:rPr>
          <w:rFonts w:ascii="Times New Roman" w:hAnsi="Times New Roman" w:cs="Times New Roman"/>
          <w:color w:val="000000"/>
          <w:sz w:val="28"/>
          <w:szCs w:val="28"/>
        </w:rPr>
        <w:t xml:space="preserve">3. </w:t>
      </w:r>
      <w:r w:rsidR="00D4024A">
        <w:rPr>
          <w:rFonts w:ascii="Times New Roman" w:hAnsi="Times New Roman" w:cs="Times New Roman"/>
          <w:sz w:val="28"/>
          <w:szCs w:val="28"/>
        </w:rPr>
        <w:t xml:space="preserve">Обнародовать настоящее решение на информационном стенде Собрания депутатов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 </w:t>
      </w:r>
      <w:hyperlink r:id="rId7" w:history="1">
        <w:r w:rsidR="00D4024A">
          <w:rPr>
            <w:rStyle w:val="a3"/>
            <w:rFonts w:ascii="Times New Roman" w:hAnsi="Times New Roman" w:cs="Times New Roman"/>
            <w:sz w:val="28"/>
            <w:szCs w:val="28"/>
            <w:lang w:val="en-US"/>
          </w:rPr>
          <w:t>http</w:t>
        </w:r>
        <w:r w:rsidR="00D4024A">
          <w:rPr>
            <w:rStyle w:val="a3"/>
            <w:rFonts w:ascii="Times New Roman" w:hAnsi="Times New Roman" w:cs="Times New Roman"/>
            <w:sz w:val="28"/>
            <w:szCs w:val="28"/>
          </w:rPr>
          <w:t>://</w:t>
        </w:r>
        <w:r w:rsidR="00D4024A">
          <w:rPr>
            <w:rStyle w:val="a3"/>
            <w:rFonts w:ascii="Times New Roman" w:hAnsi="Times New Roman" w:cs="Times New Roman"/>
            <w:sz w:val="28"/>
            <w:szCs w:val="28"/>
            <w:lang w:val="en-US"/>
          </w:rPr>
          <w:t>toryal</w:t>
        </w:r>
        <w:r w:rsidR="00D4024A">
          <w:rPr>
            <w:rStyle w:val="a3"/>
            <w:rFonts w:ascii="Times New Roman" w:hAnsi="Times New Roman" w:cs="Times New Roman"/>
            <w:sz w:val="28"/>
            <w:szCs w:val="28"/>
          </w:rPr>
          <w:t>.</w:t>
        </w:r>
        <w:r w:rsidR="00D4024A">
          <w:rPr>
            <w:rStyle w:val="a3"/>
            <w:rFonts w:ascii="Times New Roman" w:hAnsi="Times New Roman" w:cs="Times New Roman"/>
            <w:sz w:val="28"/>
            <w:szCs w:val="28"/>
            <w:lang w:val="en-US"/>
          </w:rPr>
          <w:t>ru</w:t>
        </w:r>
      </w:hyperlink>
      <w:r w:rsidR="00D4024A">
        <w:rPr>
          <w:rFonts w:ascii="Times New Roman" w:hAnsi="Times New Roman" w:cs="Times New Roman"/>
          <w:sz w:val="28"/>
          <w:szCs w:val="28"/>
        </w:rPr>
        <w:t>.</w:t>
      </w:r>
    </w:p>
    <w:p w:rsidR="00E75205" w:rsidRPr="00D4024A" w:rsidRDefault="00412D35" w:rsidP="00D4024A">
      <w:pPr>
        <w:shd w:val="clear" w:color="auto" w:fill="FFFFFF"/>
        <w:spacing w:after="0" w:line="240" w:lineRule="auto"/>
        <w:ind w:firstLine="684"/>
        <w:jc w:val="both"/>
        <w:rPr>
          <w:rFonts w:ascii="Times New Roman" w:hAnsi="Times New Roman" w:cs="Times New Roman"/>
          <w:sz w:val="28"/>
          <w:szCs w:val="28"/>
        </w:rPr>
      </w:pPr>
      <w:r w:rsidRPr="00D4024A">
        <w:rPr>
          <w:rFonts w:ascii="Times New Roman" w:hAnsi="Times New Roman" w:cs="Times New Roman"/>
          <w:color w:val="000000"/>
          <w:spacing w:val="-1"/>
          <w:sz w:val="28"/>
          <w:szCs w:val="28"/>
        </w:rPr>
        <w:t>4</w:t>
      </w:r>
      <w:r w:rsidR="00D4024A">
        <w:rPr>
          <w:rFonts w:ascii="Times New Roman" w:hAnsi="Times New Roman" w:cs="Times New Roman"/>
          <w:color w:val="000000"/>
          <w:spacing w:val="-1"/>
          <w:sz w:val="28"/>
          <w:szCs w:val="28"/>
        </w:rPr>
        <w:t>.</w:t>
      </w:r>
      <w:r w:rsidR="00E75205" w:rsidRPr="00D4024A">
        <w:rPr>
          <w:rFonts w:ascii="Times New Roman" w:hAnsi="Times New Roman" w:cs="Times New Roman"/>
          <w:color w:val="000000"/>
          <w:spacing w:val="-1"/>
          <w:sz w:val="28"/>
          <w:szCs w:val="28"/>
        </w:rPr>
        <w:t xml:space="preserve"> Контроль за исполнением настоящего решения возложить  на постоянную комиссию по бюджету, налогам, собственности и инвестициям.</w:t>
      </w: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p>
    <w:p w:rsidR="00E75205" w:rsidRPr="00D4024A" w:rsidRDefault="00E75205" w:rsidP="00E7520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Глава муниципального образования</w:t>
      </w:r>
    </w:p>
    <w:p w:rsidR="00E75205" w:rsidRPr="00D4024A" w:rsidRDefault="00E75205" w:rsidP="00E75205">
      <w:pPr>
        <w:spacing w:after="0" w:line="240" w:lineRule="auto"/>
        <w:jc w:val="both"/>
        <w:rPr>
          <w:rFonts w:ascii="Times New Roman" w:hAnsi="Times New Roman" w:cs="Times New Roman"/>
          <w:sz w:val="28"/>
          <w:szCs w:val="28"/>
        </w:rPr>
      </w:pPr>
      <w:r w:rsidRPr="00D4024A">
        <w:rPr>
          <w:rFonts w:ascii="Times New Roman" w:hAnsi="Times New Roman" w:cs="Times New Roman"/>
          <w:sz w:val="28"/>
          <w:szCs w:val="28"/>
        </w:rPr>
        <w:t>«Новоторъяльский муниципальный район»,</w:t>
      </w:r>
    </w:p>
    <w:p w:rsidR="00E75205" w:rsidRPr="00D4024A" w:rsidRDefault="00E75205" w:rsidP="00E75205">
      <w:pPr>
        <w:spacing w:after="0" w:line="240" w:lineRule="auto"/>
        <w:jc w:val="both"/>
        <w:rPr>
          <w:rFonts w:ascii="Times New Roman" w:hAnsi="Times New Roman" w:cs="Times New Roman"/>
          <w:b/>
          <w:color w:val="000000"/>
          <w:spacing w:val="-1"/>
          <w:sz w:val="28"/>
          <w:szCs w:val="28"/>
        </w:rPr>
      </w:pPr>
      <w:r w:rsidRPr="00D4024A">
        <w:rPr>
          <w:rFonts w:ascii="Times New Roman" w:hAnsi="Times New Roman" w:cs="Times New Roman"/>
          <w:sz w:val="28"/>
          <w:szCs w:val="28"/>
        </w:rPr>
        <w:t xml:space="preserve">  </w:t>
      </w:r>
      <w:r w:rsidRPr="00D4024A">
        <w:rPr>
          <w:rFonts w:ascii="Times New Roman" w:hAnsi="Times New Roman" w:cs="Times New Roman"/>
          <w:color w:val="000000"/>
          <w:spacing w:val="-1"/>
          <w:sz w:val="28"/>
          <w:szCs w:val="28"/>
        </w:rPr>
        <w:t xml:space="preserve">председатель Собрания депутатов                                         </w:t>
      </w:r>
      <w:r w:rsidR="00D4024A" w:rsidRPr="00D4024A">
        <w:rPr>
          <w:rFonts w:ascii="Times New Roman" w:hAnsi="Times New Roman" w:cs="Times New Roman"/>
          <w:color w:val="000000"/>
          <w:spacing w:val="-1"/>
          <w:sz w:val="28"/>
          <w:szCs w:val="28"/>
        </w:rPr>
        <w:t xml:space="preserve">     </w:t>
      </w:r>
      <w:r w:rsidRPr="00D4024A">
        <w:rPr>
          <w:rFonts w:ascii="Times New Roman" w:hAnsi="Times New Roman" w:cs="Times New Roman"/>
          <w:color w:val="000000"/>
          <w:spacing w:val="-1"/>
          <w:sz w:val="28"/>
          <w:szCs w:val="28"/>
        </w:rPr>
        <w:t xml:space="preserve">  Е.Небогатиков</w:t>
      </w:r>
    </w:p>
    <w:p w:rsidR="00E75205" w:rsidRPr="00761EFF" w:rsidRDefault="00E75205" w:rsidP="00E75205">
      <w:pPr>
        <w:shd w:val="clear" w:color="auto" w:fill="FFFFFF"/>
        <w:tabs>
          <w:tab w:val="left" w:pos="1171"/>
        </w:tabs>
        <w:spacing w:before="5" w:after="0" w:line="240" w:lineRule="auto"/>
        <w:ind w:firstLine="684"/>
        <w:jc w:val="both"/>
        <w:rPr>
          <w:rFonts w:ascii="Times New Roman" w:hAnsi="Times New Roman" w:cs="Times New Roman"/>
          <w:b/>
          <w:color w:val="000000"/>
          <w:spacing w:val="-1"/>
          <w:sz w:val="24"/>
          <w:szCs w:val="24"/>
        </w:rPr>
      </w:pPr>
    </w:p>
    <w:tbl>
      <w:tblPr>
        <w:tblW w:w="4536" w:type="dxa"/>
        <w:tblInd w:w="5070" w:type="dxa"/>
        <w:tblLayout w:type="fixed"/>
        <w:tblLook w:val="0000"/>
      </w:tblPr>
      <w:tblGrid>
        <w:gridCol w:w="4536"/>
      </w:tblGrid>
      <w:tr w:rsidR="00E75205" w:rsidRPr="00761EFF" w:rsidTr="00D4024A">
        <w:tc>
          <w:tcPr>
            <w:tcW w:w="4536" w:type="dxa"/>
            <w:shd w:val="clear" w:color="auto" w:fill="auto"/>
          </w:tcPr>
          <w:p w:rsidR="00E75205" w:rsidRDefault="00E75205" w:rsidP="008202FD">
            <w:pPr>
              <w:pStyle w:val="ConsPlusNormal"/>
              <w:ind w:firstLine="684"/>
              <w:jc w:val="center"/>
              <w:rPr>
                <w:rFonts w:ascii="Times New Roman" w:hAnsi="Times New Roman" w:cs="Times New Roman"/>
                <w:sz w:val="24"/>
                <w:szCs w:val="24"/>
              </w:rPr>
            </w:pPr>
          </w:p>
          <w:p w:rsidR="00E75205" w:rsidRDefault="00E75205"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D4024A" w:rsidRDefault="00D4024A" w:rsidP="008202FD">
            <w:pPr>
              <w:pStyle w:val="ConsPlusNormal"/>
              <w:ind w:firstLine="684"/>
              <w:jc w:val="center"/>
              <w:rPr>
                <w:rFonts w:ascii="Times New Roman" w:hAnsi="Times New Roman" w:cs="Times New Roman"/>
                <w:sz w:val="24"/>
                <w:szCs w:val="24"/>
              </w:rPr>
            </w:pPr>
          </w:p>
          <w:p w:rsidR="00E75205" w:rsidRDefault="00E75205" w:rsidP="008202FD">
            <w:pPr>
              <w:pStyle w:val="ConsPlusNormal"/>
              <w:ind w:firstLine="684"/>
              <w:jc w:val="center"/>
              <w:rPr>
                <w:rFonts w:ascii="Times New Roman" w:hAnsi="Times New Roman" w:cs="Times New Roman"/>
                <w:sz w:val="24"/>
                <w:szCs w:val="24"/>
              </w:rPr>
            </w:pPr>
          </w:p>
          <w:p w:rsidR="00E75205" w:rsidRPr="00761EFF" w:rsidRDefault="00E75205" w:rsidP="00D4024A">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lastRenderedPageBreak/>
              <w:t>Утверждено</w:t>
            </w:r>
          </w:p>
          <w:p w:rsidR="00E75205" w:rsidRPr="00761EFF" w:rsidRDefault="00D4024A" w:rsidP="00D4024A">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р</w:t>
            </w:r>
            <w:r w:rsidR="00E75205" w:rsidRPr="00761EFF">
              <w:rPr>
                <w:rFonts w:ascii="Times New Roman" w:hAnsi="Times New Roman" w:cs="Times New Roman"/>
                <w:sz w:val="24"/>
                <w:szCs w:val="24"/>
              </w:rPr>
              <w:t>ешением Собрания депутатов</w:t>
            </w:r>
          </w:p>
          <w:p w:rsidR="00E75205" w:rsidRPr="00761EFF" w:rsidRDefault="00E75205" w:rsidP="00D4024A">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t>муниципального образования</w:t>
            </w:r>
          </w:p>
          <w:p w:rsidR="00E75205" w:rsidRPr="00761EFF" w:rsidRDefault="00E75205" w:rsidP="003C30AD">
            <w:pPr>
              <w:pStyle w:val="ConsPlusNormal"/>
              <w:ind w:firstLine="33"/>
              <w:jc w:val="both"/>
              <w:rPr>
                <w:rFonts w:ascii="Times New Roman" w:hAnsi="Times New Roman" w:cs="Times New Roman"/>
                <w:sz w:val="24"/>
                <w:szCs w:val="24"/>
              </w:rPr>
            </w:pPr>
            <w:r w:rsidRPr="00761EFF">
              <w:rPr>
                <w:rFonts w:ascii="Times New Roman" w:hAnsi="Times New Roman" w:cs="Times New Roman"/>
                <w:sz w:val="24"/>
                <w:szCs w:val="24"/>
              </w:rPr>
              <w:t>«Новоторъяльский муниципальный район»</w:t>
            </w:r>
            <w:r w:rsidR="003C30AD">
              <w:rPr>
                <w:rFonts w:ascii="Times New Roman" w:hAnsi="Times New Roman" w:cs="Times New Roman"/>
                <w:sz w:val="24"/>
                <w:szCs w:val="24"/>
              </w:rPr>
              <w:t xml:space="preserve">  </w:t>
            </w:r>
            <w:r w:rsidRPr="00761EFF">
              <w:rPr>
                <w:rFonts w:ascii="Times New Roman" w:hAnsi="Times New Roman" w:cs="Times New Roman"/>
                <w:sz w:val="24"/>
                <w:szCs w:val="24"/>
              </w:rPr>
              <w:t xml:space="preserve">от </w:t>
            </w:r>
            <w:r w:rsidR="00412D35">
              <w:rPr>
                <w:rFonts w:ascii="Times New Roman" w:hAnsi="Times New Roman" w:cs="Times New Roman"/>
                <w:sz w:val="24"/>
                <w:szCs w:val="24"/>
              </w:rPr>
              <w:t>09 августа</w:t>
            </w:r>
            <w:r w:rsidRPr="00761EFF">
              <w:rPr>
                <w:rFonts w:ascii="Times New Roman" w:hAnsi="Times New Roman" w:cs="Times New Roman"/>
                <w:sz w:val="24"/>
                <w:szCs w:val="24"/>
              </w:rPr>
              <w:t xml:space="preserve"> 2017 г. № </w:t>
            </w:r>
            <w:r w:rsidR="003C30AD">
              <w:rPr>
                <w:rFonts w:ascii="Times New Roman" w:hAnsi="Times New Roman" w:cs="Times New Roman"/>
                <w:sz w:val="24"/>
                <w:szCs w:val="24"/>
              </w:rPr>
              <w:t>232</w:t>
            </w:r>
          </w:p>
        </w:tc>
      </w:tr>
    </w:tbl>
    <w:p w:rsidR="00E75205" w:rsidRPr="00761EFF" w:rsidRDefault="00E75205" w:rsidP="00E75205">
      <w:pPr>
        <w:pStyle w:val="ConsPlusTitle"/>
        <w:ind w:firstLine="684"/>
        <w:jc w:val="center"/>
        <w:rPr>
          <w:rFonts w:ascii="Times New Roman" w:hAnsi="Times New Roman" w:cs="Times New Roman"/>
          <w:sz w:val="24"/>
          <w:szCs w:val="24"/>
        </w:rPr>
      </w:pPr>
    </w:p>
    <w:p w:rsidR="00E75205" w:rsidRPr="00761EFF" w:rsidRDefault="00E75205" w:rsidP="00E75205">
      <w:pPr>
        <w:pStyle w:val="ConsPlusTitle"/>
        <w:ind w:firstLine="684"/>
        <w:jc w:val="center"/>
        <w:rPr>
          <w:rFonts w:ascii="Times New Roman" w:hAnsi="Times New Roman" w:cs="Times New Roman"/>
          <w:b w:val="0"/>
          <w:sz w:val="24"/>
          <w:szCs w:val="24"/>
        </w:rPr>
      </w:pPr>
    </w:p>
    <w:p w:rsidR="00E75205" w:rsidRPr="00761EFF" w:rsidRDefault="00E75205" w:rsidP="007C29A1">
      <w:pPr>
        <w:pStyle w:val="ConsPlusNormal"/>
        <w:ind w:firstLine="426"/>
        <w:jc w:val="center"/>
        <w:rPr>
          <w:rFonts w:ascii="Times New Roman" w:hAnsi="Times New Roman" w:cs="Times New Roman"/>
          <w:sz w:val="24"/>
          <w:szCs w:val="24"/>
        </w:rPr>
      </w:pPr>
      <w:r w:rsidRPr="00761EFF">
        <w:rPr>
          <w:rFonts w:ascii="Times New Roman" w:hAnsi="Times New Roman" w:cs="Times New Roman"/>
          <w:sz w:val="24"/>
          <w:szCs w:val="24"/>
        </w:rPr>
        <w:t>Положение</w:t>
      </w:r>
    </w:p>
    <w:p w:rsidR="00E75205" w:rsidRPr="00761EFF" w:rsidRDefault="00E75205" w:rsidP="007C29A1">
      <w:pPr>
        <w:pStyle w:val="ConsPlusNormal"/>
        <w:ind w:firstLine="426"/>
        <w:jc w:val="center"/>
        <w:rPr>
          <w:rFonts w:ascii="Times New Roman" w:hAnsi="Times New Roman" w:cs="Times New Roman"/>
          <w:sz w:val="24"/>
          <w:szCs w:val="24"/>
        </w:rPr>
      </w:pPr>
      <w:r w:rsidRPr="00761EFF">
        <w:rPr>
          <w:rFonts w:ascii="Times New Roman" w:hAnsi="Times New Roman" w:cs="Times New Roman"/>
          <w:sz w:val="24"/>
          <w:szCs w:val="24"/>
        </w:rPr>
        <w:t xml:space="preserve"> о муниципально-частном партнерстве в муниципальном образовании «Новоторъяльский муниципальный район»</w:t>
      </w:r>
    </w:p>
    <w:p w:rsidR="00E75205" w:rsidRPr="00761EFF" w:rsidRDefault="00E75205" w:rsidP="00E75205">
      <w:pPr>
        <w:pStyle w:val="ConsPlusTitle"/>
        <w:ind w:firstLine="684"/>
        <w:jc w:val="center"/>
        <w:rPr>
          <w:rFonts w:ascii="Times New Roman" w:hAnsi="Times New Roman" w:cs="Times New Roman"/>
          <w:sz w:val="24"/>
          <w:szCs w:val="24"/>
        </w:rPr>
      </w:pP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Настоящее Положение о муниципально-частном партнерстве (далее - Положение) устанавливает порядок и условия осуществления муниципально-частного партнерства в муниципальном образовании «Новоторъяльский муниципальный район» в соответствии с Федеральным </w:t>
      </w:r>
      <w:hyperlink r:id="rId8" w:history="1">
        <w:r w:rsidRPr="00761EFF">
          <w:rPr>
            <w:rStyle w:val="a3"/>
            <w:rFonts w:ascii="Times New Roman" w:hAnsi="Times New Roman" w:cs="Times New Roman"/>
            <w:sz w:val="24"/>
            <w:szCs w:val="24"/>
          </w:rPr>
          <w:t>законом</w:t>
        </w:r>
      </w:hyperlink>
      <w:r w:rsidRPr="00761EFF">
        <w:rPr>
          <w:rFonts w:ascii="Times New Roman" w:hAnsi="Times New Roman" w:cs="Times New Roman"/>
          <w:sz w:val="24"/>
          <w:szCs w:val="24"/>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 Основные понятия, используемые в настоящем Положении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Для целей настоящего Положения используются следующие основные понятия: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муниципально-частное партнерство - юридический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проект муниципально-частного партнерства (далее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соглашение о муниципально-частном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в соответствии с законодательством;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решение о реализации проекта муниципально-частного партнерства — Решение   главы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публичный партнер - муниципальное образование «Новоторъяльский муниципальный район», от имени которого выступает глава муниципального образования «Новоторъяльский муниципальный район» в соответствии с Уставом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частный партнер - российское юридическое лицо, с которым в соответствии с федеральным законодательством и настоящим Положением заключено соглашение;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7) уполномоченный орган - администрация муниципального образования «Новоторъяльский муниципальный район», уполномоченная в соответствии с постановлением главы муниципального образования «Новоторъяльский муниципальный район»" осуществлять полномочия, предусмотренные </w:t>
      </w:r>
      <w:hyperlink r:id="rId9" w:history="1">
        <w:r w:rsidRPr="005D4296">
          <w:rPr>
            <w:rStyle w:val="a3"/>
            <w:rFonts w:ascii="Times New Roman" w:hAnsi="Times New Roman" w:cs="Times New Roman"/>
            <w:color w:val="auto"/>
            <w:sz w:val="24"/>
            <w:szCs w:val="24"/>
            <w:u w:val="none"/>
          </w:rPr>
          <w:t>частью 2 статьи 18</w:t>
        </w:r>
      </w:hyperlink>
      <w:r w:rsidRPr="00761EFF">
        <w:rPr>
          <w:rFonts w:ascii="Times New Roman" w:hAnsi="Times New Roman" w:cs="Times New Roman"/>
          <w:sz w:val="24"/>
          <w:szCs w:val="24"/>
        </w:rPr>
        <w:t xml:space="preserve"> 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8)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w:t>
      </w:r>
      <w:r w:rsidRPr="00761EFF">
        <w:rPr>
          <w:rFonts w:ascii="Times New Roman" w:hAnsi="Times New Roman" w:cs="Times New Roman"/>
          <w:sz w:val="24"/>
          <w:szCs w:val="24"/>
        </w:rPr>
        <w:lastRenderedPageBreak/>
        <w:t>право на заключение такого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Понятия и термины, используемые в настоящем Положении, не определенные в настоящем разделе, применяются в значениях, определенных Федеральным </w:t>
      </w:r>
      <w:hyperlink r:id="rId10" w:history="1">
        <w:r w:rsidRPr="00761EFF">
          <w:rPr>
            <w:rStyle w:val="a3"/>
            <w:rFonts w:ascii="Times New Roman" w:hAnsi="Times New Roman" w:cs="Times New Roman"/>
            <w:color w:val="000000" w:themeColor="text1"/>
            <w:sz w:val="24"/>
            <w:szCs w:val="24"/>
            <w:u w:val="none"/>
          </w:rPr>
          <w:t>законом</w:t>
        </w:r>
      </w:hyperlink>
      <w:r w:rsidRPr="00761EFF">
        <w:rPr>
          <w:rStyle w:val="a3"/>
          <w:rFonts w:ascii="Times New Roman" w:hAnsi="Times New Roman" w:cs="Times New Roman"/>
          <w:sz w:val="24"/>
          <w:szCs w:val="24"/>
        </w:rPr>
        <w:t xml:space="preserve"> </w:t>
      </w:r>
      <w:r w:rsidRPr="00761EFF">
        <w:rPr>
          <w:rFonts w:ascii="Times New Roman" w:hAnsi="Times New Roman" w:cs="Times New Roman"/>
          <w:sz w:val="24"/>
          <w:szCs w:val="24"/>
        </w:rPr>
        <w:t>№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II. Цели и принципы осуществления муниципально-частногопартнерства в</w:t>
      </w: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муниципальном образовании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3. Целями осуществления муниципально-частного партнерства в муниципальном образовании «Новоторъяльский муниципальный район» являются привлечение частных инвестиций в экономику муниципального образования «Новоторъяльский муниципальный район», повышение качества товаров, работ, услуг, организация обеспечения которыми относится к полномочиям органов местного самоуправления в соответствии с </w:t>
      </w:r>
      <w:hyperlink r:id="rId11" w:history="1">
        <w:r w:rsidRPr="00761EFF">
          <w:rPr>
            <w:rStyle w:val="a3"/>
            <w:rFonts w:ascii="Times New Roman" w:hAnsi="Times New Roman" w:cs="Times New Roman"/>
            <w:color w:val="000000" w:themeColor="text1"/>
            <w:sz w:val="24"/>
            <w:szCs w:val="24"/>
            <w:u w:val="none"/>
          </w:rPr>
          <w:t>Уставом</w:t>
        </w:r>
      </w:hyperlink>
      <w:r w:rsidRPr="00761EFF">
        <w:rPr>
          <w:rFonts w:ascii="Times New Roman" w:hAnsi="Times New Roman" w:cs="Times New Roman"/>
          <w:sz w:val="24"/>
          <w:szCs w:val="24"/>
        </w:rPr>
        <w:t xml:space="preserve">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Муниципально-частное партнерство в муниципальном образовании «Новоторъяльский муниципальный район» основывается на принципах:</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обеспечения конкуренции;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отсутствия дискриминации, равноправия сторон соглашения и равенства их перед законом;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добросовестного исполнения сторонами соглашения обязательств по соглашению;</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справедливого распределения рисков и обязательств между сторонами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свободы заключения соглашения.</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III. Стороны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Стороны соглашения о муниципально-частном партнерстве - публичный партнер и частный партнер.</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Не могут являться частными партнерами, а также участвовать на стороне частного партнера следующие юридические лица:</w:t>
      </w:r>
    </w:p>
    <w:p w:rsidR="00E75205" w:rsidRPr="00761EFF" w:rsidRDefault="00E75205" w:rsidP="00E75205">
      <w:pPr>
        <w:pStyle w:val="ConsPlusNormal"/>
        <w:ind w:firstLine="684"/>
        <w:jc w:val="both"/>
        <w:rPr>
          <w:rFonts w:ascii="Times New Roman" w:hAnsi="Times New Roman" w:cs="Times New Roman"/>
          <w:sz w:val="24"/>
          <w:szCs w:val="24"/>
        </w:rPr>
      </w:pPr>
      <w:bookmarkStart w:id="0" w:name="P69"/>
      <w:bookmarkEnd w:id="0"/>
      <w:r w:rsidRPr="00761EFF">
        <w:rPr>
          <w:rFonts w:ascii="Times New Roman" w:hAnsi="Times New Roman" w:cs="Times New Roman"/>
          <w:sz w:val="24"/>
          <w:szCs w:val="24"/>
        </w:rPr>
        <w:t>1) государственные и муниципальные унитарные предприятия;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государственные и муниципальные учреждения;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публично-правовые компании и иные создаваемые Российской Федерацией на основании федеральных законов юридические лица;</w:t>
      </w:r>
    </w:p>
    <w:p w:rsidR="00E75205" w:rsidRPr="00761EFF" w:rsidRDefault="00E75205" w:rsidP="00E75205">
      <w:pPr>
        <w:pStyle w:val="ConsPlusNormal"/>
        <w:ind w:firstLine="684"/>
        <w:jc w:val="both"/>
        <w:rPr>
          <w:rFonts w:ascii="Times New Roman" w:hAnsi="Times New Roman" w:cs="Times New Roman"/>
          <w:sz w:val="24"/>
          <w:szCs w:val="24"/>
        </w:rPr>
      </w:pPr>
      <w:bookmarkStart w:id="1" w:name="P72"/>
      <w:bookmarkEnd w:id="1"/>
      <w:r w:rsidRPr="00761EFF">
        <w:rPr>
          <w:rFonts w:ascii="Times New Roman" w:hAnsi="Times New Roman" w:cs="Times New Roman"/>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муниципальном образовании;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sz w:val="24"/>
          <w:szCs w:val="24"/>
        </w:rPr>
        <w:t xml:space="preserve">5) дочерние хозяйственные общества, находящиеся под контролем указанных в </w:t>
      </w:r>
      <w:hyperlink w:anchor="P69" w:history="1">
        <w:r w:rsidRPr="00761EFF">
          <w:rPr>
            <w:rStyle w:val="a3"/>
            <w:rFonts w:ascii="Times New Roman" w:hAnsi="Times New Roman" w:cs="Times New Roman"/>
            <w:color w:val="000000" w:themeColor="text1"/>
            <w:sz w:val="24"/>
            <w:szCs w:val="24"/>
            <w:u w:val="none"/>
          </w:rPr>
          <w:t>подпунктах 1</w:t>
        </w:r>
      </w:hyperlink>
      <w:r w:rsidRPr="00761EFF">
        <w:rPr>
          <w:rFonts w:ascii="Times New Roman" w:hAnsi="Times New Roman" w:cs="Times New Roman"/>
          <w:color w:val="000000" w:themeColor="text1"/>
          <w:sz w:val="24"/>
          <w:szCs w:val="24"/>
        </w:rPr>
        <w:t xml:space="preserve"> - </w:t>
      </w:r>
      <w:hyperlink w:anchor="P72" w:history="1">
        <w:r w:rsidRPr="00761EFF">
          <w:rPr>
            <w:rStyle w:val="a3"/>
            <w:rFonts w:ascii="Times New Roman" w:hAnsi="Times New Roman" w:cs="Times New Roman"/>
            <w:color w:val="000000" w:themeColor="text1"/>
            <w:sz w:val="24"/>
            <w:szCs w:val="24"/>
            <w:u w:val="none"/>
          </w:rPr>
          <w:t>4</w:t>
        </w:r>
      </w:hyperlink>
      <w:r w:rsidRPr="00761EFF">
        <w:rPr>
          <w:rFonts w:ascii="Times New Roman" w:hAnsi="Times New Roman" w:cs="Times New Roman"/>
          <w:color w:val="000000" w:themeColor="text1"/>
          <w:sz w:val="24"/>
          <w:szCs w:val="24"/>
        </w:rPr>
        <w:t xml:space="preserve"> настоящего пункта организаций;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2" w:name="P74"/>
      <w:bookmarkEnd w:id="2"/>
      <w:r w:rsidRPr="00761EFF">
        <w:rPr>
          <w:rFonts w:ascii="Times New Roman" w:hAnsi="Times New Roman" w:cs="Times New Roman"/>
          <w:color w:val="000000" w:themeColor="text1"/>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7) некоммерческие организации, созданные указанными в </w:t>
      </w:r>
      <w:hyperlink w:anchor="P69" w:history="1">
        <w:r w:rsidRPr="00761EFF">
          <w:rPr>
            <w:rStyle w:val="a3"/>
            <w:rFonts w:ascii="Times New Roman" w:hAnsi="Times New Roman" w:cs="Times New Roman"/>
            <w:color w:val="000000" w:themeColor="text1"/>
            <w:sz w:val="24"/>
            <w:szCs w:val="24"/>
            <w:u w:val="none"/>
          </w:rPr>
          <w:t>подпунктах 1</w:t>
        </w:r>
      </w:hyperlink>
      <w:r w:rsidRPr="00761EFF">
        <w:rPr>
          <w:rFonts w:ascii="Times New Roman" w:hAnsi="Times New Roman" w:cs="Times New Roman"/>
          <w:color w:val="000000" w:themeColor="text1"/>
          <w:sz w:val="24"/>
          <w:szCs w:val="24"/>
        </w:rPr>
        <w:t xml:space="preserve"> -</w:t>
      </w:r>
      <w:r w:rsidRPr="00761EFF">
        <w:rPr>
          <w:rFonts w:ascii="Times New Roman" w:hAnsi="Times New Roman" w:cs="Times New Roman"/>
          <w:sz w:val="24"/>
          <w:szCs w:val="24"/>
        </w:rPr>
        <w:t xml:space="preserve"> </w:t>
      </w:r>
      <w:hyperlink w:anchor="P74" w:history="1">
        <w:r w:rsidRPr="00761EFF">
          <w:rPr>
            <w:rStyle w:val="a3"/>
            <w:rFonts w:ascii="Times New Roman" w:hAnsi="Times New Roman" w:cs="Times New Roman"/>
            <w:sz w:val="24"/>
            <w:szCs w:val="24"/>
          </w:rPr>
          <w:t>6</w:t>
        </w:r>
      </w:hyperlink>
      <w:r w:rsidRPr="00761EFF">
        <w:rPr>
          <w:rFonts w:ascii="Times New Roman" w:hAnsi="Times New Roman" w:cs="Times New Roman"/>
          <w:sz w:val="24"/>
          <w:szCs w:val="24"/>
        </w:rPr>
        <w:t xml:space="preserve"> настоящего пункта организациями в форме фондов.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lastRenderedPageBreak/>
        <w:t>7. От имени публичного партнера - муниципального образования «Новоторъяльский муниципальный район» выступает глава муниципального образования «Новоторъяльский муниципальный район» и, в частности: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направляет в орган исполнительной власти Республики Марий Эл, осуществляющий координацию и регулирование деятельности в соответствующей сфере управления, проект муниципально-частного партнерства для проведения оценки эффективности проекта и определения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принимает решение о реализации или невозможности реализации проекта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подписывает соглашение о муниципально-частном партнерстве, прямое соглашение.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8. Глава муниципального образования «Новоторъяльский муниципальный район» своим решением определяет орган местного самоуправления в лице администрации муниципального образования «Новоторъяльский муниципальный район» на осуществление полномочий, предусмотренных </w:t>
      </w:r>
      <w:hyperlink r:id="rId12" w:history="1">
        <w:r w:rsidRPr="00761EFF">
          <w:rPr>
            <w:rStyle w:val="a3"/>
            <w:rFonts w:ascii="Times New Roman" w:hAnsi="Times New Roman" w:cs="Times New Roman"/>
            <w:color w:val="000000" w:themeColor="text1"/>
            <w:sz w:val="24"/>
            <w:szCs w:val="24"/>
            <w:u w:val="none"/>
          </w:rPr>
          <w:t>частью 2 статьи 18</w:t>
        </w:r>
      </w:hyperlink>
      <w:r w:rsidRPr="00761EFF">
        <w:rPr>
          <w:rFonts w:ascii="Times New Roman" w:hAnsi="Times New Roman" w:cs="Times New Roman"/>
          <w:sz w:val="24"/>
          <w:szCs w:val="24"/>
        </w:rPr>
        <w:t xml:space="preserve"> 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Порядок исполнения органом, выступающим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bookmarkStart w:id="3" w:name="P82"/>
      <w:bookmarkEnd w:id="3"/>
      <w:r w:rsidRPr="00761EFF">
        <w:rPr>
          <w:rFonts w:ascii="Times New Roman" w:hAnsi="Times New Roman" w:cs="Times New Roman"/>
          <w:sz w:val="24"/>
          <w:szCs w:val="24"/>
        </w:rPr>
        <w:t>10.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11.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дополнительным соглашением,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12. Частный партнер должен соответствовать следующим требованиям: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3" w:history="1">
        <w:r w:rsidRPr="00761EFF">
          <w:rPr>
            <w:rStyle w:val="a3"/>
            <w:rFonts w:ascii="Times New Roman" w:hAnsi="Times New Roman" w:cs="Times New Roman"/>
            <w:color w:val="000000" w:themeColor="text1"/>
            <w:sz w:val="24"/>
            <w:szCs w:val="24"/>
            <w:u w:val="none"/>
          </w:rPr>
          <w:t>Кодексом</w:t>
        </w:r>
      </w:hyperlink>
      <w:r w:rsidRPr="00761EFF">
        <w:rPr>
          <w:rFonts w:ascii="Times New Roman" w:hAnsi="Times New Roman" w:cs="Times New Roman"/>
          <w:sz w:val="24"/>
          <w:szCs w:val="24"/>
        </w:rPr>
        <w:t xml:space="preserve"> Российской Федерации об административных правонарушениях, на день представления заявки на участие в конкурсе;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w:t>
      </w:r>
      <w:r w:rsidRPr="00761EFF">
        <w:rPr>
          <w:rFonts w:ascii="Times New Roman" w:hAnsi="Times New Roman" w:cs="Times New Roman"/>
          <w:sz w:val="24"/>
          <w:szCs w:val="24"/>
        </w:rPr>
        <w:lastRenderedPageBreak/>
        <w:t>соглашения и соблюдения необходимых для этого условий такого соглашения.</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IV. Элементы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13. При принятии решения о реализации проекта муниципально-частного партнерства главой муниципального образования «Новоторъяльский муниципальный район» определяется форма муниципально-частного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14. Обязательными элементами соглашения являются: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строительство и (или) реконструкция (далее также - создание) объекта соглашения частным партнером;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осуществление частным партнером полного или частичного финансирования создания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осуществление частным партнером эксплуатации и (или) технического обслуживания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bookmarkStart w:id="4" w:name="P97"/>
      <w:bookmarkEnd w:id="4"/>
      <w:r w:rsidRPr="00761EFF">
        <w:rPr>
          <w:rFonts w:ascii="Times New Roman" w:hAnsi="Times New Roman" w:cs="Times New Roman"/>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15. В соглашение в целях определения формы муниципально-частного партнерства могут быть также включены следующие элементы:</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проектирование частным партнером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16.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7" w:history="1">
        <w:r w:rsidRPr="005D4296">
          <w:rPr>
            <w:rStyle w:val="a3"/>
            <w:rFonts w:ascii="Times New Roman" w:hAnsi="Times New Roman" w:cs="Times New Roman"/>
            <w:color w:val="auto"/>
            <w:sz w:val="24"/>
            <w:szCs w:val="24"/>
            <w:u w:val="none"/>
          </w:rPr>
          <w:t>подпунктом 4 пункта 14</w:t>
        </w:r>
      </w:hyperlink>
      <w:r w:rsidRPr="005D4296">
        <w:rPr>
          <w:rFonts w:ascii="Times New Roman" w:hAnsi="Times New Roman" w:cs="Times New Roman"/>
          <w:sz w:val="24"/>
          <w:szCs w:val="24"/>
        </w:rPr>
        <w:t xml:space="preserve"> </w:t>
      </w:r>
      <w:r w:rsidRPr="00761EFF">
        <w:rPr>
          <w:rFonts w:ascii="Times New Roman" w:hAnsi="Times New Roman" w:cs="Times New Roman"/>
          <w:sz w:val="24"/>
          <w:szCs w:val="24"/>
        </w:rPr>
        <w:t>настоящего Положения обязательство частного партнера.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17.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18. Условия соглашения о муниципально-частном партнерстве, существенные условия соглашения о муниципально-частном партнерстве; заключение, изменение, прекращение соглашения о муниципально-частном партнерстве, переход прав и обязанностей по соглашению, замена частного партнера; права публичного партнера на осуществление контроля за исполнением соглашения о муниципально-частном партнерстве; гарантии прав и законных интересов частного партнера при реализации соглашения о муниципально-частном партнерстве определяются в соответствии с </w:t>
      </w:r>
      <w:hyperlink r:id="rId14" w:history="1">
        <w:r w:rsidRPr="00761EFF">
          <w:rPr>
            <w:rStyle w:val="a3"/>
            <w:rFonts w:ascii="Times New Roman" w:hAnsi="Times New Roman" w:cs="Times New Roman"/>
            <w:color w:val="000000" w:themeColor="text1"/>
            <w:sz w:val="24"/>
            <w:szCs w:val="24"/>
            <w:u w:val="none"/>
          </w:rPr>
          <w:t>главой 3</w:t>
        </w:r>
      </w:hyperlink>
      <w:r w:rsidRPr="00761EFF">
        <w:rPr>
          <w:rFonts w:ascii="Times New Roman" w:hAnsi="Times New Roman" w:cs="Times New Roman"/>
          <w:color w:val="000000" w:themeColor="text1"/>
          <w:sz w:val="24"/>
          <w:szCs w:val="24"/>
        </w:rPr>
        <w:t xml:space="preserve"> </w:t>
      </w:r>
      <w:r w:rsidRPr="00761EFF">
        <w:rPr>
          <w:rFonts w:ascii="Times New Roman" w:hAnsi="Times New Roman" w:cs="Times New Roman"/>
          <w:sz w:val="24"/>
          <w:szCs w:val="24"/>
        </w:rPr>
        <w:lastRenderedPageBreak/>
        <w:t>Федерального закона № 224-ФЗ.</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V. Объекты соглашения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sz w:val="24"/>
          <w:szCs w:val="24"/>
        </w:rPr>
      </w:pPr>
      <w:bookmarkStart w:id="5" w:name="P110"/>
      <w:bookmarkEnd w:id="5"/>
      <w:r w:rsidRPr="00761EFF">
        <w:rPr>
          <w:rFonts w:ascii="Times New Roman" w:hAnsi="Times New Roman" w:cs="Times New Roman"/>
          <w:sz w:val="24"/>
          <w:szCs w:val="24"/>
        </w:rPr>
        <w:t>19. Объектами соглашения являются: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 транспорт общего пользования, за исключением метрополитена;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объекты железнодорожного транспорта;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объекты трубопроводного транспорта;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объекты по производству, передаче и распределению электрической энергии;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гидротехнические сооружения, стационарные и (или) плавучие платформы, искусственные острова;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подводные и подземные технические сооружения, переходы, линии связи и коммуникации, иные линейные объекты связи и коммуникации;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объекты здравоохранения, в том числе объекты, предназначенные для санаторно-курортного лечения и иной деятельности в сфере здравоохранения;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10)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11) объекты, на которых осуществляются обработка, утилизация, обезвреживание, размещение твердых коммунальных отходов;</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12) объекты благоустройства территорий, в том числе для их освещения;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13) мелиоративные системы и объекты их инженерной инфраструктуры, за исключением государственных мелиоративных систем;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14)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15) объекты охотничьей инфраструктуры;</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16)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20. Объектом соглашения из перечня указанных в </w:t>
      </w:r>
      <w:hyperlink w:anchor="P110" w:history="1">
        <w:r w:rsidRPr="00761EFF">
          <w:rPr>
            <w:rStyle w:val="a3"/>
            <w:rFonts w:ascii="Times New Roman" w:hAnsi="Times New Roman" w:cs="Times New Roman"/>
            <w:color w:val="000000" w:themeColor="text1"/>
            <w:sz w:val="24"/>
            <w:szCs w:val="24"/>
            <w:u w:val="none"/>
          </w:rPr>
          <w:t>пункте 19</w:t>
        </w:r>
      </w:hyperlink>
      <w:r w:rsidRPr="00761EFF">
        <w:rPr>
          <w:rFonts w:ascii="Times New Roman" w:hAnsi="Times New Roman" w:cs="Times New Roman"/>
          <w:sz w:val="24"/>
          <w:szCs w:val="24"/>
        </w:rPr>
        <w:t xml:space="preserve">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21. Соглашение может быть заключено в отношении нескольких объектов соглашений, указанных в </w:t>
      </w:r>
      <w:hyperlink w:anchor="P110" w:history="1">
        <w:r w:rsidRPr="00761EFF">
          <w:rPr>
            <w:rStyle w:val="a3"/>
            <w:rFonts w:ascii="Times New Roman" w:hAnsi="Times New Roman" w:cs="Times New Roman"/>
            <w:color w:val="000000" w:themeColor="text1"/>
            <w:sz w:val="24"/>
            <w:szCs w:val="24"/>
            <w:u w:val="none"/>
          </w:rPr>
          <w:t>пункте 19</w:t>
        </w:r>
      </w:hyperlink>
      <w:r w:rsidRPr="00761EFF">
        <w:rPr>
          <w:rFonts w:ascii="Times New Roman" w:hAnsi="Times New Roman" w:cs="Times New Roman"/>
          <w:sz w:val="24"/>
          <w:szCs w:val="24"/>
        </w:rPr>
        <w:t xml:space="preserve"> настоящего Положения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22. Объект соглашения, подлежащий реконструкции, должен находиться в собственности муниципального образования «Новоторъяльский муниципальный район» </w:t>
      </w:r>
      <w:r w:rsidRPr="00761EFF">
        <w:rPr>
          <w:rFonts w:ascii="Times New Roman" w:hAnsi="Times New Roman" w:cs="Times New Roman"/>
          <w:sz w:val="24"/>
          <w:szCs w:val="24"/>
        </w:rPr>
        <w:lastRenderedPageBreak/>
        <w:t>на момент заключения соглашения. Указанный объект на момент его передачи частному партнеру должен быть свободным от прав третьих лиц.</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23.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24.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25.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VI. Разработка предложения о реализации проекта муниципально-частного партнерства, рассмотрение такого предложения и принятие решения о реализации проекта</w:t>
      </w:r>
    </w:p>
    <w:p w:rsidR="00E75205" w:rsidRPr="00761EFF" w:rsidRDefault="00E75205" w:rsidP="00E75205">
      <w:pPr>
        <w:pStyle w:val="ConsPlusNormal"/>
        <w:ind w:firstLine="684"/>
        <w:jc w:val="center"/>
        <w:rPr>
          <w:rFonts w:ascii="Times New Roman" w:hAnsi="Times New Roman" w:cs="Times New Roman"/>
          <w:sz w:val="24"/>
          <w:szCs w:val="24"/>
        </w:rPr>
      </w:pPr>
      <w:r w:rsidRPr="00761EFF">
        <w:rPr>
          <w:rFonts w:ascii="Times New Roman" w:hAnsi="Times New Roman" w:cs="Times New Roman"/>
          <w:sz w:val="24"/>
          <w:szCs w:val="24"/>
        </w:rPr>
        <w:t>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sz w:val="24"/>
          <w:szCs w:val="24"/>
        </w:rPr>
      </w:pP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26. В случае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sidRPr="00761EFF">
          <w:rPr>
            <w:rStyle w:val="a3"/>
            <w:rFonts w:ascii="Times New Roman" w:hAnsi="Times New Roman" w:cs="Times New Roman"/>
            <w:sz w:val="24"/>
            <w:szCs w:val="24"/>
          </w:rPr>
          <w:t>пунктом 28</w:t>
        </w:r>
      </w:hyperlink>
      <w:r w:rsidRPr="00761EFF">
        <w:rPr>
          <w:rFonts w:ascii="Times New Roman" w:hAnsi="Times New Roman" w:cs="Times New Roman"/>
          <w:sz w:val="24"/>
          <w:szCs w:val="24"/>
        </w:rPr>
        <w:t xml:space="preserve"> настоящего Положения, и направляет такое предложение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sz w:val="24"/>
          <w:szCs w:val="24"/>
        </w:rPr>
      </w:pPr>
      <w:bookmarkStart w:id="6" w:name="P140"/>
      <w:bookmarkEnd w:id="6"/>
      <w:r w:rsidRPr="00761EFF">
        <w:rPr>
          <w:rFonts w:ascii="Times New Roman" w:hAnsi="Times New Roman" w:cs="Times New Roman"/>
          <w:sz w:val="24"/>
          <w:szCs w:val="24"/>
        </w:rPr>
        <w:t xml:space="preserve">27.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w:t>
      </w:r>
      <w:hyperlink w:anchor="P141" w:history="1">
        <w:r w:rsidRPr="00761EFF">
          <w:rPr>
            <w:rStyle w:val="a3"/>
            <w:rFonts w:ascii="Times New Roman" w:hAnsi="Times New Roman" w:cs="Times New Roman"/>
            <w:color w:val="000000" w:themeColor="text1"/>
            <w:sz w:val="24"/>
            <w:szCs w:val="24"/>
            <w:u w:val="none"/>
          </w:rPr>
          <w:t>пунктами 28</w:t>
        </w:r>
      </w:hyperlink>
      <w:r w:rsidRPr="00761EFF">
        <w:rPr>
          <w:rFonts w:ascii="Times New Roman" w:hAnsi="Times New Roman" w:cs="Times New Roman"/>
          <w:color w:val="000000" w:themeColor="text1"/>
          <w:sz w:val="24"/>
          <w:szCs w:val="24"/>
        </w:rPr>
        <w:t xml:space="preserve"> и </w:t>
      </w:r>
      <w:hyperlink w:anchor="P152" w:history="1">
        <w:r w:rsidRPr="00761EFF">
          <w:rPr>
            <w:rStyle w:val="a3"/>
            <w:rFonts w:ascii="Times New Roman" w:hAnsi="Times New Roman" w:cs="Times New Roman"/>
            <w:color w:val="000000" w:themeColor="text1"/>
            <w:sz w:val="24"/>
            <w:szCs w:val="24"/>
            <w:u w:val="none"/>
          </w:rPr>
          <w:t>29</w:t>
        </w:r>
      </w:hyperlink>
      <w:r w:rsidRPr="00761EFF">
        <w:rPr>
          <w:rFonts w:ascii="Times New Roman" w:hAnsi="Times New Roman" w:cs="Times New Roman"/>
          <w:sz w:val="24"/>
          <w:szCs w:val="24"/>
        </w:rPr>
        <w:t xml:space="preserve"> настоящего Положения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соответствии с </w:t>
      </w:r>
      <w:hyperlink r:id="rId15" w:history="1">
        <w:r w:rsidRPr="005D4296">
          <w:rPr>
            <w:rStyle w:val="a3"/>
            <w:rFonts w:ascii="Times New Roman" w:hAnsi="Times New Roman" w:cs="Times New Roman"/>
            <w:color w:val="auto"/>
            <w:sz w:val="24"/>
            <w:szCs w:val="24"/>
            <w:u w:val="none"/>
          </w:rPr>
          <w:t>порядком</w:t>
        </w:r>
      </w:hyperlink>
      <w:r w:rsidRPr="005D4296">
        <w:rPr>
          <w:rFonts w:ascii="Times New Roman" w:hAnsi="Times New Roman" w:cs="Times New Roman"/>
          <w:sz w:val="24"/>
          <w:szCs w:val="24"/>
        </w:rPr>
        <w:t>,</w:t>
      </w:r>
      <w:r w:rsidRPr="00761EFF">
        <w:rPr>
          <w:rFonts w:ascii="Times New Roman" w:hAnsi="Times New Roman" w:cs="Times New Roman"/>
          <w:sz w:val="24"/>
          <w:szCs w:val="24"/>
        </w:rPr>
        <w:t xml:space="preserve"> утвержденным приказом Министерства экономического развития Российской Федерации от 20 ноября 2015 года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E75205" w:rsidRPr="00761EFF" w:rsidRDefault="00E75205" w:rsidP="00E75205">
      <w:pPr>
        <w:pStyle w:val="ConsPlusNormal"/>
        <w:ind w:firstLine="684"/>
        <w:jc w:val="both"/>
        <w:rPr>
          <w:rFonts w:ascii="Times New Roman" w:hAnsi="Times New Roman" w:cs="Times New Roman"/>
          <w:sz w:val="24"/>
          <w:szCs w:val="24"/>
        </w:rPr>
      </w:pPr>
      <w:bookmarkStart w:id="7" w:name="P141"/>
      <w:bookmarkEnd w:id="7"/>
      <w:r w:rsidRPr="00761EFF">
        <w:rPr>
          <w:rFonts w:ascii="Times New Roman" w:hAnsi="Times New Roman" w:cs="Times New Roman"/>
          <w:sz w:val="24"/>
          <w:szCs w:val="24"/>
        </w:rPr>
        <w:t>28. Предложение о реализации проекта должно содержать:</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1) описание проекта и обоснование его актуальности;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2) цели и задачи реализации проекта, определяемые с учетом целей и задач, </w:t>
      </w:r>
      <w:r w:rsidRPr="00761EFF">
        <w:rPr>
          <w:rFonts w:ascii="Times New Roman" w:hAnsi="Times New Roman" w:cs="Times New Roman"/>
          <w:sz w:val="24"/>
          <w:szCs w:val="24"/>
        </w:rPr>
        <w:lastRenderedPageBreak/>
        <w:t>которые предусмотрены документами стратегического планирования;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3) сведения о публичном партнере;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4) проект соглашения, включающий в себя существенные условия, предусмотренные </w:t>
      </w:r>
      <w:hyperlink r:id="rId16" w:history="1">
        <w:r w:rsidRPr="00761EFF">
          <w:rPr>
            <w:rStyle w:val="a3"/>
            <w:rFonts w:ascii="Times New Roman" w:hAnsi="Times New Roman" w:cs="Times New Roman"/>
            <w:sz w:val="24"/>
            <w:szCs w:val="24"/>
          </w:rPr>
          <w:t>главой 3</w:t>
        </w:r>
      </w:hyperlink>
      <w:r w:rsidRPr="00761EFF">
        <w:rPr>
          <w:rFonts w:ascii="Times New Roman" w:hAnsi="Times New Roman" w:cs="Times New Roman"/>
          <w:sz w:val="24"/>
          <w:szCs w:val="24"/>
        </w:rPr>
        <w:t xml:space="preserve"> Федерального закона № 224-ФЗ, и иные не противоречащие законодательству Российской Федерации условия;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срок реализации проекта или порядок определения такого срока;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оценку возможности получения сторонами соглашения дохода от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описание рисков (при их наличии), связанных с реализацией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 xml:space="preserve">10) иные определенные </w:t>
      </w:r>
      <w:hyperlink r:id="rId17" w:history="1">
        <w:r w:rsidRPr="00761EFF">
          <w:rPr>
            <w:rStyle w:val="a3"/>
            <w:rFonts w:ascii="Times New Roman" w:hAnsi="Times New Roman" w:cs="Times New Roman"/>
            <w:color w:val="000000" w:themeColor="text1"/>
            <w:sz w:val="24"/>
            <w:szCs w:val="24"/>
            <w:u w:val="none"/>
          </w:rPr>
          <w:t>Постановлением</w:t>
        </w:r>
      </w:hyperlink>
      <w:r w:rsidRPr="00761EFF">
        <w:rPr>
          <w:rFonts w:ascii="Times New Roman" w:hAnsi="Times New Roman" w:cs="Times New Roman"/>
          <w:sz w:val="24"/>
          <w:szCs w:val="24"/>
        </w:rPr>
        <w:t xml:space="preserve">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сведения.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8" w:name="P152"/>
      <w:bookmarkEnd w:id="8"/>
      <w:r w:rsidRPr="00761EFF">
        <w:rPr>
          <w:rFonts w:ascii="Times New Roman" w:hAnsi="Times New Roman" w:cs="Times New Roman"/>
          <w:sz w:val="24"/>
          <w:szCs w:val="24"/>
        </w:rPr>
        <w:t xml:space="preserve">29. Форма предложения о реализации проекта, а также требования к предусмотренным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color w:val="000000" w:themeColor="text1"/>
          <w:sz w:val="24"/>
          <w:szCs w:val="24"/>
        </w:rPr>
        <w:t xml:space="preserve"> настоящего Положения сведениям устанавливаются Правительством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9" w:name="P153"/>
      <w:bookmarkEnd w:id="9"/>
      <w:r w:rsidRPr="00761EFF">
        <w:rPr>
          <w:rFonts w:ascii="Times New Roman" w:hAnsi="Times New Roman" w:cs="Times New Roman"/>
          <w:color w:val="000000" w:themeColor="text1"/>
          <w:sz w:val="24"/>
          <w:szCs w:val="24"/>
        </w:rPr>
        <w:t xml:space="preserve">30. В срок, не превышающий девяноста дней со дня поступления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о направлении предложения о реализации проекта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 в целях оценки эффективности и определения его сравнительного преимущества;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о невозможности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31.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для рассмотрения предложения о реализации проекта, в соответствии с </w:t>
      </w:r>
      <w:hyperlink r:id="rId18" w:history="1">
        <w:r w:rsidRPr="00761EFF">
          <w:rPr>
            <w:rStyle w:val="a3"/>
            <w:rFonts w:ascii="Times New Roman" w:hAnsi="Times New Roman" w:cs="Times New Roman"/>
            <w:color w:val="000000" w:themeColor="text1"/>
            <w:sz w:val="24"/>
            <w:szCs w:val="24"/>
            <w:u w:val="none"/>
          </w:rPr>
          <w:t>порядком</w:t>
        </w:r>
      </w:hyperlink>
      <w:r w:rsidRPr="00761EFF">
        <w:rPr>
          <w:rFonts w:ascii="Times New Roman" w:hAnsi="Times New Roman" w:cs="Times New Roman"/>
          <w:color w:val="000000" w:themeColor="text1"/>
          <w:sz w:val="24"/>
          <w:szCs w:val="24"/>
        </w:rPr>
        <w:t xml:space="preserve">, установленным приказом Министерства экономического развития Российской Федерации от 20 ноября 2015 года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sidRPr="00761EFF">
          <w:rPr>
            <w:rStyle w:val="a3"/>
            <w:rFonts w:ascii="Times New Roman" w:hAnsi="Times New Roman" w:cs="Times New Roman"/>
            <w:color w:val="000000" w:themeColor="text1"/>
            <w:sz w:val="24"/>
            <w:szCs w:val="24"/>
            <w:u w:val="none"/>
          </w:rPr>
          <w:t>пункте 30</w:t>
        </w:r>
      </w:hyperlink>
      <w:r w:rsidRPr="00761EFF">
        <w:rPr>
          <w:rFonts w:ascii="Times New Roman" w:hAnsi="Times New Roman" w:cs="Times New Roman"/>
          <w:sz w:val="24"/>
          <w:szCs w:val="24"/>
        </w:rPr>
        <w:t xml:space="preserve">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w:t>
      </w:r>
      <w:r w:rsidRPr="00761EFF">
        <w:rPr>
          <w:rFonts w:ascii="Times New Roman" w:hAnsi="Times New Roman" w:cs="Times New Roman"/>
          <w:sz w:val="24"/>
          <w:szCs w:val="24"/>
        </w:rPr>
        <w:lastRenderedPageBreak/>
        <w:t>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32. Решение публичного партнера о невозможности реализации проекта на основании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о реализации такого проекта должно быть мотивированным и принимается по следующим основаниям: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предложение о реализации проекта не соответствует принципам муниципально-частного партнерства;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color w:val="000000" w:themeColor="text1"/>
          <w:sz w:val="24"/>
          <w:szCs w:val="24"/>
        </w:rPr>
        <w:t xml:space="preserve">3) содержание проекта не соответствует установленным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sz w:val="24"/>
          <w:szCs w:val="24"/>
        </w:rPr>
        <w:t xml:space="preserve"> настоящего Положения требованиям к содержанию проекта;</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Республики Марий Эл,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7) у муниципального образования «Новоторъяльский муниципальный район» отсутствует право собственности на указанный в предложении о реализации проекта объект;</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8) указанный в предложении о реализации проекта объект является несвободным от прав третьих лиц;</w:t>
      </w:r>
    </w:p>
    <w:p w:rsidR="00E75205" w:rsidRPr="00761EFF" w:rsidRDefault="00E75205" w:rsidP="00E75205">
      <w:pPr>
        <w:pStyle w:val="ConsPlusNormal"/>
        <w:ind w:firstLine="684"/>
        <w:jc w:val="both"/>
        <w:rPr>
          <w:rFonts w:ascii="Times New Roman" w:hAnsi="Times New Roman" w:cs="Times New Roman"/>
          <w:sz w:val="24"/>
          <w:szCs w:val="24"/>
        </w:rPr>
      </w:pPr>
      <w:r w:rsidRPr="00761EFF">
        <w:rPr>
          <w:rFonts w:ascii="Times New Roman" w:hAnsi="Times New Roman" w:cs="Times New Roman"/>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sz w:val="24"/>
          <w:szCs w:val="24"/>
        </w:rPr>
        <w:t xml:space="preserve">10) инициатор проекта отказался от ведения переговоров по изменению предусмотренных </w:t>
      </w:r>
      <w:hyperlink w:anchor="P141" w:history="1">
        <w:r w:rsidRPr="00761EFF">
          <w:rPr>
            <w:rStyle w:val="a3"/>
            <w:rFonts w:ascii="Times New Roman" w:hAnsi="Times New Roman" w:cs="Times New Roman"/>
            <w:color w:val="000000" w:themeColor="text1"/>
            <w:sz w:val="24"/>
            <w:szCs w:val="24"/>
            <w:u w:val="none"/>
          </w:rPr>
          <w:t>пунктом 28</w:t>
        </w:r>
      </w:hyperlink>
      <w:r w:rsidRPr="00761EFF">
        <w:rPr>
          <w:rFonts w:ascii="Times New Roman" w:hAnsi="Times New Roman" w:cs="Times New Roman"/>
          <w:color w:val="000000" w:themeColor="text1"/>
          <w:sz w:val="24"/>
          <w:szCs w:val="24"/>
        </w:rPr>
        <w:t xml:space="preserve"> настоящего Положения условий предложения о реализации проекта либо в результате переговоров стороны не достигли согласия по этим условиям.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33. В случае если публичным партнером принято решение о направлении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о реализации проекта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орган исполнительной власти Республики Марий Эл, осуществляющий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34. В срок, не превышающий десяти дней со дня принятия одного из предусмотренных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решений в отношении указанного в </w:t>
      </w:r>
      <w:hyperlink w:anchor="P140" w:history="1">
        <w:r w:rsidRPr="00761EFF">
          <w:rPr>
            <w:rStyle w:val="a3"/>
            <w:rFonts w:ascii="Times New Roman" w:hAnsi="Times New Roman" w:cs="Times New Roman"/>
            <w:color w:val="000000" w:themeColor="text1"/>
            <w:sz w:val="24"/>
            <w:szCs w:val="24"/>
            <w:u w:val="none"/>
          </w:rPr>
          <w:t>пункте 27</w:t>
        </w:r>
      </w:hyperlink>
      <w:r w:rsidRPr="00761EFF">
        <w:rPr>
          <w:rFonts w:ascii="Times New Roman" w:hAnsi="Times New Roman" w:cs="Times New Roman"/>
          <w:color w:val="000000" w:themeColor="text1"/>
          <w:sz w:val="24"/>
          <w:szCs w:val="24"/>
        </w:rPr>
        <w:t xml:space="preserve"> настоящего Положения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w:t>
      </w:r>
      <w:r w:rsidRPr="00761EFF">
        <w:rPr>
          <w:rFonts w:ascii="Times New Roman" w:hAnsi="Times New Roman" w:cs="Times New Roman"/>
          <w:color w:val="000000" w:themeColor="text1"/>
          <w:sz w:val="24"/>
          <w:szCs w:val="24"/>
        </w:rPr>
        <w:lastRenderedPageBreak/>
        <w:t>официальном сайте муниципального образования «Новоторъяльский муниципальный район» в информационно-телекоммуникационной сети "Интернет" (далее - официальный сайт публичного партнера).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35. Решения, предусмотренные </w:t>
      </w:r>
      <w:hyperlink w:anchor="P153" w:history="1">
        <w:r w:rsidRPr="00761EFF">
          <w:rPr>
            <w:rStyle w:val="a3"/>
            <w:rFonts w:ascii="Times New Roman" w:hAnsi="Times New Roman" w:cs="Times New Roman"/>
            <w:color w:val="000000" w:themeColor="text1"/>
            <w:sz w:val="24"/>
            <w:szCs w:val="24"/>
            <w:u w:val="none"/>
          </w:rPr>
          <w:t>пунктом 30</w:t>
        </w:r>
      </w:hyperlink>
      <w:r w:rsidRPr="00761EFF">
        <w:rPr>
          <w:rFonts w:ascii="Times New Roman" w:hAnsi="Times New Roman" w:cs="Times New Roman"/>
          <w:color w:val="000000" w:themeColor="text1"/>
          <w:sz w:val="24"/>
          <w:szCs w:val="24"/>
        </w:rPr>
        <w:t xml:space="preserve"> настоящего Положения, могут быть обжалованы в порядке, установленном законодательством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36. Оценка эффективности проекта муниципально-частного партнерства и определения его сравнительного преимущества проводится органом исполнительной власти Республики Марий Эл, осуществляющим координацию и регулирование деятельности в соответствующей сфере управления.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37. Решение о реализации проекта принимается главой муниципального образования «Новоторъяльский муниципальный район» при наличии положительного заключения органа исполнительной власти Республики Марий Эл, осуществляющего координацию и регулирование деятельности в соответствующей сфере управления, в срок, не превышающий шестидесяти дней со дня получения положительного заключения.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38. Решением о реализации проекта утверждаются, за исключением случая, предусмотренного </w:t>
      </w:r>
      <w:hyperlink w:anchor="P185" w:history="1">
        <w:r w:rsidRPr="00761EFF">
          <w:rPr>
            <w:rStyle w:val="a3"/>
            <w:rFonts w:ascii="Times New Roman" w:hAnsi="Times New Roman" w:cs="Times New Roman"/>
            <w:color w:val="000000" w:themeColor="text1"/>
            <w:sz w:val="24"/>
            <w:szCs w:val="24"/>
            <w:u w:val="none"/>
          </w:rPr>
          <w:t>пунктом 39</w:t>
        </w:r>
      </w:hyperlink>
      <w:r w:rsidRPr="00761EFF">
        <w:rPr>
          <w:rFonts w:ascii="Times New Roman" w:hAnsi="Times New Roman" w:cs="Times New Roman"/>
          <w:color w:val="000000" w:themeColor="text1"/>
          <w:sz w:val="24"/>
          <w:szCs w:val="24"/>
        </w:rPr>
        <w:t xml:space="preserve"> настоящего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цели и задачи реализации такого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публичный партнер, а также перечень органов и юридических лиц, выступающих на стороне публичного партнера, - в случае, если предполагается передача отдельных прав и обязанностей публичного партнера таким органам и юридическим лицам;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существенные условия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6) критерии конкурса и параметры критериев конкурса;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7) конкурсная документация или порядок и сроки ее утверждения;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8) сроки проведения конкурса на право заключения соглашения или в случае проведения совместного конкурса - соглашений;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9) срок и порядок размещения в Единой информационной системе в сфере закупок (далее - ЕИС)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10) порядок и сроки заключения соглашения (в случае проведения совместного конкурса - соглашений);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11) состав конкурсной комиссии и порядок его утверждения.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0" w:name="P185"/>
      <w:bookmarkEnd w:id="10"/>
      <w:r w:rsidRPr="00761EFF">
        <w:rPr>
          <w:rFonts w:ascii="Times New Roman" w:hAnsi="Times New Roman" w:cs="Times New Roman"/>
          <w:color w:val="000000" w:themeColor="text1"/>
          <w:sz w:val="24"/>
          <w:szCs w:val="24"/>
        </w:rPr>
        <w:t>39.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цели и задачи реализации такого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публичный партнер, а также перечень органов и юридических лиц, выступающих на стороне публичного партнера, - в случае, если предполагается передача отдельных прав и обязанностей публичного партнера таким органам и юридическим лицам;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существенные условия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40.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lastRenderedPageBreak/>
        <w:t>41.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Республики Марий Эл, решением Собрания депутатов муниципального образования «Новоторъяльский муниципальный район».</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42.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193" w:history="1">
        <w:r w:rsidRPr="00761EFF">
          <w:rPr>
            <w:rStyle w:val="a3"/>
            <w:rFonts w:ascii="Times New Roman" w:hAnsi="Times New Roman" w:cs="Times New Roman"/>
            <w:color w:val="000000" w:themeColor="text1"/>
            <w:sz w:val="24"/>
            <w:szCs w:val="24"/>
            <w:u w:val="none"/>
          </w:rPr>
          <w:t>пунктами 44</w:t>
        </w:r>
      </w:hyperlink>
      <w:r w:rsidRPr="00761EFF">
        <w:rPr>
          <w:rFonts w:ascii="Times New Roman" w:hAnsi="Times New Roman" w:cs="Times New Roman"/>
          <w:color w:val="000000" w:themeColor="text1"/>
          <w:sz w:val="24"/>
          <w:szCs w:val="24"/>
        </w:rPr>
        <w:t xml:space="preserve"> - </w:t>
      </w:r>
      <w:hyperlink w:anchor="P194" w:history="1">
        <w:r w:rsidRPr="00761EFF">
          <w:rPr>
            <w:rStyle w:val="a3"/>
            <w:rFonts w:ascii="Times New Roman" w:hAnsi="Times New Roman" w:cs="Times New Roman"/>
            <w:color w:val="000000" w:themeColor="text1"/>
            <w:sz w:val="24"/>
            <w:szCs w:val="24"/>
            <w:u w:val="none"/>
          </w:rPr>
          <w:t>45</w:t>
        </w:r>
      </w:hyperlink>
      <w:r w:rsidRPr="00761EFF">
        <w:rPr>
          <w:rFonts w:ascii="Times New Roman" w:hAnsi="Times New Roman" w:cs="Times New Roman"/>
          <w:color w:val="000000" w:themeColor="text1"/>
          <w:sz w:val="24"/>
          <w:szCs w:val="24"/>
        </w:rPr>
        <w:t xml:space="preserve"> настоящего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1" w:name="P192"/>
      <w:bookmarkEnd w:id="11"/>
      <w:r w:rsidRPr="00761EFF">
        <w:rPr>
          <w:rFonts w:ascii="Times New Roman" w:hAnsi="Times New Roman" w:cs="Times New Roman"/>
          <w:color w:val="000000" w:themeColor="text1"/>
          <w:sz w:val="24"/>
          <w:szCs w:val="24"/>
        </w:rPr>
        <w:t>43.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в ЕИС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2" w:name="P193"/>
      <w:bookmarkEnd w:id="12"/>
      <w:r w:rsidRPr="00761EFF">
        <w:rPr>
          <w:rFonts w:ascii="Times New Roman" w:hAnsi="Times New Roman" w:cs="Times New Roman"/>
          <w:color w:val="000000" w:themeColor="text1"/>
          <w:sz w:val="24"/>
          <w:szCs w:val="24"/>
        </w:rPr>
        <w:t xml:space="preserve">44. В случае если в течение сорока пяти дней с момента размещения указанного в </w:t>
      </w:r>
      <w:hyperlink w:anchor="P192" w:history="1">
        <w:r w:rsidRPr="00761EFF">
          <w:rPr>
            <w:rStyle w:val="a3"/>
            <w:rFonts w:ascii="Times New Roman" w:hAnsi="Times New Roman" w:cs="Times New Roman"/>
            <w:color w:val="000000" w:themeColor="text1"/>
            <w:sz w:val="24"/>
            <w:szCs w:val="24"/>
            <w:u w:val="none"/>
          </w:rPr>
          <w:t>пункте 43</w:t>
        </w:r>
      </w:hyperlink>
      <w:r w:rsidRPr="00761EFF">
        <w:rPr>
          <w:rFonts w:ascii="Times New Roman" w:hAnsi="Times New Roman" w:cs="Times New Roman"/>
          <w:color w:val="000000" w:themeColor="text1"/>
          <w:sz w:val="24"/>
          <w:szCs w:val="24"/>
        </w:rPr>
        <w:t xml:space="preserve"> настоящего Положения решения о реализации проекта в ЕИС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2" w:history="1">
        <w:r w:rsidRPr="00761EFF">
          <w:rPr>
            <w:rStyle w:val="a3"/>
            <w:rFonts w:ascii="Times New Roman" w:hAnsi="Times New Roman" w:cs="Times New Roman"/>
            <w:color w:val="000000" w:themeColor="text1"/>
            <w:sz w:val="24"/>
            <w:szCs w:val="24"/>
            <w:u w:val="none"/>
          </w:rPr>
          <w:t>пунктом 10</w:t>
        </w:r>
      </w:hyperlink>
      <w:r w:rsidRPr="00761EFF">
        <w:rPr>
          <w:rFonts w:ascii="Times New Roman" w:hAnsi="Times New Roman" w:cs="Times New Roman"/>
          <w:color w:val="000000" w:themeColor="text1"/>
          <w:sz w:val="24"/>
          <w:szCs w:val="24"/>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bookmarkStart w:id="13" w:name="P194"/>
      <w:bookmarkEnd w:id="13"/>
      <w:r w:rsidRPr="00761EFF">
        <w:rPr>
          <w:rFonts w:ascii="Times New Roman" w:hAnsi="Times New Roman" w:cs="Times New Roman"/>
          <w:color w:val="000000" w:themeColor="text1"/>
          <w:sz w:val="24"/>
          <w:szCs w:val="24"/>
        </w:rPr>
        <w:t xml:space="preserve">45. В случае если в течение сорока пяти дней с момента размещения указанного в </w:t>
      </w:r>
      <w:hyperlink w:anchor="P192" w:history="1">
        <w:r w:rsidRPr="00761EFF">
          <w:rPr>
            <w:rStyle w:val="a3"/>
            <w:rFonts w:ascii="Times New Roman" w:hAnsi="Times New Roman" w:cs="Times New Roman"/>
            <w:color w:val="000000" w:themeColor="text1"/>
            <w:sz w:val="24"/>
            <w:szCs w:val="24"/>
            <w:u w:val="none"/>
          </w:rPr>
          <w:t>пункте 43</w:t>
        </w:r>
      </w:hyperlink>
      <w:r w:rsidRPr="00761EFF">
        <w:rPr>
          <w:rFonts w:ascii="Times New Roman" w:hAnsi="Times New Roman" w:cs="Times New Roman"/>
          <w:color w:val="000000" w:themeColor="text1"/>
          <w:sz w:val="24"/>
          <w:szCs w:val="24"/>
        </w:rPr>
        <w:t xml:space="preserve"> настоящего Положения решения о реализации проекта в ЕИС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2" w:history="1">
        <w:r w:rsidRPr="00761EFF">
          <w:rPr>
            <w:rStyle w:val="a3"/>
            <w:rFonts w:ascii="Times New Roman" w:hAnsi="Times New Roman" w:cs="Times New Roman"/>
            <w:color w:val="000000" w:themeColor="text1"/>
            <w:sz w:val="24"/>
            <w:szCs w:val="24"/>
            <w:u w:val="none"/>
          </w:rPr>
          <w:t>пунктом 10</w:t>
        </w:r>
      </w:hyperlink>
      <w:r w:rsidRPr="00761EFF">
        <w:rPr>
          <w:rFonts w:ascii="Times New Roman" w:hAnsi="Times New Roman" w:cs="Times New Roman"/>
          <w:color w:val="000000" w:themeColor="text1"/>
          <w:sz w:val="24"/>
          <w:szCs w:val="24"/>
        </w:rPr>
        <w:t xml:space="preserve"> настоящего Положения,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46. Заявление инициатора проекта о намерении участвовать в конкурсе на право заключения соглашения в порядке и по форме, утвержденной </w:t>
      </w:r>
      <w:hyperlink r:id="rId19" w:history="1">
        <w:r w:rsidRPr="00761EFF">
          <w:rPr>
            <w:rStyle w:val="a3"/>
            <w:rFonts w:ascii="Times New Roman" w:hAnsi="Times New Roman" w:cs="Times New Roman"/>
            <w:color w:val="000000" w:themeColor="text1"/>
            <w:sz w:val="24"/>
            <w:szCs w:val="24"/>
            <w:u w:val="none"/>
          </w:rPr>
          <w:t>Постановлением</w:t>
        </w:r>
      </w:hyperlink>
      <w:r w:rsidRPr="00761EFF">
        <w:rPr>
          <w:rFonts w:ascii="Times New Roman" w:hAnsi="Times New Roman" w:cs="Times New Roman"/>
          <w:color w:val="000000" w:themeColor="text1"/>
          <w:sz w:val="24"/>
          <w:szCs w:val="24"/>
        </w:rPr>
        <w:t xml:space="preserve"> Правительства Российской Федерации от 19 декабря 2015 года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 направляется публичному партнеру.</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47. Размещению на официальном сайте публичного партнера подлежит следующая информация: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1) информация о проекте;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2) решение о реализации проекта;</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3) реестр соглашений о муниципально-частном партнерстве;</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 результаты мониторинга реализации соглашения;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5) отчеты о результатах проверок исполнения частным партнером обязательств по </w:t>
      </w:r>
      <w:r w:rsidRPr="00761EFF">
        <w:rPr>
          <w:rFonts w:ascii="Times New Roman" w:hAnsi="Times New Roman" w:cs="Times New Roman"/>
          <w:color w:val="000000" w:themeColor="text1"/>
          <w:sz w:val="24"/>
          <w:szCs w:val="24"/>
        </w:rPr>
        <w:lastRenderedPageBreak/>
        <w:t>соглашению;</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6) конкурсная документация и информация о порядке проведения конкурсных процедур;</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7) иная информация, подлежащая размещению в соответствии с настоящим Положением.</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48. Информация, размещенная на официальном сайте публичного партнера, должна быть полной, актуальной и достоверной.</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p>
    <w:p w:rsidR="00E75205" w:rsidRPr="00761EFF" w:rsidRDefault="00E75205" w:rsidP="00E75205">
      <w:pPr>
        <w:pStyle w:val="ConsPlusNormal"/>
        <w:ind w:firstLine="684"/>
        <w:jc w:val="center"/>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VII. Заключительные положения</w:t>
      </w: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p>
    <w:p w:rsidR="00E75205" w:rsidRPr="00761EFF" w:rsidRDefault="00E75205" w:rsidP="00E75205">
      <w:pPr>
        <w:pStyle w:val="ConsPlusNormal"/>
        <w:ind w:firstLine="684"/>
        <w:jc w:val="both"/>
        <w:rPr>
          <w:rFonts w:ascii="Times New Roman" w:hAnsi="Times New Roman" w:cs="Times New Roman"/>
          <w:color w:val="000000" w:themeColor="text1"/>
          <w:sz w:val="24"/>
          <w:szCs w:val="24"/>
        </w:rPr>
      </w:pPr>
      <w:r w:rsidRPr="00761EFF">
        <w:rPr>
          <w:rFonts w:ascii="Times New Roman" w:hAnsi="Times New Roman" w:cs="Times New Roman"/>
          <w:color w:val="000000" w:themeColor="text1"/>
          <w:sz w:val="24"/>
          <w:szCs w:val="24"/>
        </w:rPr>
        <w:t xml:space="preserve">49. Публичный и частный партнеры, третьи лица в части неурегулированных настоящим Положением вопросов руководствуются Федеральным </w:t>
      </w:r>
      <w:hyperlink r:id="rId20" w:history="1">
        <w:r w:rsidRPr="00761EFF">
          <w:rPr>
            <w:rStyle w:val="a3"/>
            <w:rFonts w:ascii="Times New Roman" w:hAnsi="Times New Roman" w:cs="Times New Roman"/>
            <w:color w:val="000000" w:themeColor="text1"/>
            <w:sz w:val="24"/>
            <w:szCs w:val="24"/>
            <w:u w:val="none"/>
          </w:rPr>
          <w:t>законом</w:t>
        </w:r>
      </w:hyperlink>
      <w:r w:rsidR="005D4296">
        <w:t xml:space="preserve"> </w:t>
      </w:r>
      <w:r w:rsidRPr="00761EFF">
        <w:rPr>
          <w:rFonts w:ascii="Times New Roman" w:hAnsi="Times New Roman" w:cs="Times New Roman"/>
          <w:color w:val="000000" w:themeColor="text1"/>
          <w:sz w:val="24"/>
          <w:szCs w:val="24"/>
        </w:rPr>
        <w:t>№ 224-ФЗ.</w:t>
      </w:r>
    </w:p>
    <w:p w:rsidR="00E75205" w:rsidRPr="00761EFF" w:rsidRDefault="00E75205" w:rsidP="00E75205">
      <w:pPr>
        <w:spacing w:line="240" w:lineRule="auto"/>
        <w:ind w:firstLine="684"/>
        <w:rPr>
          <w:rFonts w:ascii="Times New Roman" w:hAnsi="Times New Roman" w:cs="Times New Roman"/>
          <w:color w:val="000000" w:themeColor="text1"/>
          <w:sz w:val="24"/>
          <w:szCs w:val="24"/>
        </w:rPr>
      </w:pPr>
    </w:p>
    <w:p w:rsidR="00E75205" w:rsidRPr="00761EFF" w:rsidRDefault="00E75205" w:rsidP="00E75205">
      <w:pPr>
        <w:spacing w:line="240" w:lineRule="auto"/>
        <w:ind w:firstLine="684"/>
        <w:rPr>
          <w:rFonts w:ascii="Times New Roman" w:hAnsi="Times New Roman" w:cs="Times New Roman"/>
          <w:color w:val="000000" w:themeColor="text1"/>
          <w:sz w:val="24"/>
          <w:szCs w:val="24"/>
        </w:rPr>
      </w:pPr>
    </w:p>
    <w:p w:rsidR="00566471" w:rsidRDefault="00566471"/>
    <w:sectPr w:rsidR="00566471" w:rsidSect="00D4024A">
      <w:pgSz w:w="11906" w:h="16838"/>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85A" w:rsidRDefault="0036685A" w:rsidP="00E75205">
      <w:pPr>
        <w:spacing w:after="0" w:line="240" w:lineRule="auto"/>
      </w:pPr>
      <w:r>
        <w:separator/>
      </w:r>
    </w:p>
  </w:endnote>
  <w:endnote w:type="continuationSeparator" w:id="1">
    <w:p w:rsidR="0036685A" w:rsidRDefault="0036685A" w:rsidP="00E7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85A" w:rsidRDefault="0036685A" w:rsidP="00E75205">
      <w:pPr>
        <w:spacing w:after="0" w:line="240" w:lineRule="auto"/>
      </w:pPr>
      <w:r>
        <w:separator/>
      </w:r>
    </w:p>
  </w:footnote>
  <w:footnote w:type="continuationSeparator" w:id="1">
    <w:p w:rsidR="0036685A" w:rsidRDefault="0036685A" w:rsidP="00E752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5205"/>
    <w:rsid w:val="0036685A"/>
    <w:rsid w:val="003C30AD"/>
    <w:rsid w:val="00412D35"/>
    <w:rsid w:val="005435D1"/>
    <w:rsid w:val="005456CF"/>
    <w:rsid w:val="00566471"/>
    <w:rsid w:val="005D4296"/>
    <w:rsid w:val="00736B85"/>
    <w:rsid w:val="007574D9"/>
    <w:rsid w:val="007C29A1"/>
    <w:rsid w:val="00B101BC"/>
    <w:rsid w:val="00D4024A"/>
    <w:rsid w:val="00DD3170"/>
    <w:rsid w:val="00E75205"/>
    <w:rsid w:val="00EA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5205"/>
    <w:rPr>
      <w:color w:val="000080"/>
      <w:u w:val="single"/>
    </w:rPr>
  </w:style>
  <w:style w:type="paragraph" w:styleId="a4">
    <w:name w:val="Body Text"/>
    <w:basedOn w:val="a"/>
    <w:link w:val="a5"/>
    <w:rsid w:val="00E75205"/>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E75205"/>
    <w:rPr>
      <w:rFonts w:ascii="Times New Roman" w:eastAsia="Times New Roman" w:hAnsi="Times New Roman" w:cs="Times New Roman"/>
      <w:sz w:val="24"/>
      <w:szCs w:val="24"/>
      <w:lang w:eastAsia="zh-CN"/>
    </w:rPr>
  </w:style>
  <w:style w:type="paragraph" w:customStyle="1" w:styleId="ConsPlusNormal">
    <w:name w:val="ConsPlusNormal"/>
    <w:rsid w:val="00E75205"/>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Title">
    <w:name w:val="ConsPlusTitle"/>
    <w:rsid w:val="00E75205"/>
    <w:pPr>
      <w:widowControl w:val="0"/>
      <w:suppressAutoHyphens/>
      <w:autoSpaceDE w:val="0"/>
      <w:spacing w:after="0" w:line="240" w:lineRule="auto"/>
    </w:pPr>
    <w:rPr>
      <w:rFonts w:ascii="Calibri" w:eastAsia="Times New Roman" w:hAnsi="Calibri" w:cs="Calibri"/>
      <w:b/>
      <w:szCs w:val="20"/>
      <w:lang w:eastAsia="zh-CN"/>
    </w:rPr>
  </w:style>
  <w:style w:type="paragraph" w:styleId="a6">
    <w:name w:val="footer"/>
    <w:basedOn w:val="a"/>
    <w:link w:val="a7"/>
    <w:rsid w:val="00E75205"/>
    <w:pPr>
      <w:suppressAutoHyphens/>
      <w:spacing w:after="0" w:line="240" w:lineRule="auto"/>
    </w:pPr>
    <w:rPr>
      <w:rFonts w:ascii="Calibri" w:eastAsia="Calibri" w:hAnsi="Calibri" w:cs="Times New Roman"/>
      <w:lang w:eastAsia="zh-CN"/>
    </w:rPr>
  </w:style>
  <w:style w:type="character" w:customStyle="1" w:styleId="a7">
    <w:name w:val="Нижний колонтитул Знак"/>
    <w:basedOn w:val="a0"/>
    <w:link w:val="a6"/>
    <w:rsid w:val="00E75205"/>
    <w:rPr>
      <w:rFonts w:ascii="Calibri" w:eastAsia="Calibri" w:hAnsi="Calibri" w:cs="Times New Roman"/>
      <w:lang w:eastAsia="zh-CN"/>
    </w:rPr>
  </w:style>
  <w:style w:type="paragraph" w:styleId="a8">
    <w:name w:val="header"/>
    <w:basedOn w:val="a"/>
    <w:link w:val="a9"/>
    <w:uiPriority w:val="99"/>
    <w:semiHidden/>
    <w:unhideWhenUsed/>
    <w:rsid w:val="00E752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5205"/>
  </w:style>
</w:styles>
</file>

<file path=word/webSettings.xml><?xml version="1.0" encoding="utf-8"?>
<w:webSettings xmlns:r="http://schemas.openxmlformats.org/officeDocument/2006/relationships" xmlns:w="http://schemas.openxmlformats.org/wordprocessingml/2006/main">
  <w:divs>
    <w:div w:id="18432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F32F884E0F7F02B433FEBD31C09D793EAD2DCF247B45FB796A432B2EDE24DAC242Ex9j4N" TargetMode="External"/><Relationship Id="rId13" Type="http://schemas.openxmlformats.org/officeDocument/2006/relationships/hyperlink" Target="consultantplus://offline/ref=0A8F32F884E0F7F02B433FEBD31C09D793EAD1D7F443B45FB796A432B2xEjDN" TargetMode="External"/><Relationship Id="rId18" Type="http://schemas.openxmlformats.org/officeDocument/2006/relationships/hyperlink" Target="consultantplus://offline/ref=0A8F32F884E0F7F02B433FEBD31C09D790E3D3D0F346B45FB796A432B2EDE24DAC242E94FDAF9685xFj8N"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oryal.ru" TargetMode="External"/><Relationship Id="rId12" Type="http://schemas.openxmlformats.org/officeDocument/2006/relationships/hyperlink" Target="consultantplus://offline/ref=0A8F32F884E0F7F02B433FEBD31C09D793EAD2DCF247B45FB796A432B2EDE24DAC242E94FDAF9585xFjDN" TargetMode="External"/><Relationship Id="rId17" Type="http://schemas.openxmlformats.org/officeDocument/2006/relationships/hyperlink" Target="consultantplus://offline/ref=0A8F32F884E0F7F02B433FEBD31C09D790E3D2DCF441B45FB796A432B2xEjDN"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0A8F32F884E0F7F02B433FEBD31C09D793EAD2DCF247B45FB796A432B2EDE24DAC242E94FDAF978CxFj0N" TargetMode="External"/><Relationship Id="rId20" Type="http://schemas.openxmlformats.org/officeDocument/2006/relationships/hyperlink" Target="consultantplus://offline/ref=0A8F32F884E0F7F02B433FEBD31C09D793EAD2DCF247B45FB796A432B2xEjDN" TargetMode="External"/><Relationship Id="rId1" Type="http://schemas.openxmlformats.org/officeDocument/2006/relationships/styles" Target="styles.xml"/><Relationship Id="rId6" Type="http://schemas.openxmlformats.org/officeDocument/2006/relationships/hyperlink" Target="consultantplus://offline/ref=0A8F32F884E0F7F02B433FEBD31C09D793EAD2DCF247B45FB796A432B2EDE24DAC242Ex9j4N" TargetMode="External"/><Relationship Id="rId11" Type="http://schemas.openxmlformats.org/officeDocument/2006/relationships/hyperlink" Target="consultantplus://offline/ref=0A8F32F884E0F7F02B4321E6C57055DA97E18CD8F343BA0BEEC9FF6FE5E4E81AxEjBN"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consultantplus://offline/ref=0A8F32F884E0F7F02B433FEBD31C09D790E3D3D0F743B45FB796A432B2EDE24DAC242E94FDAF9685xFj8N" TargetMode="External"/><Relationship Id="rId23" Type="http://schemas.openxmlformats.org/officeDocument/2006/relationships/customXml" Target="../customXml/item1.xml"/><Relationship Id="rId10" Type="http://schemas.openxmlformats.org/officeDocument/2006/relationships/hyperlink" Target="consultantplus://offline/ref=0A8F32F884E0F7F02B433FEBD31C09D793EAD2DCF247B45FB796A432B2xEjDN" TargetMode="External"/><Relationship Id="rId19" Type="http://schemas.openxmlformats.org/officeDocument/2006/relationships/hyperlink" Target="consultantplus://offline/ref=0A8F32F884E0F7F02B433FEBD31C09D790E3D2DDFE47B45FB796A432B2xEjDN" TargetMode="External"/><Relationship Id="rId4" Type="http://schemas.openxmlformats.org/officeDocument/2006/relationships/footnotes" Target="footnotes.xml"/><Relationship Id="rId9" Type="http://schemas.openxmlformats.org/officeDocument/2006/relationships/hyperlink" Target="consultantplus://offline/ref=0A8F32F884E0F7F02B433FEBD31C09D793EAD2DCF247B45FB796A432B2EDE24DAC242E94FDAF9585xFjDN" TargetMode="External"/><Relationship Id="rId14" Type="http://schemas.openxmlformats.org/officeDocument/2006/relationships/hyperlink" Target="consultantplus://offline/ref=0A8F32F884E0F7F02B433FEBD31C09D793EAD1D7F443B45FB796A432B2EDE24DAC242E94FDAF9683xFj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муниципально-частном партнерстве в муниципальном образовании «Новоторъяльский муниципальный район»</_x041e__x043f__x0438__x0441__x0430__x043d__x0438__x0435_>
    <_dlc_DocId xmlns="57504d04-691e-4fc4-8f09-4f19fdbe90f6">XXJ7TYMEEKJ2-7771-96</_dlc_DocId>
    <_dlc_DocIdUrl xmlns="57504d04-691e-4fc4-8f09-4f19fdbe90f6">
      <Url>https://vip.gov.mari.ru/toryal/_layouts/DocIdRedir.aspx?ID=XXJ7TYMEEKJ2-7771-96</Url>
      <Description>XXJ7TYMEEKJ2-7771-96</Description>
    </_dlc_DocIdUrl>
    <_x041f__x0430__x043f__x043a__x0430_ xmlns="38d52a24-7ae5-4bae-a16c-ac0d6c809594">2017 год</_x041f__x0430__x043f__x043a__x0430_>
  </documentManagement>
</p:properties>
</file>

<file path=customXml/itemProps1.xml><?xml version="1.0" encoding="utf-8"?>
<ds:datastoreItem xmlns:ds="http://schemas.openxmlformats.org/officeDocument/2006/customXml" ds:itemID="{E053DA4B-FF13-4047-96C3-6D42CD550F35}"/>
</file>

<file path=customXml/itemProps2.xml><?xml version="1.0" encoding="utf-8"?>
<ds:datastoreItem xmlns:ds="http://schemas.openxmlformats.org/officeDocument/2006/customXml" ds:itemID="{E9F8FF9B-17D8-496C-94D4-B819BBBEEC1F}"/>
</file>

<file path=customXml/itemProps3.xml><?xml version="1.0" encoding="utf-8"?>
<ds:datastoreItem xmlns:ds="http://schemas.openxmlformats.org/officeDocument/2006/customXml" ds:itemID="{2F03E5FF-6FD4-40E4-8AF1-1B40A81D1EA7}"/>
</file>

<file path=customXml/itemProps4.xml><?xml version="1.0" encoding="utf-8"?>
<ds:datastoreItem xmlns:ds="http://schemas.openxmlformats.org/officeDocument/2006/customXml" ds:itemID="{20E5F3A0-D5FE-422F-94D3-2967456263A9}"/>
</file>

<file path=docProps/app.xml><?xml version="1.0" encoding="utf-8"?>
<Properties xmlns="http://schemas.openxmlformats.org/officeDocument/2006/extended-properties" xmlns:vt="http://schemas.openxmlformats.org/officeDocument/2006/docPropsVTypes">
  <Template>Normal</Template>
  <TotalTime>16</TotalTime>
  <Pages>13</Pages>
  <Words>5857</Words>
  <Characters>33390</Characters>
  <Application>Microsoft Office Word</Application>
  <DocSecurity>0</DocSecurity>
  <Lines>278</Lines>
  <Paragraphs>78</Paragraphs>
  <ScaleCrop>false</ScaleCrop>
  <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9 августа 2017 г. № 232</dc:title>
  <dc:subject/>
  <dc:creator>Budj</dc:creator>
  <cp:keywords/>
  <dc:description/>
  <cp:lastModifiedBy>Budj</cp:lastModifiedBy>
  <cp:revision>7</cp:revision>
  <cp:lastPrinted>2017-08-11T07:05:00Z</cp:lastPrinted>
  <dcterms:created xsi:type="dcterms:W3CDTF">2017-07-04T05:52:00Z</dcterms:created>
  <dcterms:modified xsi:type="dcterms:W3CDTF">2017-08-11T07:05:00Z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079ad4f8-32f9-44a8-b003-f14d8597d13d</vt:lpwstr>
  </property>
</Properties>
</file>