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D9" w:rsidRPr="00D366D9" w:rsidRDefault="00D366D9" w:rsidP="00D366D9">
      <w:pPr>
        <w:pStyle w:val="a3"/>
        <w:rPr>
          <w:rFonts w:ascii="Times New Roman" w:hAnsi="Times New Roman"/>
          <w:b w:val="0"/>
          <w:szCs w:val="28"/>
        </w:rPr>
      </w:pPr>
      <w:r w:rsidRPr="00D366D9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D366D9" w:rsidRDefault="00D366D9" w:rsidP="00D366D9">
      <w:pPr>
        <w:pStyle w:val="a3"/>
        <w:rPr>
          <w:rFonts w:ascii="Times New Roman" w:hAnsi="Times New Roman"/>
          <w:b w:val="0"/>
          <w:szCs w:val="28"/>
        </w:rPr>
      </w:pPr>
      <w:r w:rsidRPr="00D366D9">
        <w:rPr>
          <w:rFonts w:ascii="Times New Roman" w:hAnsi="Times New Roman"/>
          <w:b w:val="0"/>
          <w:szCs w:val="28"/>
        </w:rPr>
        <w:t>«НОВОТОРЪЯЛЬСКИЙ МУНИЦИПАЛЬНЫЙ РАЙОН»</w:t>
      </w:r>
    </w:p>
    <w:p w:rsidR="00D366D9" w:rsidRPr="00D366D9" w:rsidRDefault="00D366D9" w:rsidP="00D366D9">
      <w:pPr>
        <w:pStyle w:val="a3"/>
        <w:rPr>
          <w:rFonts w:ascii="Times New Roman" w:hAnsi="Times New Roman"/>
          <w:b w:val="0"/>
          <w:szCs w:val="28"/>
        </w:rPr>
      </w:pPr>
    </w:p>
    <w:p w:rsidR="00D366D9" w:rsidRPr="00D366D9" w:rsidRDefault="00D366D9" w:rsidP="00D3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D9" w:rsidRPr="00D366D9" w:rsidRDefault="00D366D9" w:rsidP="00D3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6D9" w:rsidRDefault="00D366D9" w:rsidP="00D366D9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D366D9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тридцатая 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сессия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№   </w:t>
      </w:r>
      <w:r w:rsidR="004C76EA">
        <w:rPr>
          <w:rFonts w:ascii="Times New Roman" w:hAnsi="Times New Roman"/>
          <w:b w:val="0"/>
          <w:sz w:val="28"/>
          <w:szCs w:val="28"/>
        </w:rPr>
        <w:t>191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D366D9">
        <w:rPr>
          <w:rFonts w:ascii="Times New Roman" w:hAnsi="Times New Roman"/>
          <w:b w:val="0"/>
          <w:sz w:val="28"/>
          <w:szCs w:val="28"/>
        </w:rPr>
        <w:tab/>
      </w:r>
      <w:r w:rsidRPr="00D366D9">
        <w:rPr>
          <w:rFonts w:ascii="Times New Roman" w:hAnsi="Times New Roman"/>
          <w:b w:val="0"/>
          <w:sz w:val="28"/>
          <w:szCs w:val="28"/>
        </w:rPr>
        <w:tab/>
      </w:r>
    </w:p>
    <w:p w:rsidR="00D366D9" w:rsidRPr="00D366D9" w:rsidRDefault="00D366D9" w:rsidP="00D366D9">
      <w:pPr>
        <w:pStyle w:val="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шестого созыва                  </w:t>
      </w:r>
      <w:r w:rsidRPr="00D366D9">
        <w:rPr>
          <w:rFonts w:ascii="Times New Roman" w:hAnsi="Times New Roman"/>
          <w:b w:val="0"/>
          <w:sz w:val="28"/>
          <w:szCs w:val="28"/>
        </w:rPr>
        <w:tab/>
      </w:r>
      <w:r w:rsidRPr="00D366D9">
        <w:rPr>
          <w:rFonts w:ascii="Times New Roman" w:hAnsi="Times New Roman"/>
          <w:b w:val="0"/>
          <w:sz w:val="28"/>
          <w:szCs w:val="28"/>
        </w:rPr>
        <w:tab/>
      </w:r>
      <w:r w:rsidRPr="00D366D9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15 февраля 2017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D366D9" w:rsidRPr="00D366D9" w:rsidRDefault="00D366D9" w:rsidP="00D3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Title"/>
        <w:jc w:val="center"/>
        <w:rPr>
          <w:b w:val="0"/>
        </w:rPr>
      </w:pPr>
      <w:r w:rsidRPr="00D366D9">
        <w:rPr>
          <w:b w:val="0"/>
        </w:rPr>
        <w:t xml:space="preserve">О внесении изменений в Положение о бюджетном процессе </w:t>
      </w:r>
    </w:p>
    <w:p w:rsidR="00D366D9" w:rsidRPr="00D366D9" w:rsidRDefault="00D366D9" w:rsidP="00D366D9">
      <w:pPr>
        <w:pStyle w:val="ConsPlusTitle"/>
        <w:jc w:val="center"/>
        <w:rPr>
          <w:b w:val="0"/>
        </w:rPr>
      </w:pPr>
      <w:r w:rsidRPr="00D366D9">
        <w:rPr>
          <w:b w:val="0"/>
        </w:rPr>
        <w:t>в муниципальном образовании «Новоторъяльский муниципальный район»</w:t>
      </w:r>
    </w:p>
    <w:p w:rsidR="00D366D9" w:rsidRPr="00D366D9" w:rsidRDefault="00D366D9" w:rsidP="00D366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66D9" w:rsidRPr="00D366D9" w:rsidRDefault="00D366D9" w:rsidP="00D366D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6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«Новоторъяльский  муниципальный район» </w:t>
      </w:r>
    </w:p>
    <w:p w:rsidR="00D366D9" w:rsidRPr="00D366D9" w:rsidRDefault="00D366D9" w:rsidP="00D366D9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6D9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муниципального образования </w:t>
      </w:r>
    </w:p>
    <w:p w:rsidR="00D366D9" w:rsidRPr="00D366D9" w:rsidRDefault="00D366D9" w:rsidP="00D366D9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6D9">
        <w:rPr>
          <w:rFonts w:ascii="Times New Roman" w:hAnsi="Times New Roman" w:cs="Times New Roman"/>
          <w:b w:val="0"/>
          <w:sz w:val="28"/>
          <w:szCs w:val="28"/>
        </w:rPr>
        <w:t>«Новоторъяльский муниципальный район»</w:t>
      </w:r>
    </w:p>
    <w:p w:rsidR="00D366D9" w:rsidRPr="00D366D9" w:rsidRDefault="00D366D9" w:rsidP="00D36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РЕШАЕТ:</w:t>
      </w:r>
    </w:p>
    <w:p w:rsidR="00D366D9" w:rsidRPr="00D366D9" w:rsidRDefault="00D366D9" w:rsidP="00D366D9">
      <w:pPr>
        <w:pStyle w:val="4"/>
        <w:ind w:firstLine="708"/>
        <w:rPr>
          <w:rFonts w:ascii="Times New Roman" w:hAnsi="Times New Roman"/>
          <w:b w:val="0"/>
          <w:sz w:val="28"/>
          <w:szCs w:val="28"/>
        </w:rPr>
      </w:pPr>
      <w:r w:rsidRPr="00D366D9">
        <w:rPr>
          <w:rFonts w:ascii="Times New Roman" w:hAnsi="Times New Roman"/>
          <w:b w:val="0"/>
          <w:bCs w:val="0"/>
          <w:sz w:val="28"/>
          <w:szCs w:val="28"/>
        </w:rPr>
        <w:t xml:space="preserve"> 1</w:t>
      </w:r>
      <w:r w:rsidRPr="00D366D9">
        <w:rPr>
          <w:rFonts w:ascii="Times New Roman" w:hAnsi="Times New Roman"/>
          <w:b w:val="0"/>
          <w:sz w:val="28"/>
          <w:szCs w:val="28"/>
        </w:rPr>
        <w:t xml:space="preserve">. Внести в Положение о бюджетном процессе в муниципальном образовании «Новоторъяльский муниципальный район», утвержденное решением Собрания депутатов муниципального образования «Новоторъяльский муниципальный район» от 04 марта </w:t>
      </w:r>
      <w:r w:rsidRPr="00D366D9">
        <w:rPr>
          <w:rFonts w:ascii="Times New Roman" w:hAnsi="Times New Roman"/>
          <w:b w:val="0"/>
          <w:sz w:val="28"/>
          <w:szCs w:val="28"/>
        </w:rPr>
        <w:br/>
      </w:r>
      <w:proofErr w:type="gramStart"/>
      <w:r w:rsidRPr="00D366D9">
        <w:rPr>
          <w:rFonts w:ascii="Times New Roman" w:hAnsi="Times New Roman"/>
          <w:b w:val="0"/>
          <w:sz w:val="28"/>
          <w:szCs w:val="28"/>
        </w:rPr>
        <w:t xml:space="preserve">2015 г. № 36 (в редакции решений от 14 октября № 67, от 14 октября 2016 г. № 68, от 17 февраля 2016 г. № 93, от 18 мая 2016 г. № 135, от 18 мая 2016 г. № 136, </w:t>
      </w:r>
      <w:r w:rsidRPr="00D366D9">
        <w:rPr>
          <w:rFonts w:ascii="Times New Roman" w:hAnsi="Times New Roman"/>
          <w:b w:val="0"/>
          <w:sz w:val="28"/>
          <w:szCs w:val="28"/>
        </w:rPr>
        <w:br/>
        <w:t>от 19 октября 2016 г. № 155, от 19 октября 2016 г. № 156, от 14 декабря 2016 г. № 165) следующие изменения:</w:t>
      </w:r>
      <w:proofErr w:type="gramEnd"/>
    </w:p>
    <w:p w:rsidR="00D366D9" w:rsidRPr="00D366D9" w:rsidRDefault="00D366D9" w:rsidP="00D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Normal"/>
        <w:numPr>
          <w:ilvl w:val="1"/>
          <w:numId w:val="1"/>
        </w:numPr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Пункт 2 статьи 10 Положения изложить в новой редакции:</w:t>
      </w:r>
      <w:r w:rsidRPr="00D366D9">
        <w:rPr>
          <w:rFonts w:ascii="Times New Roman" w:hAnsi="Times New Roman" w:cs="Times New Roman"/>
          <w:sz w:val="28"/>
          <w:szCs w:val="28"/>
        </w:rPr>
        <w:tab/>
      </w:r>
    </w:p>
    <w:p w:rsidR="00D366D9" w:rsidRPr="00D366D9" w:rsidRDefault="00D366D9" w:rsidP="00D366D9">
      <w:pPr>
        <w:pStyle w:val="ConsPlusNormal"/>
        <w:ind w:left="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Статья 10. Штрафы и иные суммы принудительного изъятия</w:t>
      </w:r>
    </w:p>
    <w:p w:rsidR="00D366D9" w:rsidRPr="00D366D9" w:rsidRDefault="00D366D9" w:rsidP="00D366D9">
      <w:pPr>
        <w:pStyle w:val="ConsPlusNormal"/>
        <w:ind w:left="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«2. Суммы денежных взысканий (штрафов) за нарушение </w:t>
      </w:r>
      <w:hyperlink r:id="rId5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366D9">
        <w:rPr>
          <w:rFonts w:ascii="Times New Roman" w:hAnsi="Times New Roman" w:cs="Times New Roman"/>
          <w:sz w:val="28"/>
          <w:szCs w:val="28"/>
        </w:rPr>
        <w:t xml:space="preserve"> о налогах и сборах подлежат зачислению в бюджет муниципального района в следующем порядке:</w:t>
      </w:r>
    </w:p>
    <w:p w:rsidR="00D366D9" w:rsidRPr="00D366D9" w:rsidRDefault="00D366D9" w:rsidP="00D366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 суммы денежных взысканий (штрафов), исчисляемых исходя из сумм налогов (сборов, страховых взносов), предусмотренных </w:t>
      </w:r>
      <w:hyperlink r:id="rId6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366D9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(сборам, страховым взносам);</w:t>
      </w:r>
    </w:p>
    <w:p w:rsidR="00D366D9" w:rsidRPr="00D366D9" w:rsidRDefault="00D366D9" w:rsidP="00D3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66D9">
        <w:rPr>
          <w:rFonts w:ascii="Times New Roman" w:hAnsi="Times New Roman" w:cs="Times New Roman"/>
          <w:sz w:val="28"/>
          <w:szCs w:val="28"/>
        </w:rPr>
        <w:t xml:space="preserve">суммы денежных взысканий (штрафов), предусмотренных </w:t>
      </w:r>
      <w:hyperlink r:id="rId7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статьями 116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8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118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 и </w:t>
      </w:r>
      <w:hyperlink r:id="rId9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119.1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0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пунктами 1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 и </w:t>
      </w:r>
      <w:hyperlink r:id="rId11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2 статьи 120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>,</w:t>
      </w:r>
      <w:proofErr w:type="gramEnd"/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hyperlink r:id="rId12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статьями 125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3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126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4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128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5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129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6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129.1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7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132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8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133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19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134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20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135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hyperlink r:id="rId21" w:tooltip="&quot;Налоговый кодекс Российской Федерации (часть первая)&quot; от 31.07.1998 N 146-ФЗ (ред. от 04.11.2014)------------ Недействующая редакция{КонсультантПлюс}" w:history="1">
        <w:r w:rsidRPr="00D366D9">
          <w:rPr>
            <w:rStyle w:val="a5"/>
            <w:rFonts w:ascii="Times New Roman" w:hAnsi="Times New Roman" w:cs="Times New Roman"/>
            <w:color w:val="1F497D"/>
            <w:sz w:val="28"/>
            <w:szCs w:val="28"/>
          </w:rPr>
          <w:t>135.1</w:t>
        </w:r>
      </w:hyperlink>
      <w:r w:rsidRPr="00D366D9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D366D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Федерации- по нормативу 50 процентов.</w:t>
      </w:r>
      <w:bookmarkStart w:id="0" w:name="Par1102"/>
      <w:bookmarkEnd w:id="0"/>
      <w:r w:rsidRPr="00D366D9">
        <w:rPr>
          <w:rFonts w:ascii="Times New Roman" w:hAnsi="Times New Roman" w:cs="Times New Roman"/>
          <w:sz w:val="28"/>
          <w:szCs w:val="28"/>
        </w:rPr>
        <w:t>»</w:t>
      </w:r>
    </w:p>
    <w:p w:rsidR="00D366D9" w:rsidRPr="00D366D9" w:rsidRDefault="00D366D9" w:rsidP="00D366D9">
      <w:pPr>
        <w:pStyle w:val="ConsPlusNormal"/>
        <w:ind w:left="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Normal"/>
        <w:numPr>
          <w:ilvl w:val="1"/>
          <w:numId w:val="1"/>
        </w:numPr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Пункт 2 статьи 26 Положения изложить в новой редакции:</w:t>
      </w:r>
    </w:p>
    <w:p w:rsidR="00D366D9" w:rsidRPr="00D366D9" w:rsidRDefault="00D366D9" w:rsidP="00D366D9">
      <w:pPr>
        <w:pStyle w:val="ConsPlusNormal"/>
        <w:ind w:left="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«Статья 26.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D366D9" w:rsidRPr="00D366D9" w:rsidRDefault="00D366D9" w:rsidP="00D36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41"/>
      <w:bookmarkEnd w:id="1"/>
      <w:r w:rsidRPr="00D366D9">
        <w:rPr>
          <w:rFonts w:ascii="Times New Roman" w:hAnsi="Times New Roman" w:cs="Times New Roman"/>
          <w:sz w:val="28"/>
          <w:szCs w:val="28"/>
        </w:rPr>
        <w:t>«2. В решении Собрания депутатов муниципального района о бюджете муниципального района могут предусматриваться субсидии иным некоммерческим организациям, не являющимся муниципальными учреждениями.</w:t>
      </w:r>
    </w:p>
    <w:p w:rsidR="00D366D9" w:rsidRPr="00D366D9" w:rsidRDefault="00D366D9" w:rsidP="00D3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предоставления указанных субсидий из бюджета муниципального района устанавливается муниципальными правовыми актами Администрации муниципального района. </w:t>
      </w:r>
      <w:proofErr w:type="gramStart"/>
      <w:r w:rsidRPr="00D366D9">
        <w:rPr>
          <w:rFonts w:ascii="Times New Roman" w:hAnsi="Times New Roman" w:cs="Times New Roman"/>
          <w:sz w:val="28"/>
          <w:szCs w:val="28"/>
        </w:rPr>
        <w:t>Указанные муниципальные правовые акты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муниципального района соблюдения условий, целей и порядка предоставления субсидий иными некоммерческими организациями, не являющимися муниципальными учреждениями».</w:t>
      </w:r>
      <w:proofErr w:type="gramEnd"/>
    </w:p>
    <w:p w:rsidR="00D366D9" w:rsidRPr="00D366D9" w:rsidRDefault="00D366D9" w:rsidP="00D3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D9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обнародования</w:t>
      </w:r>
      <w:r w:rsidRPr="00D366D9">
        <w:rPr>
          <w:rFonts w:ascii="Times New Roman" w:hAnsi="Times New Roman" w:cs="Times New Roman"/>
          <w:sz w:val="28"/>
          <w:szCs w:val="28"/>
        </w:rPr>
        <w:t xml:space="preserve"> на информационном стенде Собрания депутатов муниципального образования «Новоторъяльский  муниципальный район» в установленном порядке и распространяется на правоотношения, возникшие с 01 января 2017 года</w:t>
      </w:r>
      <w:r w:rsidRPr="00D366D9">
        <w:rPr>
          <w:rFonts w:ascii="Times New Roman" w:hAnsi="Times New Roman" w:cs="Times New Roman"/>
          <w:bCs/>
          <w:sz w:val="28"/>
          <w:szCs w:val="28"/>
        </w:rPr>
        <w:t>.</w:t>
      </w:r>
    </w:p>
    <w:p w:rsidR="00D366D9" w:rsidRPr="00D366D9" w:rsidRDefault="00D366D9" w:rsidP="00D36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66D9">
        <w:rPr>
          <w:rFonts w:ascii="Times New Roman" w:hAnsi="Times New Roman" w:cs="Times New Roman"/>
          <w:bCs/>
          <w:sz w:val="28"/>
          <w:szCs w:val="28"/>
        </w:rPr>
        <w:t>3</w:t>
      </w:r>
      <w:r w:rsidRPr="00D366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66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366D9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«Новоторъяльский  муниципальный район» </w:t>
      </w:r>
      <w:r w:rsidRPr="00D366D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366D9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D366D9">
        <w:rPr>
          <w:rFonts w:ascii="Times New Roman" w:hAnsi="Times New Roman" w:cs="Times New Roman"/>
          <w:sz w:val="28"/>
          <w:szCs w:val="28"/>
          <w:u w:val="single"/>
        </w:rPr>
        <w:t>toryal.ru</w:t>
      </w:r>
      <w:proofErr w:type="spellEnd"/>
      <w:r w:rsidRPr="00D366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66D9" w:rsidRPr="00D366D9" w:rsidRDefault="00D366D9" w:rsidP="00D36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6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6D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бюджету, налогам, собственности и инвестициям.</w:t>
      </w:r>
    </w:p>
    <w:p w:rsidR="00D366D9" w:rsidRPr="00D366D9" w:rsidRDefault="00D366D9" w:rsidP="00D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D9" w:rsidRPr="00D366D9" w:rsidRDefault="00D366D9" w:rsidP="00D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66D9" w:rsidRPr="00D366D9" w:rsidRDefault="00D366D9" w:rsidP="00D36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366D9" w:rsidRPr="00D366D9" w:rsidRDefault="00D366D9" w:rsidP="00D36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D9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</w:r>
      <w:r w:rsidRPr="00D366D9">
        <w:rPr>
          <w:rFonts w:ascii="Times New Roman" w:hAnsi="Times New Roman" w:cs="Times New Roman"/>
          <w:sz w:val="28"/>
          <w:szCs w:val="28"/>
        </w:rPr>
        <w:tab/>
        <w:t>Е. Небогатиков</w:t>
      </w:r>
    </w:p>
    <w:p w:rsidR="00F84ABE" w:rsidRDefault="00F84ABE" w:rsidP="00D366D9">
      <w:pPr>
        <w:spacing w:after="0" w:line="240" w:lineRule="auto"/>
      </w:pPr>
    </w:p>
    <w:sectPr w:rsidR="00F84ABE" w:rsidSect="005E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C77"/>
    <w:rsid w:val="00397C77"/>
    <w:rsid w:val="004C76EA"/>
    <w:rsid w:val="005E22EC"/>
    <w:rsid w:val="00CE6D69"/>
    <w:rsid w:val="00D366D9"/>
    <w:rsid w:val="00F8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EC"/>
  </w:style>
  <w:style w:type="paragraph" w:styleId="3">
    <w:name w:val="heading 3"/>
    <w:basedOn w:val="a"/>
    <w:next w:val="a"/>
    <w:link w:val="30"/>
    <w:qFormat/>
    <w:rsid w:val="00397C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7C7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7C7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97C77"/>
    <w:rPr>
      <w:rFonts w:ascii="Antiqua" w:eastAsia="Times New Roman" w:hAnsi="Antiqua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397C7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97C77"/>
    <w:rPr>
      <w:rFonts w:ascii="Antiqua" w:eastAsia="Times New Roman" w:hAnsi="Antiqua" w:cs="Times New Roman"/>
      <w:b/>
      <w:sz w:val="28"/>
      <w:szCs w:val="24"/>
    </w:rPr>
  </w:style>
  <w:style w:type="paragraph" w:customStyle="1" w:styleId="ConsPlusTitle">
    <w:name w:val="ConsPlusTitle"/>
    <w:rsid w:val="0039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3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36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2CDC7D8CC1066E86ED95891F56ECFADCDB2FAD4C0EB16644989EFA981523E7782B6560D79FQ3J2M" TargetMode="External"/><Relationship Id="rId13" Type="http://schemas.openxmlformats.org/officeDocument/2006/relationships/hyperlink" Target="consultantplus://offline/ref=96F8EB2CDC7D8CC1066E86ED95891F56ECFADCDB2FAD4C0EB16644989EFA981523E7782B6560D499Q3J8M" TargetMode="External"/><Relationship Id="rId18" Type="http://schemas.openxmlformats.org/officeDocument/2006/relationships/hyperlink" Target="consultantplus://offline/ref=96F8EB2CDC7D8CC1066E86ED95891F56ECFADCDB2FAD4C0EB16644989EFA981523E7782364Q6J9M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F8EB2CDC7D8CC1066E86ED95891F56ECFADCDB2FAD4C0EB16644989EFA981523E7782367Q6J7M" TargetMode="External"/><Relationship Id="rId7" Type="http://schemas.openxmlformats.org/officeDocument/2006/relationships/hyperlink" Target="consultantplus://offline/ref=96F8EB2CDC7D8CC1066E86ED95891F56ECFADCDB2FAD4C0EB16644989EFA981523E7782B6560D79CQ3J2M" TargetMode="External"/><Relationship Id="rId12" Type="http://schemas.openxmlformats.org/officeDocument/2006/relationships/hyperlink" Target="consultantplus://offline/ref=96F8EB2CDC7D8CC1066E86ED95891F56ECFADCDB2FAD4C0EB16644989EFA981523E7782B6560D790Q3J3M" TargetMode="External"/><Relationship Id="rId17" Type="http://schemas.openxmlformats.org/officeDocument/2006/relationships/hyperlink" Target="consultantplus://offline/ref=96F8EB2CDC7D8CC1066E86ED95891F56ECFADCDB2FAD4C0EB16644989EFA981523E7782B6560D49AQ3J2M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F8EB2CDC7D8CC1066E86ED95891F56ECFADCDB2FAD4C0EB16644989EFA981523E7782B6560D498Q3J3M" TargetMode="External"/><Relationship Id="rId20" Type="http://schemas.openxmlformats.org/officeDocument/2006/relationships/hyperlink" Target="consultantplus://offline/ref=96F8EB2CDC7D8CC1066E86ED95891F56ECFADCDB2FAD4C0EB16644989EFA981523E7782367Q6J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F8EB2CDC7D8CC1066E86ED95891F56ECFADCDB2FAD4C0EB16644989EFA981523E7782EQ6J1M" TargetMode="External"/><Relationship Id="rId11" Type="http://schemas.openxmlformats.org/officeDocument/2006/relationships/hyperlink" Target="consultantplus://offline/ref=96F8EB2CDC7D8CC1066E86ED95891F56ECFADCDB2FAD4C0EB16644989EFA981523E7782B6560D791Q3JBM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96F8EB2CDC7D8CC1066E86ED95891F56ECFADCDB2FAD4C0EB16644989EFA981523E778226CQ6J3M" TargetMode="External"/><Relationship Id="rId15" Type="http://schemas.openxmlformats.org/officeDocument/2006/relationships/hyperlink" Target="consultantplus://offline/ref=96F8EB2CDC7D8CC1066E86ED95891F56ECFADCDB2FAD4C0EB16644989EFA981523E7782B6560D498Q3J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F8EB2CDC7D8CC1066E86ED95891F56ECFADCDB2FAD4C0EB16644989EFA981523E7782B6560D79EQ3J3M" TargetMode="External"/><Relationship Id="rId19" Type="http://schemas.openxmlformats.org/officeDocument/2006/relationships/hyperlink" Target="consultantplus://offline/ref=96F8EB2CDC7D8CC1066E86ED95891F56ECFADCDB2FAD4C0EB16644989EFA981523E7782B6560D49DQ3J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8EB2CDC7D8CC1066E86ED95891F56ECFADCDB2FAD4C0EB16644989EFA981523E7782B6661QDJEM" TargetMode="External"/><Relationship Id="rId14" Type="http://schemas.openxmlformats.org/officeDocument/2006/relationships/hyperlink" Target="consultantplus://offline/ref=96F8EB2CDC7D8CC1066E86ED95891F56ECFADCDB2FAD4C0EB16644989EFA981523E7782B6560D499Q3J3M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
в муниципальном образовании «Новоторъяльский муниципальный район»</_x041e__x043f__x0438__x0441__x0430__x043d__x0438__x0435_>
    <_dlc_DocId xmlns="57504d04-691e-4fc4-8f09-4f19fdbe90f6">XXJ7TYMEEKJ2-7771-126</_dlc_DocId>
    <_dlc_DocIdUrl xmlns="57504d04-691e-4fc4-8f09-4f19fdbe90f6">
      <Url>https://vip.gov.mari.ru/toryal/_layouts/DocIdRedir.aspx?ID=XXJ7TYMEEKJ2-7771-126</Url>
      <Description>XXJ7TYMEEKJ2-7771-126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955435-C36D-4092-841B-46306BD3C5AC}"/>
</file>

<file path=customXml/itemProps2.xml><?xml version="1.0" encoding="utf-8"?>
<ds:datastoreItem xmlns:ds="http://schemas.openxmlformats.org/officeDocument/2006/customXml" ds:itemID="{30677E67-E4BC-4948-8D93-38D6426A34E9}"/>
</file>

<file path=customXml/itemProps3.xml><?xml version="1.0" encoding="utf-8"?>
<ds:datastoreItem xmlns:ds="http://schemas.openxmlformats.org/officeDocument/2006/customXml" ds:itemID="{42C977E5-9F4C-4ED9-9F19-2DE9FD857822}"/>
</file>

<file path=customXml/itemProps4.xml><?xml version="1.0" encoding="utf-8"?>
<ds:datastoreItem xmlns:ds="http://schemas.openxmlformats.org/officeDocument/2006/customXml" ds:itemID="{B497AB3B-EC93-42AA-A7A3-822CB39AA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191</dc:title>
  <dc:subject/>
  <dc:creator>Budj</dc:creator>
  <cp:keywords/>
  <dc:description/>
  <cp:lastModifiedBy>Budj</cp:lastModifiedBy>
  <cp:revision>4</cp:revision>
  <dcterms:created xsi:type="dcterms:W3CDTF">2017-02-13T12:57:00Z</dcterms:created>
  <dcterms:modified xsi:type="dcterms:W3CDTF">2017-02-14T05:11:00Z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6d22013b-d90e-4196-b92a-bec4edbc1c77</vt:lpwstr>
  </property>
</Properties>
</file>