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6D4" w:rsidRDefault="007C36D4" w:rsidP="007C36D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 августа 2017 года состоялось заседание Центра профилактики правонарушений при администрации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Сернурский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муниципальный район», на котором рассмотрены вопросы: 1. О результативности мер, предпринимаемых по профилактике совершения преступлений на бытовой почве и в состоянии алкогольного опьянения по итогам 1 полугодия 2017 года. 2.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мерах по профилактике экстремизма среди молодежи, противодействию радикальным религиозным течениям и вовлечению  в экстремистскую и террористическую деятельность. 3. </w:t>
      </w:r>
      <w:r>
        <w:rPr>
          <w:rFonts w:ascii="Times New Roman" w:hAnsi="Times New Roman" w:cs="Times New Roman"/>
          <w:sz w:val="24"/>
          <w:szCs w:val="24"/>
        </w:rPr>
        <w:t xml:space="preserve">О работе Центров профилактики правонарушений городского и сельских поселений за 1 полугодие 2017 года;  </w:t>
      </w:r>
      <w:r>
        <w:rPr>
          <w:rFonts w:ascii="Times New Roman" w:hAnsi="Times New Roman" w:cs="Times New Roman"/>
          <w:color w:val="000000"/>
          <w:sz w:val="24"/>
          <w:szCs w:val="24"/>
        </w:rPr>
        <w:t>Результаты работы Центра профилактики правонарушений за 1 полугодие 2017 года, о ходе выполнения принятых Центром  решений.</w:t>
      </w:r>
    </w:p>
    <w:p w:rsidR="007C36D4" w:rsidRDefault="007C36D4" w:rsidP="007C36D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первому вопросу выступил  начальник МО МВД России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Сернурский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Васильев С. И., начальник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Сернурского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межмуниципального филиала Федерального казенного учреждения Управления исполнения наказания России по Республике Марий Эл Иванов А. А,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глава администрации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Верхнекугунерское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 Борисова Н. В. По данному вопросу Центр решил: 1. Информации начальника МО МВД России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Сернурский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Васильева С.И., начальника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Сернурского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межмуниципального филиала Федерального казенного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учреждения Управления исполнения наказания России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Республике Марий Эл Иванова А. А,  главы администрации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Верхнекугунерское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 Борисовой Н. В., принять к сведению. 2. </w:t>
      </w:r>
      <w:r>
        <w:rPr>
          <w:rFonts w:ascii="Times New Roman" w:hAnsi="Times New Roman" w:cs="Times New Roman"/>
          <w:spacing w:val="-7"/>
          <w:sz w:val="24"/>
          <w:szCs w:val="24"/>
        </w:rPr>
        <w:t>Рекомендовать МО МВД России «</w:t>
      </w:r>
      <w:proofErr w:type="spellStart"/>
      <w:r>
        <w:rPr>
          <w:rFonts w:ascii="Times New Roman" w:hAnsi="Times New Roman" w:cs="Times New Roman"/>
          <w:spacing w:val="-7"/>
          <w:sz w:val="24"/>
          <w:szCs w:val="24"/>
        </w:rPr>
        <w:t>Сернурский</w:t>
      </w:r>
      <w:proofErr w:type="spellEnd"/>
      <w:r>
        <w:rPr>
          <w:rFonts w:ascii="Times New Roman" w:hAnsi="Times New Roman" w:cs="Times New Roman"/>
          <w:spacing w:val="-7"/>
          <w:sz w:val="24"/>
          <w:szCs w:val="24"/>
        </w:rPr>
        <w:t xml:space="preserve">»  во втором полугодии 2017 года инициативно провести собственные оперативно- профилактические мероприятия «Улица», «Быт». В ходе ОПМ привлекать субъекты системы профилактики. Участковым уполномоченным полиции - на административных участках совместно с представителями субъектов системы профилактики, народными дружинниками осуществлять проверку лиц, состоящих на профилактических учетах. </w:t>
      </w:r>
      <w:r>
        <w:rPr>
          <w:rFonts w:ascii="Times New Roman" w:hAnsi="Times New Roman" w:cs="Times New Roman"/>
          <w:sz w:val="24"/>
          <w:szCs w:val="24"/>
        </w:rPr>
        <w:t xml:space="preserve"> 3.  Рекомендовать МО МВД России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Сернурский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» во 2 квартале 2017 года в ходе проведения отчетов перед населением, активом поселений и трудовых коллективах сотрудникам МО МВД России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Сернурский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информировать граждан об ответственности,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действующего законодательства, за преступления, совершенные против личности.  4. Рекомендовать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Сернурскому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межмуниципальному филиалу Федерального казенного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учреждения Управления исполнения наказания России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Республике Марий Эл предоставлять списки лиц, осужденных к отбыванию наказания за преступления, совершенные в состоянии алкогольного опьянения в кабинет нарколога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Сернурской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ЦРБ. </w:t>
      </w:r>
    </w:p>
    <w:p w:rsidR="007C36D4" w:rsidRDefault="007C36D4" w:rsidP="007C36D4">
      <w:pPr>
        <w:pStyle w:val="a3"/>
        <w:ind w:left="-66" w:firstLine="0"/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  <w:t xml:space="preserve">По второму вопросу заслушали </w:t>
      </w:r>
      <w:r>
        <w:rPr>
          <w:rFonts w:ascii="Time New Roman" w:hAnsi="Time New Roman"/>
          <w:color w:val="000000"/>
          <w:sz w:val="24"/>
          <w:shd w:val="clear" w:color="auto" w:fill="FFFFFF"/>
          <w:lang w:eastAsia="en-US"/>
        </w:rPr>
        <w:t>ведущего специалиста по воспитательной работе методического отдела МУ «Отдел образования и по делам молодежи администрации МО «</w:t>
      </w:r>
      <w:proofErr w:type="spellStart"/>
      <w:r>
        <w:rPr>
          <w:rFonts w:ascii="Time New Roman" w:hAnsi="Time New Roman"/>
          <w:color w:val="000000"/>
          <w:sz w:val="24"/>
          <w:shd w:val="clear" w:color="auto" w:fill="FFFFFF"/>
          <w:lang w:eastAsia="en-US"/>
        </w:rPr>
        <w:t>Сернурский</w:t>
      </w:r>
      <w:proofErr w:type="spellEnd"/>
      <w:r>
        <w:rPr>
          <w:rFonts w:ascii="Time New Roman" w:hAnsi="Time New Roman"/>
          <w:color w:val="000000"/>
          <w:sz w:val="24"/>
          <w:shd w:val="clear" w:color="auto" w:fill="FFFFFF"/>
          <w:lang w:eastAsia="en-US"/>
        </w:rPr>
        <w:t xml:space="preserve"> муниципальный район» Волкову Т.В. </w:t>
      </w:r>
      <w:r>
        <w:rPr>
          <w:sz w:val="24"/>
        </w:rPr>
        <w:t xml:space="preserve"> По данному вопросу Центр решил:  1. </w:t>
      </w:r>
      <w:r>
        <w:rPr>
          <w:rFonts w:ascii="Time New Roman" w:hAnsi="Time New Roman"/>
          <w:color w:val="000000"/>
          <w:sz w:val="24"/>
          <w:shd w:val="clear" w:color="auto" w:fill="FFFFFF"/>
          <w:lang w:eastAsia="en-US"/>
        </w:rPr>
        <w:t>Информацию ведущего специалиста по воспитательной работе методического отдела МУ «Отдел образования и по делам молодежи администрации МО «</w:t>
      </w:r>
      <w:proofErr w:type="spellStart"/>
      <w:r>
        <w:rPr>
          <w:rFonts w:ascii="Time New Roman" w:hAnsi="Time New Roman"/>
          <w:color w:val="000000"/>
          <w:sz w:val="24"/>
          <w:shd w:val="clear" w:color="auto" w:fill="FFFFFF"/>
          <w:lang w:eastAsia="en-US"/>
        </w:rPr>
        <w:t>Сернурский</w:t>
      </w:r>
      <w:proofErr w:type="spellEnd"/>
      <w:r>
        <w:rPr>
          <w:rFonts w:ascii="Time New Roman" w:hAnsi="Time New Roman"/>
          <w:color w:val="000000"/>
          <w:sz w:val="24"/>
          <w:shd w:val="clear" w:color="auto" w:fill="FFFFFF"/>
          <w:lang w:eastAsia="en-US"/>
        </w:rPr>
        <w:t xml:space="preserve"> муниципальный район» Волковой Т.В. принять к сведению. 2. МУ «Отдел образования и по делам молодежи администрации МО «</w:t>
      </w:r>
      <w:proofErr w:type="spellStart"/>
      <w:r>
        <w:rPr>
          <w:rFonts w:ascii="Time New Roman" w:hAnsi="Time New Roman"/>
          <w:color w:val="000000"/>
          <w:sz w:val="24"/>
          <w:shd w:val="clear" w:color="auto" w:fill="FFFFFF"/>
          <w:lang w:eastAsia="en-US"/>
        </w:rPr>
        <w:t>Сернурский</w:t>
      </w:r>
      <w:proofErr w:type="spellEnd"/>
      <w:r>
        <w:rPr>
          <w:rFonts w:ascii="Time New Roman" w:hAnsi="Time New Roman"/>
          <w:color w:val="000000"/>
          <w:sz w:val="24"/>
          <w:shd w:val="clear" w:color="auto" w:fill="FFFFFF"/>
          <w:lang w:eastAsia="en-US"/>
        </w:rPr>
        <w:t xml:space="preserve"> муниципальный район» продолжить </w:t>
      </w:r>
      <w:proofErr w:type="gramStart"/>
      <w:r>
        <w:rPr>
          <w:rFonts w:ascii="Time New Roman" w:hAnsi="Time New Roman"/>
          <w:color w:val="000000"/>
          <w:sz w:val="24"/>
          <w:shd w:val="clear" w:color="auto" w:fill="FFFFFF"/>
          <w:lang w:eastAsia="en-US"/>
        </w:rPr>
        <w:t>работу</w:t>
      </w:r>
      <w:proofErr w:type="gramEnd"/>
      <w:r>
        <w:rPr>
          <w:rFonts w:ascii="Time New Roman" w:hAnsi="Time New Roman"/>
          <w:color w:val="000000"/>
          <w:sz w:val="24"/>
          <w:shd w:val="clear" w:color="auto" w:fill="FFFFFF"/>
          <w:lang w:eastAsia="en-US"/>
        </w:rPr>
        <w:t xml:space="preserve"> </w:t>
      </w:r>
      <w:r>
        <w:rPr>
          <w:color w:val="000000"/>
          <w:sz w:val="24"/>
          <w:shd w:val="clear" w:color="auto" w:fill="FFFFFF"/>
        </w:rPr>
        <w:t>направленную на организацию досуга молодежи, развитие патриотического воспитания, приобщение к общественно-политическим процессам подрастающего поколения</w:t>
      </w:r>
      <w:r>
        <w:rPr>
          <w:color w:val="000000"/>
          <w:szCs w:val="28"/>
          <w:shd w:val="clear" w:color="auto" w:fill="FFFFFF"/>
        </w:rPr>
        <w:t>.</w:t>
      </w:r>
    </w:p>
    <w:p w:rsidR="007C36D4" w:rsidRDefault="007C36D4" w:rsidP="007C36D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третьему вопросу заслушали секретаря Центра профилактики правонарушений администрации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Сернурский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муниципальный район» Шубину  О. И. По данному вопросу Центр решил: 1. Информацию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секретаря Центра профилактики правонарушений администрации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Сернурский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муниципальный район» Шубиной О. И. принять к сведению. 2. Центрам профилактики правонарушений городского и сельских поселений активизировать  работу по профилактике преступлений и правонарушений, совершаемых  гражданами, находящимися в состоянии алкогольного опьянения в бытовой сфере.  </w:t>
      </w:r>
    </w:p>
    <w:p w:rsidR="007C36D4" w:rsidRDefault="007C36D4" w:rsidP="007C36D4">
      <w:pPr>
        <w:pStyle w:val="a3"/>
        <w:ind w:left="-426" w:firstLine="0"/>
      </w:pPr>
    </w:p>
    <w:p w:rsidR="007C36D4" w:rsidRDefault="007C36D4" w:rsidP="007C36D4">
      <w:pPr>
        <w:pStyle w:val="a3"/>
        <w:ind w:left="-426" w:firstLine="0"/>
      </w:pPr>
    </w:p>
    <w:p w:rsidR="00CA7299" w:rsidRDefault="00CA7299"/>
    <w:sectPr w:rsidR="00CA7299" w:rsidSect="00CA7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 New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36D4"/>
    <w:rsid w:val="007C36D4"/>
    <w:rsid w:val="00CA7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36D4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8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0C73AAEEEF79140A85FBA1DC0802FCA" ma:contentTypeVersion="2" ma:contentTypeDescription="Создание документа." ma:contentTypeScope="" ma:versionID="2b76e677f48e34d41ff9e4fc0149e700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3186b6a-02ba-4ee7-8727-e932f9d91741" targetNamespace="http://schemas.microsoft.com/office/2006/metadata/properties" ma:root="true" ma:fieldsID="50abb12aa19176cbcbc9ff050f23e6f8" ns2:_="" ns3:_="" ns4:_="">
    <xsd:import namespace="57504d04-691e-4fc4-8f09-4f19fdbe90f6"/>
    <xsd:import namespace="6d7c22ec-c6a4-4777-88aa-bc3c76ac660e"/>
    <xsd:import namespace="53186b6a-02ba-4ee7-8727-e932f9d9174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186b6a-02ba-4ee7-8727-e932f9d91741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Заседания" ma:format="RadioButtons" ma:internalName="_x041f__x0430__x043f__x043a__x0430_">
      <xsd:simpleType>
        <xsd:restriction base="dms:Choice">
          <xsd:enumeration value="Правовая основа"/>
          <xsd:enumeration value="Заседания"/>
          <xsd:enumeration value="Планы и отчеты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1f__x0430__x043f__x043a__x0430_ xmlns="53186b6a-02ba-4ee7-8727-e932f9d91741">Заседания</_x041f__x0430__x043f__x043a__x0430_>
    <_dlc_DocId xmlns="57504d04-691e-4fc4-8f09-4f19fdbe90f6">XXJ7TYMEEKJ2-3654-24</_dlc_DocId>
    <_dlc_DocIdUrl xmlns="57504d04-691e-4fc4-8f09-4f19fdbe90f6">
      <Url>https://vip.gov.mari.ru/sernur/_layouts/DocIdRedir.aspx?ID=XXJ7TYMEEKJ2-3654-24</Url>
      <Description>XXJ7TYMEEKJ2-3654-24</Description>
    </_dlc_DocIdUrl>
  </documentManagement>
</p:properties>
</file>

<file path=customXml/itemProps1.xml><?xml version="1.0" encoding="utf-8"?>
<ds:datastoreItem xmlns:ds="http://schemas.openxmlformats.org/officeDocument/2006/customXml" ds:itemID="{A2E59477-7883-49F7-9FB2-EBCC8D349239}"/>
</file>

<file path=customXml/itemProps2.xml><?xml version="1.0" encoding="utf-8"?>
<ds:datastoreItem xmlns:ds="http://schemas.openxmlformats.org/officeDocument/2006/customXml" ds:itemID="{88ADBFC7-6913-4A29-86CC-815FC394E348}"/>
</file>

<file path=customXml/itemProps3.xml><?xml version="1.0" encoding="utf-8"?>
<ds:datastoreItem xmlns:ds="http://schemas.openxmlformats.org/officeDocument/2006/customXml" ds:itemID="{288616ED-DAE2-4757-A4DF-35E41F42712A}"/>
</file>

<file path=customXml/itemProps4.xml><?xml version="1.0" encoding="utf-8"?>
<ds:datastoreItem xmlns:ds="http://schemas.openxmlformats.org/officeDocument/2006/customXml" ds:itemID="{8783DCD1-D797-4A0D-90A0-F0FC824ADDB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558</Words>
  <Characters>3182</Characters>
  <Application>Microsoft Office Word</Application>
  <DocSecurity>0</DocSecurity>
  <Lines>26</Lines>
  <Paragraphs>7</Paragraphs>
  <ScaleCrop>false</ScaleCrop>
  <Company/>
  <LinksUpToDate>false</LinksUpToDate>
  <CharactersWithSpaces>3733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заседания Центра профилактики 24 августа 2017 года</dc:title>
  <dc:subject/>
  <dc:creator>Demyanova</dc:creator>
  <cp:keywords/>
  <dc:description/>
  <cp:lastModifiedBy>Demyanova</cp:lastModifiedBy>
  <cp:revision>2</cp:revision>
  <dcterms:created xsi:type="dcterms:W3CDTF">2018-09-06T11:56:00Z</dcterms:created>
  <dcterms:modified xsi:type="dcterms:W3CDTF">2018-09-06T11:57:00Z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0x01010000C73AAEEEF79140A85FBA1DC0802FCA</vt:lpwstr>
  </property>
  <property fmtid="{D5CDD505-2E9C-101B-9397-08002B2CF9AE}" pid="3" name="_dlc_DocIdItemGuid">
    <vt:lpwstr>ff782478-a3ec-4a6f-b6ef-08cb35a949a6</vt:lpwstr>
  </property>
</Properties>
</file>