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19" w:type="dxa"/>
        <w:tblInd w:w="93" w:type="dxa"/>
        <w:tblLook w:val="04A0" w:firstRow="1" w:lastRow="0" w:firstColumn="1" w:lastColumn="0" w:noHBand="0" w:noVBand="1"/>
      </w:tblPr>
      <w:tblGrid>
        <w:gridCol w:w="498"/>
        <w:gridCol w:w="2140"/>
        <w:gridCol w:w="4581"/>
        <w:gridCol w:w="1585"/>
        <w:gridCol w:w="1984"/>
        <w:gridCol w:w="2410"/>
        <w:gridCol w:w="1701"/>
        <w:gridCol w:w="746"/>
        <w:gridCol w:w="236"/>
        <w:gridCol w:w="856"/>
        <w:gridCol w:w="982"/>
      </w:tblGrid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17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проверки за применени</w:t>
            </w:r>
            <w:r w:rsidR="0017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 на лекарственные препараты,</w:t>
            </w: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включенные в перечень жизненно необходимых и важнейших лекарственных препаратов</w:t>
            </w:r>
            <w:r w:rsidR="0078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DC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DC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086BF0" w:rsidRPr="00086BF0" w:rsidTr="00086BF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BF0" w:rsidRPr="00086BF0" w:rsidTr="00086BF0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проверки 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22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C4313A" w:rsidP="00DC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РМЭ</w:t>
            </w:r>
            <w:r w:rsid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C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ари-</w:t>
            </w:r>
            <w:proofErr w:type="spellStart"/>
            <w:r w:rsidR="00DC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="00DC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="00DC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В.В.Свинина</w:t>
            </w:r>
            <w:proofErr w:type="spellEnd"/>
            <w:r w:rsid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требований, установленных частью 2 статьи 63 Федерального закона от 12 апреля 2010 г. № 61-ФЗ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бращении лекарственных средств»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ind w:left="-95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F0" w:rsidRPr="00086BF0" w:rsidRDefault="00DC7489" w:rsidP="00DC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F0"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86BF0"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bookmarkStart w:id="0" w:name="_GoBack"/>
            <w:bookmarkEnd w:id="0"/>
            <w:r w:rsidR="00086BF0"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нарушений не выявлено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 </w:t>
            </w:r>
            <w:proofErr w:type="spellStart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М.А.Борисова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1D7" w:rsidRDefault="00A0218D"/>
    <w:p w:rsidR="00086BF0" w:rsidRDefault="00086BF0"/>
    <w:p w:rsidR="00086BF0" w:rsidRDefault="00086BF0"/>
    <w:p w:rsidR="00086BF0" w:rsidRDefault="00086BF0"/>
    <w:sectPr w:rsidR="00086BF0" w:rsidSect="00086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4A" w:rsidRDefault="0013704A" w:rsidP="0013704A">
      <w:pPr>
        <w:spacing w:after="0" w:line="240" w:lineRule="auto"/>
      </w:pPr>
      <w:r>
        <w:separator/>
      </w:r>
    </w:p>
  </w:endnote>
  <w:endnote w:type="continuationSeparator" w:id="0">
    <w:p w:rsidR="0013704A" w:rsidRDefault="0013704A" w:rsidP="0013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4A" w:rsidRDefault="0013704A" w:rsidP="0013704A">
      <w:pPr>
        <w:spacing w:after="0" w:line="240" w:lineRule="auto"/>
      </w:pPr>
      <w:r>
        <w:separator/>
      </w:r>
    </w:p>
  </w:footnote>
  <w:footnote w:type="continuationSeparator" w:id="0">
    <w:p w:rsidR="0013704A" w:rsidRDefault="0013704A" w:rsidP="0013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0"/>
    <w:rsid w:val="00086BF0"/>
    <w:rsid w:val="0013704A"/>
    <w:rsid w:val="00172102"/>
    <w:rsid w:val="002103DC"/>
    <w:rsid w:val="00457D17"/>
    <w:rsid w:val="006B6EAC"/>
    <w:rsid w:val="007801EB"/>
    <w:rsid w:val="008B09FE"/>
    <w:rsid w:val="008F7F53"/>
    <w:rsid w:val="00A0218D"/>
    <w:rsid w:val="00C4313A"/>
    <w:rsid w:val="00D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04A"/>
  </w:style>
  <w:style w:type="paragraph" w:styleId="a5">
    <w:name w:val="footer"/>
    <w:basedOn w:val="a"/>
    <w:link w:val="a6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04A"/>
  </w:style>
  <w:style w:type="paragraph" w:styleId="a5">
    <w:name w:val="footer"/>
    <w:basedOn w:val="a"/>
    <w:link w:val="a6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сентябрь 2021 года</_x041e__x043f__x0438__x0441__x0430__x043d__x0438__x0435_>
    <_dlc_DocId xmlns="57504d04-691e-4fc4-8f09-4f19fdbe90f6">XXJ7TYMEEKJ2-327-271</_dlc_DocId>
    <_dlc_DocIdUrl xmlns="57504d04-691e-4fc4-8f09-4f19fdbe90f6">
      <Url>https://vip.gov.mari.ru/minzdrav/_layouts/DocIdRedir.aspx?ID=XXJ7TYMEEKJ2-327-271</Url>
      <Description>XXJ7TYMEEKJ2-327-271</Description>
    </_dlc_DocIdUrl>
  </documentManagement>
</p:properties>
</file>

<file path=customXml/itemProps1.xml><?xml version="1.0" encoding="utf-8"?>
<ds:datastoreItem xmlns:ds="http://schemas.openxmlformats.org/officeDocument/2006/customXml" ds:itemID="{FB0D4A1C-EBC4-4350-BE7A-BF15691DF297}"/>
</file>

<file path=customXml/itemProps2.xml><?xml version="1.0" encoding="utf-8"?>
<ds:datastoreItem xmlns:ds="http://schemas.openxmlformats.org/officeDocument/2006/customXml" ds:itemID="{CB5EFE21-F446-49EF-B913-1EC2793D327E}"/>
</file>

<file path=customXml/itemProps3.xml><?xml version="1.0" encoding="utf-8"?>
<ds:datastoreItem xmlns:ds="http://schemas.openxmlformats.org/officeDocument/2006/customXml" ds:itemID="{EA43941A-E724-4DC0-A371-552859278D74}"/>
</file>

<file path=customXml/itemProps4.xml><?xml version="1.0" encoding="utf-8"?>
<ds:datastoreItem xmlns:ds="http://schemas.openxmlformats.org/officeDocument/2006/customXml" ds:itemID="{298A4449-B84F-47C4-84DC-0B8FD6300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проверки за применением цен на лекарственные препараты, включенные в перечень жизненно необходимых и важнейших лекарственных препаратов</dc:title>
  <dc:creator>Борисова</dc:creator>
  <cp:lastModifiedBy>User</cp:lastModifiedBy>
  <cp:revision>5</cp:revision>
  <cp:lastPrinted>2021-09-21T06:08:00Z</cp:lastPrinted>
  <dcterms:created xsi:type="dcterms:W3CDTF">2021-09-21T06:06:00Z</dcterms:created>
  <dcterms:modified xsi:type="dcterms:W3CDTF">2021-09-24T08:04:00Z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a6f796d3-4e40-4df4-ba54-8241105b633b</vt:lpwstr>
  </property>
</Properties>
</file>