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9E10CE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3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«____»___________ 20</w:t>
      </w:r>
      <w:r w:rsidR="00F66228">
        <w:t>1</w:t>
      </w:r>
      <w:r w:rsidR="001A7DAB">
        <w:t>9</w:t>
      </w:r>
      <w:r>
        <w:t xml:space="preserve"> г. № ____</w:t>
      </w:r>
    </w:p>
    <w:p w:rsidR="005242B5" w:rsidRDefault="005242B5" w:rsidP="005242B5"/>
    <w:p w:rsidR="005242B5" w:rsidRDefault="005242B5" w:rsidP="005242B5">
      <w:pPr>
        <w:jc w:val="center"/>
        <w:rPr>
          <w:b/>
        </w:rPr>
      </w:pPr>
      <w:r>
        <w:rPr>
          <w:b/>
        </w:rPr>
        <w:t>О внесении изменени</w:t>
      </w:r>
      <w:r w:rsidR="00C8259C">
        <w:rPr>
          <w:b/>
        </w:rPr>
        <w:t>й</w:t>
      </w:r>
      <w:r>
        <w:rPr>
          <w:b/>
        </w:rPr>
        <w:t xml:space="preserve"> в приказ Министерства здравоохранения Республики Марий Эл от 18 июня 2012 г. № 1042 </w:t>
      </w:r>
    </w:p>
    <w:p w:rsidR="005242B5" w:rsidRPr="0091624D" w:rsidRDefault="005242B5" w:rsidP="005242B5"/>
    <w:p w:rsidR="005242B5" w:rsidRDefault="005242B5" w:rsidP="005242B5">
      <w:pPr>
        <w:ind w:firstLine="851"/>
        <w:jc w:val="both"/>
      </w:pPr>
      <w:r>
        <w:t xml:space="preserve">В целях приведения в соответствие с законодательством Российской Федерации </w:t>
      </w:r>
      <w:proofErr w:type="gramStart"/>
      <w:r>
        <w:t>п</w:t>
      </w:r>
      <w:proofErr w:type="gramEnd"/>
      <w:r>
        <w:t xml:space="preserve"> р и к а з ы в а ю: </w:t>
      </w:r>
    </w:p>
    <w:p w:rsidR="002248B3" w:rsidRDefault="002248B3" w:rsidP="005242B5">
      <w:pPr>
        <w:ind w:firstLine="851"/>
        <w:jc w:val="both"/>
      </w:pPr>
      <w:proofErr w:type="gramStart"/>
      <w:r>
        <w:t xml:space="preserve">Внести в приказ Министерства здравоохранения Республики Марий Эл </w:t>
      </w:r>
      <w:r w:rsidRPr="0091624D">
        <w:t>от 18 июня 2012 г. № 1042</w:t>
      </w:r>
      <w:r>
        <w:t xml:space="preserve"> </w:t>
      </w:r>
      <w:r w:rsidRPr="0091624D">
        <w:t>«Об утверждении Административного регламента Министерства здравоохранения Республики Марий Эл по предоставлению государственной услуги «</w:t>
      </w:r>
      <w:r w:rsidRPr="005242B5">
        <w:t>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</w:t>
      </w:r>
      <w:r>
        <w:t>» следующие изменения:</w:t>
      </w:r>
      <w:proofErr w:type="gramEnd"/>
    </w:p>
    <w:p w:rsidR="002248B3" w:rsidRDefault="002248B3" w:rsidP="005242B5">
      <w:pPr>
        <w:ind w:firstLine="851"/>
        <w:jc w:val="both"/>
      </w:pPr>
      <w:r>
        <w:t>а) преамбулу изложить в следующей редакции:</w:t>
      </w:r>
    </w:p>
    <w:p w:rsidR="002248B3" w:rsidRDefault="002248B3" w:rsidP="005242B5">
      <w:pPr>
        <w:ind w:firstLine="851"/>
        <w:jc w:val="both"/>
      </w:pPr>
      <w:proofErr w:type="gramStart"/>
      <w:r>
        <w:t>«</w:t>
      </w:r>
      <w:r w:rsidRPr="002248B3">
        <w:t xml:space="preserve">В соответствии с Положением о Министерстве здравоохранения Республики Марий Эл, утвержденным постановлением Правительства Республики Марий Эл от </w:t>
      </w:r>
      <w:r>
        <w:t>17</w:t>
      </w:r>
      <w:r w:rsidRPr="002248B3">
        <w:t xml:space="preserve"> </w:t>
      </w:r>
      <w:r>
        <w:t>апреля</w:t>
      </w:r>
      <w:r w:rsidRPr="002248B3">
        <w:t xml:space="preserve"> 20</w:t>
      </w:r>
      <w:r>
        <w:t>19</w:t>
      </w:r>
      <w:r w:rsidRPr="002248B3">
        <w:t xml:space="preserve"> г</w:t>
      </w:r>
      <w:r>
        <w:t>.</w:t>
      </w:r>
      <w:r w:rsidRPr="002248B3">
        <w:t xml:space="preserve"> </w:t>
      </w:r>
      <w:r>
        <w:t>№</w:t>
      </w:r>
      <w:r w:rsidRPr="002248B3">
        <w:t xml:space="preserve"> </w:t>
      </w:r>
      <w:r>
        <w:t>111</w:t>
      </w:r>
      <w:r w:rsidRPr="002248B3">
        <w:t xml:space="preserve"> </w:t>
      </w:r>
      <w:r>
        <w:t>«</w:t>
      </w:r>
      <w:r w:rsidRPr="002248B3">
        <w:t>Вопросы Министерства здравоохранения Республики Марий Эл</w:t>
      </w:r>
      <w:r>
        <w:t>»</w:t>
      </w:r>
      <w:r w:rsidRPr="002248B3">
        <w:t xml:space="preserve">, и постановлением Правительства Республики Марий Эл от </w:t>
      </w:r>
      <w:r>
        <w:t>27 декабря</w:t>
      </w:r>
      <w:r w:rsidRPr="002248B3">
        <w:t xml:space="preserve"> </w:t>
      </w:r>
      <w:r>
        <w:t>2018</w:t>
      </w:r>
      <w:r w:rsidRPr="002248B3">
        <w:t xml:space="preserve"> г. </w:t>
      </w:r>
      <w:r>
        <w:t>№</w:t>
      </w:r>
      <w:r w:rsidRPr="002248B3">
        <w:t xml:space="preserve"> </w:t>
      </w:r>
      <w:r>
        <w:t>495</w:t>
      </w:r>
      <w:r w:rsidRPr="002248B3">
        <w:t xml:space="preserve"> </w:t>
      </w:r>
      <w:r>
        <w:t>«Об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Республики Марий Эл»</w:t>
      </w:r>
      <w:r w:rsidRPr="002248B3">
        <w:t xml:space="preserve"> приказываю:</w:t>
      </w:r>
      <w:r>
        <w:t>»;</w:t>
      </w:r>
    </w:p>
    <w:p w:rsidR="005242B5" w:rsidRDefault="002248B3" w:rsidP="005242B5">
      <w:pPr>
        <w:ind w:firstLine="851"/>
        <w:jc w:val="both"/>
      </w:pPr>
      <w:r>
        <w:rPr>
          <w:szCs w:val="28"/>
        </w:rPr>
        <w:t>б) А</w:t>
      </w:r>
      <w:r w:rsidR="005242B5">
        <w:rPr>
          <w:szCs w:val="28"/>
        </w:rPr>
        <w:t>дминистративный регламент</w:t>
      </w:r>
      <w:r w:rsidR="005242B5" w:rsidRPr="0091624D">
        <w:t xml:space="preserve"> «</w:t>
      </w:r>
      <w:r w:rsidR="005242B5" w:rsidRPr="005242B5">
        <w:t>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</w:t>
      </w:r>
      <w:r w:rsidR="005242B5">
        <w:t>», утвержденный</w:t>
      </w:r>
      <w:r>
        <w:t xml:space="preserve"> указанным выше приказом</w:t>
      </w:r>
      <w:r w:rsidR="005242B5">
        <w:t>, изложить в новой редакции (прилагается).</w:t>
      </w:r>
    </w:p>
    <w:p w:rsidR="005242B5" w:rsidRPr="00627497" w:rsidRDefault="005242B5" w:rsidP="005242B5">
      <w:pPr>
        <w:ind w:firstLine="851"/>
        <w:jc w:val="both"/>
        <w:rPr>
          <w:sz w:val="24"/>
          <w:szCs w:val="24"/>
        </w:rPr>
      </w:pPr>
    </w:p>
    <w:p w:rsidR="005242B5" w:rsidRPr="00627497" w:rsidRDefault="005242B5" w:rsidP="005242B5">
      <w:pPr>
        <w:rPr>
          <w:sz w:val="24"/>
          <w:szCs w:val="24"/>
        </w:rPr>
      </w:pPr>
    </w:p>
    <w:p w:rsidR="005242B5" w:rsidRPr="00627497" w:rsidRDefault="005242B5" w:rsidP="005242B5">
      <w:pPr>
        <w:rPr>
          <w:sz w:val="24"/>
          <w:szCs w:val="24"/>
        </w:rPr>
      </w:pPr>
    </w:p>
    <w:p w:rsidR="005242B5" w:rsidRPr="001E325A" w:rsidRDefault="005242B5" w:rsidP="005242B5">
      <w:r>
        <w:t>Министр</w:t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proofErr w:type="spellStart"/>
      <w:r>
        <w:t>М.В.Панькова</w:t>
      </w:r>
      <w:proofErr w:type="spellEnd"/>
    </w:p>
    <w:p w:rsidR="005242B5" w:rsidRPr="00FD63C2" w:rsidRDefault="005242B5" w:rsidP="005242B5"/>
    <w:p w:rsidR="005242B5" w:rsidRDefault="005242B5" w:rsidP="005242B5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42B5" w:rsidRDefault="005242B5" w:rsidP="005242B5"/>
    <w:p w:rsidR="005242B5" w:rsidRPr="001357FB" w:rsidRDefault="005242B5" w:rsidP="005242B5">
      <w:r>
        <w:t>Консультант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Н.В.Свинцова</w:t>
      </w:r>
      <w:proofErr w:type="spellEnd"/>
    </w:p>
    <w:p w:rsidR="005242B5" w:rsidRDefault="005242B5" w:rsidP="005242B5"/>
    <w:p w:rsidR="005242B5" w:rsidRDefault="005242B5" w:rsidP="005242B5"/>
    <w:p w:rsidR="005242B5" w:rsidRDefault="005242B5" w:rsidP="005242B5"/>
    <w:p w:rsidR="005242B5" w:rsidRDefault="005242B5" w:rsidP="005242B5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>
        <w:rPr>
          <w:sz w:val="20"/>
        </w:rPr>
        <w:t>Григорьева Н.В.</w:t>
      </w:r>
    </w:p>
    <w:p w:rsidR="00627497" w:rsidRDefault="00627497" w:rsidP="005242B5">
      <w:pPr>
        <w:rPr>
          <w:sz w:val="20"/>
        </w:rPr>
      </w:pPr>
      <w:r>
        <w:rPr>
          <w:sz w:val="20"/>
        </w:rPr>
        <w:t xml:space="preserve">         </w:t>
      </w:r>
      <w:proofErr w:type="spellStart"/>
      <w:r>
        <w:rPr>
          <w:sz w:val="20"/>
        </w:rPr>
        <w:t>Мисевра</w:t>
      </w:r>
      <w:proofErr w:type="spellEnd"/>
      <w:r>
        <w:rPr>
          <w:sz w:val="20"/>
        </w:rPr>
        <w:t xml:space="preserve"> М.В.</w:t>
      </w:r>
    </w:p>
    <w:p w:rsidR="005242B5" w:rsidRDefault="005242B5" w:rsidP="005242B5">
      <w:pPr>
        <w:rPr>
          <w:sz w:val="20"/>
        </w:rPr>
      </w:pPr>
      <w:r>
        <w:rPr>
          <w:sz w:val="20"/>
        </w:rPr>
        <w:t xml:space="preserve">        Свинцова Н.В.</w:t>
      </w:r>
    </w:p>
    <w:p w:rsidR="005242B5" w:rsidRPr="00997BC4" w:rsidRDefault="005242B5" w:rsidP="005242B5">
      <w:pPr>
        <w:ind w:left="2835"/>
        <w:jc w:val="center"/>
        <w:rPr>
          <w:sz w:val="24"/>
          <w:szCs w:val="24"/>
        </w:rPr>
      </w:pPr>
      <w:r>
        <w:rPr>
          <w:sz w:val="20"/>
        </w:rPr>
        <w:br w:type="page"/>
      </w:r>
      <w:r w:rsidRPr="00997BC4">
        <w:rPr>
          <w:sz w:val="24"/>
          <w:szCs w:val="24"/>
        </w:rPr>
        <w:lastRenderedPageBreak/>
        <w:t>УТВЕРЖДЕН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left="2835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 xml:space="preserve">приказом Министерства здравоохранения 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left="2835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 xml:space="preserve">Республики Марий Эл </w:t>
      </w:r>
      <w:r w:rsidRPr="00997BC4">
        <w:rPr>
          <w:sz w:val="24"/>
          <w:szCs w:val="24"/>
        </w:rPr>
        <w:br/>
        <w:t>от 18.06.2012 г. № 1042</w:t>
      </w:r>
    </w:p>
    <w:p w:rsidR="005242B5" w:rsidRPr="00997BC4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left="2977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 w:rsidRPr="00997BC4">
        <w:rPr>
          <w:sz w:val="24"/>
          <w:szCs w:val="24"/>
        </w:rPr>
        <w:t xml:space="preserve">редакции приказа </w:t>
      </w:r>
      <w:proofErr w:type="gramStart"/>
      <w:r w:rsidRPr="00997BC4">
        <w:rPr>
          <w:sz w:val="24"/>
          <w:szCs w:val="24"/>
        </w:rPr>
        <w:t>от</w:t>
      </w:r>
      <w:proofErr w:type="gramEnd"/>
      <w:r w:rsidRPr="00997BC4">
        <w:rPr>
          <w:sz w:val="24"/>
          <w:szCs w:val="24"/>
        </w:rPr>
        <w:t xml:space="preserve"> ______________ №____)</w:t>
      </w:r>
    </w:p>
    <w:p w:rsidR="005242B5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  <w:highlight w:val="cyan"/>
        </w:rPr>
      </w:pPr>
    </w:p>
    <w:p w:rsidR="00237F41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  <w:highlight w:val="cyan"/>
        </w:rPr>
      </w:pPr>
    </w:p>
    <w:p w:rsidR="00237F41" w:rsidRPr="00997BC4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  <w:highlight w:val="cyan"/>
        </w:rPr>
      </w:pPr>
    </w:p>
    <w:p w:rsidR="00237F41" w:rsidRDefault="005242B5" w:rsidP="00237F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997BC4">
        <w:rPr>
          <w:b/>
          <w:szCs w:val="28"/>
        </w:rPr>
        <w:t>Административный регламент Министерства здравоохранения Республики Марий Эл</w:t>
      </w:r>
      <w:r w:rsidR="00237F41">
        <w:rPr>
          <w:b/>
          <w:szCs w:val="28"/>
        </w:rPr>
        <w:t xml:space="preserve"> </w:t>
      </w:r>
      <w:r w:rsidRPr="00997BC4">
        <w:rPr>
          <w:b/>
          <w:szCs w:val="28"/>
        </w:rPr>
        <w:t>по предоставлению государственной услуги</w:t>
      </w:r>
      <w:r w:rsidR="00237F41">
        <w:rPr>
          <w:b/>
          <w:szCs w:val="28"/>
        </w:rPr>
        <w:t xml:space="preserve"> </w:t>
      </w:r>
      <w:r w:rsidRPr="00997BC4">
        <w:rPr>
          <w:b/>
          <w:szCs w:val="28"/>
        </w:rPr>
        <w:t>«</w:t>
      </w:r>
      <w:r w:rsidR="00237F41" w:rsidRPr="00237F41">
        <w:rPr>
          <w:b/>
          <w:szCs w:val="28"/>
        </w:rPr>
        <w:t xml:space="preserve">Направление больных в медицинские организации, расположенные за пределами Республики Марий Эл, для оказания высокотехнологичной медицинской помощи, </w:t>
      </w:r>
    </w:p>
    <w:p w:rsidR="005242B5" w:rsidRPr="00237F41" w:rsidRDefault="00237F41" w:rsidP="00237F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37F41">
        <w:rPr>
          <w:b/>
          <w:szCs w:val="28"/>
        </w:rPr>
        <w:t xml:space="preserve">не </w:t>
      </w:r>
      <w:proofErr w:type="gramStart"/>
      <w:r w:rsidRPr="00237F41">
        <w:rPr>
          <w:b/>
          <w:szCs w:val="28"/>
        </w:rPr>
        <w:t>включенной</w:t>
      </w:r>
      <w:proofErr w:type="gramEnd"/>
      <w:r w:rsidRPr="00237F41">
        <w:rPr>
          <w:b/>
          <w:szCs w:val="28"/>
        </w:rPr>
        <w:t xml:space="preserve"> в базовую программу обязательного медицинского страхования</w:t>
      </w:r>
      <w:r w:rsidR="005242B5" w:rsidRPr="00997BC4">
        <w:rPr>
          <w:b/>
          <w:spacing w:val="-2"/>
          <w:szCs w:val="28"/>
        </w:rPr>
        <w:t>»</w:t>
      </w:r>
    </w:p>
    <w:p w:rsidR="005242B5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37F41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37F41" w:rsidRPr="00997BC4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5242B5" w:rsidRPr="007B3E9D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7B3E9D">
        <w:rPr>
          <w:bCs/>
          <w:szCs w:val="28"/>
          <w:lang w:val="en-US"/>
        </w:rPr>
        <w:t>I</w:t>
      </w:r>
      <w:r w:rsidRPr="007B3E9D">
        <w:rPr>
          <w:bCs/>
          <w:szCs w:val="28"/>
        </w:rPr>
        <w:t>. Общие положения</w:t>
      </w:r>
    </w:p>
    <w:p w:rsidR="005242B5" w:rsidRPr="007B3E9D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242B5" w:rsidRPr="007B3E9D" w:rsidRDefault="005242B5" w:rsidP="005242B5">
      <w:pPr>
        <w:ind w:firstLine="851"/>
        <w:jc w:val="center"/>
      </w:pPr>
      <w:r w:rsidRPr="007B3E9D">
        <w:t>Предмет регулирования Административного регламента</w:t>
      </w:r>
    </w:p>
    <w:p w:rsidR="005242B5" w:rsidRDefault="005242B5" w:rsidP="005242B5">
      <w:pPr>
        <w:ind w:firstLine="851"/>
        <w:jc w:val="both"/>
      </w:pPr>
    </w:p>
    <w:p w:rsidR="005242B5" w:rsidRDefault="002D4EA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5242B5">
        <w:t>Административный регламент Министерства здравоохранения Республики Марий Эл</w:t>
      </w:r>
      <w:r w:rsidR="007B3E9D">
        <w:t xml:space="preserve"> по предоставлению государственной услуги по</w:t>
      </w:r>
      <w:r w:rsidR="005242B5">
        <w:t xml:space="preserve"> </w:t>
      </w:r>
      <w:r w:rsidR="007B3E9D">
        <w:t>н</w:t>
      </w:r>
      <w:r w:rsidR="005242B5">
        <w:t>аправлени</w:t>
      </w:r>
      <w:r w:rsidR="007B3E9D">
        <w:t>ю</w:t>
      </w:r>
      <w:r w:rsidR="005242B5">
        <w:t xml:space="preserve">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 (далее</w:t>
      </w:r>
      <w:r w:rsidR="007B3E9D">
        <w:t xml:space="preserve"> соответственно</w:t>
      </w:r>
      <w:r w:rsidR="005242B5">
        <w:t xml:space="preserve"> - </w:t>
      </w:r>
      <w:r w:rsidR="007B3E9D">
        <w:t>а</w:t>
      </w:r>
      <w:r w:rsidR="005242B5">
        <w:t>дминистративный регламент</w:t>
      </w:r>
      <w:r w:rsidR="007B3E9D">
        <w:t>,</w:t>
      </w:r>
      <w:r w:rsidR="007B3E9D" w:rsidRPr="007B3E9D">
        <w:t xml:space="preserve"> </w:t>
      </w:r>
      <w:r w:rsidR="007B3E9D">
        <w:t>государственная услуга</w:t>
      </w:r>
      <w:r w:rsidR="005242B5">
        <w:t>)</w:t>
      </w:r>
      <w:r w:rsidR="007B3E9D">
        <w:t>,</w:t>
      </w:r>
      <w:r w:rsidR="005242B5">
        <w:t xml:space="preserve"> определяет сроки и последовательность </w:t>
      </w:r>
      <w:r>
        <w:t xml:space="preserve">административных процедур </w:t>
      </w:r>
      <w:r w:rsidR="007B3E9D">
        <w:t>(</w:t>
      </w:r>
      <w:r>
        <w:t>действий</w:t>
      </w:r>
      <w:r w:rsidR="007B3E9D">
        <w:t>)</w:t>
      </w:r>
      <w:r w:rsidR="007B3E9D" w:rsidRPr="007B3E9D">
        <w:t xml:space="preserve">, осуществляемых Министерством здравоохранения Республики </w:t>
      </w:r>
      <w:r w:rsidR="007B3E9D">
        <w:br/>
      </w:r>
      <w:r w:rsidR="007B3E9D" w:rsidRPr="007B3E9D">
        <w:t>Марий Эл (далее - Министерство) в процессе предоставления</w:t>
      </w:r>
      <w:proofErr w:type="gramEnd"/>
      <w:r w:rsidR="007B3E9D" w:rsidRPr="007B3E9D">
        <w:t xml:space="preserve"> государственной услуги.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7B3E9D">
      <w:pPr>
        <w:widowControl w:val="0"/>
        <w:autoSpaceDE w:val="0"/>
        <w:autoSpaceDN w:val="0"/>
        <w:adjustRightInd w:val="0"/>
        <w:ind w:firstLine="709"/>
        <w:jc w:val="center"/>
      </w:pPr>
      <w:r>
        <w:t>Круг заявителей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2D4EA6" w:rsidP="004006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F35D5E">
        <w:t>З</w:t>
      </w:r>
      <w:r w:rsidR="00F35D5E" w:rsidRPr="00F35D5E">
        <w:t>аявителями на получение государственной услуги явля</w:t>
      </w:r>
      <w:r w:rsidR="004006C9">
        <w:t>ю</w:t>
      </w:r>
      <w:r w:rsidR="00F35D5E" w:rsidRPr="00F35D5E">
        <w:t xml:space="preserve">тся </w:t>
      </w:r>
      <w:r w:rsidR="004006C9">
        <w:t xml:space="preserve">физические лица, проживающие на территории </w:t>
      </w:r>
      <w:r w:rsidR="005242B5">
        <w:t>Республики Марий Эл, нуждающ</w:t>
      </w:r>
      <w:r w:rsidR="004006C9">
        <w:t>ие</w:t>
      </w:r>
      <w:r w:rsidR="005242B5">
        <w:t xml:space="preserve">ся </w:t>
      </w:r>
      <w:r w:rsidR="004006C9">
        <w:t xml:space="preserve">по медицинским показаниям </w:t>
      </w:r>
      <w:r w:rsidR="005242B5">
        <w:t>в получении высокотехнологичной медицинской помощи</w:t>
      </w:r>
      <w:r w:rsidR="004006C9">
        <w:t>, не включенной в базовую программу обязательного медицинского страхования</w:t>
      </w:r>
      <w:r w:rsidR="005242B5">
        <w:t xml:space="preserve"> (далее - заявители).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2D4EA6">
      <w:pPr>
        <w:widowControl w:val="0"/>
        <w:autoSpaceDE w:val="0"/>
        <w:autoSpaceDN w:val="0"/>
        <w:adjustRightInd w:val="0"/>
        <w:jc w:val="center"/>
      </w:pPr>
      <w:r>
        <w:t>Требования к порядку информирования о предоставлении</w:t>
      </w:r>
    </w:p>
    <w:p w:rsidR="005242B5" w:rsidRDefault="005242B5" w:rsidP="002D4EA6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E7B21" w:rsidRDefault="000D676D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5242B5">
        <w:t xml:space="preserve"> </w:t>
      </w:r>
      <w:r w:rsidR="005E7B21">
        <w:t>Информирование по вопросам предоставления государственной услуги осуществляется: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B330F">
        <w:t>должностным лицом</w:t>
      </w:r>
      <w:r>
        <w:t xml:space="preserve"> отдела лечебно-профилактической помощи и лицензирования и </w:t>
      </w:r>
      <w:r w:rsidR="00EB330F">
        <w:t>должностным лицом</w:t>
      </w:r>
      <w:r>
        <w:t xml:space="preserve"> отдела охраны материнства и детства Министерства (далее </w:t>
      </w:r>
      <w:r w:rsidR="00EB330F">
        <w:t>–</w:t>
      </w:r>
      <w:r>
        <w:t xml:space="preserve"> </w:t>
      </w:r>
      <w:r w:rsidR="00EB330F">
        <w:t>должностные лица</w:t>
      </w:r>
      <w:r>
        <w:t xml:space="preserve"> Министерства) при непосредственном обращении в Министерство;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посредством размещения информации на официальном сайте Министерства в структуре официального </w:t>
      </w:r>
      <w:proofErr w:type="gramStart"/>
      <w:r>
        <w:t>интернет-портала</w:t>
      </w:r>
      <w:proofErr w:type="gramEnd"/>
      <w:r>
        <w:t xml:space="preserve"> Республики Марий Эл в информационно-телекоммуникационной сети «Интернет» (далее - официальный сайт Министерства);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3)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(функций)»: www.gosuslugi.ru (далее - Единый портал государственных услуг)</w:t>
      </w:r>
      <w:r w:rsidR="00EB330F">
        <w:t xml:space="preserve"> и</w:t>
      </w:r>
      <w:r>
        <w:t xml:space="preserve"> специализированной информационной системе «Портал государственных услуг Республики Марий Эл»: www.pgu.gov.mari.ru (далее - Портал государственных услуг Республики Марий Эл);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4) посредством размещения информации на информационных стендах в здании Министерства, в том числе в зданиях многофункциональных центров предоставления государственных и муниципальных услуг (далее - многофункциональные центры) в случае возможности получения государственной услуги в многофункциональном центре;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5) посредством телефонной связи.</w:t>
      </w:r>
    </w:p>
    <w:p w:rsidR="005E7B21" w:rsidRDefault="000D676D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E7B21">
        <w:t xml:space="preserve">. При информировании о порядке предоставления государственной услуги по телефону </w:t>
      </w:r>
      <w:r w:rsidR="00EB330F">
        <w:t>должностные лица</w:t>
      </w:r>
      <w:r w:rsidR="005E7B21">
        <w:t xml:space="preserve"> Министерства подробно и в вежливой (корректной) форме информируют обратившихся</w:t>
      </w:r>
      <w:r w:rsidR="00EB330F">
        <w:t xml:space="preserve"> граждан</w:t>
      </w:r>
      <w:r w:rsidR="005E7B21">
        <w:t xml:space="preserve"> по вопросам предоставления государственной услуги. При невозможности </w:t>
      </w:r>
      <w:r w:rsidR="00EB330F">
        <w:t>должностного лица</w:t>
      </w:r>
      <w:r w:rsidR="003B0177">
        <w:t xml:space="preserve"> </w:t>
      </w:r>
      <w:r w:rsidR="005E7B21">
        <w:t>Министерства, принявшего звонок, самостоятельно ответить на поставленные вопросы</w:t>
      </w:r>
      <w:r w:rsidR="003B0177">
        <w:t>,</w:t>
      </w:r>
      <w:r w:rsidR="005E7B21">
        <w:t xml:space="preserve"> телефонный звонок должен быть переадресован другому </w:t>
      </w:r>
      <w:r w:rsidR="00EB330F">
        <w:t>должностному лицу</w:t>
      </w:r>
      <w:r w:rsidR="005E7B21">
        <w:t xml:space="preserve"> Министерства или же обратившемуся гражданину должен быть сообщен телефонный номер, по которому можно получить необходимую дополнительную информацию.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Ответ на телефонный звонок должен начинаться с информации о наименовании Министерства, фамилии, имени, отчества (последнее - при наличии) и должности должностного лица</w:t>
      </w:r>
      <w:r w:rsidR="000D676D">
        <w:t xml:space="preserve"> Министерства</w:t>
      </w:r>
      <w:r>
        <w:t>, принявшего звонок.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Время информирования по телефону не должно превышать 10 минут.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Информация о порядке предоставления государственной услуги должна быть полной, актуальной и достоверной.</w:t>
      </w:r>
    </w:p>
    <w:p w:rsidR="005E7B21" w:rsidRDefault="000D676D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5E7B21">
        <w:t>. Информация, включающая место нахождения и график работы Министерства</w:t>
      </w:r>
      <w:r w:rsidR="00EB330F">
        <w:t xml:space="preserve">, </w:t>
      </w:r>
      <w:r w:rsidR="009E10CE">
        <w:t>должностных лиц</w:t>
      </w:r>
      <w:r w:rsidR="00EB330F">
        <w:t xml:space="preserve"> Министерства</w:t>
      </w:r>
      <w:r w:rsidR="005E7B21">
        <w:t xml:space="preserve"> и многофункционального центра, справочные телефоны Министерства, </w:t>
      </w:r>
      <w:r w:rsidR="009E10CE">
        <w:t>должностных лиц</w:t>
      </w:r>
      <w:r w:rsidR="00EB330F">
        <w:t xml:space="preserve"> Министерства, </w:t>
      </w:r>
      <w:r w:rsidR="005E7B21">
        <w:t>адрес официального сайта Министерства, а также электронной почты</w:t>
      </w:r>
      <w:r w:rsidR="00EB330F">
        <w:t xml:space="preserve"> Министерства</w:t>
      </w:r>
      <w:r w:rsidR="005E7B21">
        <w:t xml:space="preserve"> (далее - справочная информация), размещается на Едином портале государственных услуг, Портале государственных услуг Республики Марий Эл и официальном сайте Министерства.</w:t>
      </w:r>
    </w:p>
    <w:p w:rsidR="005E7B21" w:rsidRDefault="00627497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5E7B21">
        <w:t>. Размещение справочной информации в установленном порядке и поддержание ее в актуальном состоянии обеспечива</w:t>
      </w:r>
      <w:r w:rsidR="00EB330F">
        <w:t>ю</w:t>
      </w:r>
      <w:r w:rsidR="005E7B21">
        <w:t xml:space="preserve">т </w:t>
      </w:r>
      <w:r w:rsidR="009E10CE">
        <w:t>должностные лица</w:t>
      </w:r>
      <w:r w:rsidR="005E7B21">
        <w:t xml:space="preserve"> Министерства.</w:t>
      </w:r>
    </w:p>
    <w:p w:rsidR="005E7B21" w:rsidRDefault="00627497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5E7B21">
        <w:t>. На информационных стендах в здании Министерства, в том числе на информационных стендах в зданиях многофункциональных центров (в случае возможности получения государственной услуги в многофункциональном центре), размещается следующая информация: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извлечения из нормативных правовых актов, регулирующих предоставление государственной услуги;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текст </w:t>
      </w:r>
      <w:r w:rsidR="00491ECF">
        <w:t>А</w:t>
      </w:r>
      <w:r>
        <w:t>дминистративного регламента;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краткое описание порядка предоставления государственной услуги;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порядок обжалования решений и (или) действий (бездействия) Министерства, </w:t>
      </w:r>
      <w:r w:rsidR="009E10CE">
        <w:t>должностных лиц</w:t>
      </w:r>
      <w:r>
        <w:t xml:space="preserve"> Министерства, многофункционального центра, работников многофункционального центра при предоставлении государственной услуги.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Помимо справочной информации на Едином портале государственных услуг, Портале государственных услуг Республики Марий Эл и официальном сайте Министерства размещается следующая информация: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перечень документов, необходимых для предоставления государственной услуги;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срок предоставления государственной услуги;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круг заявителей;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результаты предоставления государственной услуги;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перечень оснований для отказа в предоставлении государственной услуги;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текст </w:t>
      </w:r>
      <w:r w:rsidR="00491ECF">
        <w:t>А</w:t>
      </w:r>
      <w:r>
        <w:t>дминистративного регламента;</w:t>
      </w:r>
    </w:p>
    <w:p w:rsidR="005E7B21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порядок обжалования решений и (или) действий (бездействия) Министерства, </w:t>
      </w:r>
      <w:r w:rsidR="009E10CE">
        <w:t>должностных лиц</w:t>
      </w:r>
      <w:r>
        <w:t xml:space="preserve"> Министерства, многофункционального центра, работников многофункционального центра при предоставлении государственной услуги. 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C717B2">
      <w:pPr>
        <w:widowControl w:val="0"/>
        <w:autoSpaceDE w:val="0"/>
        <w:autoSpaceDN w:val="0"/>
        <w:adjustRightInd w:val="0"/>
        <w:jc w:val="center"/>
      </w:pPr>
      <w:r>
        <w:t>II. Стандарт предоставления государственной услуги</w:t>
      </w:r>
    </w:p>
    <w:p w:rsidR="005242B5" w:rsidRDefault="005242B5" w:rsidP="00C717B2">
      <w:pPr>
        <w:widowControl w:val="0"/>
        <w:autoSpaceDE w:val="0"/>
        <w:autoSpaceDN w:val="0"/>
        <w:adjustRightInd w:val="0"/>
        <w:jc w:val="center"/>
      </w:pPr>
    </w:p>
    <w:p w:rsidR="005242B5" w:rsidRDefault="005242B5" w:rsidP="00C717B2">
      <w:pPr>
        <w:widowControl w:val="0"/>
        <w:autoSpaceDE w:val="0"/>
        <w:autoSpaceDN w:val="0"/>
        <w:adjustRightInd w:val="0"/>
        <w:jc w:val="center"/>
      </w:pPr>
      <w:r>
        <w:t>Наименование 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</w:t>
      </w:r>
      <w:r w:rsidR="005242B5">
        <w:t>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страхования.</w:t>
      </w:r>
      <w:r w:rsidR="005242B5">
        <w:cr/>
      </w:r>
    </w:p>
    <w:p w:rsidR="00BB0A7E" w:rsidRDefault="005242B5" w:rsidP="00BB0A7E">
      <w:pPr>
        <w:widowControl w:val="0"/>
        <w:autoSpaceDE w:val="0"/>
        <w:autoSpaceDN w:val="0"/>
        <w:adjustRightInd w:val="0"/>
        <w:jc w:val="center"/>
      </w:pPr>
      <w:r>
        <w:t>Наименование органа</w:t>
      </w:r>
      <w:r w:rsidR="00BB0A7E" w:rsidRPr="00BB0A7E">
        <w:t xml:space="preserve"> </w:t>
      </w:r>
      <w:r w:rsidR="00BB0A7E">
        <w:t xml:space="preserve">исполнительной власти Республики </w:t>
      </w:r>
    </w:p>
    <w:p w:rsidR="005242B5" w:rsidRDefault="00BB0A7E" w:rsidP="00BB0A7E">
      <w:pPr>
        <w:widowControl w:val="0"/>
        <w:autoSpaceDE w:val="0"/>
        <w:autoSpaceDN w:val="0"/>
        <w:adjustRightInd w:val="0"/>
        <w:jc w:val="center"/>
      </w:pPr>
      <w:r>
        <w:t>Марий Эл</w:t>
      </w:r>
      <w:r w:rsidR="005242B5">
        <w:t>, предоставляющего государственную услугу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9.</w:t>
      </w:r>
      <w:r w:rsidR="005242B5">
        <w:t xml:space="preserve"> Государственная услуга предоставляется Министерством.</w:t>
      </w:r>
    </w:p>
    <w:p w:rsidR="002248B3" w:rsidRDefault="002248B3" w:rsidP="00BB0A7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ходе предоставления государственной услуги Министерство </w:t>
      </w:r>
      <w:r w:rsidR="00057B09">
        <w:t xml:space="preserve">посредством специализированной информационной системы </w:t>
      </w:r>
      <w:r>
        <w:t xml:space="preserve">взаимодействует </w:t>
      </w:r>
      <w:proofErr w:type="gramStart"/>
      <w:r w:rsidR="005D5456">
        <w:t>с</w:t>
      </w:r>
      <w:proofErr w:type="gramEnd"/>
      <w:r w:rsidR="005D5456">
        <w:t>:</w:t>
      </w:r>
    </w:p>
    <w:p w:rsidR="005D5456" w:rsidRDefault="005D5456" w:rsidP="00BB0A7E">
      <w:pPr>
        <w:widowControl w:val="0"/>
        <w:autoSpaceDE w:val="0"/>
        <w:autoSpaceDN w:val="0"/>
        <w:adjustRightInd w:val="0"/>
        <w:ind w:firstLine="709"/>
        <w:jc w:val="both"/>
      </w:pPr>
      <w:r>
        <w:t>медицинскими организациями, расположенными за пределами Республики Марий Эл, оказывающими высокотехнологичную медицинскую помощь, не включенную в базовую программу обязательного медицинского страхования (далее – принимающие медицинские организации);</w:t>
      </w:r>
    </w:p>
    <w:p w:rsidR="005D5456" w:rsidRDefault="005D5456" w:rsidP="00BB0A7E">
      <w:pPr>
        <w:widowControl w:val="0"/>
        <w:autoSpaceDE w:val="0"/>
        <w:autoSpaceDN w:val="0"/>
        <w:adjustRightInd w:val="0"/>
        <w:ind w:firstLine="709"/>
        <w:jc w:val="both"/>
      </w:pPr>
      <w:r>
        <w:t>подведомственными Министерству медицинскими организациями Республики Марий Эл</w:t>
      </w:r>
      <w:r w:rsidRPr="005D5456">
        <w:t>, в котор</w:t>
      </w:r>
      <w:r>
        <w:t>ых</w:t>
      </w:r>
      <w:r w:rsidRPr="005D5456">
        <w:t xml:space="preserve"> </w:t>
      </w:r>
      <w:r>
        <w:t>заявители</w:t>
      </w:r>
      <w:r w:rsidRPr="005D5456">
        <w:t xml:space="preserve"> проход</w:t>
      </w:r>
      <w:r>
        <w:t>я</w:t>
      </w:r>
      <w:r w:rsidRPr="005D5456">
        <w:t>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</w:t>
      </w:r>
      <w:r w:rsidR="0004133F">
        <w:t>ие медицинские организации</w:t>
      </w:r>
      <w:r w:rsidRPr="005D5456">
        <w:t>)</w:t>
      </w:r>
      <w:r>
        <w:t>.</w:t>
      </w:r>
    </w:p>
    <w:p w:rsidR="00BB0A7E" w:rsidRDefault="00BB0A7E" w:rsidP="00BB0A7E">
      <w:pPr>
        <w:widowControl w:val="0"/>
        <w:autoSpaceDE w:val="0"/>
        <w:autoSpaceDN w:val="0"/>
        <w:adjustRightInd w:val="0"/>
        <w:ind w:firstLine="709"/>
        <w:jc w:val="both"/>
      </w:pPr>
      <w:r>
        <w:t>Иные органы исполнительной власти Республики Марий Эл, органы местного самоуправления, организации не участвуют в предоставлении государственной услуги.</w:t>
      </w:r>
    </w:p>
    <w:p w:rsidR="005242B5" w:rsidRDefault="00627497" w:rsidP="00BB0A7E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BB0A7E">
        <w:t xml:space="preserve">. </w:t>
      </w:r>
      <w:proofErr w:type="gramStart"/>
      <w:r w:rsidR="00BB0A7E"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Марий Эл.</w:t>
      </w:r>
      <w:proofErr w:type="gramEnd"/>
    </w:p>
    <w:p w:rsidR="00BB0A7E" w:rsidRDefault="00BB0A7E" w:rsidP="00BB0A7E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BB0A7E">
      <w:pPr>
        <w:widowControl w:val="0"/>
        <w:autoSpaceDE w:val="0"/>
        <w:autoSpaceDN w:val="0"/>
        <w:adjustRightInd w:val="0"/>
        <w:ind w:firstLine="709"/>
        <w:jc w:val="center"/>
      </w:pPr>
      <w:r>
        <w:t>Описание результата предоставления</w:t>
      </w:r>
    </w:p>
    <w:p w:rsidR="005242B5" w:rsidRDefault="005242B5" w:rsidP="00BB0A7E">
      <w:pPr>
        <w:widowControl w:val="0"/>
        <w:autoSpaceDE w:val="0"/>
        <w:autoSpaceDN w:val="0"/>
        <w:adjustRightInd w:val="0"/>
        <w:ind w:firstLine="709"/>
        <w:jc w:val="center"/>
      </w:pPr>
      <w:r>
        <w:t>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="005242B5">
        <w:t>Результатом предоставления государственной услуги является:</w:t>
      </w:r>
    </w:p>
    <w:p w:rsidR="005242B5" w:rsidRDefault="00F2253F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выдача заявителю </w:t>
      </w:r>
      <w:r w:rsidRPr="00F2253F">
        <w:t>талон</w:t>
      </w:r>
      <w:r>
        <w:t>а</w:t>
      </w:r>
      <w:r w:rsidRPr="00F2253F">
        <w:t xml:space="preserve"> на оказание </w:t>
      </w:r>
      <w:r>
        <w:t>высокотехнологичной медицинской помощи</w:t>
      </w:r>
      <w:r w:rsidRPr="00F2253F">
        <w:t xml:space="preserve"> </w:t>
      </w:r>
      <w:r>
        <w:t>(форма статистического учета</w:t>
      </w:r>
      <w:r w:rsidRPr="00F2253F">
        <w:t xml:space="preserve"> </w:t>
      </w:r>
      <w:r>
        <w:t>№ 025/у-ВМП</w:t>
      </w:r>
      <w:r w:rsidRPr="00F2253F">
        <w:t>, утвержденн</w:t>
      </w:r>
      <w:r>
        <w:t>ая</w:t>
      </w:r>
      <w:r w:rsidRPr="00F2253F">
        <w:t xml:space="preserve"> приказом Министерства здравоохранения Российской Федерации от 30 января 2015 г. </w:t>
      </w:r>
      <w:r>
        <w:t>№</w:t>
      </w:r>
      <w:r w:rsidRPr="00F2253F">
        <w:t xml:space="preserve"> 29н</w:t>
      </w:r>
      <w:r>
        <w:t>)</w:t>
      </w:r>
      <w:r w:rsidRPr="00F2253F">
        <w:t xml:space="preserve"> (далее </w:t>
      </w:r>
      <w:r>
        <w:t>– талон на</w:t>
      </w:r>
      <w:r w:rsidR="001C5D6A">
        <w:t xml:space="preserve"> оказание</w:t>
      </w:r>
      <w:r>
        <w:t xml:space="preserve"> ВМП);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отказ в </w:t>
      </w:r>
      <w:r w:rsidR="00F2253F">
        <w:t>выдаче заявителю талона на</w:t>
      </w:r>
      <w:r w:rsidR="001C5D6A">
        <w:t xml:space="preserve"> оказание</w:t>
      </w:r>
      <w:r w:rsidR="00F2253F">
        <w:t xml:space="preserve"> ВМП</w:t>
      </w:r>
      <w:r>
        <w:t>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830F64">
      <w:pPr>
        <w:widowControl w:val="0"/>
        <w:autoSpaceDE w:val="0"/>
        <w:autoSpaceDN w:val="0"/>
        <w:adjustRightInd w:val="0"/>
        <w:ind w:firstLine="709"/>
        <w:jc w:val="center"/>
      </w:pPr>
      <w:r>
        <w:t>Срок предоставления 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12</w:t>
      </w:r>
      <w:r w:rsidR="001C5D6A">
        <w:t xml:space="preserve">. </w:t>
      </w:r>
      <w:r w:rsidR="005242B5">
        <w:t xml:space="preserve">Срок предоставления государственной услуги составляет </w:t>
      </w:r>
      <w:r w:rsidR="00491ECF">
        <w:br/>
      </w:r>
      <w:r w:rsidR="00721DB9">
        <w:t>30</w:t>
      </w:r>
      <w:r w:rsidR="005242B5">
        <w:t xml:space="preserve"> рабочих дней со дня</w:t>
      </w:r>
      <w:r w:rsidR="00721DB9">
        <w:t xml:space="preserve"> приема и</w:t>
      </w:r>
      <w:r w:rsidR="005242B5">
        <w:t xml:space="preserve"> регистрации документов, указанных в пункте </w:t>
      </w:r>
      <w:r>
        <w:t>17</w:t>
      </w:r>
      <w:r w:rsidR="005242B5">
        <w:t xml:space="preserve"> </w:t>
      </w:r>
      <w:r w:rsidR="00491ECF">
        <w:t>А</w:t>
      </w:r>
      <w:r w:rsidR="005242B5">
        <w:t>дминистративного регламента.</w:t>
      </w:r>
    </w:p>
    <w:p w:rsidR="005242B5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13</w:t>
      </w:r>
      <w:r w:rsidR="001C5D6A">
        <w:t xml:space="preserve">. Талон на оказание ВМП выдается заявителю в течение </w:t>
      </w:r>
      <w:r w:rsidR="00491ECF">
        <w:br/>
      </w:r>
      <w:r w:rsidR="001C5D6A">
        <w:t xml:space="preserve">5 рабочих дней со </w:t>
      </w:r>
      <w:r w:rsidR="001C5D6A" w:rsidRPr="001C5D6A">
        <w:t xml:space="preserve">дня принятия комиссией </w:t>
      </w:r>
      <w:r w:rsidR="00491ECF">
        <w:t xml:space="preserve">принимающей </w:t>
      </w:r>
      <w:r w:rsidR="001C5D6A" w:rsidRPr="001C5D6A">
        <w:t>медицинской организации решения</w:t>
      </w:r>
      <w:r w:rsidR="00721DB9">
        <w:t>, указанного в пункте 58 Административного регламента</w:t>
      </w:r>
      <w:r w:rsidR="00BB5938">
        <w:t>.</w:t>
      </w:r>
    </w:p>
    <w:p w:rsidR="00491ECF" w:rsidRDefault="00627497" w:rsidP="00491ECF">
      <w:pPr>
        <w:widowControl w:val="0"/>
        <w:autoSpaceDE w:val="0"/>
        <w:autoSpaceDN w:val="0"/>
        <w:adjustRightInd w:val="0"/>
        <w:ind w:firstLine="709"/>
        <w:jc w:val="both"/>
      </w:pPr>
      <w:r>
        <w:t>14</w:t>
      </w:r>
      <w:r w:rsidR="00491ECF">
        <w:t xml:space="preserve">. </w:t>
      </w:r>
      <w:r w:rsidR="00491ECF" w:rsidRPr="00491ECF">
        <w:t>В случа</w:t>
      </w:r>
      <w:r w:rsidR="00491ECF">
        <w:t xml:space="preserve">ях, предусмотренных пунктом </w:t>
      </w:r>
      <w:r w:rsidR="007A775E">
        <w:t>24</w:t>
      </w:r>
      <w:r w:rsidR="00491ECF">
        <w:t xml:space="preserve"> Административного регламента,</w:t>
      </w:r>
      <w:r w:rsidR="00491ECF" w:rsidRPr="00491ECF">
        <w:t xml:space="preserve"> предоставление государственной услуги приостанавливается до устранения причин, но не более чем на 30 рабочих дней.</w:t>
      </w:r>
    </w:p>
    <w:p w:rsidR="00491ECF" w:rsidRDefault="00491ECF" w:rsidP="00BE185F">
      <w:pPr>
        <w:widowControl w:val="0"/>
        <w:autoSpaceDE w:val="0"/>
        <w:autoSpaceDN w:val="0"/>
        <w:adjustRightInd w:val="0"/>
        <w:ind w:firstLine="709"/>
        <w:jc w:val="center"/>
      </w:pPr>
    </w:p>
    <w:p w:rsidR="005242B5" w:rsidRDefault="00BE185F" w:rsidP="00C717B2">
      <w:pPr>
        <w:widowControl w:val="0"/>
        <w:autoSpaceDE w:val="0"/>
        <w:autoSpaceDN w:val="0"/>
        <w:adjustRightInd w:val="0"/>
        <w:jc w:val="center"/>
      </w:pPr>
      <w:r>
        <w:t>Нормативные правовые акты, регулирующие предоставление</w:t>
      </w:r>
    </w:p>
    <w:p w:rsidR="005242B5" w:rsidRDefault="005242B5" w:rsidP="00C717B2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BE185F" w:rsidRDefault="00627497" w:rsidP="00BE185F">
      <w:pPr>
        <w:widowControl w:val="0"/>
        <w:autoSpaceDE w:val="0"/>
        <w:autoSpaceDN w:val="0"/>
        <w:adjustRightInd w:val="0"/>
        <w:ind w:firstLine="709"/>
        <w:jc w:val="both"/>
      </w:pPr>
      <w:r>
        <w:t>15</w:t>
      </w:r>
      <w:r w:rsidR="00491ECF">
        <w:t xml:space="preserve">. </w:t>
      </w:r>
      <w:r w:rsidR="00BE185F"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Едином портале государственных услуг, Портале государственных услуг Республики Марий Эл и официальном сайте Министерства.</w:t>
      </w:r>
    </w:p>
    <w:p w:rsidR="005242B5" w:rsidRDefault="00627497" w:rsidP="00BE185F">
      <w:pPr>
        <w:widowControl w:val="0"/>
        <w:autoSpaceDE w:val="0"/>
        <w:autoSpaceDN w:val="0"/>
        <w:adjustRightInd w:val="0"/>
        <w:ind w:firstLine="709"/>
        <w:jc w:val="both"/>
      </w:pPr>
      <w:r>
        <w:t>16</w:t>
      </w:r>
      <w:r w:rsidR="00491ECF">
        <w:t xml:space="preserve">. </w:t>
      </w:r>
      <w:r w:rsidR="00BE185F">
        <w:t>Размещение на Едином портале государственных услуг, Портале государственных услуг Республики Марий Эл и официальном сайте Министерства перечня нормативных правовых актов, регулирующих предоставление государственной услуги, в установленном порядке и поддержание его в актуальном состоянии обеспечива</w:t>
      </w:r>
      <w:r w:rsidR="00692D50">
        <w:t>ю</w:t>
      </w:r>
      <w:r w:rsidR="00BE185F">
        <w:t xml:space="preserve">т </w:t>
      </w:r>
      <w:r w:rsidR="00692D50">
        <w:t>должностные лица</w:t>
      </w:r>
      <w:r w:rsidR="00BE185F">
        <w:t xml:space="preserve"> Министерства.</w:t>
      </w:r>
    </w:p>
    <w:p w:rsidR="00692D50" w:rsidRDefault="00692D50" w:rsidP="00BE185F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AC6BFF">
      <w:pPr>
        <w:widowControl w:val="0"/>
        <w:autoSpaceDE w:val="0"/>
        <w:autoSpaceDN w:val="0"/>
        <w:adjustRightInd w:val="0"/>
        <w:jc w:val="center"/>
      </w:pPr>
      <w:r>
        <w:t>Исчерпывающий перечень документов, необходимых</w:t>
      </w:r>
      <w:r w:rsidR="00AC6BFF">
        <w:t xml:space="preserve"> </w:t>
      </w:r>
      <w:r>
        <w:t>в соответствии с нормативными правовыми актами для</w:t>
      </w:r>
      <w:r w:rsidR="00AC6BFF">
        <w:t xml:space="preserve"> </w:t>
      </w:r>
      <w:r>
        <w:t>предоставления государственной услуги и услуг, которые</w:t>
      </w:r>
      <w:r w:rsidR="00AC6BFF">
        <w:t xml:space="preserve"> </w:t>
      </w:r>
      <w:r>
        <w:t>являются необходимыми и обязательными для предоставления</w:t>
      </w:r>
      <w:r w:rsidR="00AC6BFF">
        <w:t xml:space="preserve"> </w:t>
      </w:r>
      <w:r>
        <w:t>государственной услуги, подлежащих представлению заявителем,</w:t>
      </w:r>
      <w:r w:rsidR="00AC6BFF">
        <w:t xml:space="preserve"> </w:t>
      </w:r>
      <w:r>
        <w:t>способы их получения заявителем, в том числе в электронной</w:t>
      </w:r>
      <w:r w:rsidR="00AC6BFF">
        <w:t xml:space="preserve"> </w:t>
      </w:r>
      <w:r>
        <w:t>форме, порядок их представления</w:t>
      </w:r>
    </w:p>
    <w:p w:rsidR="005242B5" w:rsidRDefault="005242B5" w:rsidP="00AC6BFF">
      <w:pPr>
        <w:widowControl w:val="0"/>
        <w:autoSpaceDE w:val="0"/>
        <w:autoSpaceDN w:val="0"/>
        <w:adjustRightInd w:val="0"/>
        <w:ind w:firstLine="709"/>
        <w:jc w:val="center"/>
      </w:pPr>
    </w:p>
    <w:p w:rsidR="005242B5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17</w:t>
      </w:r>
      <w:r w:rsidR="005242B5">
        <w:t>. Для предоставления государственной услуги</w:t>
      </w:r>
      <w:r w:rsidR="00850C89">
        <w:t xml:space="preserve"> </w:t>
      </w:r>
      <w:r w:rsidR="00941FE3">
        <w:t>необходимы</w:t>
      </w:r>
      <w:r w:rsidR="00AC6BFF">
        <w:t xml:space="preserve"> следующие документы</w:t>
      </w:r>
      <w:r w:rsidR="005242B5">
        <w:t>: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направление на госпитализацию </w:t>
      </w:r>
      <w:r w:rsidR="00221D62">
        <w:t xml:space="preserve">заявителя </w:t>
      </w:r>
      <w:r>
        <w:t xml:space="preserve">для оказания высокотехнологичной медицинской помощи на бланке </w:t>
      </w:r>
      <w:r w:rsidR="00491ECF">
        <w:t xml:space="preserve">направляющей </w:t>
      </w:r>
      <w:r>
        <w:t xml:space="preserve">медицинской организации, написанное разборчиво от руки или в печатном виде, заверенное личной подписью лечащего врача, личной подписью руководителя (уполномоченного лица) направляющей медицинской организации, печатью направляющей медицинской организации, по форме согласно приложению </w:t>
      </w:r>
      <w:r w:rsidR="00FB5E58">
        <w:t>№</w:t>
      </w:r>
      <w:r>
        <w:t xml:space="preserve"> 1 к </w:t>
      </w:r>
      <w:r w:rsidR="00491ECF">
        <w:t>А</w:t>
      </w:r>
      <w:r>
        <w:t>дминистративному регламенту (далее - направление на госпитализацию);</w:t>
      </w:r>
      <w:proofErr w:type="gramEnd"/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выписку из медицинской документации, заверенную личной подписью лечащего врача, личной подписью руководителя (уполномоченного лица) направляющей медицинской организации, содержащую диагноз заболевания (состояния), код диагноза по МКБ-10, сведения о состоянии здоровья заявителя,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 (далее - выписка из медицинской документации);</w:t>
      </w:r>
      <w:proofErr w:type="gramEnd"/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согласие на обработку персональных данных заявителя и (или) его законного представителя по форме согласно приложению </w:t>
      </w:r>
      <w:r w:rsidR="00E344F6">
        <w:t>№</w:t>
      </w:r>
      <w:r>
        <w:t xml:space="preserve"> </w:t>
      </w:r>
      <w:r w:rsidR="005217C0">
        <w:t>2</w:t>
      </w:r>
      <w:r>
        <w:t xml:space="preserve"> к </w:t>
      </w:r>
      <w:r w:rsidR="005F31B0">
        <w:t>А</w:t>
      </w:r>
      <w:r>
        <w:t>дминистративному регламенту;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копии следующих документов: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а) документ, удостоверяющий личность заявителя (основным документом, удостоверяющим личность гражданина Российской Федерации на территории Российской Федерации, является паспорт;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моряка;</w:t>
      </w:r>
      <w:proofErr w:type="gramEnd"/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разрешение на временное проживание;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вид на жительство;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б) свидетельство о рождении (для детей в возрасте до 14 лет);</w:t>
      </w:r>
    </w:p>
    <w:p w:rsidR="005242B5" w:rsidRDefault="005242B5" w:rsidP="00850C89">
      <w:pPr>
        <w:widowControl w:val="0"/>
        <w:autoSpaceDE w:val="0"/>
        <w:autoSpaceDN w:val="0"/>
        <w:adjustRightInd w:val="0"/>
        <w:ind w:firstLine="709"/>
        <w:jc w:val="both"/>
      </w:pPr>
      <w:r>
        <w:t>в) полис обязательного медицин</w:t>
      </w:r>
      <w:r w:rsidR="00850C89">
        <w:t>ского страхования (при наличии)</w:t>
      </w:r>
      <w:r>
        <w:t>.</w:t>
      </w:r>
    </w:p>
    <w:p w:rsidR="00221D62" w:rsidRDefault="00627497" w:rsidP="00E63B2A">
      <w:pPr>
        <w:widowControl w:val="0"/>
        <w:autoSpaceDE w:val="0"/>
        <w:autoSpaceDN w:val="0"/>
        <w:adjustRightInd w:val="0"/>
        <w:ind w:firstLine="709"/>
        <w:jc w:val="both"/>
      </w:pPr>
      <w:r>
        <w:t>18</w:t>
      </w:r>
      <w:r w:rsidR="005242B5">
        <w:t xml:space="preserve">. </w:t>
      </w:r>
      <w:proofErr w:type="gramStart"/>
      <w:r w:rsidR="00E63B2A">
        <w:t xml:space="preserve">Документы, необходимые для предоставления государственной услуги, </w:t>
      </w:r>
      <w:r w:rsidR="00221D62">
        <w:t xml:space="preserve">в течение 3 рабочих дней со дня оформления направления на госпитализацию </w:t>
      </w:r>
      <w:r w:rsidR="00850C89">
        <w:t xml:space="preserve">представляются </w:t>
      </w:r>
      <w:r w:rsidR="00850C89" w:rsidRPr="00850C89">
        <w:t>руководител</w:t>
      </w:r>
      <w:r w:rsidR="00850C89">
        <w:t>ем</w:t>
      </w:r>
      <w:r w:rsidR="00850C89" w:rsidRPr="00850C89">
        <w:t xml:space="preserve"> </w:t>
      </w:r>
      <w:r w:rsidR="004B6352" w:rsidRPr="00850C89">
        <w:t xml:space="preserve">направляющей медицинской организации </w:t>
      </w:r>
      <w:r w:rsidR="00850C89" w:rsidRPr="00850C89">
        <w:t>или ин</w:t>
      </w:r>
      <w:r w:rsidR="00850C89">
        <w:t>ым</w:t>
      </w:r>
      <w:r w:rsidR="00850C89" w:rsidRPr="00850C89">
        <w:t xml:space="preserve"> уполномоченны</w:t>
      </w:r>
      <w:r w:rsidR="00850C89">
        <w:t>м</w:t>
      </w:r>
      <w:r w:rsidR="00850C89" w:rsidRPr="00850C89">
        <w:t xml:space="preserve"> руководителем работник</w:t>
      </w:r>
      <w:r w:rsidR="00850C89">
        <w:t>ом</w:t>
      </w:r>
      <w:r w:rsidR="00850C89" w:rsidRPr="00850C89">
        <w:t xml:space="preserve"> направляющей медицинской организации</w:t>
      </w:r>
      <w:r w:rsidR="00CC5FAD">
        <w:t xml:space="preserve"> (далее – работник направляющей медицинской организации)</w:t>
      </w:r>
      <w:r w:rsidR="00850C89">
        <w:t xml:space="preserve"> </w:t>
      </w:r>
      <w:r w:rsidR="005517CA">
        <w:t xml:space="preserve">непосредственно </w:t>
      </w:r>
      <w:r w:rsidR="00221D62">
        <w:t xml:space="preserve">в Министерство, в том числе посредством специализированной информационной системы, </w:t>
      </w:r>
      <w:r w:rsidR="00E63B2A">
        <w:t>по почте</w:t>
      </w:r>
      <w:r w:rsidR="00221D62">
        <w:t xml:space="preserve"> и (или)</w:t>
      </w:r>
      <w:r w:rsidR="00E63B2A">
        <w:t xml:space="preserve"> электронной почте в форме электронного документа, подписанного усиленной квалифицированной электронной подписью</w:t>
      </w:r>
      <w:proofErr w:type="gramEnd"/>
      <w:r w:rsidR="00E63B2A">
        <w:t xml:space="preserve"> в соответствии с требованиями Федерального закона от 6 апреля 2011 г. № 63-ФЗ </w:t>
      </w:r>
      <w:r w:rsidR="00C21A66">
        <w:t>«</w:t>
      </w:r>
      <w:r w:rsidR="00E63B2A">
        <w:t>Об электронной подписи</w:t>
      </w:r>
      <w:r w:rsidR="00C21A66">
        <w:t>»</w:t>
      </w:r>
      <w:r w:rsidR="00E63B2A">
        <w:t xml:space="preserve"> и Федерального закона от 27 июля 2010 г. </w:t>
      </w:r>
      <w:r w:rsidR="00C21A66">
        <w:t>№</w:t>
      </w:r>
      <w:r w:rsidR="00E63B2A">
        <w:t xml:space="preserve"> 210-ФЗ </w:t>
      </w:r>
      <w:r w:rsidR="00C21A66">
        <w:t>«</w:t>
      </w:r>
      <w:r w:rsidR="00E63B2A">
        <w:t>Об организации предоставления государственных и муниципальных услуг</w:t>
      </w:r>
      <w:r w:rsidR="00C21A66">
        <w:t>»</w:t>
      </w:r>
      <w:r w:rsidR="00E63B2A">
        <w:t xml:space="preserve"> (далее - Федеральный закон </w:t>
      </w:r>
      <w:r w:rsidR="00C21A66">
        <w:t>№</w:t>
      </w:r>
      <w:r w:rsidR="00221D62">
        <w:t xml:space="preserve"> 210-ФЗ).</w:t>
      </w:r>
    </w:p>
    <w:p w:rsidR="00E63B2A" w:rsidRDefault="00D07AA6" w:rsidP="00D07A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Документы, необходимые для предоставления государственной услуги, могут быть представлены</w:t>
      </w:r>
      <w:r w:rsidR="00E63B2A">
        <w:t xml:space="preserve"> </w:t>
      </w:r>
      <w:r>
        <w:t>в Министерство</w:t>
      </w:r>
      <w:r w:rsidR="00E63B2A">
        <w:t xml:space="preserve"> через многофункциональный центр в соответствии с соглашением о взаимодействии, заключенным между Министерством и многофункциональным центром (далее</w:t>
      </w:r>
      <w:r>
        <w:t xml:space="preserve"> - соглашение о взаимодействии), а также </w:t>
      </w:r>
      <w:r w:rsidR="00E63B2A">
        <w:t>при наличии технической возможности могут быть направлены с использованием Единого портала государственных услуг и Портала государственных услуг Республики Марий Эл в форме электронного документа, подписанного усиленной квалифицированной электронной</w:t>
      </w:r>
      <w:proofErr w:type="gramEnd"/>
      <w:r w:rsidR="00E63B2A">
        <w:t xml:space="preserve"> подписью.</w:t>
      </w:r>
    </w:p>
    <w:p w:rsidR="005242B5" w:rsidRDefault="00627497" w:rsidP="00E63B2A">
      <w:pPr>
        <w:widowControl w:val="0"/>
        <w:autoSpaceDE w:val="0"/>
        <w:autoSpaceDN w:val="0"/>
        <w:adjustRightInd w:val="0"/>
        <w:ind w:firstLine="709"/>
        <w:jc w:val="both"/>
      </w:pPr>
      <w:r>
        <w:t>19</w:t>
      </w:r>
      <w:r w:rsidR="005242B5">
        <w:t xml:space="preserve">. Заявитель </w:t>
      </w:r>
      <w:r w:rsidR="00D07AA6">
        <w:t>(его законный представитель) вправе самостоятельно представить в Министерство документы</w:t>
      </w:r>
      <w:r w:rsidR="00002053">
        <w:t>, предусмотренны</w:t>
      </w:r>
      <w:r w:rsidR="00D07AA6">
        <w:t>е</w:t>
      </w:r>
      <w:r w:rsidR="00002053">
        <w:t xml:space="preserve"> </w:t>
      </w:r>
      <w:r w:rsidR="005242B5">
        <w:t xml:space="preserve">пунктом </w:t>
      </w:r>
      <w:r>
        <w:t>17</w:t>
      </w:r>
      <w:r w:rsidR="005242B5">
        <w:t xml:space="preserve"> </w:t>
      </w:r>
      <w:r w:rsidR="00002053">
        <w:t>А</w:t>
      </w:r>
      <w:r w:rsidR="005242B5">
        <w:t>дминистративного регламента.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C21A66">
      <w:pPr>
        <w:widowControl w:val="0"/>
        <w:autoSpaceDE w:val="0"/>
        <w:autoSpaceDN w:val="0"/>
        <w:adjustRightInd w:val="0"/>
        <w:jc w:val="center"/>
      </w:pPr>
      <w:proofErr w:type="gramStart"/>
      <w:r>
        <w:t>Исчерпывающий перечень документов, необходимых</w:t>
      </w:r>
      <w:r w:rsidR="00C21A66">
        <w:t xml:space="preserve"> </w:t>
      </w:r>
      <w:r>
        <w:t>в соответствии с нормативными правовыми актами для</w:t>
      </w:r>
      <w:r w:rsidR="00C21A66">
        <w:t xml:space="preserve"> </w:t>
      </w:r>
      <w:r>
        <w:t>предо</w:t>
      </w:r>
      <w:r w:rsidR="00C21A66">
        <w:t>ставления государственной услуги</w:t>
      </w:r>
      <w:r>
        <w:t>, которые находятся в распоряжении</w:t>
      </w:r>
      <w:r w:rsidR="00C21A66">
        <w:t xml:space="preserve"> </w:t>
      </w:r>
      <w:r>
        <w:t>государственных органов, органов местного самоуправления и</w:t>
      </w:r>
      <w:r w:rsidR="00C21A66">
        <w:t xml:space="preserve"> </w:t>
      </w:r>
      <w:r>
        <w:t xml:space="preserve">иных </w:t>
      </w:r>
      <w:r w:rsidR="00C21A66">
        <w:t>органов, участвующих в предоставлении государственной услуги,</w:t>
      </w:r>
      <w:r>
        <w:t xml:space="preserve"> и которые заявитель вправе представить,</w:t>
      </w:r>
      <w:r w:rsidR="00C21A66">
        <w:t xml:space="preserve"> </w:t>
      </w:r>
      <w:r>
        <w:t>а также способы их получения заявителем,</w:t>
      </w:r>
      <w:r w:rsidR="00C21A66">
        <w:t xml:space="preserve"> в том числе в электронной форме, </w:t>
      </w:r>
      <w:r>
        <w:t>порядок их представления</w:t>
      </w:r>
      <w:proofErr w:type="gramEnd"/>
    </w:p>
    <w:p w:rsidR="005242B5" w:rsidRDefault="005242B5" w:rsidP="00C21A66">
      <w:pPr>
        <w:widowControl w:val="0"/>
        <w:autoSpaceDE w:val="0"/>
        <w:autoSpaceDN w:val="0"/>
        <w:adjustRightInd w:val="0"/>
        <w:ind w:firstLine="709"/>
        <w:jc w:val="center"/>
      </w:pPr>
    </w:p>
    <w:p w:rsidR="00C21A66" w:rsidRDefault="007A775E" w:rsidP="00C21A66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="005242B5">
        <w:t xml:space="preserve">. </w:t>
      </w:r>
      <w:r w:rsidR="0023271C" w:rsidRPr="0023271C">
        <w:t>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</w:t>
      </w:r>
      <w:r w:rsidR="0023271C">
        <w:t>ой</w:t>
      </w:r>
      <w:r w:rsidR="0023271C" w:rsidRPr="0023271C">
        <w:t xml:space="preserve"> услуг</w:t>
      </w:r>
      <w:r w:rsidR="0023271C">
        <w:t>и</w:t>
      </w:r>
      <w:r w:rsidR="0023271C" w:rsidRPr="0023271C">
        <w:t>, и которые заявитель вправе предоставить, отсутствует.</w:t>
      </w:r>
    </w:p>
    <w:p w:rsidR="0023271C" w:rsidRDefault="007A775E" w:rsidP="0023271C">
      <w:pPr>
        <w:widowControl w:val="0"/>
        <w:autoSpaceDE w:val="0"/>
        <w:autoSpaceDN w:val="0"/>
        <w:adjustRightInd w:val="0"/>
        <w:ind w:firstLine="709"/>
        <w:jc w:val="both"/>
      </w:pPr>
      <w:r>
        <w:t>21</w:t>
      </w:r>
      <w:r w:rsidR="0023271C">
        <w:t>. При предоставлении государственной услуги Министерство не вправе требовать от заявителя:</w:t>
      </w:r>
    </w:p>
    <w:p w:rsidR="0023271C" w:rsidRDefault="0023271C" w:rsidP="0023271C">
      <w:pPr>
        <w:widowControl w:val="0"/>
        <w:autoSpaceDE w:val="0"/>
        <w:autoSpaceDN w:val="0"/>
        <w:adjustRightInd w:val="0"/>
        <w:ind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3271C" w:rsidRDefault="0023271C" w:rsidP="002327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</w:t>
      </w:r>
      <w:r w:rsidR="00634A86">
        <w:t>, муниципальными правовыми актами</w:t>
      </w:r>
      <w:r>
        <w:t xml:space="preserve"> находятся в распоряжении Министерства</w:t>
      </w:r>
      <w:r w:rsidR="00634A86"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</w:t>
      </w:r>
      <w:r>
        <w:t>за исключением документов, указанных в части 6 статьи 7 Федерального закона № 210-ФЗ;</w:t>
      </w:r>
      <w:proofErr w:type="gramEnd"/>
    </w:p>
    <w:p w:rsidR="0023271C" w:rsidRDefault="0023271C" w:rsidP="001C10FE">
      <w:pPr>
        <w:widowControl w:val="0"/>
        <w:autoSpaceDE w:val="0"/>
        <w:autoSpaceDN w:val="0"/>
        <w:adjustRightInd w:val="0"/>
        <w:ind w:firstLine="709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</w:t>
      </w:r>
      <w:r w:rsidR="001C10FE">
        <w:t xml:space="preserve"> случаев</w:t>
      </w:r>
      <w:r>
        <w:t>, предусмотренных пунктом 4 части 1 статьи</w:t>
      </w:r>
      <w:r w:rsidR="001C10FE">
        <w:t xml:space="preserve"> 7 Федерального закона № 210-ФЗ</w:t>
      </w:r>
      <w:r>
        <w:t>.</w:t>
      </w:r>
    </w:p>
    <w:p w:rsidR="0023271C" w:rsidRDefault="0023271C" w:rsidP="00C21A66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E60A20">
      <w:pPr>
        <w:widowControl w:val="0"/>
        <w:autoSpaceDE w:val="0"/>
        <w:autoSpaceDN w:val="0"/>
        <w:adjustRightInd w:val="0"/>
        <w:jc w:val="center"/>
      </w:pPr>
      <w:r>
        <w:t>Исчерпывающий перечень оснований для отказа</w:t>
      </w:r>
    </w:p>
    <w:p w:rsidR="005242B5" w:rsidRDefault="005242B5" w:rsidP="00E60A20">
      <w:pPr>
        <w:widowControl w:val="0"/>
        <w:autoSpaceDE w:val="0"/>
        <w:autoSpaceDN w:val="0"/>
        <w:adjustRightInd w:val="0"/>
        <w:jc w:val="center"/>
      </w:pPr>
      <w:r>
        <w:t>в приеме документов, необходимых для предоставления</w:t>
      </w:r>
    </w:p>
    <w:p w:rsidR="005242B5" w:rsidRDefault="005242B5" w:rsidP="00E60A20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CE7147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22. </w:t>
      </w:r>
      <w:r w:rsidR="00CE7147" w:rsidRPr="00CE7147">
        <w:t>Основани</w:t>
      </w:r>
      <w:r w:rsidR="00CE7147">
        <w:t>ями</w:t>
      </w:r>
      <w:r w:rsidR="00CE7147" w:rsidRPr="00CE7147">
        <w:t xml:space="preserve"> для отказа в приеме документов, необходимых для предоставления государственной услуги, явля</w:t>
      </w:r>
      <w:r w:rsidR="00CE7147">
        <w:t>ю</w:t>
      </w:r>
      <w:r w:rsidR="00CE7147" w:rsidRPr="00CE7147">
        <w:t>тся</w:t>
      </w:r>
      <w:r w:rsidR="00CE7147">
        <w:t>:</w:t>
      </w:r>
    </w:p>
    <w:p w:rsidR="00CE7147" w:rsidRDefault="00CE7147" w:rsidP="005242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1)</w:t>
      </w:r>
      <w:r w:rsidRPr="00CE7147">
        <w:t xml:space="preserve"> несоблюдение установленных условий признания действительности усиленной квалифицированной электронной подписи, выявленное в результате ее проверки, в соответствии с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t>№</w:t>
      </w:r>
      <w:r w:rsidRPr="00CE7147">
        <w:t xml:space="preserve"> 852 </w:t>
      </w:r>
      <w:r>
        <w:t>«</w:t>
      </w:r>
      <w:r w:rsidRPr="00CE7147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</w:t>
      </w:r>
      <w:proofErr w:type="gramEnd"/>
      <w:r w:rsidRPr="00CE7147">
        <w:t xml:space="preserve">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t>»;</w:t>
      </w:r>
    </w:p>
    <w:p w:rsidR="00E60A20" w:rsidRDefault="00CE7147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представление документов, указанных в пункте </w:t>
      </w:r>
      <w:r w:rsidR="00C717B2">
        <w:t>17</w:t>
      </w:r>
      <w:r>
        <w:t xml:space="preserve"> Административного регламента, не в полном объеме</w:t>
      </w:r>
      <w:r w:rsidRPr="00CE7147">
        <w:t>.</w:t>
      </w:r>
    </w:p>
    <w:p w:rsidR="00CE7147" w:rsidRDefault="00CE7147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E60A20">
      <w:pPr>
        <w:widowControl w:val="0"/>
        <w:autoSpaceDE w:val="0"/>
        <w:autoSpaceDN w:val="0"/>
        <w:adjustRightInd w:val="0"/>
        <w:jc w:val="center"/>
      </w:pPr>
      <w:r>
        <w:t>Исчерпывающий перечень оснований для приостановления</w:t>
      </w:r>
    </w:p>
    <w:p w:rsidR="005242B5" w:rsidRDefault="005242B5" w:rsidP="00E60A20">
      <w:pPr>
        <w:widowControl w:val="0"/>
        <w:autoSpaceDE w:val="0"/>
        <w:autoSpaceDN w:val="0"/>
        <w:adjustRightInd w:val="0"/>
        <w:jc w:val="center"/>
      </w:pPr>
      <w:r>
        <w:t>или отказа в предоставлении 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23.</w:t>
      </w:r>
      <w:r w:rsidR="005242B5">
        <w:t xml:space="preserve"> Основаниями для отказа в предоставлении государственной услуги являются:</w:t>
      </w:r>
    </w:p>
    <w:p w:rsidR="005242B5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решение</w:t>
      </w:r>
      <w:r w:rsidR="005242B5">
        <w:t xml:space="preserve"> комиссии </w:t>
      </w:r>
      <w:r w:rsidR="00E60A20">
        <w:t xml:space="preserve">Министерства </w:t>
      </w:r>
      <w:r w:rsidR="005242B5">
        <w:t xml:space="preserve">по отбору пациентов для оказания высокотехнологичной медицинской помощи (далее </w:t>
      </w:r>
      <w:r w:rsidR="00796F89">
        <w:t>–</w:t>
      </w:r>
      <w:r w:rsidR="005242B5">
        <w:t xml:space="preserve"> комиссия</w:t>
      </w:r>
      <w:r w:rsidR="00796F89">
        <w:t xml:space="preserve"> Министерства</w:t>
      </w:r>
      <w:r w:rsidR="005242B5">
        <w:t>)</w:t>
      </w:r>
      <w:r>
        <w:t>, содержащее заключение</w:t>
      </w:r>
      <w:r w:rsidR="005242B5">
        <w:t xml:space="preserve"> об отсутствии медицинских показаний для направления заявителя в </w:t>
      </w:r>
      <w:r w:rsidR="007B76B9">
        <w:t>принимающую</w:t>
      </w:r>
      <w:r w:rsidR="006C6380">
        <w:t xml:space="preserve"> </w:t>
      </w:r>
      <w:r w:rsidR="005242B5">
        <w:t>медицинскую организацию для оказания высокотехнологичной медицинской помощи</w:t>
      </w:r>
      <w:r w:rsidR="006C6380">
        <w:t xml:space="preserve"> </w:t>
      </w:r>
      <w:r w:rsidR="006C6380" w:rsidRPr="006C6380">
        <w:t xml:space="preserve">и рекомендациями по дальнейшему медицинскому наблюдению и (или) лечению </w:t>
      </w:r>
      <w:r w:rsidR="006C6380">
        <w:t>заявителя</w:t>
      </w:r>
      <w:r w:rsidR="006C6380" w:rsidRPr="006C6380">
        <w:t xml:space="preserve"> по профилю его заболевания</w:t>
      </w:r>
      <w:r w:rsidR="005242B5">
        <w:t>;</w:t>
      </w:r>
    </w:p>
    <w:p w:rsidR="005242B5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решение</w:t>
      </w:r>
      <w:r w:rsidR="005242B5">
        <w:t xml:space="preserve"> комиссии </w:t>
      </w:r>
      <w:r w:rsidR="007B76B9">
        <w:t>принимающей</w:t>
      </w:r>
      <w:r w:rsidR="006C6380">
        <w:t xml:space="preserve"> </w:t>
      </w:r>
      <w:r w:rsidR="005242B5">
        <w:t>медицинской организации</w:t>
      </w:r>
      <w:r>
        <w:t>, содержащее заключение</w:t>
      </w:r>
      <w:r w:rsidR="005242B5">
        <w:t xml:space="preserve"> об отсутствии медицинских показаний для госпитализации заявителя в </w:t>
      </w:r>
      <w:r w:rsidR="007B76B9">
        <w:t>принимающую</w:t>
      </w:r>
      <w:r w:rsidR="006C6380">
        <w:t xml:space="preserve"> </w:t>
      </w:r>
      <w:r w:rsidR="005242B5">
        <w:t>медицинскую организацию для оказания высокотехнолог</w:t>
      </w:r>
      <w:r w:rsidR="00796F89">
        <w:t xml:space="preserve">ичной медицинской помощи </w:t>
      </w:r>
      <w:r w:rsidR="00796F89" w:rsidRPr="00796F89">
        <w:t xml:space="preserve">с рекомендациями по дальнейшему медицинскому наблюдению и (или) лечению </w:t>
      </w:r>
      <w:r w:rsidR="00796F89">
        <w:t>заявителя</w:t>
      </w:r>
      <w:r w:rsidR="00796F89" w:rsidRPr="00796F89">
        <w:t xml:space="preserve"> по профилю его заболевания</w:t>
      </w:r>
      <w:r w:rsidR="00796F89">
        <w:t>;</w:t>
      </w:r>
    </w:p>
    <w:p w:rsidR="00796F89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790085">
        <w:t xml:space="preserve">решение комиссии принимающей медицинской организации, содержащее заключение </w:t>
      </w:r>
      <w:r w:rsidR="00796F89" w:rsidRPr="00796F89">
        <w:t xml:space="preserve">о наличии медицинских противопоказаний для госпитализации </w:t>
      </w:r>
      <w:r w:rsidR="00796F89">
        <w:t>заявителя</w:t>
      </w:r>
      <w:r w:rsidR="00796F89" w:rsidRPr="00796F89">
        <w:t xml:space="preserve"> в </w:t>
      </w:r>
      <w:r w:rsidR="00721DB9">
        <w:t xml:space="preserve">принимающую </w:t>
      </w:r>
      <w:r w:rsidR="00796F89" w:rsidRPr="00796F89">
        <w:t>медицинскую организацию</w:t>
      </w:r>
      <w:r w:rsidR="00796F89">
        <w:t xml:space="preserve"> </w:t>
      </w:r>
      <w:r w:rsidR="00796F89" w:rsidRPr="00796F89">
        <w:t xml:space="preserve">с указанием диагноза заболевания (состояния), кода диагноза по МКБ-10, рекомендациями по дальнейшему медицинскому обследованию, наблюдению и (или) лечению </w:t>
      </w:r>
      <w:r w:rsidR="00796F89">
        <w:t>заявителя</w:t>
      </w:r>
      <w:r w:rsidR="00796F89" w:rsidRPr="00796F89">
        <w:t xml:space="preserve"> по профилю заболевания (состояния)</w:t>
      </w:r>
      <w:r w:rsidR="00796F89">
        <w:t>.</w:t>
      </w:r>
    </w:p>
    <w:p w:rsidR="006C6380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24</w:t>
      </w:r>
      <w:r w:rsidR="005242B5">
        <w:t>. Основанием для приостановления предоставления государственной услуги явля</w:t>
      </w:r>
      <w:r w:rsidR="006C6380">
        <w:t>ю</w:t>
      </w:r>
      <w:r w:rsidR="005242B5">
        <w:t>тся</w:t>
      </w:r>
      <w:r w:rsidR="006C6380">
        <w:t>:</w:t>
      </w:r>
    </w:p>
    <w:p w:rsidR="006C6380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решение</w:t>
      </w:r>
      <w:r w:rsidR="007B76B9">
        <w:t xml:space="preserve"> комиссии Министерства</w:t>
      </w:r>
      <w:r>
        <w:t>, содержащее заключение</w:t>
      </w:r>
      <w:r w:rsidR="007B76B9">
        <w:t xml:space="preserve"> </w:t>
      </w:r>
      <w:r w:rsidR="006C6380" w:rsidRPr="006C6380"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МКБ-10, наименование медицинской организации, в которую рекомендуется направить пациента д</w:t>
      </w:r>
      <w:r>
        <w:t>ля дополнительного обследования;</w:t>
      </w:r>
    </w:p>
    <w:p w:rsidR="005242B5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решение </w:t>
      </w:r>
      <w:r w:rsidR="005242B5">
        <w:t xml:space="preserve">комиссии </w:t>
      </w:r>
      <w:r w:rsidR="007B76B9">
        <w:t xml:space="preserve">принимающей </w:t>
      </w:r>
      <w:r w:rsidR="005242B5">
        <w:t>медицинской организации</w:t>
      </w:r>
      <w:r>
        <w:t>, содержащее заключение</w:t>
      </w:r>
      <w:r w:rsidR="005242B5">
        <w:t xml:space="preserve"> </w:t>
      </w:r>
      <w:r w:rsidR="00796F89">
        <w:t>о необходимости</w:t>
      </w:r>
      <w:r w:rsidR="00796F89" w:rsidRPr="00796F89">
        <w:t xml:space="preserve">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r>
        <w:br/>
      </w:r>
      <w:r w:rsidR="00796F89" w:rsidRPr="00796F89">
        <w:t xml:space="preserve">МКБ-10, с указанием медицинской организации, в которую рекомендовано направить </w:t>
      </w:r>
      <w:r w:rsidR="00796F89">
        <w:t>заявителя</w:t>
      </w:r>
      <w:r w:rsidR="00796F89" w:rsidRPr="00796F89">
        <w:t xml:space="preserve"> для дополнительного обследования</w:t>
      </w:r>
      <w:r w:rsidR="005242B5">
        <w:t>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796F89">
      <w:pPr>
        <w:widowControl w:val="0"/>
        <w:autoSpaceDE w:val="0"/>
        <w:autoSpaceDN w:val="0"/>
        <w:adjustRightInd w:val="0"/>
        <w:jc w:val="center"/>
      </w:pPr>
      <w:r>
        <w:t>Перечень услуг, которые являются необходимыми</w:t>
      </w:r>
    </w:p>
    <w:p w:rsidR="00FB3B35" w:rsidRDefault="005242B5" w:rsidP="00FB3B35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  <w:r w:rsidR="00FB3B35">
        <w:t>,</w:t>
      </w:r>
      <w:r w:rsidR="00FB3B35" w:rsidRPr="00FB3B35">
        <w:t xml:space="preserve"> </w:t>
      </w:r>
      <w:r w:rsidR="00FB3B35">
        <w:t>в том числе сведения о документе (документах), выдаваемом</w:t>
      </w:r>
    </w:p>
    <w:p w:rsidR="00FB3B35" w:rsidRDefault="00FB3B35" w:rsidP="00FB3B35">
      <w:pPr>
        <w:widowControl w:val="0"/>
        <w:autoSpaceDE w:val="0"/>
        <w:autoSpaceDN w:val="0"/>
        <w:adjustRightInd w:val="0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5242B5" w:rsidRDefault="00FB3B35" w:rsidP="00FB3B35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25. </w:t>
      </w:r>
      <w:r w:rsidR="00FB3B35">
        <w:t>П</w:t>
      </w:r>
      <w:r w:rsidR="00FB3B35" w:rsidRPr="00FB3B35">
        <w:t>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FB3B35" w:rsidRDefault="00FB3B3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775F26">
      <w:pPr>
        <w:widowControl w:val="0"/>
        <w:autoSpaceDE w:val="0"/>
        <w:autoSpaceDN w:val="0"/>
        <w:adjustRightInd w:val="0"/>
        <w:jc w:val="center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5242B5" w:rsidRDefault="005242B5" w:rsidP="00775F26">
      <w:pPr>
        <w:widowControl w:val="0"/>
        <w:autoSpaceDE w:val="0"/>
        <w:autoSpaceDN w:val="0"/>
        <w:adjustRightInd w:val="0"/>
        <w:jc w:val="center"/>
      </w:pPr>
      <w:r>
        <w:t>пошлины или иной платы, взимаемой за предоставление</w:t>
      </w:r>
    </w:p>
    <w:p w:rsidR="005242B5" w:rsidRDefault="005242B5" w:rsidP="00775F26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26. </w:t>
      </w:r>
      <w:r w:rsidR="005242B5">
        <w:t>Государственная услуга предоставляется бесплатно.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666533">
      <w:pPr>
        <w:widowControl w:val="0"/>
        <w:autoSpaceDE w:val="0"/>
        <w:autoSpaceDN w:val="0"/>
        <w:adjustRightInd w:val="0"/>
        <w:jc w:val="center"/>
      </w:pPr>
      <w:r>
        <w:t>Порядок, размер и основания взимания платы</w:t>
      </w:r>
    </w:p>
    <w:p w:rsidR="005242B5" w:rsidRDefault="005242B5" w:rsidP="00666533">
      <w:pPr>
        <w:widowControl w:val="0"/>
        <w:autoSpaceDE w:val="0"/>
        <w:autoSpaceDN w:val="0"/>
        <w:adjustRightInd w:val="0"/>
        <w:jc w:val="center"/>
      </w:pPr>
      <w:r>
        <w:t>за предоставление услуг, которые являются необходимыми</w:t>
      </w:r>
    </w:p>
    <w:p w:rsidR="005242B5" w:rsidRDefault="005242B5" w:rsidP="00666533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  <w:r w:rsidR="00666533">
        <w:t>, включая информацию о методике расчета размера такой платы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27. </w:t>
      </w:r>
      <w:r w:rsidR="00932117" w:rsidRPr="00932117"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932117" w:rsidRDefault="00932117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932117">
      <w:pPr>
        <w:widowControl w:val="0"/>
        <w:autoSpaceDE w:val="0"/>
        <w:autoSpaceDN w:val="0"/>
        <w:adjustRightInd w:val="0"/>
        <w:jc w:val="center"/>
      </w:pPr>
      <w:r>
        <w:t>Максимальный срок ожидания в очереди при подаче</w:t>
      </w:r>
    </w:p>
    <w:p w:rsidR="005242B5" w:rsidRDefault="00932117" w:rsidP="00932117">
      <w:pPr>
        <w:widowControl w:val="0"/>
        <w:autoSpaceDE w:val="0"/>
        <w:autoSpaceDN w:val="0"/>
        <w:adjustRightInd w:val="0"/>
        <w:jc w:val="center"/>
      </w:pPr>
      <w:r>
        <w:t>запроса о</w:t>
      </w:r>
      <w:r w:rsidR="005242B5">
        <w:t xml:space="preserve"> </w:t>
      </w:r>
      <w:r>
        <w:t>предоставлении</w:t>
      </w:r>
      <w:r w:rsidR="005242B5">
        <w:t xml:space="preserve"> государственной услуги</w:t>
      </w:r>
      <w:r>
        <w:t>, услуги, предоставляемой организацией, участвующей в предоставлении государственной услуги,</w:t>
      </w:r>
      <w:r w:rsidR="005242B5">
        <w:t xml:space="preserve"> и</w:t>
      </w:r>
      <w:r>
        <w:t xml:space="preserve"> </w:t>
      </w:r>
      <w:r w:rsidR="005242B5">
        <w:t>при получении результата предоставления</w:t>
      </w:r>
    </w:p>
    <w:p w:rsidR="005242B5" w:rsidRDefault="00932117" w:rsidP="00932117">
      <w:pPr>
        <w:widowControl w:val="0"/>
        <w:autoSpaceDE w:val="0"/>
        <w:autoSpaceDN w:val="0"/>
        <w:adjustRightInd w:val="0"/>
        <w:jc w:val="center"/>
      </w:pPr>
      <w:r>
        <w:t>таких услуг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EE6E49" w:rsidRDefault="007A775E" w:rsidP="00EE6E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28</w:t>
      </w:r>
      <w:r w:rsidR="005242B5">
        <w:t xml:space="preserve">. </w:t>
      </w:r>
      <w:r w:rsidR="00EE6E49">
        <w:rPr>
          <w:szCs w:val="28"/>
        </w:rPr>
        <w:t>Максимальный срок ожидания в очереди</w:t>
      </w:r>
      <w:r w:rsidR="00EE6E49" w:rsidRPr="00EE6E49">
        <w:rPr>
          <w:szCs w:val="28"/>
        </w:rPr>
        <w:t xml:space="preserve"> </w:t>
      </w:r>
      <w:r w:rsidR="00EE6E49">
        <w:rPr>
          <w:szCs w:val="28"/>
        </w:rPr>
        <w:t>при подаче документов</w:t>
      </w:r>
      <w:r w:rsidR="00EE6E49" w:rsidRPr="00EE6E49">
        <w:rPr>
          <w:szCs w:val="28"/>
        </w:rPr>
        <w:t xml:space="preserve">, </w:t>
      </w:r>
      <w:r w:rsidR="00721DB9">
        <w:rPr>
          <w:szCs w:val="28"/>
        </w:rPr>
        <w:t>указанных в пункте 17 Административного регламента</w:t>
      </w:r>
      <w:r w:rsidR="00EE6E49">
        <w:rPr>
          <w:szCs w:val="28"/>
        </w:rPr>
        <w:t>, не должен превышать 15 минут.</w:t>
      </w:r>
    </w:p>
    <w:p w:rsidR="005242B5" w:rsidRDefault="007A775E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="005242B5">
        <w:t xml:space="preserve">. </w:t>
      </w:r>
      <w:r w:rsidR="00EE6E49">
        <w:rPr>
          <w:szCs w:val="28"/>
        </w:rPr>
        <w:t xml:space="preserve">Максимальный срок ожидания в очереди </w:t>
      </w:r>
      <w:r w:rsidR="005242B5">
        <w:t>при получении результата предоставления государственной услуги не должно превышать 15 минут.</w:t>
      </w:r>
    </w:p>
    <w:p w:rsidR="00F50BF2" w:rsidRDefault="00F50BF2" w:rsidP="00EE6E49">
      <w:pPr>
        <w:widowControl w:val="0"/>
        <w:autoSpaceDE w:val="0"/>
        <w:autoSpaceDN w:val="0"/>
        <w:adjustRightInd w:val="0"/>
        <w:ind w:firstLine="709"/>
        <w:jc w:val="both"/>
      </w:pPr>
    </w:p>
    <w:p w:rsidR="00F50BF2" w:rsidRDefault="00F50BF2" w:rsidP="00F50BF2">
      <w:pPr>
        <w:widowControl w:val="0"/>
        <w:autoSpaceDE w:val="0"/>
        <w:autoSpaceDN w:val="0"/>
        <w:adjustRightInd w:val="0"/>
        <w:jc w:val="center"/>
      </w:pPr>
      <w:r>
        <w:t>Срок и порядок регистрации запроса о предоставлении</w:t>
      </w:r>
    </w:p>
    <w:p w:rsidR="00F50BF2" w:rsidRDefault="00F50BF2" w:rsidP="00F50BF2">
      <w:pPr>
        <w:widowControl w:val="0"/>
        <w:autoSpaceDE w:val="0"/>
        <w:autoSpaceDN w:val="0"/>
        <w:adjustRightInd w:val="0"/>
        <w:jc w:val="center"/>
      </w:pPr>
      <w:r>
        <w:t>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F50BF2" w:rsidRDefault="00F50BF2" w:rsidP="00F50BF2">
      <w:pPr>
        <w:widowControl w:val="0"/>
        <w:autoSpaceDE w:val="0"/>
        <w:autoSpaceDN w:val="0"/>
        <w:adjustRightInd w:val="0"/>
        <w:jc w:val="both"/>
      </w:pPr>
    </w:p>
    <w:p w:rsidR="005242B5" w:rsidRDefault="007A775E" w:rsidP="00F50B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30. </w:t>
      </w:r>
      <w:r w:rsidR="00F50BF2">
        <w:t xml:space="preserve">Документы, поступившие в Министерство (в том числе представленные в форме электронных документов) для получения государственной услуги, регистрируются </w:t>
      </w:r>
      <w:r w:rsidR="00721DB9">
        <w:t xml:space="preserve">специалистом </w:t>
      </w:r>
      <w:r w:rsidR="00F50BF2">
        <w:t>обще</w:t>
      </w:r>
      <w:r w:rsidR="00721DB9">
        <w:t>го отдела</w:t>
      </w:r>
      <w:r w:rsidR="00F50BF2">
        <w:t xml:space="preserve"> Министерства </w:t>
      </w:r>
      <w:r w:rsidR="00F50BF2">
        <w:rPr>
          <w:szCs w:val="28"/>
        </w:rPr>
        <w:t>в системе электронного документооборота под индивидуальным порядковым номером в день их поступления</w:t>
      </w:r>
      <w:r w:rsidR="00F50BF2">
        <w:t>.</w:t>
      </w:r>
    </w:p>
    <w:p w:rsidR="00F50BF2" w:rsidRDefault="00F50BF2" w:rsidP="00F50BF2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EE6E49" w:rsidP="00EE6E49">
      <w:pPr>
        <w:widowControl w:val="0"/>
        <w:autoSpaceDE w:val="0"/>
        <w:autoSpaceDN w:val="0"/>
        <w:adjustRightInd w:val="0"/>
        <w:jc w:val="center"/>
      </w:pPr>
      <w:proofErr w:type="gramStart"/>
      <w:r>
        <w:t>Т</w:t>
      </w:r>
      <w:r w:rsidRPr="00EE6E49">
        <w:t>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E6E49">
        <w:t xml:space="preserve"> законодательством Российской Федерации о социальной защите инвалидов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EE6E49" w:rsidRDefault="007A775E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31</w:t>
      </w:r>
      <w:r w:rsidR="00587D68">
        <w:t xml:space="preserve">. </w:t>
      </w:r>
      <w:r w:rsidR="00EE6E49">
        <w:t xml:space="preserve">Помещение, в котором предоставляется государственная услуга, обеспечивается необходимым оборудованием, канцелярскими принадлежностями, офисной мебелью, доступом к гардеробу, телефоном, компьютером с возможностью печати и выхода в сеть </w:t>
      </w:r>
      <w:r w:rsidR="00587D68">
        <w:t>«</w:t>
      </w:r>
      <w:r w:rsidR="00EE6E49">
        <w:t>Интернет</w:t>
      </w:r>
      <w:r w:rsidR="00587D68">
        <w:t>»</w:t>
      </w:r>
      <w:r w:rsidR="00EE6E49">
        <w:t>, а также доступом к следующим документам (сведениям) в электронном виде или на бумажном носителе: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нормативные правовые акты Российской Федерации, </w:t>
      </w:r>
      <w:r w:rsidR="00721DB9">
        <w:t>регулирующие предоставление государственной услуги</w:t>
      </w:r>
      <w:r>
        <w:t>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2) образцы оформления документов, которые представляются для получения государственной услуги;</w:t>
      </w:r>
    </w:p>
    <w:p w:rsidR="00EE6E49" w:rsidRDefault="00EE6E49" w:rsidP="00587D6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текст </w:t>
      </w:r>
      <w:r w:rsidR="00587D68">
        <w:t>Административного регламента</w:t>
      </w:r>
      <w:r>
        <w:t>.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информационных стендах в здании Министерства, в том числе в зданиях многофункциональных центров, на Едином портале государственных услуг, Портале государственных услуг Республики Марий Эл и на официальном сайте Министерства.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EE6E49" w:rsidRDefault="007A775E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32</w:t>
      </w:r>
      <w:r w:rsidR="00EE6E49">
        <w:t>. В соответствии с законодательством Российской Федерации о социальной защите инвалидов для инвалидов обеспечиваются: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условия беспрепятственного доступа к зданию,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самостоятельного передвижения по территории, на которой расположено здание, в котором предоставляется государственная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государственная услуга, с учетом ограничений их жизнедеятельности;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собаки-проводника в здание, в котором предоставляется государственная услуга;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5242B5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невозможности полностью приспособить здание с учетом потребностей инвалидов Министерство в соответствии со статьей 15 Федерального закона от 24 ноября 1995 г. </w:t>
      </w:r>
      <w:r w:rsidR="00587D68">
        <w:t>№</w:t>
      </w:r>
      <w:r>
        <w:t xml:space="preserve"> 181-ФЗ </w:t>
      </w:r>
      <w:r w:rsidR="00587D68">
        <w:t>«</w:t>
      </w:r>
      <w:r>
        <w:t>О социальной защите инвалидов в Российской Федерации</w:t>
      </w:r>
      <w:r w:rsidR="00587D68">
        <w:t>»</w:t>
      </w:r>
      <w:r>
        <w:t xml:space="preserve"> должно принимать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режиме.</w:t>
      </w:r>
    </w:p>
    <w:p w:rsidR="00EE6E49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</w:p>
    <w:p w:rsidR="004F31E9" w:rsidRDefault="00314491" w:rsidP="00314491">
      <w:pPr>
        <w:widowControl w:val="0"/>
        <w:autoSpaceDE w:val="0"/>
        <w:autoSpaceDN w:val="0"/>
        <w:adjustRightInd w:val="0"/>
        <w:jc w:val="center"/>
      </w:pPr>
      <w:r>
        <w:t>П</w:t>
      </w:r>
      <w:r w:rsidRPr="00314491">
        <w:t xml:space="preserve"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</w:t>
      </w:r>
    </w:p>
    <w:p w:rsidR="005242B5" w:rsidRDefault="00314491" w:rsidP="00314491">
      <w:pPr>
        <w:widowControl w:val="0"/>
        <w:autoSpaceDE w:val="0"/>
        <w:autoSpaceDN w:val="0"/>
        <w:adjustRightInd w:val="0"/>
        <w:jc w:val="center"/>
      </w:pPr>
      <w:r w:rsidRPr="00314491">
        <w:t>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центрах, предусмотренного статьей 15.1 Федерального закона</w:t>
      </w:r>
      <w:r w:rsidR="007C401E">
        <w:t xml:space="preserve"> № 210-ФЗ</w:t>
      </w:r>
    </w:p>
    <w:p w:rsidR="007C401E" w:rsidRDefault="007C401E" w:rsidP="00314491">
      <w:pPr>
        <w:widowControl w:val="0"/>
        <w:autoSpaceDE w:val="0"/>
        <w:autoSpaceDN w:val="0"/>
        <w:adjustRightInd w:val="0"/>
        <w:jc w:val="center"/>
      </w:pPr>
    </w:p>
    <w:p w:rsidR="007C401E" w:rsidRDefault="007A775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33</w:t>
      </w:r>
      <w:r w:rsidR="007C401E">
        <w:t>. Показателями доступности и качества государственной услуги являются:</w:t>
      </w:r>
    </w:p>
    <w:p w:rsidR="007C401E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решений, действий (бездействия) Министерства, должностных лиц Министерства, многофункционального центра, работников многофункционального центра при предоставлении государственной услуги;</w:t>
      </w:r>
    </w:p>
    <w:p w:rsidR="007C401E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2) соблюдение стандарта предоставления государственной услуги;</w:t>
      </w:r>
    </w:p>
    <w:p w:rsidR="007C401E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3) отсутствие обоснованных жалоб заявителей на решения, действия (бездействие) Министерства, должностных лиц Министерства, многофункционального центра, работников многофункционального центра;</w:t>
      </w:r>
    </w:p>
    <w:p w:rsidR="007C401E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4) полнота и актуальность информации о порядке предоставления государственной услуги;</w:t>
      </w:r>
    </w:p>
    <w:p w:rsidR="007C401E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5) предоставление возможности подачи документов, необходимых для предоставления государственной услуги, в форме электронного документа;</w:t>
      </w:r>
    </w:p>
    <w:p w:rsidR="007C401E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C401E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При предоставлении государственной услуги заявитель взаимодействует с одним должностным лицом Министерства, при этом продолжительность взаимодействия не должна превышать 30 минут, а количество взаимодействий - четырех раз.</w:t>
      </w:r>
    </w:p>
    <w:p w:rsidR="007C401E" w:rsidRDefault="007A775E" w:rsidP="007C401E">
      <w:pPr>
        <w:widowControl w:val="0"/>
        <w:autoSpaceDE w:val="0"/>
        <w:autoSpaceDN w:val="0"/>
        <w:adjustRightInd w:val="0"/>
        <w:ind w:firstLine="709"/>
        <w:jc w:val="both"/>
      </w:pPr>
      <w:r>
        <w:t>34</w:t>
      </w:r>
      <w:r w:rsidR="007C401E">
        <w:t>. При получении государственной услуги посредством использования Единого портала государственных услуг и Портала государственных услуг Республики Марий Эл заявителю обеспечивается возможность осуществлять мониторинг хода предоставления государственной услуги с использованием данных систем.</w:t>
      </w:r>
    </w:p>
    <w:p w:rsidR="005242B5" w:rsidRDefault="007A775E" w:rsidP="00F96094">
      <w:pPr>
        <w:widowControl w:val="0"/>
        <w:autoSpaceDE w:val="0"/>
        <w:autoSpaceDN w:val="0"/>
        <w:adjustRightInd w:val="0"/>
        <w:ind w:firstLine="709"/>
        <w:jc w:val="both"/>
      </w:pPr>
      <w:r>
        <w:t>35</w:t>
      </w:r>
      <w:r w:rsidR="007C401E">
        <w:t xml:space="preserve">. Получение государственной услуги в многофункциональном центре возможно со дня вступления в силу соглашения о взаимодействии. 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314491" w:rsidP="00314491">
      <w:pPr>
        <w:widowControl w:val="0"/>
        <w:autoSpaceDE w:val="0"/>
        <w:autoSpaceDN w:val="0"/>
        <w:adjustRightInd w:val="0"/>
        <w:jc w:val="center"/>
      </w:pPr>
      <w:r>
        <w:t>И</w:t>
      </w:r>
      <w:r w:rsidRPr="00314491">
        <w:t>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314491" w:rsidRDefault="007A775E" w:rsidP="00314491">
      <w:pPr>
        <w:widowControl w:val="0"/>
        <w:autoSpaceDE w:val="0"/>
        <w:autoSpaceDN w:val="0"/>
        <w:adjustRightInd w:val="0"/>
        <w:ind w:firstLine="709"/>
        <w:jc w:val="both"/>
      </w:pPr>
      <w:r>
        <w:t>36</w:t>
      </w:r>
      <w:r w:rsidR="00314491">
        <w:t xml:space="preserve">. Обращение за получением государственной услуги, а также предоставление государственной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закона от 6 апреля 2011 г. </w:t>
      </w:r>
      <w:r w:rsidR="004F31E9">
        <w:t>№</w:t>
      </w:r>
      <w:r w:rsidR="00314491">
        <w:t xml:space="preserve"> 63-ФЗ </w:t>
      </w:r>
      <w:r w:rsidR="004F31E9">
        <w:br/>
        <w:t>«</w:t>
      </w:r>
      <w:r w:rsidR="00314491">
        <w:t>Об электронной подписи</w:t>
      </w:r>
      <w:r w:rsidR="004F31E9">
        <w:t>»</w:t>
      </w:r>
      <w:r w:rsidR="00314491">
        <w:t>.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 законом установлен запрет на получение государственной услуги в электронной форме.</w:t>
      </w:r>
    </w:p>
    <w:p w:rsidR="005242B5" w:rsidRDefault="007A775E" w:rsidP="00314491">
      <w:pPr>
        <w:widowControl w:val="0"/>
        <w:autoSpaceDE w:val="0"/>
        <w:autoSpaceDN w:val="0"/>
        <w:adjustRightInd w:val="0"/>
        <w:ind w:firstLine="709"/>
        <w:jc w:val="both"/>
      </w:pPr>
      <w:r>
        <w:t>37</w:t>
      </w:r>
      <w:r w:rsidR="00314491">
        <w:t>. Иные требования, в том числе учитывающие особенности предоставления государственной услуги в электронной форме, не предъявляются.</w:t>
      </w:r>
    </w:p>
    <w:p w:rsidR="00314491" w:rsidRDefault="00314491" w:rsidP="00314491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4F31E9">
      <w:pPr>
        <w:widowControl w:val="0"/>
        <w:autoSpaceDE w:val="0"/>
        <w:autoSpaceDN w:val="0"/>
        <w:adjustRightInd w:val="0"/>
        <w:jc w:val="center"/>
      </w:pPr>
      <w:r>
        <w:t>III. Состав, последовательность и сроки выполнения</w:t>
      </w:r>
    </w:p>
    <w:p w:rsidR="005242B5" w:rsidRDefault="005242B5" w:rsidP="004F31E9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(действий), требования к порядку</w:t>
      </w:r>
    </w:p>
    <w:p w:rsidR="005242B5" w:rsidRDefault="005242B5" w:rsidP="004F31E9">
      <w:pPr>
        <w:widowControl w:val="0"/>
        <w:autoSpaceDE w:val="0"/>
        <w:autoSpaceDN w:val="0"/>
        <w:adjustRightInd w:val="0"/>
        <w:jc w:val="center"/>
      </w:pPr>
      <w:r>
        <w:t>их выполнения, в том числе особенности выполнения</w:t>
      </w:r>
    </w:p>
    <w:p w:rsidR="004F31E9" w:rsidRDefault="005242B5" w:rsidP="004F31E9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(действий) в электронной форме</w:t>
      </w:r>
      <w:r w:rsidR="004F31E9">
        <w:t>, а также особенности выполнения административных процедур</w:t>
      </w:r>
    </w:p>
    <w:p w:rsidR="005242B5" w:rsidRDefault="004F31E9" w:rsidP="004F31E9">
      <w:pPr>
        <w:widowControl w:val="0"/>
        <w:autoSpaceDE w:val="0"/>
        <w:autoSpaceDN w:val="0"/>
        <w:adjustRightInd w:val="0"/>
        <w:jc w:val="center"/>
      </w:pPr>
      <w:r>
        <w:t>(действий) в многофункциональных центрах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7547C6">
      <w:pPr>
        <w:widowControl w:val="0"/>
        <w:autoSpaceDE w:val="0"/>
        <w:autoSpaceDN w:val="0"/>
        <w:adjustRightInd w:val="0"/>
        <w:jc w:val="center"/>
      </w:pPr>
      <w:r>
        <w:t>Перечень административных процедур</w:t>
      </w:r>
      <w:r w:rsidR="009500F1">
        <w:t xml:space="preserve"> (действий)</w:t>
      </w:r>
    </w:p>
    <w:p w:rsidR="005242B5" w:rsidRDefault="005242B5" w:rsidP="007547C6">
      <w:pPr>
        <w:widowControl w:val="0"/>
        <w:autoSpaceDE w:val="0"/>
        <w:autoSpaceDN w:val="0"/>
        <w:adjustRightInd w:val="0"/>
        <w:jc w:val="center"/>
      </w:pPr>
      <w:r>
        <w:t>при предоставлении 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7547C6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38</w:t>
      </w:r>
      <w:r w:rsidR="005242B5">
        <w:t xml:space="preserve">. </w:t>
      </w:r>
      <w:r w:rsidR="007547C6" w:rsidRPr="007547C6">
        <w:t>При предоставлении государственной услуги осуществляются следующие административные процедуры (действия):</w:t>
      </w:r>
    </w:p>
    <w:p w:rsidR="005242B5" w:rsidRDefault="007547C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5242B5">
        <w:t>прием и регистрация документов</w:t>
      </w:r>
      <w:r>
        <w:t>, необходимых для предоставления государственной услуги</w:t>
      </w:r>
      <w:r w:rsidR="005242B5">
        <w:t>;</w:t>
      </w:r>
    </w:p>
    <w:p w:rsidR="005242B5" w:rsidRDefault="007547C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5242B5">
        <w:t>подготовка и проведение заседания комиссии</w:t>
      </w:r>
      <w:r>
        <w:t xml:space="preserve"> Министерства</w:t>
      </w:r>
      <w:r w:rsidR="005242B5">
        <w:t>;</w:t>
      </w:r>
    </w:p>
    <w:p w:rsidR="005242B5" w:rsidRDefault="007547C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721DB9">
        <w:t xml:space="preserve">оформление </w:t>
      </w:r>
      <w:r w:rsidR="00E45EC0">
        <w:t>талона на оказание ВМП</w:t>
      </w:r>
      <w:r w:rsidR="005242B5">
        <w:t>;</w:t>
      </w:r>
    </w:p>
    <w:p w:rsidR="005242B5" w:rsidRDefault="007547C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721DB9">
        <w:t>н</w:t>
      </w:r>
      <w:r w:rsidR="00721DB9" w:rsidRPr="00721DB9">
        <w:t>аправление (отказ в направлении) заявителя на госпитализацию в принимающую медицинскую организацию для оказания высокотехнологичной медицинской помощи</w:t>
      </w:r>
      <w:r w:rsidR="005242B5">
        <w:t>.</w:t>
      </w:r>
    </w:p>
    <w:p w:rsidR="00E45EC0" w:rsidRDefault="007A775E" w:rsidP="00E45EC0">
      <w:pPr>
        <w:widowControl w:val="0"/>
        <w:autoSpaceDE w:val="0"/>
        <w:autoSpaceDN w:val="0"/>
        <w:adjustRightInd w:val="0"/>
        <w:ind w:firstLine="709"/>
        <w:jc w:val="both"/>
      </w:pPr>
      <w:r>
        <w:t>39</w:t>
      </w:r>
      <w:r w:rsidR="005242B5">
        <w:t xml:space="preserve">. </w:t>
      </w:r>
      <w:r w:rsidR="00E45EC0">
        <w:t xml:space="preserve">Министерство обеспечивает выполнение административных процедур (действий), указанных в пункте </w:t>
      </w:r>
      <w:r>
        <w:t>38</w:t>
      </w:r>
      <w:r w:rsidR="00E45EC0">
        <w:t xml:space="preserve"> Административного регламента, с использованием Единого портала государственных услуг и Портала государственных услуг Республики Марий Эл при наличии технической возможности.</w:t>
      </w:r>
    </w:p>
    <w:p w:rsidR="005242B5" w:rsidRDefault="00E45EC0" w:rsidP="00E45EC0">
      <w:pPr>
        <w:widowControl w:val="0"/>
        <w:autoSpaceDE w:val="0"/>
        <w:autoSpaceDN w:val="0"/>
        <w:adjustRightInd w:val="0"/>
        <w:ind w:firstLine="709"/>
        <w:jc w:val="both"/>
      </w:pPr>
      <w:r>
        <w:t>Особенности выполнения административных процедур (действий) в многофункциональном центре определяются соглашением о взаимодействии.</w:t>
      </w:r>
    </w:p>
    <w:p w:rsidR="009500F1" w:rsidRDefault="009500F1" w:rsidP="00E45EC0">
      <w:pPr>
        <w:widowControl w:val="0"/>
        <w:autoSpaceDE w:val="0"/>
        <w:autoSpaceDN w:val="0"/>
        <w:adjustRightInd w:val="0"/>
        <w:ind w:firstLine="709"/>
        <w:jc w:val="both"/>
      </w:pPr>
      <w:r>
        <w:t>Взаимодействие с направляющей медицинской организацией и принимающей медицинской организацией в ходе выполнения административных процедур (действий), указанных в пункте 38 Административного регламента, осуществляется посредством специализированной информационной системы.</w:t>
      </w:r>
    </w:p>
    <w:p w:rsidR="00E45EC0" w:rsidRDefault="00E45EC0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E45EC0">
      <w:pPr>
        <w:widowControl w:val="0"/>
        <w:autoSpaceDE w:val="0"/>
        <w:autoSpaceDN w:val="0"/>
        <w:adjustRightInd w:val="0"/>
        <w:ind w:firstLine="709"/>
        <w:jc w:val="center"/>
      </w:pPr>
      <w:r>
        <w:t>Прием и регистрация документов</w:t>
      </w:r>
      <w:r w:rsidR="00E45EC0" w:rsidRPr="00E45EC0">
        <w:t>, необходимых для предоставления государственной услуги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40</w:t>
      </w:r>
      <w:r w:rsidR="005242B5">
        <w:t xml:space="preserve">. </w:t>
      </w:r>
      <w:r w:rsidR="0047628C" w:rsidRPr="0047628C">
        <w:t xml:space="preserve">Административная процедура </w:t>
      </w:r>
      <w:r w:rsidR="0047628C">
        <w:t>«</w:t>
      </w:r>
      <w:r w:rsidR="0047628C" w:rsidRPr="0047628C">
        <w:t>Прием и регистрация документов, необходимых для предоставления государственной услуги</w:t>
      </w:r>
      <w:r w:rsidR="0047628C">
        <w:t>»</w:t>
      </w:r>
      <w:r w:rsidR="0047628C" w:rsidRPr="0047628C">
        <w:t xml:space="preserve"> осуществляется с момента поступления в Министерство документов, указанных в пункте </w:t>
      </w:r>
      <w:r>
        <w:t>17</w:t>
      </w:r>
      <w:r w:rsidR="0047628C">
        <w:t xml:space="preserve"> настоящего А</w:t>
      </w:r>
      <w:r w:rsidR="0047628C" w:rsidRPr="0047628C">
        <w:t>дминистративного регламента</w:t>
      </w:r>
      <w:r w:rsidR="00D06800">
        <w:t xml:space="preserve"> (далее – документы, необходимые для предоставления государственной услуги)</w:t>
      </w:r>
      <w:r w:rsidR="0047628C" w:rsidRPr="0047628C">
        <w:t xml:space="preserve">, в том числе поданных с использованием Единого портала государственных услуг и Портала государственных услуг Республики Марий Эл. </w:t>
      </w:r>
    </w:p>
    <w:p w:rsidR="00CE7147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41</w:t>
      </w:r>
      <w:r w:rsidR="005242B5">
        <w:t xml:space="preserve">. </w:t>
      </w:r>
      <w:r w:rsidR="00CE7147" w:rsidRPr="00CE7147">
        <w:t xml:space="preserve">Прием и регистрация документов, </w:t>
      </w:r>
      <w:r w:rsidR="00D06800">
        <w:t>необходимых для предоставления государственной услуги</w:t>
      </w:r>
      <w:r w:rsidR="00CE7147">
        <w:t xml:space="preserve">, осуществляется </w:t>
      </w:r>
      <w:r w:rsidR="00CE7147" w:rsidRPr="00CE7147">
        <w:t>в день их поступления</w:t>
      </w:r>
      <w:r w:rsidR="00CE7147">
        <w:t>.</w:t>
      </w:r>
    </w:p>
    <w:p w:rsidR="000E60C0" w:rsidRDefault="007A775E" w:rsidP="000E60C0">
      <w:pPr>
        <w:widowControl w:val="0"/>
        <w:autoSpaceDE w:val="0"/>
        <w:autoSpaceDN w:val="0"/>
        <w:adjustRightInd w:val="0"/>
        <w:ind w:firstLine="709"/>
        <w:jc w:val="both"/>
      </w:pPr>
      <w:r>
        <w:t>42</w:t>
      </w:r>
      <w:r w:rsidR="00056B77">
        <w:t xml:space="preserve">. </w:t>
      </w:r>
      <w:proofErr w:type="gramStart"/>
      <w:r w:rsidR="000E60C0">
        <w:t xml:space="preserve">Документы, необходимые для предоставления государственной услуги, </w:t>
      </w:r>
      <w:r w:rsidR="000E60C0" w:rsidRPr="00850C89">
        <w:t>руководител</w:t>
      </w:r>
      <w:r w:rsidR="000E60C0">
        <w:t>ь</w:t>
      </w:r>
      <w:r w:rsidR="000E60C0" w:rsidRPr="00850C89">
        <w:t xml:space="preserve"> </w:t>
      </w:r>
      <w:r w:rsidR="00C61A0D" w:rsidRPr="00850C89">
        <w:t>направляющей медицинской организации</w:t>
      </w:r>
      <w:r w:rsidR="00C61A0D">
        <w:t xml:space="preserve"> </w:t>
      </w:r>
      <w:r w:rsidR="000E60C0" w:rsidRPr="00850C89">
        <w:t>или работник направляющей медицинской организации</w:t>
      </w:r>
      <w:r w:rsidR="000E60C0">
        <w:t xml:space="preserve"> представляет </w:t>
      </w:r>
      <w:r w:rsidR="005517CA">
        <w:t xml:space="preserve">непосредственно </w:t>
      </w:r>
      <w:r w:rsidR="000E60C0">
        <w:t>в Министерство, в том числе посредством специализированной информационной системы, по почте и (или) электронной почте в форме электронного документа, подписанного усиленной квалифицированной электронной подписью, а также через многофункциональный центр в соответствии с соглашением о взаимодействии.</w:t>
      </w:r>
      <w:proofErr w:type="gramEnd"/>
      <w:r w:rsidR="000E60C0">
        <w:t xml:space="preserve"> При наличии технической возможности д</w:t>
      </w:r>
      <w:r w:rsidR="000E60C0" w:rsidRPr="000E60C0">
        <w:t>окументы, необходимые для предоставления государственной услуги,</w:t>
      </w:r>
      <w:r w:rsidR="000E60C0">
        <w:t xml:space="preserve"> могут быть направлены </w:t>
      </w:r>
      <w:r w:rsidR="005517CA" w:rsidRPr="00850C89">
        <w:t>руководител</w:t>
      </w:r>
      <w:r w:rsidR="005517CA">
        <w:t>ем</w:t>
      </w:r>
      <w:r w:rsidR="00C61A0D" w:rsidRPr="00C61A0D">
        <w:t xml:space="preserve"> </w:t>
      </w:r>
      <w:r w:rsidR="00C61A0D" w:rsidRPr="00850C89">
        <w:t>направляющей медицинской организации</w:t>
      </w:r>
      <w:r w:rsidR="005517CA" w:rsidRPr="00850C89">
        <w:t xml:space="preserve"> или работник</w:t>
      </w:r>
      <w:r w:rsidR="005517CA">
        <w:t>ом</w:t>
      </w:r>
      <w:r w:rsidR="005517CA" w:rsidRPr="00850C89">
        <w:t xml:space="preserve"> направляющей медицинской организации</w:t>
      </w:r>
      <w:r w:rsidR="005517CA">
        <w:t xml:space="preserve"> </w:t>
      </w:r>
      <w:r w:rsidR="005517CA" w:rsidRPr="005517CA">
        <w:t>в форме электронных документов (пакета электронных документов), подписанных усиленной квалифицированной электронной подписью, с использованием Единого портала государственных услуг и Портала государственных услуг Республики Марий Эл.</w:t>
      </w:r>
    </w:p>
    <w:p w:rsidR="005517CA" w:rsidRDefault="005517CA" w:rsidP="005517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Документы, необходимые для предоставления государственной услуги, заявитель (его законный представитель) вправе самостоятельно представить непосредственно </w:t>
      </w:r>
      <w:r w:rsidR="000E60C0">
        <w:t>в Министерство</w:t>
      </w:r>
      <w:r>
        <w:t>, по почте и (или) электронной почте в форме электронного документа, подписанного усиленной квалифицированной электронной подписью, а также через многофункциональный центр в соответствии с соглашением о взаимодействии. При наличии технической возможности д</w:t>
      </w:r>
      <w:r w:rsidRPr="000E60C0">
        <w:t>окументы, необходимые для предоставления государственной услуги,</w:t>
      </w:r>
      <w:r>
        <w:t xml:space="preserve"> заявитель может направить </w:t>
      </w:r>
      <w:r w:rsidRPr="005517CA">
        <w:t>в форме электронных документов (пакета электронных документов), подписанных усиленной квалифицированной электронной подписью, с использованием Единого портала государственных услуг и Портала государственных услуг Республики Марий Эл.</w:t>
      </w:r>
    </w:p>
    <w:p w:rsidR="00056B77" w:rsidRDefault="007A775E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43</w:t>
      </w:r>
      <w:r w:rsidR="00056B77">
        <w:t xml:space="preserve">. </w:t>
      </w:r>
      <w:r w:rsidR="00D95794">
        <w:t>Документы</w:t>
      </w:r>
      <w:r w:rsidR="00D95794" w:rsidRPr="00D95794">
        <w:t xml:space="preserve">, </w:t>
      </w:r>
      <w:r w:rsidR="00D06800">
        <w:t>необходимые для предоставления государственной услуги</w:t>
      </w:r>
      <w:r w:rsidR="00D06800" w:rsidRPr="00D95794">
        <w:t xml:space="preserve"> </w:t>
      </w:r>
      <w:r w:rsidR="00D95794" w:rsidRPr="00D95794">
        <w:t>(в том числе представленные в форме электронного документа)</w:t>
      </w:r>
      <w:r w:rsidR="00D95794">
        <w:t>,</w:t>
      </w:r>
      <w:r w:rsidR="00D95794" w:rsidRPr="00D95794">
        <w:t xml:space="preserve"> принимаются</w:t>
      </w:r>
      <w:r w:rsidR="00D95794">
        <w:t xml:space="preserve"> и проверяются на предмет отсутствия оснований, указанных в пункте 2</w:t>
      </w:r>
      <w:r w:rsidR="00D15F5B">
        <w:t>2</w:t>
      </w:r>
      <w:r w:rsidR="00D95794" w:rsidRPr="00D95794">
        <w:t xml:space="preserve"> </w:t>
      </w:r>
      <w:r w:rsidR="00D95794">
        <w:t>Административного регламента</w:t>
      </w:r>
      <w:r w:rsidR="00D06800">
        <w:t>,</w:t>
      </w:r>
      <w:r w:rsidR="00D95794">
        <w:t xml:space="preserve"> должностным лицом </w:t>
      </w:r>
      <w:r w:rsidR="00D95794" w:rsidRPr="00D95794">
        <w:t>Министерств</w:t>
      </w:r>
      <w:r w:rsidR="00D95794">
        <w:t>а</w:t>
      </w:r>
      <w:r w:rsidR="00D95794" w:rsidRPr="00D95794">
        <w:t>.</w:t>
      </w:r>
    </w:p>
    <w:p w:rsidR="00F17567" w:rsidRDefault="00F17567" w:rsidP="00F17567">
      <w:pPr>
        <w:widowControl w:val="0"/>
        <w:autoSpaceDE w:val="0"/>
        <w:autoSpaceDN w:val="0"/>
        <w:adjustRightInd w:val="0"/>
        <w:ind w:firstLine="709"/>
        <w:jc w:val="both"/>
      </w:pPr>
      <w:r>
        <w:t>Продолжительность действия составляет не более 30 минут.</w:t>
      </w:r>
    </w:p>
    <w:p w:rsidR="00D06800" w:rsidRDefault="00D06800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Критерием принятия решения о приеме документов, необходимых для предоставления государственной услуги, является отсутствие оснований, указанных в пункте </w:t>
      </w:r>
      <w:r w:rsidR="00D15F5B">
        <w:t>22</w:t>
      </w:r>
      <w:r>
        <w:t xml:space="preserve"> Административного регламента.</w:t>
      </w:r>
    </w:p>
    <w:p w:rsidR="00104D56" w:rsidRDefault="00D15F5B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44</w:t>
      </w:r>
      <w:r w:rsidR="00104D56">
        <w:t>. После принятия документов, необходимых для предоставления государственной услуги, должностное лицо Министерства передает их специалисту общего отдела Министерства для регистрации.</w:t>
      </w:r>
    </w:p>
    <w:p w:rsidR="00104D56" w:rsidRDefault="00104D56" w:rsidP="00104D56">
      <w:pPr>
        <w:widowControl w:val="0"/>
        <w:autoSpaceDE w:val="0"/>
        <w:autoSpaceDN w:val="0"/>
        <w:adjustRightInd w:val="0"/>
        <w:ind w:firstLine="709"/>
        <w:jc w:val="both"/>
      </w:pPr>
      <w:r>
        <w:t>Специалист общего отдела</w:t>
      </w:r>
      <w:r w:rsidRPr="00CE7147">
        <w:t xml:space="preserve"> Министерства </w:t>
      </w:r>
      <w:r>
        <w:t xml:space="preserve">регистрирует документы, необходимые для предоставления государственной услуги, </w:t>
      </w:r>
      <w:r w:rsidRPr="00CE7147">
        <w:t>в системе электронного документооборота под индивидуальным порядковым номером</w:t>
      </w:r>
      <w:r>
        <w:t>.</w:t>
      </w:r>
      <w:r w:rsidRPr="00CE7147">
        <w:t xml:space="preserve"> </w:t>
      </w:r>
    </w:p>
    <w:p w:rsidR="00D26E75" w:rsidRDefault="00D15F5B" w:rsidP="00F17567">
      <w:pPr>
        <w:widowControl w:val="0"/>
        <w:autoSpaceDE w:val="0"/>
        <w:autoSpaceDN w:val="0"/>
        <w:adjustRightInd w:val="0"/>
        <w:ind w:firstLine="709"/>
        <w:jc w:val="both"/>
      </w:pPr>
      <w:r>
        <w:t>45</w:t>
      </w:r>
      <w:r w:rsidR="00F17567">
        <w:t>. В случае</w:t>
      </w:r>
      <w:r w:rsidR="00F17567" w:rsidRPr="00F17567">
        <w:t xml:space="preserve"> наличия оснований, указанных в пункте </w:t>
      </w:r>
      <w:r>
        <w:t>22</w:t>
      </w:r>
      <w:r w:rsidR="00F17567" w:rsidRPr="00F17567">
        <w:t xml:space="preserve"> </w:t>
      </w:r>
      <w:r w:rsidR="00D26E75">
        <w:t>Административного регламента:</w:t>
      </w:r>
    </w:p>
    <w:p w:rsidR="00D26E75" w:rsidRDefault="00D26E75" w:rsidP="00F17567">
      <w:pPr>
        <w:widowControl w:val="0"/>
        <w:autoSpaceDE w:val="0"/>
        <w:autoSpaceDN w:val="0"/>
        <w:adjustRightInd w:val="0"/>
        <w:ind w:firstLine="709"/>
        <w:jc w:val="both"/>
      </w:pPr>
      <w:r>
        <w:t>при непосредственном представлении</w:t>
      </w:r>
      <w:r w:rsidR="005517CA" w:rsidRPr="005517CA">
        <w:t xml:space="preserve"> </w:t>
      </w:r>
      <w:r>
        <w:t xml:space="preserve">в Министерство документов, необходимых для предоставления государственной услуги, </w:t>
      </w:r>
      <w:r w:rsidR="00721DB9">
        <w:t>должностное лицо Министерства</w:t>
      </w:r>
      <w:r w:rsidR="00721DB9" w:rsidRPr="00D26E75">
        <w:t xml:space="preserve"> </w:t>
      </w:r>
      <w:r w:rsidRPr="00D26E75">
        <w:t xml:space="preserve">отказывает </w:t>
      </w:r>
      <w:r w:rsidR="00C61A0D" w:rsidRPr="00C61A0D">
        <w:t>руководител</w:t>
      </w:r>
      <w:r w:rsidR="00C61A0D">
        <w:t>ю</w:t>
      </w:r>
      <w:r w:rsidR="00C61A0D" w:rsidRPr="00C61A0D">
        <w:t xml:space="preserve"> направляющей медицинской организации, работник</w:t>
      </w:r>
      <w:r w:rsidR="00C61A0D">
        <w:t>у</w:t>
      </w:r>
      <w:r w:rsidR="00C61A0D" w:rsidRPr="00C61A0D">
        <w:t xml:space="preserve"> направляющей медицинской организации, заявител</w:t>
      </w:r>
      <w:r w:rsidR="00C61A0D">
        <w:t>ю</w:t>
      </w:r>
      <w:r w:rsidRPr="00D26E75">
        <w:t xml:space="preserve"> в </w:t>
      </w:r>
      <w:r>
        <w:t xml:space="preserve">их </w:t>
      </w:r>
      <w:r w:rsidR="006F15F0">
        <w:t>приеме</w:t>
      </w:r>
      <w:r>
        <w:t xml:space="preserve"> и</w:t>
      </w:r>
      <w:r w:rsidRPr="00D26E75">
        <w:t xml:space="preserve"> разъясняет основания такого отказа с указанием на возможность устранения </w:t>
      </w:r>
      <w:r w:rsidR="00E13B74" w:rsidRPr="00F17567">
        <w:t xml:space="preserve">выявленных </w:t>
      </w:r>
      <w:r w:rsidR="006565D0">
        <w:t>недостатков</w:t>
      </w:r>
      <w:r>
        <w:t>;</w:t>
      </w:r>
    </w:p>
    <w:p w:rsidR="00E13B74" w:rsidRPr="00E13B74" w:rsidRDefault="00D26E75" w:rsidP="00E13B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</w:t>
      </w:r>
      <w:r w:rsidR="00E105FD">
        <w:t>поступлении</w:t>
      </w:r>
      <w:r>
        <w:t xml:space="preserve"> документов, необходимых для предоставления государственной услуги,</w:t>
      </w:r>
      <w:r w:rsidR="006565D0">
        <w:t xml:space="preserve"> в Министерство</w:t>
      </w:r>
      <w:r>
        <w:t xml:space="preserve"> </w:t>
      </w:r>
      <w:r w:rsidR="006F15F0">
        <w:t xml:space="preserve">посредством специализированной информационной системы, </w:t>
      </w:r>
      <w:r>
        <w:t xml:space="preserve">по почте, электронной почте в форме электронного документа, в том числе </w:t>
      </w:r>
      <w:r w:rsidRPr="00D26E75">
        <w:t>с использованием Единого портала государственных услуг и Портала государственных услуг Республики Марий Эл</w:t>
      </w:r>
      <w:r>
        <w:t>,</w:t>
      </w:r>
      <w:r w:rsidRPr="00D26E75">
        <w:t xml:space="preserve"> </w:t>
      </w:r>
      <w:r w:rsidR="00721DB9">
        <w:t>должностное лицо Министерства</w:t>
      </w:r>
      <w:r w:rsidR="00721DB9" w:rsidRPr="00D26E75">
        <w:t xml:space="preserve"> </w:t>
      </w:r>
      <w:r w:rsidR="00F17567" w:rsidRPr="00F17567">
        <w:t xml:space="preserve">в течение </w:t>
      </w:r>
      <w:r w:rsidR="00F17567">
        <w:t>двух</w:t>
      </w:r>
      <w:r w:rsidR="00F17567" w:rsidRPr="00F17567">
        <w:t xml:space="preserve"> рабочих дней со дня их </w:t>
      </w:r>
      <w:r w:rsidR="00F17567">
        <w:t>поступления в Министерство</w:t>
      </w:r>
      <w:r w:rsidR="00F17567" w:rsidRPr="00F17567">
        <w:t xml:space="preserve"> </w:t>
      </w:r>
      <w:r w:rsidRPr="00F17567">
        <w:t xml:space="preserve">направляет </w:t>
      </w:r>
      <w:r w:rsidR="00C61A0D" w:rsidRPr="00C61A0D">
        <w:t>руководител</w:t>
      </w:r>
      <w:r w:rsidR="00C61A0D">
        <w:t>ю</w:t>
      </w:r>
      <w:r w:rsidR="00C61A0D" w:rsidRPr="00C61A0D">
        <w:t xml:space="preserve"> направляющей медицинской организации, работник</w:t>
      </w:r>
      <w:r w:rsidR="00C61A0D">
        <w:t xml:space="preserve">у </w:t>
      </w:r>
      <w:r w:rsidR="00C61A0D" w:rsidRPr="00C61A0D">
        <w:t>направляющей медицинской</w:t>
      </w:r>
      <w:proofErr w:type="gramEnd"/>
      <w:r w:rsidR="00C61A0D" w:rsidRPr="00C61A0D">
        <w:t xml:space="preserve"> организации, заявител</w:t>
      </w:r>
      <w:r w:rsidR="00C61A0D">
        <w:t>ю</w:t>
      </w:r>
      <w:r w:rsidR="00C61A0D" w:rsidRPr="00C61A0D">
        <w:t xml:space="preserve"> </w:t>
      </w:r>
      <w:r w:rsidR="007846D4" w:rsidRPr="00F17567">
        <w:t>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Министерства, способом, обеспечивающим подтверждение доставки указанного документа и подтверждение</w:t>
      </w:r>
      <w:r w:rsidR="007846D4">
        <w:t xml:space="preserve"> его</w:t>
      </w:r>
      <w:r w:rsidR="007846D4" w:rsidRPr="00F17567">
        <w:t xml:space="preserve"> получения</w:t>
      </w:r>
      <w:r w:rsidR="007846D4">
        <w:t xml:space="preserve">, </w:t>
      </w:r>
      <w:r w:rsidRPr="00F17567">
        <w:t>уведомление</w:t>
      </w:r>
      <w:r w:rsidR="007846D4">
        <w:t xml:space="preserve"> об отказе в приеме документов и</w:t>
      </w:r>
      <w:r w:rsidRPr="00F17567">
        <w:t xml:space="preserve"> </w:t>
      </w:r>
      <w:r w:rsidR="007846D4" w:rsidRPr="00F17567">
        <w:t>необходимости устранения</w:t>
      </w:r>
      <w:r w:rsidR="00E13B74" w:rsidRPr="00E13B74">
        <w:t xml:space="preserve"> </w:t>
      </w:r>
      <w:r w:rsidR="007846D4" w:rsidRPr="00F17567">
        <w:t xml:space="preserve">выявленных </w:t>
      </w:r>
      <w:r w:rsidR="006565D0">
        <w:t>недостатков</w:t>
      </w:r>
      <w:r w:rsidR="00E13B74">
        <w:rPr>
          <w:szCs w:val="28"/>
        </w:rPr>
        <w:t>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7855EC">
      <w:pPr>
        <w:widowControl w:val="0"/>
        <w:autoSpaceDE w:val="0"/>
        <w:autoSpaceDN w:val="0"/>
        <w:adjustRightInd w:val="0"/>
        <w:jc w:val="center"/>
      </w:pPr>
      <w:r>
        <w:t>Подготовка и проведение заседания комиссии</w:t>
      </w:r>
      <w:r w:rsidR="00E45EC0">
        <w:t xml:space="preserve"> Министерства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D15F5B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46</w:t>
      </w:r>
      <w:r w:rsidR="005242B5">
        <w:t xml:space="preserve">. </w:t>
      </w:r>
      <w:r w:rsidR="00FC7AC1" w:rsidRPr="00FC7AC1">
        <w:t xml:space="preserve">Административная процедура «Подготовка и проведение заседания комиссии Министерства» осуществляется с момента </w:t>
      </w:r>
      <w:r w:rsidR="00FC7AC1">
        <w:t>регистрации</w:t>
      </w:r>
      <w:r w:rsidR="00FC7AC1" w:rsidRPr="00FC7AC1">
        <w:t xml:space="preserve"> </w:t>
      </w:r>
      <w:r w:rsidR="00020FD0">
        <w:t>документов, необходимых для предоставления государственной услуги</w:t>
      </w:r>
      <w:r w:rsidR="005242B5">
        <w:t>.</w:t>
      </w:r>
    </w:p>
    <w:p w:rsidR="005242B5" w:rsidRDefault="00D15F5B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47</w:t>
      </w:r>
      <w:r w:rsidR="005242B5">
        <w:t xml:space="preserve">. </w:t>
      </w:r>
      <w:r w:rsidR="00FC7AC1">
        <w:t>Должностное лицо</w:t>
      </w:r>
      <w:r w:rsidR="005242B5">
        <w:t xml:space="preserve"> Министерства не позднее 2 рабочих дней со дня регистрации документов, необходимых для предоставления государственной услуги, передает </w:t>
      </w:r>
      <w:r w:rsidR="00FC7AC1">
        <w:t>их</w:t>
      </w:r>
      <w:r w:rsidR="005242B5">
        <w:t xml:space="preserve"> комиссии</w:t>
      </w:r>
      <w:r w:rsidR="00FC7AC1">
        <w:t xml:space="preserve"> Министерства</w:t>
      </w:r>
      <w:r w:rsidR="005242B5">
        <w:t>.</w:t>
      </w:r>
    </w:p>
    <w:p w:rsidR="005242B5" w:rsidRDefault="00D15F5B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48</w:t>
      </w:r>
      <w:r w:rsidR="005242B5">
        <w:t xml:space="preserve">. Комиссия </w:t>
      </w:r>
      <w:r w:rsidR="00FC7AC1">
        <w:t xml:space="preserve">Министерства </w:t>
      </w:r>
      <w:r w:rsidR="005242B5">
        <w:t xml:space="preserve">действует в соответствии с приказом Министерства от 16 января 2015 г. </w:t>
      </w:r>
      <w:r>
        <w:t>№</w:t>
      </w:r>
      <w:r w:rsidR="005242B5">
        <w:t xml:space="preserve"> 22 </w:t>
      </w:r>
      <w:r>
        <w:t>«</w:t>
      </w:r>
      <w:r w:rsidR="005242B5">
        <w:t>О комиссии по отбору пациентов для оказания высокотехнологичной медицинской помощи</w:t>
      </w:r>
      <w:r>
        <w:t>»</w:t>
      </w:r>
      <w:r w:rsidR="00F66055">
        <w:t xml:space="preserve"> (далее – приказ Министерства № 22)</w:t>
      </w:r>
      <w:r w:rsidR="005242B5">
        <w:t>.</w:t>
      </w:r>
    </w:p>
    <w:p w:rsidR="005242B5" w:rsidRDefault="00D15F5B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49</w:t>
      </w:r>
      <w:r w:rsidR="005242B5">
        <w:t xml:space="preserve">. Заседание комиссии </w:t>
      </w:r>
      <w:r w:rsidR="00FC7AC1">
        <w:t xml:space="preserve">Министерства </w:t>
      </w:r>
      <w:r w:rsidR="005242B5">
        <w:t>назначается в срок, не превышающий 10 рабочих дней со дня регистрации документов</w:t>
      </w:r>
      <w:r w:rsidR="00FC7AC1" w:rsidRPr="00FC7AC1">
        <w:t>, необходимых для предос</w:t>
      </w:r>
      <w:r w:rsidR="00FC7AC1">
        <w:t>тавления государственной услуги</w:t>
      </w:r>
      <w:r w:rsidR="005242B5">
        <w:t>.</w:t>
      </w:r>
    </w:p>
    <w:p w:rsidR="005242B5" w:rsidRDefault="006D1F12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При поступлении документов</w:t>
      </w:r>
      <w:r w:rsidRPr="006D1F12">
        <w:t xml:space="preserve">, необходимых для предоставления государственной услуги, </w:t>
      </w:r>
      <w:r w:rsidR="006F15F0">
        <w:t>в отношении заявителя</w:t>
      </w:r>
      <w:r w:rsidR="005242B5">
        <w:t xml:space="preserve">, который нуждается в оказании высокотехнологичной медицинской помощи по жизненным (экстренным) показаниям, заседание комиссии </w:t>
      </w:r>
      <w:r>
        <w:t xml:space="preserve">Министерства </w:t>
      </w:r>
      <w:r w:rsidR="005242B5">
        <w:t>проводится в день их поступления и регистрации.</w:t>
      </w:r>
    </w:p>
    <w:p w:rsidR="005242B5" w:rsidRDefault="00D15F5B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50</w:t>
      </w:r>
      <w:r w:rsidR="005242B5">
        <w:t>. На заседании комиссия</w:t>
      </w:r>
      <w:r w:rsidR="006D1F12">
        <w:t xml:space="preserve"> Министерства</w:t>
      </w:r>
      <w:r w:rsidR="005242B5">
        <w:t>: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рассматривает документы, </w:t>
      </w:r>
      <w:r w:rsidR="006D1F12">
        <w:t>необходимые</w:t>
      </w:r>
      <w:r w:rsidR="006D1F12" w:rsidRPr="006D1F12">
        <w:t xml:space="preserve"> для предоставления государственной услуги, </w:t>
      </w:r>
      <w:r>
        <w:t xml:space="preserve">при необходимости - с привлечением главных </w:t>
      </w:r>
      <w:r w:rsidR="006D1F12">
        <w:t xml:space="preserve">внештатных </w:t>
      </w:r>
      <w:r>
        <w:t>специалистов Министерства по соответствующей специальности;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принимает решение </w:t>
      </w:r>
      <w:r w:rsidR="006D1F12" w:rsidRPr="006D1F12">
        <w:t xml:space="preserve">о подтверждении наличия (об отсутствии) медицинских показаний для направления </w:t>
      </w:r>
      <w:r w:rsidR="006D1F12">
        <w:t>заявителя</w:t>
      </w:r>
      <w:r w:rsidR="006D1F12" w:rsidRPr="006D1F12">
        <w:t xml:space="preserve"> в принимающую медицинскую организацию для оказания высокотехнологичной медицинской помощи</w:t>
      </w:r>
      <w:r w:rsidR="00B9012D">
        <w:t xml:space="preserve"> (далее – решение комиссии Министерства)</w:t>
      </w:r>
      <w:r>
        <w:t>.</w:t>
      </w:r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>
        <w:t>51. Решение комиссии Министерства содержит следующую информацию:</w:t>
      </w:r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основание создания </w:t>
      </w:r>
      <w:r w:rsidRPr="00F66055">
        <w:t xml:space="preserve">комиссии Министерства </w:t>
      </w:r>
      <w:r>
        <w:t xml:space="preserve">(реквизиты </w:t>
      </w:r>
      <w:r w:rsidRPr="00F66055">
        <w:t>приказ</w:t>
      </w:r>
      <w:r>
        <w:t>а</w:t>
      </w:r>
      <w:r w:rsidRPr="00F66055">
        <w:t xml:space="preserve"> Министерства № 22</w:t>
      </w:r>
      <w:r>
        <w:t>);</w:t>
      </w:r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состав </w:t>
      </w:r>
      <w:r w:rsidRPr="00F66055">
        <w:t>комиссии Министерства</w:t>
      </w:r>
      <w:r>
        <w:t>;</w:t>
      </w:r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данные заявителя в соответствии с документом, удостоверяющим личность (фамилия, имя, отчество</w:t>
      </w:r>
      <w:r w:rsidR="00721DB9">
        <w:t xml:space="preserve"> (последнее – при наличии)</w:t>
      </w:r>
      <w:r>
        <w:t>, дата рождения, данные о месте жительства (пребывания);</w:t>
      </w:r>
      <w:proofErr w:type="gramEnd"/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>
        <w:t>диагноз заболевания (состояния) заявителя;</w:t>
      </w:r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заключение </w:t>
      </w:r>
      <w:r w:rsidRPr="00F66055">
        <w:t>комиссии Министерства</w:t>
      </w:r>
      <w:r>
        <w:t>:</w:t>
      </w:r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а) о подтверждении наличия медицинских показаний для направления заявителя в принимающ</w:t>
      </w:r>
      <w:r w:rsidR="00721DB9">
        <w:t>ую</w:t>
      </w:r>
      <w:r>
        <w:t xml:space="preserve"> медицинскую организацию для оказания высокотехнологичной медицинской помощи, диагноз заболевания (состояния), код диагноза по МКБ-10, код вида высокотехнологичной медицинской помощи в соответствии с перечнем видов оказания высокотехнологичной медицинской помощи, наименование </w:t>
      </w:r>
      <w:r w:rsidR="00317501">
        <w:t xml:space="preserve">принимающей </w:t>
      </w:r>
      <w:r>
        <w:t>медицинской организации, в которую пациент направляется для оказания высокотехнологичной медицинской помощи;</w:t>
      </w:r>
      <w:proofErr w:type="gramEnd"/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об отсутствии медицинских показаний для направления </w:t>
      </w:r>
      <w:r w:rsidR="00317501">
        <w:t>заявителя</w:t>
      </w:r>
      <w:r>
        <w:t xml:space="preserve"> в</w:t>
      </w:r>
      <w:r w:rsidR="00317501">
        <w:t xml:space="preserve"> направляющую</w:t>
      </w:r>
      <w:r>
        <w:t xml:space="preserve"> медицинскую организацию для оказания высокотехнологичной медицинской помощи и рекомендациями по дальнейшему медицинскому наблюдению и (или) лечению </w:t>
      </w:r>
      <w:r w:rsidR="00317501">
        <w:t>заявителя</w:t>
      </w:r>
      <w:r>
        <w:t xml:space="preserve"> по профилю его заболевания;</w:t>
      </w:r>
    </w:p>
    <w:p w:rsidR="00F66055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в) о необходимости проведения дополнительного обследования </w:t>
      </w:r>
      <w:r w:rsidR="00317501">
        <w:br/>
      </w:r>
      <w:r>
        <w:t xml:space="preserve">(с указанием необходимого объема дополнительного обследования), диагноз заболевания (состояния), код диагноза по МКБ-10, наименование медицинской организации, в которую рекомендуется направить </w:t>
      </w:r>
      <w:r w:rsidR="00944BBF">
        <w:t>заявителя</w:t>
      </w:r>
      <w:r>
        <w:t xml:space="preserve"> для дополнительного обследования.</w:t>
      </w:r>
    </w:p>
    <w:p w:rsidR="005242B5" w:rsidRDefault="00C26A3B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52</w:t>
      </w:r>
      <w:r w:rsidR="005242B5">
        <w:t xml:space="preserve">. Решение комиссии </w:t>
      </w:r>
      <w:r w:rsidR="00B9012D">
        <w:t xml:space="preserve">Министерства </w:t>
      </w:r>
      <w:r w:rsidR="005242B5">
        <w:t>оформляется протоколом в день проведения заседания комиссии</w:t>
      </w:r>
      <w:r w:rsidR="00B9012D" w:rsidRPr="00B9012D">
        <w:t xml:space="preserve"> Министерства</w:t>
      </w:r>
      <w:r w:rsidR="005242B5">
        <w:t>. Протокол заседания комиссии</w:t>
      </w:r>
      <w:r w:rsidR="00B9012D" w:rsidRPr="00B9012D">
        <w:t xml:space="preserve"> Министерства</w:t>
      </w:r>
      <w:r w:rsidR="005242B5">
        <w:t xml:space="preserve"> </w:t>
      </w:r>
      <w:r w:rsidR="00B9012D">
        <w:t>оформляется</w:t>
      </w:r>
      <w:r w:rsidR="005242B5">
        <w:t xml:space="preserve"> секретарем комиссии</w:t>
      </w:r>
      <w:r w:rsidR="00B9012D" w:rsidRPr="00B9012D">
        <w:t xml:space="preserve"> Министерства</w:t>
      </w:r>
      <w:r w:rsidR="005242B5">
        <w:t xml:space="preserve"> и подписывается председателем и секретарем комиссии</w:t>
      </w:r>
      <w:r w:rsidR="00B9012D" w:rsidRPr="00B9012D">
        <w:t xml:space="preserve"> Министерства</w:t>
      </w:r>
      <w:r w:rsidR="005242B5">
        <w:t>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Протокол заседания комиссии</w:t>
      </w:r>
      <w:r w:rsidR="00B9012D" w:rsidRPr="00B9012D">
        <w:t xml:space="preserve"> Министерства</w:t>
      </w:r>
      <w:r>
        <w:t xml:space="preserve"> оформляется в двух экземплярах, один экземпляр хранится в Министерстве </w:t>
      </w:r>
      <w:r w:rsidR="00B9012D">
        <w:t>с представленными документами, необходимыми для предоставления государственной услуги,</w:t>
      </w:r>
      <w:r>
        <w:t xml:space="preserve"> в течение 10 лет со дня проведения заседания комиссии </w:t>
      </w:r>
      <w:r w:rsidR="00B9012D" w:rsidRPr="00B9012D">
        <w:t xml:space="preserve">Министерства </w:t>
      </w:r>
      <w:r>
        <w:t>с соблюдением требований по обеспечению конфиденциальности информации.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Выписка из протокола заседания комиссии </w:t>
      </w:r>
      <w:r w:rsidR="00B52ACD">
        <w:t xml:space="preserve">Министерства </w:t>
      </w:r>
      <w:r>
        <w:t xml:space="preserve">в течение 5 рабочих дней со дня его оформления и подписания направляется </w:t>
      </w:r>
      <w:r w:rsidR="00D83767">
        <w:t xml:space="preserve">должностным лицом Министерства </w:t>
      </w:r>
      <w:r>
        <w:t xml:space="preserve">в направляющую медицинскую организацию </w:t>
      </w:r>
      <w:r w:rsidR="00B52ACD" w:rsidRPr="00B52ACD">
        <w:t>по почте, электронной почте в форме электронного документа</w:t>
      </w:r>
      <w:r>
        <w:t xml:space="preserve"> с использованием закрытой корпоративной </w:t>
      </w:r>
      <w:proofErr w:type="gramStart"/>
      <w:r>
        <w:t>сети передачи данных территориального фонда обязательного медицинского страхования Республики Марий Эл</w:t>
      </w:r>
      <w:proofErr w:type="gramEnd"/>
      <w:r>
        <w:t>.</w:t>
      </w:r>
    </w:p>
    <w:p w:rsidR="00EC52B7" w:rsidRDefault="00EC52B7" w:rsidP="00EC52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53. </w:t>
      </w:r>
      <w:r w:rsidR="00A87B70">
        <w:t xml:space="preserve">В случае принятия </w:t>
      </w:r>
      <w:r>
        <w:t>решения</w:t>
      </w:r>
      <w:r w:rsidR="00A87B70">
        <w:t xml:space="preserve"> комиссии Министерства, содержащего заключение</w:t>
      </w:r>
      <w:r>
        <w:t>, указанно</w:t>
      </w:r>
      <w:r w:rsidR="00A87B70">
        <w:t>е</w:t>
      </w:r>
      <w:r>
        <w:t xml:space="preserve"> в подпункте «в» пункта 51 Административного регламента, предоставление государственной услуги приостанавливается.</w:t>
      </w:r>
    </w:p>
    <w:p w:rsidR="00EC52B7" w:rsidRDefault="00EC52B7" w:rsidP="00EC52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Должностное лицо Министерства в течение 2 рабочих дней со дня принятия </w:t>
      </w:r>
      <w:r w:rsidR="00A87B70" w:rsidRPr="00EC52B7">
        <w:t xml:space="preserve">решения </w:t>
      </w:r>
      <w:r w:rsidRPr="00EC52B7">
        <w:t>комисси</w:t>
      </w:r>
      <w:r w:rsidR="00A87B70">
        <w:t>и</w:t>
      </w:r>
      <w:r w:rsidRPr="00EC52B7">
        <w:t xml:space="preserve"> Министерства, </w:t>
      </w:r>
      <w:r w:rsidR="00A87B70">
        <w:t xml:space="preserve">содержащего заключение, </w:t>
      </w:r>
      <w:r w:rsidRPr="00EC52B7">
        <w:t>указанно</w:t>
      </w:r>
      <w:r w:rsidR="00A87B70">
        <w:t>е</w:t>
      </w:r>
      <w:r w:rsidRPr="00EC52B7">
        <w:t xml:space="preserve"> в подпункте «в» пункта 51 Административного регламента</w:t>
      </w:r>
      <w:r>
        <w:t xml:space="preserve">, информирует </w:t>
      </w:r>
      <w:r w:rsidR="006F15F0">
        <w:t xml:space="preserve">направляющую медицинскую организацию и </w:t>
      </w:r>
      <w:r>
        <w:t>заявителя</w:t>
      </w:r>
      <w:r w:rsidR="00605332" w:rsidRPr="00605332">
        <w:t xml:space="preserve"> любым доступным способом, в том числе посредством информационно-коммуникационных технологий</w:t>
      </w:r>
      <w:r w:rsidR="00605332">
        <w:t>,</w:t>
      </w:r>
      <w:r>
        <w:t xml:space="preserve"> о данном решении с разъяснением оснований приостановления предоставления государственной услуги.</w:t>
      </w:r>
      <w:proofErr w:type="gramEnd"/>
    </w:p>
    <w:p w:rsidR="00EC52B7" w:rsidRDefault="00EC52B7" w:rsidP="00EC52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Должностное лицо Министерства </w:t>
      </w:r>
      <w:r w:rsidR="00D85E85">
        <w:t xml:space="preserve">в день поступления </w:t>
      </w:r>
      <w:r>
        <w:t xml:space="preserve">от </w:t>
      </w:r>
      <w:r w:rsidR="006F15F0" w:rsidRPr="00850C89">
        <w:t>руководител</w:t>
      </w:r>
      <w:r w:rsidR="006F15F0">
        <w:t>я</w:t>
      </w:r>
      <w:r w:rsidR="00944BBF" w:rsidRPr="00944BBF">
        <w:t xml:space="preserve"> </w:t>
      </w:r>
      <w:r w:rsidR="00944BBF" w:rsidRPr="00850C89">
        <w:t>направляющей медицинской организации</w:t>
      </w:r>
      <w:r w:rsidR="006F15F0">
        <w:t>,</w:t>
      </w:r>
      <w:r w:rsidR="006F15F0" w:rsidRPr="00850C89">
        <w:t xml:space="preserve"> работник</w:t>
      </w:r>
      <w:r w:rsidR="00C54DB9">
        <w:t xml:space="preserve">а </w:t>
      </w:r>
      <w:r w:rsidR="006F15F0" w:rsidRPr="00850C89">
        <w:t>направляющей медицинской организации</w:t>
      </w:r>
      <w:r w:rsidR="00C54DB9">
        <w:t xml:space="preserve"> или</w:t>
      </w:r>
      <w:r w:rsidR="006F15F0">
        <w:t xml:space="preserve"> </w:t>
      </w:r>
      <w:r>
        <w:t>заявителя документов, содержащих сведения о результатах проведенного дополните</w:t>
      </w:r>
      <w:r w:rsidR="00D85E85">
        <w:t>льного обследования, принимает,</w:t>
      </w:r>
      <w:r>
        <w:t xml:space="preserve"> регистрирует их в порядке, предусмотренном пунктами 42 - </w:t>
      </w:r>
      <w:r w:rsidR="00D85E85">
        <w:t>45 Административного регламента, и приобщает к выписке из медицинской документации.</w:t>
      </w:r>
    </w:p>
    <w:p w:rsidR="005242B5" w:rsidRDefault="00D85E85" w:rsidP="00EC52B7">
      <w:pPr>
        <w:widowControl w:val="0"/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документов</w:t>
      </w:r>
      <w:r w:rsidRPr="00D85E85">
        <w:t xml:space="preserve">, содержащих сведения о результатах проведенного дополнительного обследования, </w:t>
      </w:r>
      <w:r>
        <w:t>назначается заседание комиссии Министерства</w:t>
      </w:r>
      <w:r w:rsidR="00A87B70">
        <w:t xml:space="preserve">, на котором принимается решение комиссии Министерства, содержащее </w:t>
      </w:r>
      <w:r w:rsidR="00EC52B7">
        <w:t xml:space="preserve">одно из </w:t>
      </w:r>
      <w:r w:rsidR="00A87B70">
        <w:t>заключений</w:t>
      </w:r>
      <w:r w:rsidR="00EC52B7">
        <w:t>, указанных в п</w:t>
      </w:r>
      <w:r w:rsidR="00A87B70">
        <w:t>одпунктах «а» или «б»</w:t>
      </w:r>
      <w:r w:rsidR="00EC52B7">
        <w:t xml:space="preserve"> </w:t>
      </w:r>
      <w:r w:rsidR="00A87B70">
        <w:t>пункта 51</w:t>
      </w:r>
      <w:r w:rsidR="00EC52B7">
        <w:t xml:space="preserve"> Административного регламента.</w:t>
      </w:r>
    </w:p>
    <w:p w:rsidR="00A87B70" w:rsidRDefault="009D4C35" w:rsidP="00BA2FE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54. </w:t>
      </w:r>
      <w:proofErr w:type="gramStart"/>
      <w:r>
        <w:t xml:space="preserve">В случае принятия решения комиссии Министерства, содержащего заключение, указанное в подпункте «б» пункта 51 Административного регламента, </w:t>
      </w:r>
      <w:r w:rsidR="00BA2FE7">
        <w:t>д</w:t>
      </w:r>
      <w:r>
        <w:t xml:space="preserve">олжностное лицо Министерства в течение 2 рабочих дней со дня принятия </w:t>
      </w:r>
      <w:r w:rsidR="00BA2FE7">
        <w:t xml:space="preserve">данного </w:t>
      </w:r>
      <w:r>
        <w:t xml:space="preserve">решения </w:t>
      </w:r>
      <w:r w:rsidR="00EB0FCD" w:rsidRPr="00B30C25">
        <w:t>информирует заявителя</w:t>
      </w:r>
      <w:r w:rsidR="00EB0FCD" w:rsidRPr="00EB0FCD">
        <w:t xml:space="preserve"> любым доступным способом, в том числе посредством информационно-коммуникационных технологий,</w:t>
      </w:r>
      <w:r w:rsidR="00EB0FCD" w:rsidRPr="00B30C25">
        <w:t xml:space="preserve"> о данном решении</w:t>
      </w:r>
      <w:r w:rsidR="00EB0FCD">
        <w:t xml:space="preserve"> с разъяснением оснований отказа</w:t>
      </w:r>
      <w:r w:rsidR="00EB0FCD" w:rsidRPr="00B30C25">
        <w:t xml:space="preserve"> </w:t>
      </w:r>
      <w:r w:rsidR="00EB0FCD" w:rsidRPr="00057B09">
        <w:t xml:space="preserve">в </w:t>
      </w:r>
      <w:r w:rsidR="00EB0FCD">
        <w:t xml:space="preserve">его </w:t>
      </w:r>
      <w:r w:rsidR="00EB0FCD" w:rsidRPr="00057B09">
        <w:t xml:space="preserve">направлении на госпитализацию в принимающую медицинскую организацию </w:t>
      </w:r>
      <w:r w:rsidR="00EB0FCD">
        <w:t>для оказания высокотехнологичной медицинской</w:t>
      </w:r>
      <w:proofErr w:type="gramEnd"/>
      <w:r w:rsidR="00EB0FCD">
        <w:t xml:space="preserve"> помощи, </w:t>
      </w:r>
      <w:r w:rsidR="00BA2FE7">
        <w:t xml:space="preserve">вручает заявителю </w:t>
      </w:r>
      <w:r w:rsidR="00BA2FE7" w:rsidRPr="009D4C35">
        <w:t>или его законному представителю (при предъявлении документа, удостоверяющего личность)</w:t>
      </w:r>
      <w:r w:rsidR="00BA2FE7">
        <w:t xml:space="preserve"> выписку из протокола заседания комиссии Министерства и возвращает представленные документы, необходимые для предоставления государственной услуги,</w:t>
      </w:r>
      <w:r w:rsidR="00BA2FE7" w:rsidRPr="00BA2FE7">
        <w:t xml:space="preserve"> или направляет заказным почтовым отправлением с уведомлением о вручении. </w:t>
      </w:r>
    </w:p>
    <w:p w:rsidR="008540F6" w:rsidRDefault="008540F6" w:rsidP="009D4C3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317501" w:rsidP="00317501">
      <w:pPr>
        <w:widowControl w:val="0"/>
        <w:autoSpaceDE w:val="0"/>
        <w:autoSpaceDN w:val="0"/>
        <w:adjustRightInd w:val="0"/>
        <w:jc w:val="center"/>
      </w:pPr>
      <w:r>
        <w:t>Оформление</w:t>
      </w:r>
      <w:r w:rsidR="00F14E07" w:rsidRPr="00F14E07">
        <w:t xml:space="preserve"> талона на оказание ВМП</w:t>
      </w:r>
    </w:p>
    <w:p w:rsidR="00F14E07" w:rsidRDefault="00F14E07" w:rsidP="00F14E07">
      <w:pPr>
        <w:widowControl w:val="0"/>
        <w:autoSpaceDE w:val="0"/>
        <w:autoSpaceDN w:val="0"/>
        <w:adjustRightInd w:val="0"/>
        <w:jc w:val="center"/>
      </w:pPr>
    </w:p>
    <w:p w:rsidR="00EC52B7" w:rsidRDefault="008540F6" w:rsidP="00EC52B7">
      <w:pPr>
        <w:widowControl w:val="0"/>
        <w:autoSpaceDE w:val="0"/>
        <w:autoSpaceDN w:val="0"/>
        <w:adjustRightInd w:val="0"/>
        <w:ind w:firstLine="709"/>
        <w:jc w:val="both"/>
      </w:pPr>
      <w:r>
        <w:t>55</w:t>
      </w:r>
      <w:r w:rsidR="005242B5">
        <w:t xml:space="preserve">. </w:t>
      </w:r>
      <w:r w:rsidR="006E6CD6" w:rsidRPr="006E6CD6">
        <w:t xml:space="preserve">Административная процедура «Оформление талона на оказание ВМП» осуществляется с момента </w:t>
      </w:r>
      <w:r w:rsidR="006E6CD6">
        <w:t>принятия решения комиссии Министерства</w:t>
      </w:r>
      <w:r w:rsidR="00C26A3B">
        <w:t>, содержащего заключение, указанное в подпункте «а» пункта 51 Административного регламента</w:t>
      </w:r>
      <w:r w:rsidR="006E6CD6" w:rsidRPr="006E6CD6">
        <w:t>.</w:t>
      </w:r>
    </w:p>
    <w:p w:rsidR="005242B5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56</w:t>
      </w:r>
      <w:r w:rsidR="005242B5">
        <w:t xml:space="preserve">. </w:t>
      </w:r>
      <w:r w:rsidR="00D668E7">
        <w:t>Талон на оказание ВМП оформляется должностным лицом</w:t>
      </w:r>
      <w:r w:rsidR="005242B5">
        <w:t xml:space="preserve"> Министерства в электронном виде с </w:t>
      </w:r>
      <w:r w:rsidR="00D668E7">
        <w:t>применением</w:t>
      </w:r>
      <w:r w:rsidR="005242B5">
        <w:t xml:space="preserve"> специализированной информационной системы</w:t>
      </w:r>
      <w:r w:rsidR="00D668E7">
        <w:t xml:space="preserve"> в течение двух рабочих дней со дня </w:t>
      </w:r>
      <w:proofErr w:type="gramStart"/>
      <w:r w:rsidR="00D668E7">
        <w:t>подписания протокола заседания комиссии Министерства</w:t>
      </w:r>
      <w:proofErr w:type="gramEnd"/>
      <w:r w:rsidR="005242B5">
        <w:t>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талону на оказание ВМП </w:t>
      </w:r>
      <w:r w:rsidR="00D668E7">
        <w:t>прикрепляются</w:t>
      </w:r>
      <w:r>
        <w:t>: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а) направление на госпитализацию;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б) выписка из мед</w:t>
      </w:r>
      <w:r w:rsidR="000B5326">
        <w:t>ицинской документации.</w:t>
      </w:r>
    </w:p>
    <w:p w:rsidR="005242B5" w:rsidRDefault="009A63DC" w:rsidP="009A63D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поступлении </w:t>
      </w:r>
      <w:r w:rsidRPr="009A63DC">
        <w:t xml:space="preserve">документов, необходимых для предоставления государственной услуги, </w:t>
      </w:r>
      <w:r w:rsidR="00C54DB9">
        <w:t>в отношении</w:t>
      </w:r>
      <w:r w:rsidRPr="009A63DC">
        <w:t xml:space="preserve"> заявителя, который нуждается в оказании высокотехнологичной медицинской помощи по жизненным (экстренным) показаниям</w:t>
      </w:r>
      <w:r>
        <w:t>,</w:t>
      </w:r>
      <w:r w:rsidRPr="009A63DC">
        <w:t xml:space="preserve"> </w:t>
      </w:r>
      <w:r w:rsidR="005242B5">
        <w:t xml:space="preserve">талон на оказание ВМП с </w:t>
      </w:r>
      <w:r>
        <w:t>прикреплением</w:t>
      </w:r>
      <w:r w:rsidR="005242B5">
        <w:t xml:space="preserve"> документов, указанных в </w:t>
      </w:r>
      <w:r>
        <w:t>настоящем пункте</w:t>
      </w:r>
      <w:r w:rsidR="005242B5">
        <w:t xml:space="preserve">, оформляется в день </w:t>
      </w:r>
      <w:r>
        <w:t xml:space="preserve">их </w:t>
      </w:r>
      <w:r w:rsidR="005242B5">
        <w:t>поступлени</w:t>
      </w:r>
      <w:r>
        <w:t xml:space="preserve">я </w:t>
      </w:r>
      <w:r w:rsidR="005242B5">
        <w:t>и регистрации.</w:t>
      </w:r>
    </w:p>
    <w:p w:rsidR="000749CB" w:rsidRDefault="000749CB" w:rsidP="009A63DC">
      <w:pPr>
        <w:widowControl w:val="0"/>
        <w:autoSpaceDE w:val="0"/>
        <w:autoSpaceDN w:val="0"/>
        <w:adjustRightInd w:val="0"/>
        <w:ind w:firstLine="709"/>
        <w:jc w:val="both"/>
      </w:pPr>
    </w:p>
    <w:p w:rsidR="000749CB" w:rsidRDefault="000749CB" w:rsidP="000749CB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Направление (отказ в направлении) заявителя </w:t>
      </w:r>
      <w:r w:rsidR="00D42B2A">
        <w:t xml:space="preserve">на госпитализацию </w:t>
      </w:r>
      <w:r>
        <w:t>в принимающую медицинскую организацию для оказания высокотехнологичной медицинской помощи</w:t>
      </w:r>
    </w:p>
    <w:p w:rsidR="000749CB" w:rsidRDefault="000749CB" w:rsidP="000749CB">
      <w:pPr>
        <w:widowControl w:val="0"/>
        <w:autoSpaceDE w:val="0"/>
        <w:autoSpaceDN w:val="0"/>
        <w:adjustRightInd w:val="0"/>
        <w:ind w:firstLine="709"/>
        <w:jc w:val="center"/>
      </w:pPr>
    </w:p>
    <w:p w:rsidR="00D42B2A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57</w:t>
      </w:r>
      <w:r w:rsidR="005242B5">
        <w:t xml:space="preserve">. </w:t>
      </w:r>
      <w:r w:rsidR="00D42B2A">
        <w:t>Административная процедура «</w:t>
      </w:r>
      <w:r w:rsidR="00D42B2A" w:rsidRPr="00D42B2A">
        <w:t>Направление (отказ в направлении) заявителя на госпитализацию в принимающую медицинскую организацию для оказания высокотехнологичной медицинской помощи</w:t>
      </w:r>
      <w:r w:rsidR="00D42B2A">
        <w:t>» осуществляется с момента</w:t>
      </w:r>
      <w:r w:rsidR="00D42B2A" w:rsidRPr="00D42B2A">
        <w:t xml:space="preserve"> оформл</w:t>
      </w:r>
      <w:r w:rsidR="00D42B2A">
        <w:t>ения талона на оказание ВМП</w:t>
      </w:r>
      <w:r w:rsidR="00D42B2A" w:rsidRPr="00D42B2A">
        <w:t xml:space="preserve"> в электронном виде с применением специализированной информационной системы</w:t>
      </w:r>
      <w:r w:rsidR="00D42B2A">
        <w:t>.</w:t>
      </w:r>
    </w:p>
    <w:p w:rsidR="005242B5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58</w:t>
      </w:r>
      <w:r w:rsidR="00D42B2A">
        <w:t xml:space="preserve">. </w:t>
      </w:r>
      <w:proofErr w:type="gramStart"/>
      <w:r w:rsidR="005242B5">
        <w:t xml:space="preserve">Основанием для </w:t>
      </w:r>
      <w:r w:rsidR="00D42B2A">
        <w:t xml:space="preserve">направления заявителя на </w:t>
      </w:r>
      <w:r w:rsidR="005242B5">
        <w:t>госпитализаци</w:t>
      </w:r>
      <w:r w:rsidR="00D42B2A">
        <w:t>ю</w:t>
      </w:r>
      <w:r w:rsidR="005242B5">
        <w:t xml:space="preserve"> </w:t>
      </w:r>
      <w:r w:rsidR="00D42B2A">
        <w:t>в принимающую</w:t>
      </w:r>
      <w:r w:rsidR="005242B5">
        <w:t xml:space="preserve"> медицинскую организацию для оказания высокотехнологичной медицинской помощи является решение комиссии </w:t>
      </w:r>
      <w:r w:rsidR="00D42B2A">
        <w:t xml:space="preserve">принимающей </w:t>
      </w:r>
      <w:r w:rsidR="005242B5">
        <w:t>медицинской организации</w:t>
      </w:r>
      <w:r w:rsidR="00D42B2A">
        <w:t xml:space="preserve">, содержащей заключение </w:t>
      </w:r>
      <w:r w:rsidR="00D42B2A" w:rsidRPr="00D42B2A">
        <w:t xml:space="preserve">о наличии медицинских показаний и планируемой дате госпитализации </w:t>
      </w:r>
      <w:r w:rsidR="00D42B2A">
        <w:t>заявителя</w:t>
      </w:r>
      <w:r w:rsidR="00D42B2A" w:rsidRPr="00D42B2A">
        <w:t xml:space="preserve"> в </w:t>
      </w:r>
      <w:r w:rsidR="00D42B2A">
        <w:t xml:space="preserve">принимающую </w:t>
      </w:r>
      <w:r w:rsidR="00D42B2A" w:rsidRPr="00D42B2A">
        <w:t>медицинскую организацию, диагноз заболевания (состояния), код диагноза по МКБ-10, код вида высокотехнологичной медицинской помощи в соответствии с перечнем видов высокотехнологичной медицинской помощи</w:t>
      </w:r>
      <w:r w:rsidR="005242B5">
        <w:t>.</w:t>
      </w:r>
      <w:proofErr w:type="gramEnd"/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Решение комиссии</w:t>
      </w:r>
      <w:r w:rsidR="00065CCC">
        <w:t xml:space="preserve"> принимающей</w:t>
      </w:r>
      <w:r>
        <w:t xml:space="preserve"> медицинской организации оформляется</w:t>
      </w:r>
      <w:r w:rsidR="009D1ED1">
        <w:t xml:space="preserve"> протоколом</w:t>
      </w:r>
      <w:r>
        <w:t xml:space="preserve"> в порядке и срок</w:t>
      </w:r>
      <w:r w:rsidR="00065CCC">
        <w:t>и</w:t>
      </w:r>
      <w:r>
        <w:t xml:space="preserve">, предусмотренные приказом Министерства здравоохранения Российской Федерации от 29 декабря 2014 года </w:t>
      </w:r>
      <w:r w:rsidR="00065CCC">
        <w:t>№</w:t>
      </w:r>
      <w:r>
        <w:t xml:space="preserve"> 930н</w:t>
      </w:r>
      <w:r w:rsidR="00065CCC">
        <w:t xml:space="preserve"> «</w:t>
      </w:r>
      <w:r w:rsidR="00065CCC" w:rsidRPr="00065CCC">
        <w:t>Об утверждении Порядка организации оказания высокотехнологичной медицинской помощи с применением специализированной информационной системы</w:t>
      </w:r>
      <w:r w:rsidR="00065CCC">
        <w:t>»</w:t>
      </w:r>
      <w:r>
        <w:t>.</w:t>
      </w:r>
    </w:p>
    <w:p w:rsidR="005242B5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59</w:t>
      </w:r>
      <w:r w:rsidR="005242B5">
        <w:t xml:space="preserve">. </w:t>
      </w:r>
      <w:proofErr w:type="gramStart"/>
      <w:r w:rsidR="005242B5">
        <w:t xml:space="preserve">В течение 5 рабочих дней со дня принятия </w:t>
      </w:r>
      <w:r w:rsidR="00065CCC">
        <w:t xml:space="preserve">комиссией принимающей </w:t>
      </w:r>
      <w:r w:rsidR="005242B5">
        <w:t xml:space="preserve">медицинской организации </w:t>
      </w:r>
      <w:r w:rsidR="00C55659">
        <w:t xml:space="preserve">решения, указанного в пункте </w:t>
      </w:r>
      <w:r>
        <w:t>58</w:t>
      </w:r>
      <w:r w:rsidR="00C55659">
        <w:t xml:space="preserve"> Административного регламента, </w:t>
      </w:r>
      <w:r w:rsidR="00065CCC">
        <w:t>должностное лицо</w:t>
      </w:r>
      <w:r w:rsidR="005242B5">
        <w:t xml:space="preserve"> Министерства информирует заявителя</w:t>
      </w:r>
      <w:r w:rsidR="00EB0FCD" w:rsidRPr="00EB0FCD">
        <w:t xml:space="preserve"> любым доступным способом, в том числе посредством информационно-коммуникационных технологий,</w:t>
      </w:r>
      <w:r w:rsidR="005242B5">
        <w:t xml:space="preserve"> о </w:t>
      </w:r>
      <w:r w:rsidR="00065CCC">
        <w:t>данном</w:t>
      </w:r>
      <w:r w:rsidR="005242B5">
        <w:t xml:space="preserve"> решении и выдает на руки ему или его законному представителю (при предъявлении документа, удостоверяющего личность) либо направляет </w:t>
      </w:r>
      <w:r w:rsidR="00C55659" w:rsidRPr="00C55659">
        <w:t>заказным почтовым отправлением с уведомлением о вручении либо</w:t>
      </w:r>
      <w:proofErr w:type="gramEnd"/>
      <w:r w:rsidR="00C55659" w:rsidRPr="00C55659">
        <w:t xml:space="preserve"> в форме электронного документа, подписанного усиленной квалифицированной электронной подписью Министерства, способом, обеспечивающим подтверждение доставки указанного документа и подтверждение его получения</w:t>
      </w:r>
      <w:r w:rsidR="009D1ED1" w:rsidRPr="009D1ED1">
        <w:t xml:space="preserve">, </w:t>
      </w:r>
      <w:r w:rsidR="005242B5">
        <w:t xml:space="preserve">выписку из протокола </w:t>
      </w:r>
      <w:r w:rsidR="009D1ED1">
        <w:t xml:space="preserve">принимающей </w:t>
      </w:r>
      <w:r w:rsidR="005242B5">
        <w:t>медицинской организации</w:t>
      </w:r>
      <w:r w:rsidR="00C55659">
        <w:t xml:space="preserve"> и талон на оказание ВМП</w:t>
      </w:r>
      <w:r w:rsidR="005242B5">
        <w:t>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</w:t>
      </w:r>
      <w:r w:rsidR="00C55659">
        <w:t xml:space="preserve"> </w:t>
      </w:r>
      <w:r>
        <w:t xml:space="preserve">может получить информацию о дате госпитализации </w:t>
      </w:r>
      <w:r w:rsidR="00C55659">
        <w:t xml:space="preserve">в принимающую медицинскую организацию </w:t>
      </w:r>
      <w:r>
        <w:t xml:space="preserve">на </w:t>
      </w:r>
      <w:proofErr w:type="gramStart"/>
      <w:r>
        <w:t>информационном</w:t>
      </w:r>
      <w:proofErr w:type="gramEnd"/>
      <w:r>
        <w:t xml:space="preserve"> интернет-портале по адресу: http://talon.rosminzdrav.ru.</w:t>
      </w:r>
    </w:p>
    <w:p w:rsidR="005242B5" w:rsidRDefault="008540F6" w:rsidP="00F14E07">
      <w:pPr>
        <w:widowControl w:val="0"/>
        <w:autoSpaceDE w:val="0"/>
        <w:autoSpaceDN w:val="0"/>
        <w:adjustRightInd w:val="0"/>
        <w:ind w:firstLine="709"/>
        <w:jc w:val="both"/>
      </w:pPr>
      <w:r>
        <w:t>60</w:t>
      </w:r>
      <w:r w:rsidR="005242B5">
        <w:t xml:space="preserve">. </w:t>
      </w:r>
      <w:r w:rsidR="00DC40C9">
        <w:t>В случае</w:t>
      </w:r>
      <w:proofErr w:type="gramStart"/>
      <w:r w:rsidR="00DC40C9">
        <w:t>,</w:t>
      </w:r>
      <w:proofErr w:type="gramEnd"/>
      <w:r w:rsidR="00DC40C9">
        <w:t xml:space="preserve"> если заявитель</w:t>
      </w:r>
      <w:r w:rsidR="005242B5">
        <w:t xml:space="preserve"> имеет право на получение государственной социальной помощи в виде набора социальных услуг, </w:t>
      </w:r>
      <w:r w:rsidR="00C55659">
        <w:t>должностное лицо</w:t>
      </w:r>
      <w:r w:rsidR="005242B5">
        <w:t xml:space="preserve"> Министерства в течение 3 рабочих дней со дня </w:t>
      </w:r>
      <w:r w:rsidR="00DC40C9">
        <w:t>вручения или направления</w:t>
      </w:r>
      <w:r w:rsidR="005242B5">
        <w:t xml:space="preserve"> выписки из протокола </w:t>
      </w:r>
      <w:r w:rsidR="00DC40C9">
        <w:t xml:space="preserve">принимающей </w:t>
      </w:r>
      <w:r w:rsidR="005242B5">
        <w:t>медицинской организации</w:t>
      </w:r>
      <w:r w:rsidR="00DC40C9">
        <w:t xml:space="preserve"> и талона на оказание ВМП</w:t>
      </w:r>
      <w:r w:rsidR="005242B5">
        <w:t xml:space="preserve"> оформляет и выдает</w:t>
      </w:r>
      <w:r w:rsidR="00DC40C9" w:rsidRPr="00DC40C9">
        <w:t xml:space="preserve"> </w:t>
      </w:r>
      <w:r w:rsidR="00DC40C9">
        <w:t>на руки заявителю</w:t>
      </w:r>
      <w:r w:rsidR="00DC40C9" w:rsidRPr="00DC40C9">
        <w:t xml:space="preserve"> или его законному представителю (при предъявлении документа, удостоверяющего личность) </w:t>
      </w:r>
      <w:r w:rsidR="00DC40C9">
        <w:t xml:space="preserve">либо направляет </w:t>
      </w:r>
      <w:r w:rsidR="00DC40C9" w:rsidRPr="00C55659">
        <w:t>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Министерства, способом, обеспечивающим подтверждение доставки указанного документа и подтверждение его получения</w:t>
      </w:r>
      <w:r w:rsidR="00DC40C9" w:rsidRPr="009D1ED1">
        <w:t xml:space="preserve">, </w:t>
      </w:r>
      <w:r w:rsidR="005242B5">
        <w:t>талон на получение специальных документов (именных направлений) на право бесплатного проезда к месту лечения и обратно.</w:t>
      </w:r>
      <w:r w:rsidR="00DC40C9">
        <w:t xml:space="preserve"> </w:t>
      </w:r>
    </w:p>
    <w:p w:rsidR="00616CD7" w:rsidRDefault="008540F6" w:rsidP="00616CD7">
      <w:pPr>
        <w:widowControl w:val="0"/>
        <w:autoSpaceDE w:val="0"/>
        <w:autoSpaceDN w:val="0"/>
        <w:adjustRightInd w:val="0"/>
        <w:ind w:firstLine="709"/>
        <w:jc w:val="both"/>
      </w:pPr>
      <w:r>
        <w:t>61</w:t>
      </w:r>
      <w:r w:rsidR="005242B5">
        <w:t xml:space="preserve">. </w:t>
      </w:r>
      <w:r w:rsidR="00616CD7" w:rsidRPr="00616CD7">
        <w:t xml:space="preserve">Основанием </w:t>
      </w:r>
      <w:proofErr w:type="gramStart"/>
      <w:r w:rsidR="00616CD7" w:rsidRPr="00616CD7">
        <w:t xml:space="preserve">для </w:t>
      </w:r>
      <w:r w:rsidR="00616CD7">
        <w:t>отказа в направлении</w:t>
      </w:r>
      <w:r w:rsidR="00616CD7" w:rsidRPr="00616CD7">
        <w:t xml:space="preserve"> заявителя на госпитализацию в принимающую медицинскую организацию для оказания</w:t>
      </w:r>
      <w:proofErr w:type="gramEnd"/>
      <w:r w:rsidR="00616CD7" w:rsidRPr="00616CD7">
        <w:t xml:space="preserve"> высокотехнологичной медицинской помощи является решение комиссии принимающей медицинской ор</w:t>
      </w:r>
      <w:r w:rsidR="00616CD7">
        <w:t>ганизации, содержащей заключени</w:t>
      </w:r>
      <w:r w:rsidR="00B30C25">
        <w:t>е</w:t>
      </w:r>
      <w:r w:rsidR="00616CD7">
        <w:t>:</w:t>
      </w:r>
    </w:p>
    <w:p w:rsidR="00616CD7" w:rsidRDefault="00616CD7" w:rsidP="00616C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 отсутствии медицинских показаний для госпитализации заявителя в принимающую медицинскую организацию с рекомендациями по дальнейшему медицинскому наблюдению</w:t>
      </w:r>
      <w:proofErr w:type="gramEnd"/>
      <w:r>
        <w:t xml:space="preserve"> и (или) лечению заявителя по профилю его заболевания;</w:t>
      </w:r>
    </w:p>
    <w:p w:rsidR="00616CD7" w:rsidRDefault="00616CD7" w:rsidP="00616CD7">
      <w:pPr>
        <w:widowControl w:val="0"/>
        <w:autoSpaceDE w:val="0"/>
        <w:autoSpaceDN w:val="0"/>
        <w:adjustRightInd w:val="0"/>
        <w:ind w:firstLine="709"/>
        <w:jc w:val="both"/>
      </w:pPr>
      <w:r>
        <w:t>о наличии медицинских противопоказаний для госпитализации заявителя в принимающую медицинскую организацию с указанием диагноза заболевания (состояния), кода диагноза по МКБ-10, рекомендациями по дальнейшему медицинскому обследованию, наблюдению и (или) лечению заявителя по профилю заболевания (состояния).</w:t>
      </w:r>
      <w:r w:rsidRPr="00616CD7">
        <w:t xml:space="preserve"> </w:t>
      </w:r>
    </w:p>
    <w:p w:rsidR="00EB0FCD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62</w:t>
      </w:r>
      <w:r w:rsidR="005242B5">
        <w:t xml:space="preserve">. </w:t>
      </w:r>
      <w:proofErr w:type="gramStart"/>
      <w:r w:rsidR="00B30C25" w:rsidRPr="00B30C25">
        <w:t xml:space="preserve">В течение 5 рабочих дней со дня принятия комиссией принимающей медицинской организации решения, указанного в пункте </w:t>
      </w:r>
      <w:r>
        <w:t>61</w:t>
      </w:r>
      <w:r w:rsidR="00B30C25" w:rsidRPr="00B30C25">
        <w:t xml:space="preserve"> Административного регламента, должностное лицо Министерства информирует заявителя</w:t>
      </w:r>
      <w:r w:rsidR="00EB0FCD" w:rsidRPr="00EB0FCD">
        <w:t xml:space="preserve"> любым доступным способом, в том числе посредством информационно-коммуникационных технологий,</w:t>
      </w:r>
      <w:r w:rsidR="00B30C25" w:rsidRPr="00B30C25">
        <w:t xml:space="preserve"> о данном решении</w:t>
      </w:r>
      <w:r w:rsidR="00B30C25">
        <w:t xml:space="preserve"> с разъяснением оснований отказа</w:t>
      </w:r>
      <w:r w:rsidR="00B30C25" w:rsidRPr="00B30C25">
        <w:t xml:space="preserve"> </w:t>
      </w:r>
      <w:r w:rsidR="00057B09" w:rsidRPr="00057B09">
        <w:t xml:space="preserve">в </w:t>
      </w:r>
      <w:r w:rsidR="00057B09">
        <w:t xml:space="preserve">его </w:t>
      </w:r>
      <w:r w:rsidR="00057B09" w:rsidRPr="00057B09">
        <w:t xml:space="preserve">направлении на госпитализацию в принимающую медицинскую организацию </w:t>
      </w:r>
      <w:r w:rsidR="00EB0FCD">
        <w:t xml:space="preserve">для оказания высокотехнологичной медицинской помощи, </w:t>
      </w:r>
      <w:r w:rsidR="00EB0FCD" w:rsidRPr="00EB0FCD">
        <w:t>вручает заявителю или его законному представителю</w:t>
      </w:r>
      <w:proofErr w:type="gramEnd"/>
      <w:r w:rsidR="00EB0FCD" w:rsidRPr="00EB0FCD">
        <w:t xml:space="preserve"> (при предъявлении документа, удостоверяющего личность) выписку из протокола заседания комиссии </w:t>
      </w:r>
      <w:r w:rsidR="00EB0FCD">
        <w:t>принимающей медицинской организации</w:t>
      </w:r>
      <w:r w:rsidR="00EB0FCD" w:rsidRPr="00EB0FCD">
        <w:t xml:space="preserve"> и возвращает представленные документы, необходимые для предоставления государственной услуги, или направляет заказным почтовым отправлением с уведомлением о вручении. </w:t>
      </w:r>
    </w:p>
    <w:p w:rsidR="009500F1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63</w:t>
      </w:r>
      <w:r w:rsidR="005242B5">
        <w:t xml:space="preserve">. При </w:t>
      </w:r>
      <w:r w:rsidR="00057B09">
        <w:t xml:space="preserve">принятии комиссией принимающей медицинской организации </w:t>
      </w:r>
      <w:r w:rsidR="009500F1">
        <w:t xml:space="preserve">решения, содержащего заключение </w:t>
      </w:r>
      <w:r w:rsidR="009500F1" w:rsidRPr="009500F1">
        <w:t xml:space="preserve">о необходимости проведения дополнительного обследования </w:t>
      </w:r>
      <w:r w:rsidR="009500F1">
        <w:t xml:space="preserve">заявителя </w:t>
      </w:r>
      <w:r w:rsidR="009500F1" w:rsidRPr="009500F1">
        <w:t xml:space="preserve">(с указанием необходимого объема дополнительного обследования), диагноз заболевания (состояния), код диагноза по МКБ-10, с указанием медицинской организации, в которую рекомендовано направить </w:t>
      </w:r>
      <w:r w:rsidR="009500F1">
        <w:t>заявителя</w:t>
      </w:r>
      <w:r w:rsidR="009500F1" w:rsidRPr="009500F1">
        <w:t xml:space="preserve"> для дополнительного обследования</w:t>
      </w:r>
      <w:r w:rsidR="009500F1">
        <w:t>,</w:t>
      </w:r>
      <w:r w:rsidR="00356C68">
        <w:t xml:space="preserve"> предоставление</w:t>
      </w:r>
      <w:r w:rsidR="009500F1">
        <w:t xml:space="preserve"> государственн</w:t>
      </w:r>
      <w:r w:rsidR="00356C68">
        <w:t>ой</w:t>
      </w:r>
      <w:r w:rsidR="009500F1">
        <w:t xml:space="preserve"> услуг</w:t>
      </w:r>
      <w:r w:rsidR="00356C68">
        <w:t>и</w:t>
      </w:r>
      <w:r w:rsidR="009500F1">
        <w:t xml:space="preserve"> приостанавливается.</w:t>
      </w:r>
    </w:p>
    <w:p w:rsidR="00EB0FCD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64</w:t>
      </w:r>
      <w:r w:rsidR="009500F1">
        <w:t xml:space="preserve">. </w:t>
      </w:r>
      <w:r w:rsidR="00356C68">
        <w:t>Д</w:t>
      </w:r>
      <w:r w:rsidR="00356C68" w:rsidRPr="009500F1">
        <w:t xml:space="preserve">олжностное лицо Министерства </w:t>
      </w:r>
      <w:r w:rsidR="00356C68">
        <w:t>в</w:t>
      </w:r>
      <w:r w:rsidR="009500F1" w:rsidRPr="009500F1">
        <w:t xml:space="preserve"> течение </w:t>
      </w:r>
      <w:r w:rsidR="009500F1">
        <w:t>2</w:t>
      </w:r>
      <w:r w:rsidR="009500F1" w:rsidRPr="009500F1">
        <w:t xml:space="preserve"> рабочих дней со дня принятия комиссией принимающей медицинской организации решения, указанного в пункте </w:t>
      </w:r>
      <w:r>
        <w:t>63</w:t>
      </w:r>
      <w:r w:rsidR="009500F1" w:rsidRPr="009500F1">
        <w:t xml:space="preserve"> Административного регламента</w:t>
      </w:r>
      <w:r w:rsidR="009500F1">
        <w:t xml:space="preserve">, </w:t>
      </w:r>
      <w:r w:rsidR="009500F1" w:rsidRPr="009500F1">
        <w:t>информирует</w:t>
      </w:r>
      <w:r w:rsidR="00C54DB9">
        <w:t xml:space="preserve"> направляющую медицинскую организацию и</w:t>
      </w:r>
      <w:r w:rsidR="009500F1" w:rsidRPr="009500F1">
        <w:t xml:space="preserve"> заявителя</w:t>
      </w:r>
      <w:r w:rsidR="00EB0FCD" w:rsidRPr="00EB0FCD">
        <w:t xml:space="preserve"> </w:t>
      </w:r>
      <w:r w:rsidR="00EB0FCD" w:rsidRPr="00605332">
        <w:t>любым доступным способом, в том числе посредством информационно-коммуникационных технологий</w:t>
      </w:r>
      <w:r w:rsidR="00EB0FCD">
        <w:t xml:space="preserve">, </w:t>
      </w:r>
      <w:r w:rsidR="009500F1" w:rsidRPr="009500F1">
        <w:t xml:space="preserve"> о данном решении </w:t>
      </w:r>
      <w:r w:rsidR="00EB0FCD" w:rsidRPr="00EB0FCD">
        <w:t>с разъяснением оснований приостановления предоставления государственной услуги.</w:t>
      </w:r>
    </w:p>
    <w:p w:rsidR="005242B5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65</w:t>
      </w:r>
      <w:r w:rsidR="005242B5">
        <w:t xml:space="preserve">. </w:t>
      </w:r>
      <w:r w:rsidR="007A2D67">
        <w:t>Должностное лицо</w:t>
      </w:r>
      <w:r w:rsidR="005242B5">
        <w:t xml:space="preserve"> Министерства не позднее одного рабочего дня со дня получения от </w:t>
      </w:r>
      <w:r w:rsidR="00C54DB9" w:rsidRPr="00C54DB9">
        <w:t>руководител</w:t>
      </w:r>
      <w:r w:rsidR="00C54DB9">
        <w:t>я</w:t>
      </w:r>
      <w:r w:rsidR="00607A2E" w:rsidRPr="00607A2E">
        <w:t xml:space="preserve"> </w:t>
      </w:r>
      <w:r w:rsidR="00607A2E" w:rsidRPr="00C54DB9">
        <w:t>направляющей медицинской организации</w:t>
      </w:r>
      <w:r w:rsidR="00C54DB9">
        <w:t>,</w:t>
      </w:r>
      <w:r w:rsidR="00C54DB9" w:rsidRPr="00C54DB9">
        <w:t xml:space="preserve"> </w:t>
      </w:r>
      <w:bookmarkStart w:id="0" w:name="_GoBack"/>
      <w:bookmarkEnd w:id="0"/>
      <w:r w:rsidR="00C54DB9" w:rsidRPr="00C54DB9">
        <w:t>работник</w:t>
      </w:r>
      <w:r w:rsidR="00C54DB9">
        <w:t>а</w:t>
      </w:r>
      <w:r w:rsidR="00C54DB9" w:rsidRPr="00C54DB9">
        <w:t xml:space="preserve"> направляющей медицинской организации </w:t>
      </w:r>
      <w:r w:rsidR="00C54DB9">
        <w:t xml:space="preserve">или </w:t>
      </w:r>
      <w:r w:rsidR="005242B5">
        <w:t xml:space="preserve">заявителя </w:t>
      </w:r>
      <w:r w:rsidR="003947D5">
        <w:t xml:space="preserve">документов, содержащих сведения о </w:t>
      </w:r>
      <w:r w:rsidR="005242B5">
        <w:t>результат</w:t>
      </w:r>
      <w:r w:rsidR="003947D5">
        <w:t>ах проведенного</w:t>
      </w:r>
      <w:r w:rsidR="005242B5">
        <w:t xml:space="preserve"> дополнительного обследования</w:t>
      </w:r>
      <w:r w:rsidR="003947D5">
        <w:t>,</w:t>
      </w:r>
      <w:r w:rsidR="005242B5">
        <w:t xml:space="preserve"> </w:t>
      </w:r>
      <w:r w:rsidR="003947D5">
        <w:t>прикрепляет</w:t>
      </w:r>
      <w:r w:rsidR="005242B5">
        <w:t xml:space="preserve"> их </w:t>
      </w:r>
      <w:r w:rsidR="003947D5">
        <w:t>талону на оказание ВМП с применением специализированной информационной системы</w:t>
      </w:r>
      <w:r w:rsidR="005242B5">
        <w:t>.</w:t>
      </w:r>
    </w:p>
    <w:p w:rsidR="005242B5" w:rsidRDefault="003947D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Комиссия принимающей медицинской организации п</w:t>
      </w:r>
      <w:r w:rsidR="005242B5">
        <w:t xml:space="preserve">осле </w:t>
      </w:r>
      <w:r>
        <w:t xml:space="preserve">прикрепления к талону на оказание ВМП документов, содержащих сведения о результатах проведенного дополнительного обследования, принимает одно из решений, указанных в пунктах </w:t>
      </w:r>
      <w:r w:rsidR="008540F6">
        <w:t>58</w:t>
      </w:r>
      <w:r>
        <w:t xml:space="preserve"> или </w:t>
      </w:r>
      <w:r w:rsidR="008540F6">
        <w:t>61</w:t>
      </w:r>
      <w:r>
        <w:t xml:space="preserve"> Административного регламента. 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0D7480">
      <w:pPr>
        <w:widowControl w:val="0"/>
        <w:autoSpaceDE w:val="0"/>
        <w:autoSpaceDN w:val="0"/>
        <w:adjustRightInd w:val="0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</w:t>
      </w:r>
      <w:r w:rsidR="000D7480">
        <w:t>предоставлением государственной услуги</w:t>
      </w:r>
    </w:p>
    <w:p w:rsidR="000D7480" w:rsidRDefault="000D7480" w:rsidP="000D7480">
      <w:pPr>
        <w:widowControl w:val="0"/>
        <w:autoSpaceDE w:val="0"/>
        <w:autoSpaceDN w:val="0"/>
        <w:adjustRightInd w:val="0"/>
        <w:ind w:firstLine="709"/>
        <w:jc w:val="both"/>
      </w:pPr>
    </w:p>
    <w:p w:rsidR="000D7480" w:rsidRDefault="000D7480" w:rsidP="000D7480">
      <w:pPr>
        <w:widowControl w:val="0"/>
        <w:autoSpaceDE w:val="0"/>
        <w:autoSpaceDN w:val="0"/>
        <w:adjustRightInd w:val="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</w:t>
      </w:r>
    </w:p>
    <w:p w:rsidR="000D7480" w:rsidRDefault="000D7480" w:rsidP="000D7480">
      <w:pPr>
        <w:widowControl w:val="0"/>
        <w:autoSpaceDE w:val="0"/>
        <w:autoSpaceDN w:val="0"/>
        <w:adjustRightInd w:val="0"/>
        <w:jc w:val="center"/>
      </w:pPr>
      <w:r>
        <w:t>исполнением ответственными должностными лицами положений</w:t>
      </w:r>
    </w:p>
    <w:p w:rsidR="000D7480" w:rsidRDefault="000D7480" w:rsidP="000D7480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 и иных нормативных правовых</w:t>
      </w:r>
    </w:p>
    <w:p w:rsidR="000D7480" w:rsidRDefault="000D7480" w:rsidP="000D7480">
      <w:pPr>
        <w:widowControl w:val="0"/>
        <w:autoSpaceDE w:val="0"/>
        <w:autoSpaceDN w:val="0"/>
        <w:adjustRightInd w:val="0"/>
        <w:jc w:val="center"/>
      </w:pPr>
      <w:r>
        <w:t>актов, устанавливающих требования к предоставлению</w:t>
      </w:r>
    </w:p>
    <w:p w:rsidR="000D7480" w:rsidRDefault="000D7480" w:rsidP="000D7480">
      <w:pPr>
        <w:widowControl w:val="0"/>
        <w:autoSpaceDE w:val="0"/>
        <w:autoSpaceDN w:val="0"/>
        <w:adjustRightInd w:val="0"/>
        <w:jc w:val="center"/>
      </w:pPr>
      <w:r>
        <w:t>государственной услуги, а также принятием</w:t>
      </w:r>
    </w:p>
    <w:p w:rsidR="000D7480" w:rsidRDefault="000D7480" w:rsidP="000D7480">
      <w:pPr>
        <w:widowControl w:val="0"/>
        <w:autoSpaceDE w:val="0"/>
        <w:autoSpaceDN w:val="0"/>
        <w:adjustRightInd w:val="0"/>
        <w:jc w:val="center"/>
      </w:pPr>
      <w:r>
        <w:t>ими решений</w:t>
      </w:r>
    </w:p>
    <w:p w:rsidR="000D7480" w:rsidRDefault="000D7480" w:rsidP="000D7480">
      <w:pPr>
        <w:widowControl w:val="0"/>
        <w:autoSpaceDE w:val="0"/>
        <w:autoSpaceDN w:val="0"/>
        <w:adjustRightInd w:val="0"/>
        <w:ind w:firstLine="709"/>
        <w:jc w:val="both"/>
      </w:pPr>
    </w:p>
    <w:p w:rsidR="000D7480" w:rsidRDefault="008540F6" w:rsidP="000D7480">
      <w:pPr>
        <w:widowControl w:val="0"/>
        <w:autoSpaceDE w:val="0"/>
        <w:autoSpaceDN w:val="0"/>
        <w:adjustRightInd w:val="0"/>
        <w:ind w:firstLine="709"/>
        <w:jc w:val="both"/>
      </w:pPr>
      <w:r>
        <w:t>66</w:t>
      </w:r>
      <w:r w:rsidR="000D7480">
        <w:t xml:space="preserve">. Текущий контроль осуществляется путем проведения начальником </w:t>
      </w:r>
      <w:r w:rsidR="000D7480" w:rsidRPr="000D7480">
        <w:t xml:space="preserve">отдела лечебно-профилактической помощи и лицензирования </w:t>
      </w:r>
      <w:r w:rsidR="000D7480">
        <w:t xml:space="preserve">Министерства </w:t>
      </w:r>
      <w:r w:rsidR="000D7480" w:rsidRPr="000D7480">
        <w:t xml:space="preserve">и </w:t>
      </w:r>
      <w:r w:rsidR="000D7480">
        <w:t>начальнико</w:t>
      </w:r>
      <w:r w:rsidR="001F69FD">
        <w:t>м</w:t>
      </w:r>
      <w:r w:rsidR="000D7480" w:rsidRPr="000D7480">
        <w:t xml:space="preserve"> отдела охраны материнства и детства Министерства </w:t>
      </w:r>
      <w:r w:rsidR="000D7480">
        <w:t xml:space="preserve">проверок соблюдения и исполнения должностными лицами Министерства положений нормативных правовых актов Российской Федерации, </w:t>
      </w:r>
      <w:r w:rsidR="001F69FD">
        <w:t>А</w:t>
      </w:r>
      <w:r w:rsidR="000D7480">
        <w:t>дминистративного регламента.</w:t>
      </w:r>
    </w:p>
    <w:p w:rsidR="005242B5" w:rsidRDefault="008540F6" w:rsidP="000D7480">
      <w:pPr>
        <w:widowControl w:val="0"/>
        <w:autoSpaceDE w:val="0"/>
        <w:autoSpaceDN w:val="0"/>
        <w:adjustRightInd w:val="0"/>
        <w:ind w:firstLine="709"/>
        <w:jc w:val="both"/>
      </w:pPr>
      <w:r>
        <w:t>67</w:t>
      </w:r>
      <w:r w:rsidR="000D7480">
        <w:t>. Периодичность осуществления текущего контроля устанавливается министром</w:t>
      </w:r>
      <w:r w:rsidR="001F69FD">
        <w:t xml:space="preserve"> здравоохранения Республики Марий Эл</w:t>
      </w:r>
      <w:r w:rsidR="007C7F6A">
        <w:t xml:space="preserve"> (далее – министр), </w:t>
      </w:r>
      <w:r w:rsidR="000D7480">
        <w:t>лицом, исполняющим его обязанности, или заместителем министра</w:t>
      </w:r>
      <w:r w:rsidR="001F69FD" w:rsidRPr="001F69FD">
        <w:t xml:space="preserve"> здравоохранения Республики Марий Эл</w:t>
      </w:r>
      <w:r w:rsidR="000D7480">
        <w:t>.</w:t>
      </w:r>
    </w:p>
    <w:p w:rsidR="005242B5" w:rsidRDefault="008540F6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68</w:t>
      </w:r>
      <w:r w:rsidR="005242B5">
        <w:t xml:space="preserve">. Основными задачами </w:t>
      </w:r>
      <w:r w:rsidR="001F69FD">
        <w:t>текущего</w:t>
      </w:r>
      <w:r w:rsidR="005242B5">
        <w:t xml:space="preserve"> контроля являются: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обеспечение своевременного и качественного предоставления государственной услуги;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своевременное выявление отклонений в сроках и качестве предоставления государственной услуги;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выявление и устранение причин и условий, способствующих ненадлежащему предоставлению государственной услуги;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предупреждение </w:t>
      </w:r>
      <w:proofErr w:type="spellStart"/>
      <w:r>
        <w:t>непредоставления</w:t>
      </w:r>
      <w:proofErr w:type="spellEnd"/>
      <w:r>
        <w:t xml:space="preserve"> или ненадлежащего предоставления государственной услуги;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>обеспечение Министерством заявителей своевременной информацией о ходе предоставления государственной услуги;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систематическое повышение общего уровня исполнительской дисциплины и поощрения качественной работы </w:t>
      </w:r>
      <w:r w:rsidR="001F69FD">
        <w:t>должностных лиц</w:t>
      </w:r>
      <w:r>
        <w:t xml:space="preserve"> Министерства.</w:t>
      </w:r>
    </w:p>
    <w:p w:rsidR="001F69FD" w:rsidRDefault="001F69FD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EA47AF" w:rsidRDefault="00EA47AF" w:rsidP="00EA47AF">
      <w:pPr>
        <w:widowControl w:val="0"/>
        <w:autoSpaceDE w:val="0"/>
        <w:autoSpaceDN w:val="0"/>
        <w:adjustRightInd w:val="0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EA47AF" w:rsidRDefault="00EA47AF" w:rsidP="00EA47AF">
      <w:pPr>
        <w:widowControl w:val="0"/>
        <w:autoSpaceDE w:val="0"/>
        <w:autoSpaceDN w:val="0"/>
        <w:adjustRightInd w:val="0"/>
        <w:jc w:val="center"/>
      </w:pPr>
      <w:r>
        <w:t>проверок полноты и качества предоставления государственной</w:t>
      </w:r>
    </w:p>
    <w:p w:rsidR="00EA47AF" w:rsidRDefault="00EA47AF" w:rsidP="00EA47AF">
      <w:pPr>
        <w:widowControl w:val="0"/>
        <w:autoSpaceDE w:val="0"/>
        <w:autoSpaceDN w:val="0"/>
        <w:adjustRightInd w:val="0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EA47AF" w:rsidRDefault="00EA47AF" w:rsidP="00EA47AF">
      <w:pPr>
        <w:widowControl w:val="0"/>
        <w:autoSpaceDE w:val="0"/>
        <w:autoSpaceDN w:val="0"/>
        <w:adjustRightInd w:val="0"/>
        <w:jc w:val="center"/>
      </w:pPr>
      <w:r>
        <w:t>и качеством предоставления государственной услуги</w:t>
      </w:r>
    </w:p>
    <w:p w:rsidR="00EA47AF" w:rsidRDefault="00EA47AF" w:rsidP="00EA47AF">
      <w:pPr>
        <w:widowControl w:val="0"/>
        <w:autoSpaceDE w:val="0"/>
        <w:autoSpaceDN w:val="0"/>
        <w:adjustRightInd w:val="0"/>
        <w:ind w:firstLine="709"/>
        <w:jc w:val="both"/>
      </w:pPr>
    </w:p>
    <w:p w:rsidR="00EA47AF" w:rsidRDefault="008540F6" w:rsidP="00EA47AF">
      <w:pPr>
        <w:widowControl w:val="0"/>
        <w:autoSpaceDE w:val="0"/>
        <w:autoSpaceDN w:val="0"/>
        <w:adjustRightInd w:val="0"/>
        <w:ind w:firstLine="709"/>
        <w:jc w:val="both"/>
      </w:pPr>
      <w:r>
        <w:t>69</w:t>
      </w:r>
      <w:r w:rsidR="00EA47AF">
        <w:t xml:space="preserve">. </w:t>
      </w:r>
      <w:proofErr w:type="gramStart"/>
      <w:r w:rsidR="00EA47AF">
        <w:t>Контроль за</w:t>
      </w:r>
      <w:proofErr w:type="gramEnd"/>
      <w:r w:rsidR="00EA47AF">
        <w:t xml:space="preserve"> полнотой и качеством предоставления государственной услуги включает в себя проведение проверок, текущее выявление и устранение нарушений прав заявителей, рассмотрение, принятие решений и подготовку ответов на обращения заявителей, содержащие жалобы на порядок обжалования решений, действий (бездействия) Министерства, должностных лиц Министерства.</w:t>
      </w:r>
    </w:p>
    <w:p w:rsidR="00EA47AF" w:rsidRDefault="008540F6" w:rsidP="00EA47AF">
      <w:pPr>
        <w:widowControl w:val="0"/>
        <w:autoSpaceDE w:val="0"/>
        <w:autoSpaceDN w:val="0"/>
        <w:adjustRightInd w:val="0"/>
        <w:ind w:firstLine="709"/>
        <w:jc w:val="both"/>
      </w:pPr>
      <w:r>
        <w:t>70</w:t>
      </w:r>
      <w:r w:rsidR="00EA47AF">
        <w:t xml:space="preserve">. Контроль за своевременным и полным предоставлением государственной услуги осуществляется </w:t>
      </w:r>
      <w:r w:rsidR="007C7F6A">
        <w:t xml:space="preserve">соответствующими </w:t>
      </w:r>
      <w:r w:rsidR="00EA47AF">
        <w:t>должностными лицами Министерства по поручению министра, лица, исполняющего его обязанности, или заместителя министра.</w:t>
      </w:r>
    </w:p>
    <w:p w:rsidR="00EA47AF" w:rsidRDefault="008540F6" w:rsidP="00EA47AF">
      <w:pPr>
        <w:widowControl w:val="0"/>
        <w:autoSpaceDE w:val="0"/>
        <w:autoSpaceDN w:val="0"/>
        <w:adjustRightInd w:val="0"/>
        <w:ind w:firstLine="709"/>
        <w:jc w:val="both"/>
      </w:pPr>
      <w:r>
        <w:t>71</w:t>
      </w:r>
      <w:r w:rsidR="00EA47AF">
        <w:t>. Проверки могут быть плановыми, на основании годовых планов работы Министерства, и внеплановыми.</w:t>
      </w:r>
    </w:p>
    <w:p w:rsidR="00EA47AF" w:rsidRDefault="008540F6" w:rsidP="00EA47AF">
      <w:pPr>
        <w:widowControl w:val="0"/>
        <w:autoSpaceDE w:val="0"/>
        <w:autoSpaceDN w:val="0"/>
        <w:adjustRightInd w:val="0"/>
        <w:ind w:firstLine="709"/>
        <w:jc w:val="both"/>
      </w:pPr>
      <w:r>
        <w:t>72</w:t>
      </w:r>
      <w:r w:rsidR="00EA47AF">
        <w:t>. Все плановые проверки полноты и качества предоставления государственной услуги должны подвергаться анализу. По результатам проверок, анализа должны осуществляться комплексные меры по устранению недостатков в предоставлении государственной услуги.</w:t>
      </w:r>
    </w:p>
    <w:p w:rsidR="00EA47AF" w:rsidRDefault="00EA47AF" w:rsidP="00EA47AF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порядке, установленном законодательством Российской Федерации.</w:t>
      </w:r>
    </w:p>
    <w:p w:rsidR="00EA47AF" w:rsidRDefault="008540F6" w:rsidP="00EA47AF">
      <w:pPr>
        <w:widowControl w:val="0"/>
        <w:autoSpaceDE w:val="0"/>
        <w:autoSpaceDN w:val="0"/>
        <w:adjustRightInd w:val="0"/>
        <w:ind w:firstLine="709"/>
        <w:jc w:val="both"/>
      </w:pPr>
      <w:r>
        <w:t>73</w:t>
      </w:r>
      <w:r w:rsidR="00EA47AF">
        <w:t xml:space="preserve">. </w:t>
      </w:r>
      <w:proofErr w:type="gramStart"/>
      <w:r w:rsidR="00EA47AF"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</w:t>
      </w:r>
      <w:proofErr w:type="gramEnd"/>
      <w:r w:rsidR="00EA47AF">
        <w:t xml:space="preserve"> Проверка также может проводиться по конкретному обращению (жалобе) заявителя.</w:t>
      </w:r>
    </w:p>
    <w:p w:rsidR="001F69FD" w:rsidRDefault="008540F6" w:rsidP="00EA47AF">
      <w:pPr>
        <w:widowControl w:val="0"/>
        <w:autoSpaceDE w:val="0"/>
        <w:autoSpaceDN w:val="0"/>
        <w:adjustRightInd w:val="0"/>
        <w:ind w:firstLine="709"/>
        <w:jc w:val="both"/>
      </w:pPr>
      <w:r>
        <w:t>74</w:t>
      </w:r>
      <w:r w:rsidR="00EA47AF">
        <w:t xml:space="preserve">. За неисполнение или ненадлежащее исполнение должностными лицами Министерства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 законодательством Республики Марий Эл, регламентирующим прохождение государственной гражданской службы Республики </w:t>
      </w:r>
      <w:r w:rsidR="007C7F6A">
        <w:br/>
      </w:r>
      <w:r w:rsidR="00EA47AF">
        <w:t>Марий Эл.</w:t>
      </w:r>
    </w:p>
    <w:p w:rsidR="00EA47AF" w:rsidRDefault="00EA47AF" w:rsidP="00EA47AF">
      <w:pPr>
        <w:widowControl w:val="0"/>
        <w:autoSpaceDE w:val="0"/>
        <w:autoSpaceDN w:val="0"/>
        <w:adjustRightInd w:val="0"/>
        <w:ind w:firstLine="709"/>
        <w:jc w:val="both"/>
      </w:pPr>
    </w:p>
    <w:p w:rsidR="007C7F6A" w:rsidRDefault="007C7F6A" w:rsidP="00290264">
      <w:pPr>
        <w:widowControl w:val="0"/>
        <w:autoSpaceDE w:val="0"/>
        <w:autoSpaceDN w:val="0"/>
        <w:adjustRightInd w:val="0"/>
        <w:jc w:val="center"/>
      </w:pPr>
      <w:r>
        <w:t>Ответственность должностных лиц Министерства</w:t>
      </w:r>
    </w:p>
    <w:p w:rsidR="007C7F6A" w:rsidRDefault="007C7F6A" w:rsidP="00290264">
      <w:pPr>
        <w:widowControl w:val="0"/>
        <w:autoSpaceDE w:val="0"/>
        <w:autoSpaceDN w:val="0"/>
        <w:adjustRightInd w:val="0"/>
        <w:jc w:val="center"/>
      </w:pPr>
      <w:r>
        <w:t>за решения и действия (бездействие), принимаемые</w:t>
      </w:r>
    </w:p>
    <w:p w:rsidR="007C7F6A" w:rsidRDefault="007C7F6A" w:rsidP="00290264">
      <w:pPr>
        <w:widowControl w:val="0"/>
        <w:autoSpaceDE w:val="0"/>
        <w:autoSpaceDN w:val="0"/>
        <w:adjustRightInd w:val="0"/>
        <w:jc w:val="center"/>
      </w:pPr>
      <w:r>
        <w:t>(осуществляемые) ими в ходе предоставления</w:t>
      </w:r>
    </w:p>
    <w:p w:rsidR="007C7F6A" w:rsidRDefault="007C7F6A" w:rsidP="00290264">
      <w:pPr>
        <w:widowControl w:val="0"/>
        <w:autoSpaceDE w:val="0"/>
        <w:autoSpaceDN w:val="0"/>
        <w:adjustRightInd w:val="0"/>
        <w:jc w:val="center"/>
      </w:pPr>
      <w:r>
        <w:t>государственной услуги</w:t>
      </w:r>
    </w:p>
    <w:p w:rsidR="007C7F6A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</w:p>
    <w:p w:rsidR="007C7F6A" w:rsidRDefault="008540F6" w:rsidP="007C7F6A">
      <w:pPr>
        <w:widowControl w:val="0"/>
        <w:autoSpaceDE w:val="0"/>
        <w:autoSpaceDN w:val="0"/>
        <w:adjustRightInd w:val="0"/>
        <w:ind w:firstLine="709"/>
        <w:jc w:val="both"/>
      </w:pPr>
      <w:r>
        <w:t>75</w:t>
      </w:r>
      <w:r w:rsidR="007C7F6A">
        <w:t>. Персональная ответственность должностных лиц Министерства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7C7F6A" w:rsidRDefault="008540F6" w:rsidP="007C7F6A">
      <w:pPr>
        <w:widowControl w:val="0"/>
        <w:autoSpaceDE w:val="0"/>
        <w:autoSpaceDN w:val="0"/>
        <w:adjustRightInd w:val="0"/>
        <w:ind w:firstLine="709"/>
        <w:jc w:val="both"/>
      </w:pPr>
      <w:r>
        <w:t>76</w:t>
      </w:r>
      <w:r w:rsidR="007C7F6A">
        <w:t>. Должностное лицо Министерства</w:t>
      </w:r>
      <w:r w:rsidR="00356417">
        <w:t xml:space="preserve"> </w:t>
      </w:r>
      <w:r w:rsidR="007C7F6A">
        <w:t xml:space="preserve">несет персональную ответственность </w:t>
      </w:r>
      <w:proofErr w:type="gramStart"/>
      <w:r w:rsidR="007C7F6A">
        <w:t>за</w:t>
      </w:r>
      <w:proofErr w:type="gramEnd"/>
      <w:r w:rsidR="007C7F6A">
        <w:t>:</w:t>
      </w:r>
    </w:p>
    <w:p w:rsidR="00315832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соблюдение сроков и порядка </w:t>
      </w:r>
      <w:r w:rsidR="00315832">
        <w:t>выполнения административных процедур (действий) при предоставлении государственной услуги;</w:t>
      </w:r>
    </w:p>
    <w:p w:rsidR="007C7F6A" w:rsidRDefault="00315832" w:rsidP="00F230F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7C7F6A">
        <w:t xml:space="preserve">грамотность составления документов, подготавливаемых в соответствии с </w:t>
      </w:r>
      <w:r w:rsidR="00290264">
        <w:t>А</w:t>
      </w:r>
      <w:r w:rsidR="00F230F8">
        <w:t>дминистративным регламентом</w:t>
      </w:r>
      <w:r w:rsidR="007C7F6A">
        <w:t>.</w:t>
      </w:r>
    </w:p>
    <w:p w:rsidR="007C7F6A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</w:p>
    <w:p w:rsidR="007C7F6A" w:rsidRDefault="007C7F6A" w:rsidP="00E40685">
      <w:pPr>
        <w:widowControl w:val="0"/>
        <w:autoSpaceDE w:val="0"/>
        <w:autoSpaceDN w:val="0"/>
        <w:adjustRightInd w:val="0"/>
        <w:jc w:val="center"/>
      </w:pPr>
      <w:r>
        <w:t>Положения, характеризующие требования к порядку и формам</w:t>
      </w:r>
    </w:p>
    <w:p w:rsidR="007C7F6A" w:rsidRDefault="007C7F6A" w:rsidP="00E40685">
      <w:pPr>
        <w:widowControl w:val="0"/>
        <w:autoSpaceDE w:val="0"/>
        <w:autoSpaceDN w:val="0"/>
        <w:adjustRightInd w:val="0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7C7F6A" w:rsidRDefault="007C7F6A" w:rsidP="00E40685">
      <w:pPr>
        <w:widowControl w:val="0"/>
        <w:autoSpaceDE w:val="0"/>
        <w:autoSpaceDN w:val="0"/>
        <w:adjustRightInd w:val="0"/>
        <w:jc w:val="center"/>
      </w:pPr>
      <w:r>
        <w:t>в том числе со стороны граждан, их объединений и организаций</w:t>
      </w:r>
    </w:p>
    <w:p w:rsidR="007C7F6A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</w:p>
    <w:p w:rsidR="00EA47AF" w:rsidRDefault="008540F6" w:rsidP="007C7F6A">
      <w:pPr>
        <w:widowControl w:val="0"/>
        <w:autoSpaceDE w:val="0"/>
        <w:autoSpaceDN w:val="0"/>
        <w:adjustRightInd w:val="0"/>
        <w:ind w:firstLine="709"/>
        <w:jc w:val="both"/>
      </w:pPr>
      <w:r>
        <w:t>77</w:t>
      </w:r>
      <w:r w:rsidR="007C7F6A">
        <w:t xml:space="preserve">. </w:t>
      </w:r>
      <w:proofErr w:type="gramStart"/>
      <w:r w:rsidR="007C7F6A">
        <w:t>Контроль за</w:t>
      </w:r>
      <w:proofErr w:type="gramEnd"/>
      <w:r w:rsidR="007C7F6A">
        <w:t xml:space="preserve"> исполнением </w:t>
      </w:r>
      <w:r w:rsidR="00E40685">
        <w:t>А</w:t>
      </w:r>
      <w:r w:rsidR="007C7F6A"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</w:t>
      </w:r>
      <w:r w:rsidR="009433DB">
        <w:t>А</w:t>
      </w:r>
      <w:r w:rsidR="007C7F6A">
        <w:t>дминистративного регламента, в Правительство Республики Марий Эл.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Default="005242B5" w:rsidP="00C44ADD">
      <w:pPr>
        <w:widowControl w:val="0"/>
        <w:autoSpaceDE w:val="0"/>
        <w:autoSpaceDN w:val="0"/>
        <w:adjustRightInd w:val="0"/>
        <w:jc w:val="center"/>
      </w:pPr>
      <w:r>
        <w:t>V. Досудебный (внесудебный) порядок обжалования решений и</w:t>
      </w:r>
    </w:p>
    <w:p w:rsidR="005242B5" w:rsidRDefault="005242B5" w:rsidP="00C44ADD">
      <w:pPr>
        <w:widowControl w:val="0"/>
        <w:autoSpaceDE w:val="0"/>
        <w:autoSpaceDN w:val="0"/>
        <w:adjustRightInd w:val="0"/>
        <w:jc w:val="center"/>
      </w:pPr>
      <w:r>
        <w:t>действий (бездействия) Министерства, а также должностных</w:t>
      </w:r>
    </w:p>
    <w:p w:rsidR="005242B5" w:rsidRDefault="005242B5" w:rsidP="00C44ADD">
      <w:pPr>
        <w:widowControl w:val="0"/>
        <w:autoSpaceDE w:val="0"/>
        <w:autoSpaceDN w:val="0"/>
        <w:adjustRightInd w:val="0"/>
        <w:jc w:val="center"/>
      </w:pPr>
      <w:r>
        <w:t>лиц</w:t>
      </w:r>
      <w:r w:rsidR="00C44ADD">
        <w:t xml:space="preserve"> Министерства</w:t>
      </w:r>
    </w:p>
    <w:p w:rsidR="00C44ADD" w:rsidRDefault="00C44ADD" w:rsidP="00C44ADD">
      <w:pPr>
        <w:widowControl w:val="0"/>
        <w:autoSpaceDE w:val="0"/>
        <w:autoSpaceDN w:val="0"/>
        <w:adjustRightInd w:val="0"/>
        <w:jc w:val="center"/>
      </w:pPr>
    </w:p>
    <w:p w:rsidR="00C44ADD" w:rsidRDefault="00C44ADD" w:rsidP="00C44ADD">
      <w:pPr>
        <w:widowControl w:val="0"/>
        <w:autoSpaceDE w:val="0"/>
        <w:autoSpaceDN w:val="0"/>
        <w:adjustRightInd w:val="0"/>
        <w:jc w:val="center"/>
      </w:pPr>
      <w:r>
        <w:t>Информация для заинтересованных лиц об их праве</w:t>
      </w:r>
    </w:p>
    <w:p w:rsidR="00C44ADD" w:rsidRDefault="00C44ADD" w:rsidP="00C44ADD">
      <w:pPr>
        <w:widowControl w:val="0"/>
        <w:autoSpaceDE w:val="0"/>
        <w:autoSpaceDN w:val="0"/>
        <w:adjustRightInd w:val="0"/>
        <w:jc w:val="center"/>
      </w:pPr>
      <w:r>
        <w:t>на досудебное (внесудебное) обжалование действий</w:t>
      </w:r>
    </w:p>
    <w:p w:rsidR="00C44ADD" w:rsidRDefault="00C44ADD" w:rsidP="00C44ADD">
      <w:pPr>
        <w:widowControl w:val="0"/>
        <w:autoSpaceDE w:val="0"/>
        <w:autoSpaceDN w:val="0"/>
        <w:adjustRightInd w:val="0"/>
        <w:jc w:val="center"/>
      </w:pPr>
      <w:r>
        <w:t>(бездействия) и (или) решений, принятых (осуществленных)</w:t>
      </w:r>
    </w:p>
    <w:p w:rsidR="00C44ADD" w:rsidRDefault="00C44ADD" w:rsidP="00C44ADD">
      <w:pPr>
        <w:widowControl w:val="0"/>
        <w:autoSpaceDE w:val="0"/>
        <w:autoSpaceDN w:val="0"/>
        <w:adjustRightInd w:val="0"/>
        <w:jc w:val="center"/>
      </w:pPr>
      <w:r>
        <w:t>в ходе предоставления государственной услуги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8540F6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78</w:t>
      </w:r>
      <w:r w:rsidR="00C44ADD">
        <w:t xml:space="preserve">. Заявитель имеет право на досудебное (внесудебное) обжалование решений и действий (бездействия) Министерства, должностного лица Министерства, принятых (осуществляемых) в ходе предоставления государственной услуги на основании </w:t>
      </w:r>
      <w:r w:rsidR="006F04E2">
        <w:t>А</w:t>
      </w:r>
      <w:r w:rsidR="00C44ADD">
        <w:t>дминистративного регламента.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возможности получения государственной услуги в многофункциональном центре заявитель имеет право также на досудебное (внесудебное) обжалование решений и действий (бездействия) многофункционального центра и его работников, а также организаций, предусмотренных частью 1.1 статьи 16 Федерального закона </w:t>
      </w:r>
      <w:r w:rsidR="006F04E2">
        <w:t>№</w:t>
      </w:r>
      <w:r>
        <w:t xml:space="preserve"> 210-ФЗ, и их работников.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Органы государственной власти, организации и уполномоченные</w:t>
      </w: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жалоба заявителя в досудебном (внесудебном) порядке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8540F6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C44ADD">
        <w:t>. Жалоба на решения и действия (бездействие) Министерства, должностного лица Министерства подается в Министерство.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Жалоба на решения и действия (бездействие) министра подается в Правительство Республики Марий Эл.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При наличии технической возможности получения государственной услуги в многофункциональном центре: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жалоба на решения и действия (бездействие) многофункционального центра, руководителя многофункционального центра подается в орган исполнительной власти Республики Марий Эл, являющийся учредителем многофункционального центра, или должностному лицу, уполномоченному нормативным правовым актом Республики Марий Эл на рассмотрение жалобы;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Способы информирования заявителей о порядке подачи</w:t>
      </w: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и рассмотрения жалобы, в том числе с использованием Единого</w:t>
      </w: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портала государственных услуг и Портала государственных</w:t>
      </w: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услуг Республики Марий Эл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8540F6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80</w:t>
      </w:r>
      <w:r w:rsidR="00C44ADD">
        <w:t>. Информацию о порядке подачи и рассмотрения жалобы заявитель может получить: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на официальном сайте Министерства;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на Едином портале государственных услуг и Портале государственных услуг Республики Марий Эл;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по справочным телефонам Министерства;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при личном приеме заявителя.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Перечень нормативных правовых актов, регулирующих порядок</w:t>
      </w: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досудебного (внесудебного) обжалования решений и действий</w:t>
      </w: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(бездействия) Министерства, а также должностных лиц</w:t>
      </w:r>
    </w:p>
    <w:p w:rsidR="00C44ADD" w:rsidRDefault="00C44ADD" w:rsidP="006F04E2">
      <w:pPr>
        <w:widowControl w:val="0"/>
        <w:autoSpaceDE w:val="0"/>
        <w:autoSpaceDN w:val="0"/>
        <w:adjustRightInd w:val="0"/>
        <w:jc w:val="center"/>
      </w:pPr>
      <w:r>
        <w:t>Министерства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8540F6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>81</w:t>
      </w:r>
      <w:r w:rsidR="00C44ADD">
        <w:t>. Порядок досудебного (внесудебного) обжалования решений и действий (бездействия) Министерства, а также должностных лиц Министерства регулируется следующими нормативными правовыми актами:</w:t>
      </w:r>
    </w:p>
    <w:p w:rsidR="00C44ADD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Федеральный закон </w:t>
      </w:r>
      <w:r w:rsidR="006F04E2">
        <w:t>№</w:t>
      </w:r>
      <w:r>
        <w:t xml:space="preserve"> 210-ФЗ;</w:t>
      </w:r>
    </w:p>
    <w:p w:rsidR="005242B5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постановление Правительства Республики Марий Эл от 16 января 2019 г. </w:t>
      </w:r>
      <w:r w:rsidR="006F04E2">
        <w:t>№</w:t>
      </w:r>
      <w:r>
        <w:t xml:space="preserve"> 3 </w:t>
      </w:r>
      <w:r w:rsidR="006F04E2">
        <w:t>«</w:t>
      </w:r>
      <w:r>
        <w:t>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 w:rsidR="006F04E2">
        <w:t>»</w:t>
      </w:r>
      <w:r>
        <w:t>.</w:t>
      </w:r>
      <w:proofErr w:type="gramEnd"/>
    </w:p>
    <w:p w:rsidR="006F04E2" w:rsidRDefault="006F04E2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6F04E2" w:rsidRDefault="006F04E2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Default="006F04E2" w:rsidP="00C717B2">
      <w:pPr>
        <w:widowControl w:val="0"/>
        <w:autoSpaceDE w:val="0"/>
        <w:autoSpaceDN w:val="0"/>
        <w:adjustRightInd w:val="0"/>
        <w:ind w:firstLine="709"/>
        <w:jc w:val="center"/>
      </w:pPr>
      <w:r>
        <w:t>________________</w:t>
      </w:r>
      <w:r w:rsidR="00C44ADD">
        <w:br w:type="page"/>
      </w:r>
    </w:p>
    <w:p w:rsidR="005242B5" w:rsidRPr="001B3B69" w:rsidRDefault="005242B5" w:rsidP="00D758CA">
      <w:pPr>
        <w:widowControl w:val="0"/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F4745F">
        <w:rPr>
          <w:sz w:val="24"/>
          <w:szCs w:val="24"/>
        </w:rPr>
        <w:t xml:space="preserve">Приложение № 1 </w:t>
      </w:r>
      <w:r w:rsidRPr="00F4745F">
        <w:rPr>
          <w:sz w:val="24"/>
          <w:szCs w:val="24"/>
        </w:rPr>
        <w:br/>
        <w:t xml:space="preserve">к </w:t>
      </w:r>
      <w:r w:rsidRPr="001B3B69">
        <w:rPr>
          <w:sz w:val="24"/>
          <w:szCs w:val="24"/>
        </w:rPr>
        <w:t>Административн</w:t>
      </w:r>
      <w:r>
        <w:rPr>
          <w:sz w:val="24"/>
          <w:szCs w:val="24"/>
        </w:rPr>
        <w:t>ому</w:t>
      </w:r>
      <w:r w:rsidRPr="001B3B69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1B3B69">
        <w:rPr>
          <w:sz w:val="24"/>
          <w:szCs w:val="24"/>
        </w:rPr>
        <w:t xml:space="preserve"> </w:t>
      </w:r>
    </w:p>
    <w:p w:rsidR="005242B5" w:rsidRPr="00F4745F" w:rsidRDefault="005242B5" w:rsidP="00D758CA">
      <w:pPr>
        <w:widowControl w:val="0"/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1B3B69">
        <w:rPr>
          <w:sz w:val="24"/>
          <w:szCs w:val="24"/>
        </w:rPr>
        <w:t>Министерства здравоохранения Республики Марий Эл</w:t>
      </w:r>
      <w:r>
        <w:rPr>
          <w:sz w:val="24"/>
          <w:szCs w:val="24"/>
        </w:rPr>
        <w:t xml:space="preserve"> </w:t>
      </w:r>
      <w:r w:rsidRPr="001B3B69">
        <w:rPr>
          <w:sz w:val="24"/>
          <w:szCs w:val="24"/>
        </w:rPr>
        <w:t>по предоставлению государственной услуги</w:t>
      </w:r>
      <w:r>
        <w:rPr>
          <w:sz w:val="24"/>
          <w:szCs w:val="24"/>
        </w:rPr>
        <w:t xml:space="preserve"> </w:t>
      </w:r>
      <w:r w:rsidRPr="001B3B69">
        <w:rPr>
          <w:sz w:val="24"/>
          <w:szCs w:val="24"/>
        </w:rPr>
        <w:t>«</w:t>
      </w:r>
      <w:r w:rsidR="006F04E2" w:rsidRPr="006F04E2">
        <w:rPr>
          <w:sz w:val="24"/>
          <w:szCs w:val="24"/>
        </w:rPr>
        <w:t>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</w:t>
      </w:r>
      <w:r w:rsidRPr="001B3B69">
        <w:rPr>
          <w:sz w:val="24"/>
          <w:szCs w:val="24"/>
        </w:rPr>
        <w:t>»</w:t>
      </w:r>
    </w:p>
    <w:p w:rsidR="005242B5" w:rsidRPr="00D758CA" w:rsidRDefault="005242B5" w:rsidP="00D758CA">
      <w:pPr>
        <w:widowControl w:val="0"/>
        <w:autoSpaceDE w:val="0"/>
        <w:autoSpaceDN w:val="0"/>
        <w:adjustRightInd w:val="0"/>
        <w:ind w:left="3969" w:firstLine="709"/>
        <w:jc w:val="center"/>
        <w:rPr>
          <w:sz w:val="26"/>
          <w:szCs w:val="26"/>
        </w:rPr>
      </w:pPr>
    </w:p>
    <w:p w:rsidR="005242B5" w:rsidRPr="00D758CA" w:rsidRDefault="005242B5" w:rsidP="005242B5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5242B5" w:rsidRPr="00D758CA" w:rsidRDefault="005242B5" w:rsidP="005242B5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97BC4">
        <w:rPr>
          <w:b/>
          <w:szCs w:val="28"/>
        </w:rPr>
        <w:t xml:space="preserve">Направление на госпитализацию для оказания </w:t>
      </w:r>
      <w:r>
        <w:rPr>
          <w:b/>
          <w:szCs w:val="28"/>
        </w:rPr>
        <w:t>высокотехнологичной медицинской помощи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97BC4">
        <w:rPr>
          <w:szCs w:val="28"/>
        </w:rPr>
        <w:t>___________________________________________________</w:t>
      </w:r>
    </w:p>
    <w:p w:rsidR="005242B5" w:rsidRDefault="005242B5" w:rsidP="005242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97BC4">
        <w:rPr>
          <w:szCs w:val="28"/>
        </w:rPr>
        <w:t>(</w:t>
      </w:r>
      <w:r w:rsidRPr="00D758CA">
        <w:rPr>
          <w:sz w:val="20"/>
        </w:rPr>
        <w:t>наименование медицинской организации</w:t>
      </w:r>
      <w:r w:rsidR="00D758CA">
        <w:rPr>
          <w:sz w:val="20"/>
        </w:rPr>
        <w:t xml:space="preserve"> Республики Марий Эл, находящейся в ведении Министерства здравоохранения Республики Марий Эл</w:t>
      </w:r>
      <w:r w:rsidRPr="00997BC4">
        <w:rPr>
          <w:szCs w:val="28"/>
        </w:rPr>
        <w:t>)</w:t>
      </w:r>
    </w:p>
    <w:p w:rsidR="00D758CA" w:rsidRPr="00997BC4" w:rsidRDefault="00D758CA" w:rsidP="005242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1) </w:t>
      </w:r>
      <w:r w:rsidR="005242B5" w:rsidRPr="00997BC4">
        <w:rPr>
          <w:szCs w:val="28"/>
        </w:rPr>
        <w:t xml:space="preserve">Фамилия, имя, отчество </w:t>
      </w:r>
      <w:r w:rsidR="005242B5">
        <w:rPr>
          <w:szCs w:val="28"/>
        </w:rPr>
        <w:t>(</w:t>
      </w:r>
      <w:r w:rsidR="00F63565">
        <w:rPr>
          <w:szCs w:val="28"/>
        </w:rPr>
        <w:t>последнее – при наличии</w:t>
      </w:r>
      <w:r w:rsidR="005242B5">
        <w:rPr>
          <w:szCs w:val="28"/>
        </w:rPr>
        <w:t>)</w:t>
      </w:r>
      <w:r w:rsidR="005242B5" w:rsidRPr="00997BC4">
        <w:rPr>
          <w:szCs w:val="28"/>
        </w:rPr>
        <w:t>, дата рождения, домашний адрес</w:t>
      </w:r>
      <w:r w:rsidR="00F63565" w:rsidRPr="00F63565">
        <w:rPr>
          <w:szCs w:val="28"/>
        </w:rPr>
        <w:t xml:space="preserve"> </w:t>
      </w:r>
      <w:r w:rsidR="00F63565">
        <w:rPr>
          <w:szCs w:val="28"/>
        </w:rPr>
        <w:t>пациента</w:t>
      </w:r>
      <w:r w:rsidR="005242B5" w:rsidRPr="00997BC4">
        <w:rPr>
          <w:szCs w:val="28"/>
        </w:rPr>
        <w:t>;</w:t>
      </w: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2) </w:t>
      </w:r>
      <w:r w:rsidR="005242B5" w:rsidRPr="00997BC4">
        <w:rPr>
          <w:szCs w:val="28"/>
        </w:rPr>
        <w:t>Номер страхового полиса и название страховой организации (при наличии);</w:t>
      </w: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3) </w:t>
      </w:r>
      <w:r w:rsidR="00BA2290" w:rsidRPr="00BA2290">
        <w:rPr>
          <w:szCs w:val="28"/>
        </w:rPr>
        <w:t>Страховой номер индивидуального лицевого счета в системе обязательного пенсионного страхования (при наличии)</w:t>
      </w:r>
      <w:r>
        <w:rPr>
          <w:szCs w:val="28"/>
        </w:rPr>
        <w:t xml:space="preserve">4) </w:t>
      </w:r>
      <w:r w:rsidR="005242B5" w:rsidRPr="00997BC4">
        <w:rPr>
          <w:szCs w:val="28"/>
        </w:rPr>
        <w:t>Код основного диагноза по МКБ-</w:t>
      </w:r>
      <w:r>
        <w:rPr>
          <w:szCs w:val="28"/>
        </w:rPr>
        <w:t>10</w:t>
      </w:r>
      <w:r w:rsidR="005242B5" w:rsidRPr="00997BC4">
        <w:rPr>
          <w:szCs w:val="28"/>
        </w:rPr>
        <w:t>;</w:t>
      </w: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5) </w:t>
      </w:r>
      <w:r w:rsidR="005242B5" w:rsidRPr="00997BC4">
        <w:rPr>
          <w:szCs w:val="28"/>
        </w:rPr>
        <w:t xml:space="preserve">Профиль, наименование вида </w:t>
      </w:r>
      <w:r w:rsidRPr="00D758CA">
        <w:rPr>
          <w:szCs w:val="28"/>
        </w:rPr>
        <w:t>высокотехнологичной медицинской помощи</w:t>
      </w:r>
      <w:r w:rsidR="005242B5" w:rsidRPr="00997BC4">
        <w:rPr>
          <w:szCs w:val="28"/>
        </w:rPr>
        <w:t>, показанной пациенту;</w:t>
      </w: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6) </w:t>
      </w:r>
      <w:r w:rsidR="005242B5" w:rsidRPr="00997BC4">
        <w:rPr>
          <w:szCs w:val="28"/>
        </w:rPr>
        <w:t xml:space="preserve">Наименование медицинской организации, куда направляется пациент для оказания </w:t>
      </w:r>
      <w:r w:rsidRPr="00D758CA">
        <w:rPr>
          <w:szCs w:val="28"/>
        </w:rPr>
        <w:t>высокотехнологичной медицинской помощи</w:t>
      </w:r>
      <w:r w:rsidR="005242B5" w:rsidRPr="00997BC4">
        <w:rPr>
          <w:szCs w:val="28"/>
        </w:rPr>
        <w:t>;</w:t>
      </w: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7) </w:t>
      </w:r>
      <w:r w:rsidR="005242B5" w:rsidRPr="00997BC4">
        <w:rPr>
          <w:szCs w:val="28"/>
        </w:rPr>
        <w:t>Фамилия, имя отчество (при наличии) и должность лечащего врача, контактный телефон (при наличии), электронный адрес (при наличии);</w:t>
      </w: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8) </w:t>
      </w:r>
      <w:r w:rsidR="005242B5" w:rsidRPr="00997BC4">
        <w:rPr>
          <w:szCs w:val="28"/>
        </w:rPr>
        <w:t>Группа инвалидности;</w:t>
      </w:r>
    </w:p>
    <w:p w:rsidR="005242B5" w:rsidRPr="00997BC4" w:rsidRDefault="00D758CA" w:rsidP="00D758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9) </w:t>
      </w:r>
      <w:r w:rsidR="005242B5" w:rsidRPr="00997BC4">
        <w:rPr>
          <w:szCs w:val="28"/>
        </w:rPr>
        <w:t xml:space="preserve">Право </w:t>
      </w:r>
      <w:r>
        <w:rPr>
          <w:szCs w:val="28"/>
        </w:rPr>
        <w:t>пациента</w:t>
      </w:r>
      <w:r w:rsidR="005242B5" w:rsidRPr="00997BC4">
        <w:rPr>
          <w:szCs w:val="28"/>
        </w:rPr>
        <w:t xml:space="preserve"> на бесплатный проезд.</w:t>
      </w:r>
    </w:p>
    <w:p w:rsidR="005242B5" w:rsidRPr="00D758CA" w:rsidRDefault="005242B5" w:rsidP="005242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>Личная подпись, печать лечащего врача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242B5" w:rsidRDefault="005242B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>Личная подпись руководителя (уполномоченного</w:t>
      </w:r>
      <w:r>
        <w:rPr>
          <w:szCs w:val="28"/>
        </w:rPr>
        <w:t xml:space="preserve"> лица</w:t>
      </w:r>
      <w:r w:rsidRPr="00997BC4">
        <w:rPr>
          <w:szCs w:val="28"/>
        </w:rPr>
        <w:t>)</w:t>
      </w:r>
      <w:r>
        <w:rPr>
          <w:szCs w:val="28"/>
        </w:rPr>
        <w:t xml:space="preserve"> </w:t>
      </w:r>
      <w:r w:rsidR="00D758CA">
        <w:rPr>
          <w:szCs w:val="28"/>
        </w:rPr>
        <w:t>медицинской организации</w:t>
      </w:r>
    </w:p>
    <w:p w:rsidR="00D758CA" w:rsidRPr="00997BC4" w:rsidRDefault="00D758CA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>Печать медицинской организации</w:t>
      </w:r>
    </w:p>
    <w:p w:rsidR="005242B5" w:rsidRPr="00F55119" w:rsidRDefault="005242B5" w:rsidP="005242B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709"/>
        <w:jc w:val="both"/>
        <w:rPr>
          <w:color w:val="000000"/>
          <w:sz w:val="2"/>
          <w:szCs w:val="2"/>
        </w:rPr>
      </w:pPr>
      <w:r w:rsidRPr="00997BC4">
        <w:rPr>
          <w:color w:val="000000"/>
          <w:sz w:val="24"/>
          <w:szCs w:val="24"/>
        </w:rPr>
        <w:br w:type="page"/>
      </w:r>
    </w:p>
    <w:p w:rsidR="005242B5" w:rsidRPr="001B3B69" w:rsidRDefault="005242B5" w:rsidP="00D758CA">
      <w:pPr>
        <w:widowControl w:val="0"/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F4745F">
        <w:rPr>
          <w:sz w:val="24"/>
          <w:szCs w:val="24"/>
        </w:rPr>
        <w:t xml:space="preserve">Приложение № </w:t>
      </w:r>
      <w:r w:rsidR="005217C0">
        <w:rPr>
          <w:sz w:val="24"/>
          <w:szCs w:val="24"/>
        </w:rPr>
        <w:t>2</w:t>
      </w:r>
      <w:r w:rsidRPr="00F4745F">
        <w:rPr>
          <w:sz w:val="24"/>
          <w:szCs w:val="24"/>
        </w:rPr>
        <w:t xml:space="preserve"> </w:t>
      </w:r>
      <w:r w:rsidRPr="00F4745F">
        <w:rPr>
          <w:sz w:val="24"/>
          <w:szCs w:val="24"/>
        </w:rPr>
        <w:br/>
        <w:t xml:space="preserve">к </w:t>
      </w:r>
      <w:r w:rsidRPr="001B3B69">
        <w:rPr>
          <w:sz w:val="24"/>
          <w:szCs w:val="24"/>
        </w:rPr>
        <w:t>Административн</w:t>
      </w:r>
      <w:r>
        <w:rPr>
          <w:sz w:val="24"/>
          <w:szCs w:val="24"/>
        </w:rPr>
        <w:t>ому</w:t>
      </w:r>
      <w:r w:rsidRPr="001B3B69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1B3B69">
        <w:rPr>
          <w:sz w:val="24"/>
          <w:szCs w:val="24"/>
        </w:rPr>
        <w:t xml:space="preserve"> </w:t>
      </w:r>
    </w:p>
    <w:p w:rsidR="005242B5" w:rsidRPr="00F4745F" w:rsidRDefault="005242B5" w:rsidP="00D758CA">
      <w:pPr>
        <w:widowControl w:val="0"/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1B3B69">
        <w:rPr>
          <w:sz w:val="24"/>
          <w:szCs w:val="24"/>
        </w:rPr>
        <w:t>Министерства здравоохранения Республики Марий Эл</w:t>
      </w:r>
      <w:r>
        <w:rPr>
          <w:sz w:val="24"/>
          <w:szCs w:val="24"/>
        </w:rPr>
        <w:t xml:space="preserve"> </w:t>
      </w:r>
      <w:r w:rsidRPr="001B3B69">
        <w:rPr>
          <w:sz w:val="24"/>
          <w:szCs w:val="24"/>
        </w:rPr>
        <w:t>по предоставлению государственной услуги</w:t>
      </w:r>
      <w:r>
        <w:rPr>
          <w:sz w:val="24"/>
          <w:szCs w:val="24"/>
        </w:rPr>
        <w:t xml:space="preserve"> </w:t>
      </w:r>
      <w:r w:rsidRPr="001B3B69">
        <w:rPr>
          <w:sz w:val="24"/>
          <w:szCs w:val="24"/>
        </w:rPr>
        <w:t>«</w:t>
      </w:r>
      <w:r w:rsidR="00D758CA" w:rsidRPr="00D758CA">
        <w:rPr>
          <w:sz w:val="24"/>
          <w:szCs w:val="24"/>
        </w:rPr>
        <w:t>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</w:t>
      </w:r>
      <w:r w:rsidRPr="001B3B69">
        <w:rPr>
          <w:sz w:val="24"/>
          <w:szCs w:val="24"/>
        </w:rPr>
        <w:t>»</w:t>
      </w:r>
    </w:p>
    <w:p w:rsidR="005242B5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63565" w:rsidRDefault="00F6356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63565" w:rsidRDefault="00F6356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242B5" w:rsidRDefault="005242B5" w:rsidP="005242B5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9240D3">
        <w:rPr>
          <w:szCs w:val="28"/>
        </w:rPr>
        <w:t xml:space="preserve">В Министерство здравоохранения </w:t>
      </w:r>
    </w:p>
    <w:p w:rsidR="005242B5" w:rsidRPr="009240D3" w:rsidRDefault="005242B5" w:rsidP="005242B5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9240D3">
        <w:rPr>
          <w:szCs w:val="28"/>
        </w:rPr>
        <w:t>Республики Марий Эл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997BC4">
        <w:rPr>
          <w:b/>
          <w:szCs w:val="28"/>
        </w:rPr>
        <w:t xml:space="preserve">ЗАЯВЛЕНИЕ 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997BC4">
        <w:rPr>
          <w:b/>
          <w:szCs w:val="28"/>
        </w:rPr>
        <w:t>о согласии на обработку персональных данных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5242B5" w:rsidRPr="00997BC4" w:rsidRDefault="005242B5" w:rsidP="005242B5">
      <w:pPr>
        <w:autoSpaceDE w:val="0"/>
        <w:autoSpaceDN w:val="0"/>
        <w:adjustRightInd w:val="0"/>
        <w:ind w:firstLine="567"/>
        <w:rPr>
          <w:szCs w:val="28"/>
        </w:rPr>
      </w:pPr>
      <w:r w:rsidRPr="00997BC4">
        <w:rPr>
          <w:szCs w:val="28"/>
        </w:rPr>
        <w:t>Я, _______________________________</w:t>
      </w:r>
      <w:r>
        <w:rPr>
          <w:szCs w:val="28"/>
        </w:rPr>
        <w:t>_______________________________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97BC4">
        <w:rPr>
          <w:sz w:val="24"/>
          <w:szCs w:val="24"/>
        </w:rPr>
        <w:t>(фамилия, имя, отчество</w:t>
      </w:r>
      <w:r w:rsidR="00F63565">
        <w:rPr>
          <w:sz w:val="24"/>
          <w:szCs w:val="24"/>
        </w:rPr>
        <w:t xml:space="preserve"> (последнее - при наличии</w:t>
      </w:r>
      <w:r w:rsidRPr="00997BC4">
        <w:rPr>
          <w:sz w:val="24"/>
          <w:szCs w:val="24"/>
        </w:rPr>
        <w:t>)</w:t>
      </w:r>
      <w:proofErr w:type="gramEnd"/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_____________________________________</w:t>
      </w:r>
      <w:r>
        <w:rPr>
          <w:szCs w:val="28"/>
        </w:rPr>
        <w:t>_________________________</w:t>
      </w:r>
      <w:r w:rsidRPr="00997BC4">
        <w:rPr>
          <w:szCs w:val="28"/>
        </w:rPr>
        <w:t>,</w:t>
      </w:r>
    </w:p>
    <w:p w:rsidR="005242B5" w:rsidRPr="00997BC4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 xml:space="preserve">даю согласие Министерству здравоохранения Республики Марий Эл </w:t>
      </w:r>
      <w:r w:rsidRPr="00997BC4">
        <w:rPr>
          <w:szCs w:val="28"/>
        </w:rPr>
        <w:br/>
        <w:t xml:space="preserve">на обработку и использование </w:t>
      </w:r>
      <w:r w:rsidR="00F63565">
        <w:rPr>
          <w:szCs w:val="28"/>
        </w:rPr>
        <w:t xml:space="preserve">персональных </w:t>
      </w:r>
      <w:r w:rsidRPr="00997BC4">
        <w:rPr>
          <w:szCs w:val="28"/>
        </w:rPr>
        <w:t>данных, содер</w:t>
      </w:r>
      <w:r>
        <w:rPr>
          <w:szCs w:val="28"/>
        </w:rPr>
        <w:t xml:space="preserve">жащихся в настоящем заявлении, </w:t>
      </w:r>
      <w:r w:rsidRPr="00997BC4">
        <w:rPr>
          <w:szCs w:val="28"/>
        </w:rPr>
        <w:t>с целью организации оказания высокотехнологичной медицинской помощи.</w:t>
      </w:r>
    </w:p>
    <w:p w:rsidR="005242B5" w:rsidRPr="00997BC4" w:rsidRDefault="005242B5" w:rsidP="005242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997BC4">
        <w:rPr>
          <w:szCs w:val="28"/>
        </w:rPr>
        <w:t>Дата рождения ___________________________________________________</w:t>
      </w:r>
      <w:r>
        <w:rPr>
          <w:szCs w:val="28"/>
        </w:rPr>
        <w:t>___________</w:t>
      </w:r>
    </w:p>
    <w:p w:rsidR="005242B5" w:rsidRPr="00997BC4" w:rsidRDefault="005242B5" w:rsidP="005242B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(число, месяц, год)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r w:rsidRPr="00997BC4">
        <w:rPr>
          <w:szCs w:val="28"/>
        </w:rPr>
        <w:t>Пол ____________________________</w:t>
      </w:r>
      <w:r>
        <w:rPr>
          <w:szCs w:val="28"/>
        </w:rPr>
        <w:t>__________________________________</w:t>
      </w:r>
    </w:p>
    <w:p w:rsidR="005242B5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(женский, мужской - указать нужное)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r w:rsidRPr="00997BC4">
        <w:rPr>
          <w:szCs w:val="28"/>
        </w:rPr>
        <w:t>Документ, удостоверяющий личность _______________________________</w:t>
      </w:r>
      <w:r>
        <w:rPr>
          <w:szCs w:val="28"/>
        </w:rPr>
        <w:t>_______________________________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997BC4">
        <w:rPr>
          <w:sz w:val="24"/>
          <w:szCs w:val="24"/>
        </w:rPr>
        <w:t xml:space="preserve">наименование, номер </w:t>
      </w:r>
      <w:proofErr w:type="gramEnd"/>
    </w:p>
    <w:p w:rsidR="005242B5" w:rsidRDefault="005242B5" w:rsidP="005242B5">
      <w:pPr>
        <w:autoSpaceDE w:val="0"/>
        <w:autoSpaceDN w:val="0"/>
        <w:adjustRightInd w:val="0"/>
        <w:jc w:val="center"/>
        <w:rPr>
          <w:szCs w:val="28"/>
        </w:rPr>
      </w:pPr>
      <w:r w:rsidRPr="00997BC4">
        <w:rPr>
          <w:szCs w:val="28"/>
        </w:rPr>
        <w:t>__________________________________________</w:t>
      </w:r>
      <w:r>
        <w:rPr>
          <w:szCs w:val="28"/>
        </w:rPr>
        <w:t>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0"/>
        </w:rPr>
      </w:pPr>
      <w:r w:rsidRPr="00997BC4">
        <w:rPr>
          <w:sz w:val="24"/>
          <w:szCs w:val="24"/>
        </w:rPr>
        <w:t xml:space="preserve">и серия документа, кем и когда </w:t>
      </w:r>
      <w:proofErr w:type="gramStart"/>
      <w:r w:rsidRPr="00997BC4">
        <w:rPr>
          <w:sz w:val="24"/>
          <w:szCs w:val="24"/>
        </w:rPr>
        <w:t>выдан</w:t>
      </w:r>
      <w:proofErr w:type="gramEnd"/>
      <w:r w:rsidRPr="00997BC4">
        <w:rPr>
          <w:sz w:val="24"/>
          <w:szCs w:val="24"/>
        </w:rPr>
        <w:t>)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r w:rsidRPr="00997BC4">
        <w:rPr>
          <w:szCs w:val="28"/>
        </w:rPr>
        <w:t>Адрес по  месту регистрации_______</w:t>
      </w:r>
      <w:r>
        <w:rPr>
          <w:szCs w:val="28"/>
        </w:rPr>
        <w:t>_____________</w:t>
      </w:r>
      <w:r w:rsidR="00F63565">
        <w:rPr>
          <w:szCs w:val="28"/>
        </w:rPr>
        <w:t>_______________</w:t>
      </w: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_____________________________________</w:t>
      </w:r>
      <w:r>
        <w:rPr>
          <w:szCs w:val="28"/>
        </w:rPr>
        <w:t>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 </w:t>
      </w:r>
      <w:r w:rsidRPr="00997BC4">
        <w:rPr>
          <w:szCs w:val="28"/>
        </w:rPr>
        <w:t>Адрес фактического проживания ________________________</w:t>
      </w:r>
      <w:r>
        <w:rPr>
          <w:szCs w:val="28"/>
        </w:rPr>
        <w:t>______________________________________</w:t>
      </w:r>
    </w:p>
    <w:p w:rsidR="005242B5" w:rsidRPr="00997BC4" w:rsidRDefault="00F63565" w:rsidP="005242B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 Контактный телефон</w:t>
      </w:r>
      <w:r w:rsidR="005242B5" w:rsidRPr="00997BC4">
        <w:rPr>
          <w:szCs w:val="28"/>
        </w:rPr>
        <w:t>_____________________________________</w:t>
      </w:r>
      <w:r>
        <w:rPr>
          <w:szCs w:val="28"/>
        </w:rPr>
        <w:t>_____</w:t>
      </w:r>
    </w:p>
    <w:p w:rsidR="005242B5" w:rsidRPr="00997BC4" w:rsidRDefault="00F6356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242B5">
        <w:rPr>
          <w:szCs w:val="28"/>
        </w:rPr>
        <w:t xml:space="preserve">. </w:t>
      </w:r>
      <w:r w:rsidR="005242B5" w:rsidRPr="00997BC4">
        <w:rPr>
          <w:szCs w:val="28"/>
        </w:rPr>
        <w:t xml:space="preserve">Наименование страховой компании, серия и </w:t>
      </w:r>
      <w:r w:rsidR="005242B5">
        <w:rPr>
          <w:szCs w:val="28"/>
        </w:rPr>
        <w:t>номер</w:t>
      </w:r>
      <w:r w:rsidR="005242B5" w:rsidRPr="00997BC4">
        <w:rPr>
          <w:szCs w:val="28"/>
        </w:rPr>
        <w:t xml:space="preserve"> страхового полиса обязательного медицинского страхования (при наличии)</w:t>
      </w:r>
    </w:p>
    <w:p w:rsidR="005242B5" w:rsidRPr="00997BC4" w:rsidRDefault="005242B5" w:rsidP="005242B5">
      <w:pPr>
        <w:tabs>
          <w:tab w:val="left" w:pos="1980"/>
        </w:tabs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>____________________________________</w:t>
      </w:r>
      <w:r>
        <w:rPr>
          <w:szCs w:val="28"/>
        </w:rPr>
        <w:t>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</w:p>
    <w:p w:rsidR="005242B5" w:rsidRPr="00997BC4" w:rsidRDefault="00F6356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242B5">
        <w:rPr>
          <w:szCs w:val="28"/>
        </w:rPr>
        <w:t xml:space="preserve">. </w:t>
      </w:r>
      <w:r w:rsidR="00BA2290" w:rsidRPr="00BA2290">
        <w:rPr>
          <w:szCs w:val="28"/>
        </w:rPr>
        <w:t>Страховой номер индивидуального лицевого счета в системе обязательного пенсионного страхования (при наличии)</w:t>
      </w:r>
    </w:p>
    <w:p w:rsidR="005242B5" w:rsidRPr="00997BC4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>_____________________________________</w:t>
      </w:r>
      <w:r>
        <w:rPr>
          <w:szCs w:val="28"/>
        </w:rPr>
        <w:t>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</w:p>
    <w:p w:rsidR="005242B5" w:rsidRPr="00997BC4" w:rsidRDefault="00F6356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9</w:t>
      </w:r>
      <w:r w:rsidR="005242B5">
        <w:rPr>
          <w:szCs w:val="28"/>
        </w:rPr>
        <w:t>. </w:t>
      </w:r>
      <w:r w:rsidR="005242B5" w:rsidRPr="00997BC4">
        <w:rPr>
          <w:szCs w:val="28"/>
        </w:rPr>
        <w:t>Сведения о законном представителе ________________________________</w:t>
      </w:r>
      <w:r w:rsidR="005242B5">
        <w:rPr>
          <w:szCs w:val="28"/>
        </w:rPr>
        <w:t>______________________________</w:t>
      </w:r>
    </w:p>
    <w:p w:rsidR="005242B5" w:rsidRPr="00997BC4" w:rsidRDefault="005242B5" w:rsidP="005242B5">
      <w:pPr>
        <w:keepNext/>
        <w:autoSpaceDE w:val="0"/>
        <w:autoSpaceDN w:val="0"/>
        <w:adjustRightInd w:val="0"/>
        <w:rPr>
          <w:sz w:val="20"/>
        </w:rPr>
      </w:pPr>
    </w:p>
    <w:p w:rsidR="005242B5" w:rsidRPr="00997BC4" w:rsidRDefault="005242B5" w:rsidP="005242B5">
      <w:pPr>
        <w:keepNext/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_____________________________________</w:t>
      </w:r>
      <w:r>
        <w:rPr>
          <w:szCs w:val="28"/>
        </w:rPr>
        <w:t>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(фамилия, имя, отчество</w:t>
      </w:r>
      <w:r w:rsidR="00F63565">
        <w:rPr>
          <w:sz w:val="24"/>
          <w:szCs w:val="24"/>
        </w:rPr>
        <w:t xml:space="preserve"> (последнее – при наличии), дата рождения</w:t>
      </w:r>
      <w:r w:rsidRPr="00997BC4">
        <w:rPr>
          <w:sz w:val="24"/>
          <w:szCs w:val="24"/>
        </w:rPr>
        <w:t>)</w:t>
      </w: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_____________________________________</w:t>
      </w:r>
      <w:r>
        <w:rPr>
          <w:szCs w:val="28"/>
        </w:rPr>
        <w:t>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(почтовый адрес места жительства, пребывания, фактического проживания, телефон)</w:t>
      </w:r>
    </w:p>
    <w:p w:rsidR="005242B5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10. </w:t>
      </w:r>
      <w:r w:rsidRPr="00997BC4">
        <w:rPr>
          <w:szCs w:val="28"/>
        </w:rPr>
        <w:t xml:space="preserve"> Документ, удостоверяющий личность законного представителя</w:t>
      </w: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________________________________</w:t>
      </w:r>
      <w:r>
        <w:rPr>
          <w:szCs w:val="28"/>
        </w:rPr>
        <w:t>______________________________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(наименование, номер и серия документа, кем и когда выдан)</w:t>
      </w: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______________________________________________________________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ind w:left="270"/>
        <w:rPr>
          <w:szCs w:val="28"/>
        </w:rPr>
      </w:pP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11. </w:t>
      </w:r>
      <w:r w:rsidRPr="00997BC4">
        <w:rPr>
          <w:szCs w:val="28"/>
        </w:rPr>
        <w:t xml:space="preserve"> Документ, подтверждающий полномочия законного представителя </w:t>
      </w: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______________________________________</w:t>
      </w:r>
      <w:r>
        <w:rPr>
          <w:szCs w:val="28"/>
        </w:rPr>
        <w:t>________________________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(наименование, номер и серия документа, кем и когда выдан)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42B5" w:rsidRPr="00997BC4" w:rsidRDefault="005242B5" w:rsidP="005242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BC4">
        <w:rPr>
          <w:sz w:val="24"/>
          <w:szCs w:val="24"/>
        </w:rPr>
        <w:t xml:space="preserve">Примечание: пункты с </w:t>
      </w:r>
      <w:r w:rsidR="00F63565">
        <w:rPr>
          <w:sz w:val="24"/>
          <w:szCs w:val="24"/>
        </w:rPr>
        <w:t>9</w:t>
      </w:r>
      <w:r w:rsidRPr="00997BC4">
        <w:rPr>
          <w:sz w:val="24"/>
          <w:szCs w:val="24"/>
        </w:rPr>
        <w:t xml:space="preserve"> по 11 заполняются в том случае, если заявление заполняет законный представитель </w:t>
      </w:r>
      <w:r w:rsidR="00F63565">
        <w:rPr>
          <w:sz w:val="24"/>
          <w:szCs w:val="24"/>
        </w:rPr>
        <w:t>пациента</w:t>
      </w:r>
      <w:r w:rsidRPr="00997BC4">
        <w:rPr>
          <w:sz w:val="24"/>
          <w:szCs w:val="24"/>
        </w:rPr>
        <w:t>.</w:t>
      </w:r>
    </w:p>
    <w:p w:rsidR="005242B5" w:rsidRPr="00997BC4" w:rsidRDefault="005242B5" w:rsidP="005242B5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5242B5" w:rsidRPr="00997BC4" w:rsidRDefault="005242B5" w:rsidP="005242B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997BC4">
        <w:rPr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997BC4">
        <w:rPr>
          <w:szCs w:val="28"/>
        </w:rPr>
        <w:t>предупрежден</w:t>
      </w:r>
      <w:proofErr w:type="gramEnd"/>
      <w:r w:rsidRPr="00997BC4">
        <w:rPr>
          <w:szCs w:val="28"/>
        </w:rPr>
        <w:t xml:space="preserve"> (предупреждена). 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97BC4">
        <w:rPr>
          <w:sz w:val="24"/>
          <w:szCs w:val="24"/>
        </w:rPr>
        <w:t xml:space="preserve">(нужное подчеркнуть)    </w:t>
      </w:r>
    </w:p>
    <w:p w:rsidR="005242B5" w:rsidRDefault="005242B5" w:rsidP="005242B5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5242B5" w:rsidRPr="00997BC4" w:rsidRDefault="005242B5" w:rsidP="005242B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997BC4">
        <w:rPr>
          <w:szCs w:val="28"/>
        </w:rPr>
        <w:t>На передачу лично мне сведений о дат</w:t>
      </w:r>
      <w:r>
        <w:rPr>
          <w:szCs w:val="28"/>
        </w:rPr>
        <w:t xml:space="preserve">е госпитализации и иных данных </w:t>
      </w:r>
      <w:r w:rsidRPr="00997BC4">
        <w:rPr>
          <w:szCs w:val="28"/>
        </w:rPr>
        <w:t xml:space="preserve">по телефонам, указанным в заявлении, </w:t>
      </w:r>
      <w:proofErr w:type="gramStart"/>
      <w:r w:rsidRPr="00997BC4">
        <w:rPr>
          <w:szCs w:val="28"/>
        </w:rPr>
        <w:t>согласен</w:t>
      </w:r>
      <w:proofErr w:type="gramEnd"/>
      <w:r w:rsidRPr="00997BC4">
        <w:rPr>
          <w:szCs w:val="28"/>
        </w:rPr>
        <w:t xml:space="preserve"> (согласна).</w:t>
      </w:r>
    </w:p>
    <w:p w:rsidR="005242B5" w:rsidRPr="00997BC4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7BC4">
        <w:rPr>
          <w:sz w:val="24"/>
          <w:szCs w:val="24"/>
        </w:rPr>
        <w:t>(нужное подчеркнуть)</w:t>
      </w:r>
    </w:p>
    <w:p w:rsidR="005242B5" w:rsidRPr="00997BC4" w:rsidRDefault="005242B5" w:rsidP="005242B5">
      <w:pPr>
        <w:autoSpaceDE w:val="0"/>
        <w:autoSpaceDN w:val="0"/>
        <w:adjustRightInd w:val="0"/>
        <w:rPr>
          <w:sz w:val="24"/>
          <w:szCs w:val="24"/>
        </w:rPr>
      </w:pP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 xml:space="preserve">Срок действия Заявления - один год </w:t>
      </w:r>
      <w:proofErr w:type="gramStart"/>
      <w:r w:rsidRPr="00997BC4">
        <w:rPr>
          <w:szCs w:val="28"/>
        </w:rPr>
        <w:t>с даты подписания</w:t>
      </w:r>
      <w:proofErr w:type="gramEnd"/>
      <w:r w:rsidRPr="00997BC4">
        <w:rPr>
          <w:szCs w:val="28"/>
        </w:rPr>
        <w:t>.</w:t>
      </w:r>
    </w:p>
    <w:p w:rsidR="005242B5" w:rsidRPr="00997BC4" w:rsidRDefault="005242B5" w:rsidP="005242B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42B5" w:rsidRPr="00997BC4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  <w:r w:rsidRPr="00997BC4">
        <w:rPr>
          <w:szCs w:val="28"/>
        </w:rPr>
        <w:t>Данные, указанные в заявлении, соответствуют представленным документам.</w:t>
      </w:r>
    </w:p>
    <w:p w:rsidR="005242B5" w:rsidRDefault="005242B5" w:rsidP="005242B5">
      <w:pPr>
        <w:autoSpaceDE w:val="0"/>
        <w:autoSpaceDN w:val="0"/>
        <w:adjustRightInd w:val="0"/>
        <w:rPr>
          <w:szCs w:val="28"/>
        </w:rPr>
      </w:pPr>
    </w:p>
    <w:p w:rsidR="005939DE" w:rsidRPr="00997BC4" w:rsidRDefault="005939DE" w:rsidP="005242B5">
      <w:pPr>
        <w:autoSpaceDE w:val="0"/>
        <w:autoSpaceDN w:val="0"/>
        <w:adjustRightInd w:val="0"/>
        <w:rPr>
          <w:szCs w:val="28"/>
        </w:rPr>
      </w:pP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 w:rsidRPr="00997BC4">
        <w:rPr>
          <w:szCs w:val="28"/>
        </w:rPr>
        <w:t>_____________________/_________________________/</w:t>
      </w:r>
    </w:p>
    <w:p w:rsidR="005242B5" w:rsidRPr="005939DE" w:rsidRDefault="005939DE" w:rsidP="005242B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</w:t>
      </w:r>
      <w:r w:rsidRPr="005939DE">
        <w:rPr>
          <w:sz w:val="20"/>
        </w:rPr>
        <w:t xml:space="preserve">(подпись)                    </w:t>
      </w:r>
      <w:r>
        <w:rPr>
          <w:sz w:val="20"/>
        </w:rPr>
        <w:t xml:space="preserve">     </w:t>
      </w:r>
      <w:r w:rsidRPr="005939DE">
        <w:rPr>
          <w:sz w:val="20"/>
        </w:rPr>
        <w:t xml:space="preserve">   </w:t>
      </w:r>
      <w:r>
        <w:rPr>
          <w:sz w:val="20"/>
        </w:rPr>
        <w:t xml:space="preserve">           </w:t>
      </w:r>
      <w:r w:rsidRPr="005939DE">
        <w:rPr>
          <w:sz w:val="20"/>
        </w:rPr>
        <w:t xml:space="preserve">    (фамилия, имя, отчество)</w:t>
      </w:r>
    </w:p>
    <w:p w:rsidR="005939DE" w:rsidRPr="00C717B2" w:rsidRDefault="005939DE" w:rsidP="005939DE">
      <w:pPr>
        <w:autoSpaceDE w:val="0"/>
        <w:autoSpaceDN w:val="0"/>
        <w:adjustRightInd w:val="0"/>
        <w:rPr>
          <w:sz w:val="24"/>
          <w:szCs w:val="24"/>
        </w:rPr>
      </w:pPr>
    </w:p>
    <w:p w:rsidR="005939DE" w:rsidRPr="00C717B2" w:rsidRDefault="005939DE" w:rsidP="005939DE">
      <w:pPr>
        <w:autoSpaceDE w:val="0"/>
        <w:autoSpaceDN w:val="0"/>
        <w:adjustRightInd w:val="0"/>
        <w:rPr>
          <w:sz w:val="24"/>
          <w:szCs w:val="24"/>
        </w:rPr>
      </w:pPr>
    </w:p>
    <w:p w:rsidR="005242B5" w:rsidRPr="00997BC4" w:rsidRDefault="005242B5" w:rsidP="005939DE">
      <w:pPr>
        <w:autoSpaceDE w:val="0"/>
        <w:autoSpaceDN w:val="0"/>
        <w:adjustRightInd w:val="0"/>
        <w:rPr>
          <w:sz w:val="24"/>
          <w:szCs w:val="24"/>
        </w:rPr>
      </w:pPr>
      <w:r w:rsidRPr="00997BC4">
        <w:rPr>
          <w:szCs w:val="28"/>
        </w:rPr>
        <w:t xml:space="preserve">Заявление и документы </w:t>
      </w:r>
      <w:r w:rsidR="005939DE">
        <w:rPr>
          <w:szCs w:val="28"/>
        </w:rPr>
        <w:t>принял</w:t>
      </w:r>
    </w:p>
    <w:p w:rsidR="005242B5" w:rsidRPr="00997BC4" w:rsidRDefault="005242B5" w:rsidP="005242B5">
      <w:pPr>
        <w:autoSpaceDE w:val="0"/>
        <w:autoSpaceDN w:val="0"/>
        <w:adjustRightInd w:val="0"/>
        <w:rPr>
          <w:sz w:val="24"/>
          <w:szCs w:val="24"/>
        </w:rPr>
      </w:pPr>
    </w:p>
    <w:p w:rsidR="005242B5" w:rsidRPr="00997BC4" w:rsidRDefault="005242B5" w:rsidP="005242B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939DE">
        <w:rPr>
          <w:szCs w:val="28"/>
        </w:rPr>
        <w:t>_____________/__________________</w:t>
      </w:r>
    </w:p>
    <w:p w:rsidR="002B365A" w:rsidRDefault="00C717B2" w:rsidP="005242B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</w:t>
      </w:r>
      <w:r w:rsidR="005242B5" w:rsidRPr="00C717B2">
        <w:rPr>
          <w:sz w:val="20"/>
        </w:rPr>
        <w:t xml:space="preserve">(дата приема)           </w:t>
      </w:r>
      <w:r w:rsidR="005939DE" w:rsidRPr="00C717B2">
        <w:rPr>
          <w:sz w:val="20"/>
        </w:rPr>
        <w:t xml:space="preserve">        </w:t>
      </w:r>
      <w:r>
        <w:rPr>
          <w:sz w:val="20"/>
        </w:rPr>
        <w:t xml:space="preserve">            </w:t>
      </w:r>
      <w:r w:rsidR="005939DE" w:rsidRPr="00C717B2">
        <w:rPr>
          <w:sz w:val="20"/>
        </w:rPr>
        <w:t xml:space="preserve">                                </w:t>
      </w:r>
      <w:r w:rsidR="005242B5" w:rsidRPr="00C717B2">
        <w:rPr>
          <w:sz w:val="20"/>
        </w:rPr>
        <w:t>(подпись</w:t>
      </w:r>
      <w:r w:rsidR="005939DE" w:rsidRPr="00C717B2">
        <w:rPr>
          <w:sz w:val="20"/>
        </w:rPr>
        <w:t>)          (фамилия, имя, отчество)</w:t>
      </w:r>
    </w:p>
    <w:p w:rsidR="002B365A" w:rsidRPr="002B365A" w:rsidRDefault="002B365A" w:rsidP="00BA2290">
      <w:pPr>
        <w:jc w:val="both"/>
        <w:rPr>
          <w:szCs w:val="28"/>
        </w:rPr>
      </w:pPr>
    </w:p>
    <w:sectPr w:rsidR="002B365A" w:rsidRPr="002B365A" w:rsidSect="00C717B2">
      <w:headerReference w:type="default" r:id="rId9"/>
      <w:footerReference w:type="default" r:id="rId10"/>
      <w:pgSz w:w="11907" w:h="16840" w:code="9"/>
      <w:pgMar w:top="567" w:right="1134" w:bottom="567" w:left="1985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BF" w:rsidRDefault="00944BBF">
      <w:r>
        <w:separator/>
      </w:r>
    </w:p>
  </w:endnote>
  <w:endnote w:type="continuationSeparator" w:id="0">
    <w:p w:rsidR="00944BBF" w:rsidRDefault="0094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BF" w:rsidRPr="002248B3" w:rsidRDefault="00944BBF">
    <w:pPr>
      <w:pStyle w:val="a5"/>
      <w:rPr>
        <w:sz w:val="12"/>
      </w:rPr>
    </w:pPr>
    <w:r>
      <w:rPr>
        <w:sz w:val="12"/>
      </w:rPr>
      <w:fldChar w:fldCharType="begin"/>
    </w:r>
    <w:r w:rsidRPr="002248B3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2248B3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2248B3"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  <w:lang w:val="en-US"/>
      </w:rPr>
      <w:t>X</w:t>
    </w:r>
    <w:r w:rsidRPr="00941FE3">
      <w:rPr>
        <w:noProof/>
        <w:sz w:val="12"/>
      </w:rPr>
      <w:t>:\</w:t>
    </w:r>
    <w:r>
      <w:rPr>
        <w:noProof/>
        <w:sz w:val="12"/>
        <w:lang w:val="en-US"/>
      </w:rPr>
      <w:t>WORK</w:t>
    </w:r>
    <w:r w:rsidRPr="00941FE3">
      <w:rPr>
        <w:noProof/>
        <w:sz w:val="12"/>
      </w:rPr>
      <w:t>\</w:t>
    </w:r>
    <w:r>
      <w:rPr>
        <w:noProof/>
        <w:sz w:val="12"/>
        <w:lang w:val="en-US"/>
      </w:rPr>
      <w:t>urist</w:t>
    </w:r>
    <w:r w:rsidRPr="00941FE3">
      <w:rPr>
        <w:noProof/>
        <w:sz w:val="12"/>
      </w:rPr>
      <w:t>\Свинцова\административные регламенты\Регламент ВМП\АР в новой редакции_2019.</w:t>
    </w:r>
    <w:r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BF" w:rsidRDefault="00944BBF">
      <w:r>
        <w:separator/>
      </w:r>
    </w:p>
  </w:footnote>
  <w:footnote w:type="continuationSeparator" w:id="0">
    <w:p w:rsidR="00944BBF" w:rsidRDefault="0094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639434"/>
      <w:docPartObj>
        <w:docPartGallery w:val="Page Numbers (Top of Page)"/>
        <w:docPartUnique/>
      </w:docPartObj>
    </w:sdtPr>
    <w:sdtContent>
      <w:p w:rsidR="00944BBF" w:rsidRDefault="00944BBF" w:rsidP="00C717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2E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40B"/>
    <w:multiLevelType w:val="hybridMultilevel"/>
    <w:tmpl w:val="97B20D44"/>
    <w:lvl w:ilvl="0" w:tplc="3BDA97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5"/>
    <w:rsid w:val="00002053"/>
    <w:rsid w:val="0000539C"/>
    <w:rsid w:val="00006CC1"/>
    <w:rsid w:val="000108FC"/>
    <w:rsid w:val="000135DC"/>
    <w:rsid w:val="000144B4"/>
    <w:rsid w:val="00020FD0"/>
    <w:rsid w:val="00023192"/>
    <w:rsid w:val="00023C04"/>
    <w:rsid w:val="00026FEC"/>
    <w:rsid w:val="00036501"/>
    <w:rsid w:val="00037106"/>
    <w:rsid w:val="0004133F"/>
    <w:rsid w:val="000438AA"/>
    <w:rsid w:val="0004731A"/>
    <w:rsid w:val="00047DF1"/>
    <w:rsid w:val="00050807"/>
    <w:rsid w:val="000528F3"/>
    <w:rsid w:val="00056B77"/>
    <w:rsid w:val="00057B09"/>
    <w:rsid w:val="000641FC"/>
    <w:rsid w:val="00065CCC"/>
    <w:rsid w:val="0006725D"/>
    <w:rsid w:val="00073C5C"/>
    <w:rsid w:val="000749CB"/>
    <w:rsid w:val="00084C77"/>
    <w:rsid w:val="00093017"/>
    <w:rsid w:val="000967D4"/>
    <w:rsid w:val="00096E3C"/>
    <w:rsid w:val="000A0B02"/>
    <w:rsid w:val="000A3841"/>
    <w:rsid w:val="000A6121"/>
    <w:rsid w:val="000A7F4F"/>
    <w:rsid w:val="000B52A5"/>
    <w:rsid w:val="000B5326"/>
    <w:rsid w:val="000C22A0"/>
    <w:rsid w:val="000C486E"/>
    <w:rsid w:val="000D676D"/>
    <w:rsid w:val="000D7480"/>
    <w:rsid w:val="000E1584"/>
    <w:rsid w:val="000E60C0"/>
    <w:rsid w:val="000F29F0"/>
    <w:rsid w:val="001019F0"/>
    <w:rsid w:val="00102A42"/>
    <w:rsid w:val="00103722"/>
    <w:rsid w:val="00104D56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A7DAB"/>
    <w:rsid w:val="001C10FE"/>
    <w:rsid w:val="001C2246"/>
    <w:rsid w:val="001C3578"/>
    <w:rsid w:val="001C56D6"/>
    <w:rsid w:val="001C5D6A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1F69FD"/>
    <w:rsid w:val="00204B5A"/>
    <w:rsid w:val="00213B51"/>
    <w:rsid w:val="00213BEE"/>
    <w:rsid w:val="00221D62"/>
    <w:rsid w:val="002248B3"/>
    <w:rsid w:val="00226135"/>
    <w:rsid w:val="00227F18"/>
    <w:rsid w:val="0023271C"/>
    <w:rsid w:val="00234D2E"/>
    <w:rsid w:val="00237F41"/>
    <w:rsid w:val="0024581F"/>
    <w:rsid w:val="0025423A"/>
    <w:rsid w:val="00266BAD"/>
    <w:rsid w:val="00267937"/>
    <w:rsid w:val="00274B24"/>
    <w:rsid w:val="002752A2"/>
    <w:rsid w:val="002807B8"/>
    <w:rsid w:val="002865D8"/>
    <w:rsid w:val="00290264"/>
    <w:rsid w:val="00291B55"/>
    <w:rsid w:val="002943E3"/>
    <w:rsid w:val="002B0ED0"/>
    <w:rsid w:val="002B365A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D4EA6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14491"/>
    <w:rsid w:val="00315832"/>
    <w:rsid w:val="00317501"/>
    <w:rsid w:val="00325557"/>
    <w:rsid w:val="00326D9C"/>
    <w:rsid w:val="00333C57"/>
    <w:rsid w:val="00333E3E"/>
    <w:rsid w:val="0034166D"/>
    <w:rsid w:val="003446CE"/>
    <w:rsid w:val="00356417"/>
    <w:rsid w:val="00356C68"/>
    <w:rsid w:val="00357BC7"/>
    <w:rsid w:val="0036392A"/>
    <w:rsid w:val="00371906"/>
    <w:rsid w:val="00382567"/>
    <w:rsid w:val="003825C8"/>
    <w:rsid w:val="00385DE7"/>
    <w:rsid w:val="00391365"/>
    <w:rsid w:val="003947D5"/>
    <w:rsid w:val="00397B31"/>
    <w:rsid w:val="003A10E7"/>
    <w:rsid w:val="003A252A"/>
    <w:rsid w:val="003B0097"/>
    <w:rsid w:val="003B0177"/>
    <w:rsid w:val="003B088D"/>
    <w:rsid w:val="003B0DD8"/>
    <w:rsid w:val="003C0C32"/>
    <w:rsid w:val="003C18A9"/>
    <w:rsid w:val="003E5CAA"/>
    <w:rsid w:val="003F4748"/>
    <w:rsid w:val="003F5418"/>
    <w:rsid w:val="004006C9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28C"/>
    <w:rsid w:val="00476FB4"/>
    <w:rsid w:val="0047745A"/>
    <w:rsid w:val="004865B3"/>
    <w:rsid w:val="00491ECF"/>
    <w:rsid w:val="0049223E"/>
    <w:rsid w:val="004930EE"/>
    <w:rsid w:val="004932B7"/>
    <w:rsid w:val="00494DC9"/>
    <w:rsid w:val="00496337"/>
    <w:rsid w:val="004A422C"/>
    <w:rsid w:val="004B092A"/>
    <w:rsid w:val="004B44EF"/>
    <w:rsid w:val="004B6352"/>
    <w:rsid w:val="004D5588"/>
    <w:rsid w:val="004F2034"/>
    <w:rsid w:val="004F31E9"/>
    <w:rsid w:val="004F5ED4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217C0"/>
    <w:rsid w:val="005242B5"/>
    <w:rsid w:val="005304AD"/>
    <w:rsid w:val="005304E4"/>
    <w:rsid w:val="0053067C"/>
    <w:rsid w:val="00541B19"/>
    <w:rsid w:val="00544393"/>
    <w:rsid w:val="00544A78"/>
    <w:rsid w:val="0055046D"/>
    <w:rsid w:val="005517CA"/>
    <w:rsid w:val="00551B34"/>
    <w:rsid w:val="005544C7"/>
    <w:rsid w:val="005664F0"/>
    <w:rsid w:val="00575654"/>
    <w:rsid w:val="0057599A"/>
    <w:rsid w:val="00575AB5"/>
    <w:rsid w:val="0058243D"/>
    <w:rsid w:val="00585811"/>
    <w:rsid w:val="00587D68"/>
    <w:rsid w:val="005939DE"/>
    <w:rsid w:val="005A48D0"/>
    <w:rsid w:val="005A5832"/>
    <w:rsid w:val="005A79A2"/>
    <w:rsid w:val="005B262C"/>
    <w:rsid w:val="005B490F"/>
    <w:rsid w:val="005C021A"/>
    <w:rsid w:val="005C0E6C"/>
    <w:rsid w:val="005C1872"/>
    <w:rsid w:val="005D5456"/>
    <w:rsid w:val="005D5599"/>
    <w:rsid w:val="005E168F"/>
    <w:rsid w:val="005E1AC1"/>
    <w:rsid w:val="005E5595"/>
    <w:rsid w:val="005E7B21"/>
    <w:rsid w:val="005F31B0"/>
    <w:rsid w:val="00602D5C"/>
    <w:rsid w:val="00605332"/>
    <w:rsid w:val="00607A2E"/>
    <w:rsid w:val="006120AE"/>
    <w:rsid w:val="00613938"/>
    <w:rsid w:val="00616CD7"/>
    <w:rsid w:val="00624449"/>
    <w:rsid w:val="00624E99"/>
    <w:rsid w:val="00627497"/>
    <w:rsid w:val="0063047D"/>
    <w:rsid w:val="00634A86"/>
    <w:rsid w:val="00642A6B"/>
    <w:rsid w:val="006468B8"/>
    <w:rsid w:val="006564C1"/>
    <w:rsid w:val="006565D0"/>
    <w:rsid w:val="00656D52"/>
    <w:rsid w:val="00665AC5"/>
    <w:rsid w:val="00666533"/>
    <w:rsid w:val="00673E25"/>
    <w:rsid w:val="006754DE"/>
    <w:rsid w:val="00681D9D"/>
    <w:rsid w:val="00683E89"/>
    <w:rsid w:val="00686402"/>
    <w:rsid w:val="00691C82"/>
    <w:rsid w:val="00692D50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C6380"/>
    <w:rsid w:val="006D0BCC"/>
    <w:rsid w:val="006D0ECB"/>
    <w:rsid w:val="006D1F12"/>
    <w:rsid w:val="006D5235"/>
    <w:rsid w:val="006D7AF2"/>
    <w:rsid w:val="006E6CD6"/>
    <w:rsid w:val="006F04E2"/>
    <w:rsid w:val="006F0856"/>
    <w:rsid w:val="006F15F0"/>
    <w:rsid w:val="006F191D"/>
    <w:rsid w:val="006F3DFD"/>
    <w:rsid w:val="00703319"/>
    <w:rsid w:val="00703756"/>
    <w:rsid w:val="00704B86"/>
    <w:rsid w:val="00714721"/>
    <w:rsid w:val="007159DB"/>
    <w:rsid w:val="00716900"/>
    <w:rsid w:val="00721DB9"/>
    <w:rsid w:val="00724765"/>
    <w:rsid w:val="007257B6"/>
    <w:rsid w:val="00731702"/>
    <w:rsid w:val="007331A3"/>
    <w:rsid w:val="00735C56"/>
    <w:rsid w:val="00736DCD"/>
    <w:rsid w:val="0074762E"/>
    <w:rsid w:val="00753D6F"/>
    <w:rsid w:val="007547C6"/>
    <w:rsid w:val="00754EAE"/>
    <w:rsid w:val="007574A4"/>
    <w:rsid w:val="00757BBB"/>
    <w:rsid w:val="00757C35"/>
    <w:rsid w:val="00760612"/>
    <w:rsid w:val="00761B8B"/>
    <w:rsid w:val="00771A52"/>
    <w:rsid w:val="00773560"/>
    <w:rsid w:val="007744F0"/>
    <w:rsid w:val="00775E6A"/>
    <w:rsid w:val="00775F26"/>
    <w:rsid w:val="007802BE"/>
    <w:rsid w:val="00781630"/>
    <w:rsid w:val="007846D4"/>
    <w:rsid w:val="007850BA"/>
    <w:rsid w:val="007855EC"/>
    <w:rsid w:val="00785E0C"/>
    <w:rsid w:val="00790085"/>
    <w:rsid w:val="00791A7A"/>
    <w:rsid w:val="0079658B"/>
    <w:rsid w:val="00796F89"/>
    <w:rsid w:val="007A2D67"/>
    <w:rsid w:val="007A775E"/>
    <w:rsid w:val="007B1590"/>
    <w:rsid w:val="007B3E9D"/>
    <w:rsid w:val="007B6181"/>
    <w:rsid w:val="007B76B9"/>
    <w:rsid w:val="007C163B"/>
    <w:rsid w:val="007C401E"/>
    <w:rsid w:val="007C7F6A"/>
    <w:rsid w:val="007D0AD5"/>
    <w:rsid w:val="007D30CF"/>
    <w:rsid w:val="007D5B96"/>
    <w:rsid w:val="007E0F30"/>
    <w:rsid w:val="007E5AD2"/>
    <w:rsid w:val="008013BF"/>
    <w:rsid w:val="00810902"/>
    <w:rsid w:val="008109CD"/>
    <w:rsid w:val="00810D76"/>
    <w:rsid w:val="00813A9F"/>
    <w:rsid w:val="008141FB"/>
    <w:rsid w:val="00816D44"/>
    <w:rsid w:val="00822C3B"/>
    <w:rsid w:val="00823E52"/>
    <w:rsid w:val="00826185"/>
    <w:rsid w:val="00830F64"/>
    <w:rsid w:val="00832B49"/>
    <w:rsid w:val="00832C63"/>
    <w:rsid w:val="00837309"/>
    <w:rsid w:val="00850C89"/>
    <w:rsid w:val="008540F6"/>
    <w:rsid w:val="008715DA"/>
    <w:rsid w:val="008836CD"/>
    <w:rsid w:val="0088396F"/>
    <w:rsid w:val="0088441C"/>
    <w:rsid w:val="00884662"/>
    <w:rsid w:val="0088683D"/>
    <w:rsid w:val="00890BC8"/>
    <w:rsid w:val="00894C52"/>
    <w:rsid w:val="008A4F4D"/>
    <w:rsid w:val="008A5977"/>
    <w:rsid w:val="008B50EF"/>
    <w:rsid w:val="008C20A4"/>
    <w:rsid w:val="008C3BFE"/>
    <w:rsid w:val="008E0C82"/>
    <w:rsid w:val="008E6F96"/>
    <w:rsid w:val="00904950"/>
    <w:rsid w:val="0091268A"/>
    <w:rsid w:val="009127DD"/>
    <w:rsid w:val="009129BC"/>
    <w:rsid w:val="00916ED1"/>
    <w:rsid w:val="00925AE8"/>
    <w:rsid w:val="00931089"/>
    <w:rsid w:val="00932117"/>
    <w:rsid w:val="00932A74"/>
    <w:rsid w:val="00933AED"/>
    <w:rsid w:val="009366DE"/>
    <w:rsid w:val="00941FE3"/>
    <w:rsid w:val="009433DB"/>
    <w:rsid w:val="00944BBF"/>
    <w:rsid w:val="00946441"/>
    <w:rsid w:val="009500F1"/>
    <w:rsid w:val="00954B42"/>
    <w:rsid w:val="00957F0C"/>
    <w:rsid w:val="00965B1A"/>
    <w:rsid w:val="00982C98"/>
    <w:rsid w:val="00986409"/>
    <w:rsid w:val="00993597"/>
    <w:rsid w:val="00993C64"/>
    <w:rsid w:val="0099667C"/>
    <w:rsid w:val="009A1A9D"/>
    <w:rsid w:val="009A63DC"/>
    <w:rsid w:val="009B3496"/>
    <w:rsid w:val="009B43EC"/>
    <w:rsid w:val="009C5C55"/>
    <w:rsid w:val="009C7008"/>
    <w:rsid w:val="009C7F83"/>
    <w:rsid w:val="009D1C3A"/>
    <w:rsid w:val="009D1ED1"/>
    <w:rsid w:val="009D2E56"/>
    <w:rsid w:val="009D2EE0"/>
    <w:rsid w:val="009D3297"/>
    <w:rsid w:val="009D4C35"/>
    <w:rsid w:val="009D57F0"/>
    <w:rsid w:val="009E10CE"/>
    <w:rsid w:val="009E5E58"/>
    <w:rsid w:val="009E7665"/>
    <w:rsid w:val="009F0AC2"/>
    <w:rsid w:val="009F3BC4"/>
    <w:rsid w:val="009F3C18"/>
    <w:rsid w:val="00A05FCE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605"/>
    <w:rsid w:val="00A87B70"/>
    <w:rsid w:val="00A87D5E"/>
    <w:rsid w:val="00A9110B"/>
    <w:rsid w:val="00AB7C9E"/>
    <w:rsid w:val="00AC29E0"/>
    <w:rsid w:val="00AC4D85"/>
    <w:rsid w:val="00AC6314"/>
    <w:rsid w:val="00AC6BFF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25CC0"/>
    <w:rsid w:val="00B26D04"/>
    <w:rsid w:val="00B30C25"/>
    <w:rsid w:val="00B40B72"/>
    <w:rsid w:val="00B446DB"/>
    <w:rsid w:val="00B45B49"/>
    <w:rsid w:val="00B52ACD"/>
    <w:rsid w:val="00B56286"/>
    <w:rsid w:val="00B57CBF"/>
    <w:rsid w:val="00B64BC6"/>
    <w:rsid w:val="00B72F13"/>
    <w:rsid w:val="00B732DB"/>
    <w:rsid w:val="00B80ED3"/>
    <w:rsid w:val="00B9012D"/>
    <w:rsid w:val="00B91561"/>
    <w:rsid w:val="00B9244C"/>
    <w:rsid w:val="00BA2290"/>
    <w:rsid w:val="00BA2FE7"/>
    <w:rsid w:val="00BA7E45"/>
    <w:rsid w:val="00BB0A7E"/>
    <w:rsid w:val="00BB277F"/>
    <w:rsid w:val="00BB5938"/>
    <w:rsid w:val="00BC0432"/>
    <w:rsid w:val="00BD39F4"/>
    <w:rsid w:val="00BD4A61"/>
    <w:rsid w:val="00BD5EA3"/>
    <w:rsid w:val="00BE02DC"/>
    <w:rsid w:val="00BE185F"/>
    <w:rsid w:val="00C02F47"/>
    <w:rsid w:val="00C1244A"/>
    <w:rsid w:val="00C130B4"/>
    <w:rsid w:val="00C13B1C"/>
    <w:rsid w:val="00C14B24"/>
    <w:rsid w:val="00C21A66"/>
    <w:rsid w:val="00C232DE"/>
    <w:rsid w:val="00C253ED"/>
    <w:rsid w:val="00C26A3B"/>
    <w:rsid w:val="00C3364D"/>
    <w:rsid w:val="00C414B3"/>
    <w:rsid w:val="00C44ADD"/>
    <w:rsid w:val="00C46A95"/>
    <w:rsid w:val="00C54DB9"/>
    <w:rsid w:val="00C55659"/>
    <w:rsid w:val="00C566A1"/>
    <w:rsid w:val="00C56D95"/>
    <w:rsid w:val="00C576F4"/>
    <w:rsid w:val="00C61A0D"/>
    <w:rsid w:val="00C65AB2"/>
    <w:rsid w:val="00C65E5E"/>
    <w:rsid w:val="00C6690D"/>
    <w:rsid w:val="00C67250"/>
    <w:rsid w:val="00C717B2"/>
    <w:rsid w:val="00C73F35"/>
    <w:rsid w:val="00C772AE"/>
    <w:rsid w:val="00C8259C"/>
    <w:rsid w:val="00C863FF"/>
    <w:rsid w:val="00C87E56"/>
    <w:rsid w:val="00C9441C"/>
    <w:rsid w:val="00C95EAE"/>
    <w:rsid w:val="00CA36FD"/>
    <w:rsid w:val="00CA3D1E"/>
    <w:rsid w:val="00CA3E4B"/>
    <w:rsid w:val="00CB02CE"/>
    <w:rsid w:val="00CB3196"/>
    <w:rsid w:val="00CB356E"/>
    <w:rsid w:val="00CC3764"/>
    <w:rsid w:val="00CC5F22"/>
    <w:rsid w:val="00CC5FAD"/>
    <w:rsid w:val="00CC7B2A"/>
    <w:rsid w:val="00CD03D3"/>
    <w:rsid w:val="00CD3299"/>
    <w:rsid w:val="00CE5E20"/>
    <w:rsid w:val="00CE7147"/>
    <w:rsid w:val="00CF09D8"/>
    <w:rsid w:val="00D06800"/>
    <w:rsid w:val="00D07349"/>
    <w:rsid w:val="00D07AA6"/>
    <w:rsid w:val="00D11FB1"/>
    <w:rsid w:val="00D122BF"/>
    <w:rsid w:val="00D15F5B"/>
    <w:rsid w:val="00D16DC7"/>
    <w:rsid w:val="00D2299F"/>
    <w:rsid w:val="00D25FFE"/>
    <w:rsid w:val="00D26E75"/>
    <w:rsid w:val="00D31162"/>
    <w:rsid w:val="00D3672B"/>
    <w:rsid w:val="00D42B2A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68E7"/>
    <w:rsid w:val="00D6727A"/>
    <w:rsid w:val="00D758CA"/>
    <w:rsid w:val="00D83767"/>
    <w:rsid w:val="00D85E85"/>
    <w:rsid w:val="00D873D1"/>
    <w:rsid w:val="00D95794"/>
    <w:rsid w:val="00D97B0A"/>
    <w:rsid w:val="00DA2B1B"/>
    <w:rsid w:val="00DA4B31"/>
    <w:rsid w:val="00DB0141"/>
    <w:rsid w:val="00DC1F5F"/>
    <w:rsid w:val="00DC40C9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05FD"/>
    <w:rsid w:val="00E11576"/>
    <w:rsid w:val="00E13B74"/>
    <w:rsid w:val="00E344F6"/>
    <w:rsid w:val="00E403F8"/>
    <w:rsid w:val="00E40510"/>
    <w:rsid w:val="00E40685"/>
    <w:rsid w:val="00E42E24"/>
    <w:rsid w:val="00E45EC0"/>
    <w:rsid w:val="00E474BF"/>
    <w:rsid w:val="00E60A20"/>
    <w:rsid w:val="00E63B2A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A47AF"/>
    <w:rsid w:val="00EB01FC"/>
    <w:rsid w:val="00EB0FCD"/>
    <w:rsid w:val="00EB330F"/>
    <w:rsid w:val="00EC4628"/>
    <w:rsid w:val="00EC52B7"/>
    <w:rsid w:val="00EC635B"/>
    <w:rsid w:val="00EC7136"/>
    <w:rsid w:val="00EC78F0"/>
    <w:rsid w:val="00EC7D2A"/>
    <w:rsid w:val="00ED09EC"/>
    <w:rsid w:val="00ED209C"/>
    <w:rsid w:val="00ED59A1"/>
    <w:rsid w:val="00EE6E49"/>
    <w:rsid w:val="00EF35E5"/>
    <w:rsid w:val="00F03D17"/>
    <w:rsid w:val="00F07615"/>
    <w:rsid w:val="00F148FC"/>
    <w:rsid w:val="00F14B24"/>
    <w:rsid w:val="00F14E07"/>
    <w:rsid w:val="00F16015"/>
    <w:rsid w:val="00F17567"/>
    <w:rsid w:val="00F2253F"/>
    <w:rsid w:val="00F230F8"/>
    <w:rsid w:val="00F353B4"/>
    <w:rsid w:val="00F35D5E"/>
    <w:rsid w:val="00F424D7"/>
    <w:rsid w:val="00F50BF2"/>
    <w:rsid w:val="00F51DBE"/>
    <w:rsid w:val="00F54288"/>
    <w:rsid w:val="00F55C0B"/>
    <w:rsid w:val="00F56F7C"/>
    <w:rsid w:val="00F57AA8"/>
    <w:rsid w:val="00F631F7"/>
    <w:rsid w:val="00F63565"/>
    <w:rsid w:val="00F65697"/>
    <w:rsid w:val="00F66055"/>
    <w:rsid w:val="00F66228"/>
    <w:rsid w:val="00F70B53"/>
    <w:rsid w:val="00F75078"/>
    <w:rsid w:val="00F76DA3"/>
    <w:rsid w:val="00F84839"/>
    <w:rsid w:val="00F859A3"/>
    <w:rsid w:val="00F96094"/>
    <w:rsid w:val="00FA3F51"/>
    <w:rsid w:val="00FA4CDD"/>
    <w:rsid w:val="00FA4ED3"/>
    <w:rsid w:val="00FA5E36"/>
    <w:rsid w:val="00FB1B54"/>
    <w:rsid w:val="00FB3B35"/>
    <w:rsid w:val="00FB3E18"/>
    <w:rsid w:val="00FB5E58"/>
    <w:rsid w:val="00FC05B3"/>
    <w:rsid w:val="00FC20FA"/>
    <w:rsid w:val="00FC2B2C"/>
    <w:rsid w:val="00FC3FE5"/>
    <w:rsid w:val="00FC7AC1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1 Знак"/>
    <w:basedOn w:val="a"/>
    <w:rsid w:val="005242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page number"/>
    <w:rsid w:val="005242B5"/>
  </w:style>
  <w:style w:type="paragraph" w:styleId="a8">
    <w:name w:val="List Paragraph"/>
    <w:basedOn w:val="a"/>
    <w:uiPriority w:val="34"/>
    <w:qFormat/>
    <w:rsid w:val="005242B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F04E2"/>
    <w:rPr>
      <w:sz w:val="28"/>
    </w:rPr>
  </w:style>
  <w:style w:type="character" w:styleId="a9">
    <w:name w:val="Hyperlink"/>
    <w:basedOn w:val="a0"/>
    <w:rsid w:val="009D1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1 Знак"/>
    <w:basedOn w:val="a"/>
    <w:rsid w:val="005242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page number"/>
    <w:rsid w:val="005242B5"/>
  </w:style>
  <w:style w:type="paragraph" w:styleId="a8">
    <w:name w:val="List Paragraph"/>
    <w:basedOn w:val="a"/>
    <w:uiPriority w:val="34"/>
    <w:qFormat/>
    <w:rsid w:val="005242B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F04E2"/>
    <w:rPr>
      <w:sz w:val="28"/>
    </w:rPr>
  </w:style>
  <w:style w:type="character" w:styleId="a9">
    <w:name w:val="Hyperlink"/>
    <w:basedOn w:val="a0"/>
    <w:rsid w:val="009D1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здравоохранения Республики Марий Эл от 18 июня 2012 г. № 1042</_x041e__x043f__x0438__x0441__x0430__x043d__x0438__x0435_>
    <_dlc_DocId xmlns="57504d04-691e-4fc4-8f09-4f19fdbe90f6">XXJ7TYMEEKJ2-321-24</_dlc_DocId>
    <_dlc_DocIdUrl xmlns="57504d04-691e-4fc4-8f09-4f19fdbe90f6">
      <Url>https://vip.gov.mari.ru/minzdrav/_layouts/DocIdRedir.aspx?ID=XXJ7TYMEEKJ2-321-24</Url>
      <Description>XXJ7TYMEEKJ2-321-24</Description>
    </_dlc_DocIdUrl>
  </documentManagement>
</p:properties>
</file>

<file path=customXml/itemProps1.xml><?xml version="1.0" encoding="utf-8"?>
<ds:datastoreItem xmlns:ds="http://schemas.openxmlformats.org/officeDocument/2006/customXml" ds:itemID="{08859D53-72D5-4479-B313-EB1A8325D6FC}"/>
</file>

<file path=customXml/itemProps2.xml><?xml version="1.0" encoding="utf-8"?>
<ds:datastoreItem xmlns:ds="http://schemas.openxmlformats.org/officeDocument/2006/customXml" ds:itemID="{27C1C899-B3F4-413B-B5B2-B551C9729B84}"/>
</file>

<file path=customXml/itemProps3.xml><?xml version="1.0" encoding="utf-8"?>
<ds:datastoreItem xmlns:ds="http://schemas.openxmlformats.org/officeDocument/2006/customXml" ds:itemID="{81820CF5-C86B-4F33-869B-D656ECA189BB}"/>
</file>

<file path=customXml/itemProps4.xml><?xml version="1.0" encoding="utf-8"?>
<ds:datastoreItem xmlns:ds="http://schemas.openxmlformats.org/officeDocument/2006/customXml" ds:itemID="{D529603B-EF1C-407B-8868-D6585C6E3F40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2202</TotalTime>
  <Pages>29</Pages>
  <Words>6937</Words>
  <Characters>56443</Characters>
  <Application>Microsoft Office Word</Application>
  <DocSecurity>0</DocSecurity>
  <Lines>470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63254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</dc:title>
  <dc:creator>Наталья Свинцова</dc:creator>
  <cp:lastModifiedBy>Наталья Свинцова</cp:lastModifiedBy>
  <cp:revision>45</cp:revision>
  <cp:lastPrinted>2019-08-29T08:31:00Z</cp:lastPrinted>
  <dcterms:created xsi:type="dcterms:W3CDTF">2019-07-01T06:28:00Z</dcterms:created>
  <dcterms:modified xsi:type="dcterms:W3CDTF">2019-08-29T12:12:00Z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56bb5475-a6f2-4bd6-a21d-0f16ff4a4d9f</vt:lpwstr>
  </property>
</Properties>
</file>