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47C7" w14:textId="17EC0B93" w:rsidR="006F65F1" w:rsidRPr="006F65F1" w:rsidRDefault="002D43CA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20.0</w:t>
      </w:r>
      <w:r w:rsidR="0021314B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.2021</w:t>
      </w:r>
      <w:r w:rsidR="004A1D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г.</w:t>
      </w:r>
    </w:p>
    <w:p w14:paraId="6FB24E38" w14:textId="77777777" w:rsid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66FABA3" w14:textId="4562284C" w:rsidR="00C5446C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482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(далее – </w:t>
      </w:r>
      <w:r w:rsidRPr="00D97482">
        <w:rPr>
          <w:rFonts w:ascii="Times New Roman" w:hAnsi="Times New Roman" w:cs="Times New Roman"/>
          <w:color w:val="333333"/>
          <w:sz w:val="28"/>
          <w:szCs w:val="28"/>
        </w:rPr>
        <w:t>Министерство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) объявляет конкурс на замещение вакантн</w:t>
      </w:r>
      <w:r w:rsidR="0021314B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</w:t>
      </w:r>
      <w:r w:rsidR="0021314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службы Республики </w:t>
      </w:r>
      <w:r w:rsidR="006F65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Марий Эл 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14:paraId="25185845" w14:textId="2FFD8B1E" w:rsidR="008F6C13" w:rsidRPr="009709CB" w:rsidRDefault="00E05CDC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начальника отдела </w:t>
      </w:r>
      <w:r w:rsidR="0021314B">
        <w:rPr>
          <w:rFonts w:ascii="Times New Roman" w:hAnsi="Times New Roman" w:cs="Times New Roman"/>
          <w:b/>
          <w:sz w:val="28"/>
          <w:szCs w:val="28"/>
          <w:u w:val="single"/>
        </w:rPr>
        <w:t>архитектуры и градостроительства</w:t>
      </w:r>
      <w:r w:rsidR="007F0F23" w:rsidRPr="009709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1FF108E" w14:textId="77777777" w:rsidR="00193ED0" w:rsidRPr="0021314B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Hlk61854716"/>
      <w:r w:rsidRPr="0021314B">
        <w:rPr>
          <w:rFonts w:ascii="Times New Roman" w:hAnsi="Times New Roman" w:cs="Times New Roman"/>
          <w:b/>
          <w:bCs/>
          <w:sz w:val="28"/>
          <w:szCs w:val="28"/>
        </w:rPr>
        <w:t>Предъявляемые квалификационные требования:</w:t>
      </w:r>
    </w:p>
    <w:p w14:paraId="7653A7EF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Гражданский служащий, замещающий должность начальника отдела, должен иметь высшее образование по специальностям, направлениям подготовки: «Архитектура», «Градостроительство», «Строительство», «Государственное и муниципальное управление», </w:t>
      </w:r>
      <w:r w:rsidRPr="0021314B">
        <w:rPr>
          <w:sz w:val="28"/>
          <w:szCs w:val="28"/>
        </w:rPr>
        <w:br/>
        <w:t xml:space="preserve">или иной специальности, направлению подготовки, содержащихся в ранее применяемых перечнях специальностей и направлений подготовки, </w:t>
      </w:r>
      <w:r w:rsidRPr="0021314B">
        <w:rPr>
          <w:sz w:val="28"/>
          <w:szCs w:val="28"/>
        </w:rPr>
        <w:br/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21314B">
        <w:rPr>
          <w:bCs/>
          <w:sz w:val="28"/>
          <w:szCs w:val="28"/>
        </w:rPr>
        <w:t>.</w:t>
      </w:r>
    </w:p>
    <w:p w14:paraId="06128492" w14:textId="5F5F580C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 Базовые квалификационные требования.</w:t>
      </w:r>
    </w:p>
    <w:p w14:paraId="30CD3DBC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Наличие высшего образования не ниже уровня специалиста, магистратуры. Наличие стажа государственной гражданской службы не менее двух лет или стажа работы по специальности, направлению подготовки.</w:t>
      </w:r>
    </w:p>
    <w:p w14:paraId="547C4331" w14:textId="6D912071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bookmarkEnd w:id="0"/>
    <w:p w14:paraId="59A3A9D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1) знанием государственного языка Российской Федерации (русского языка);</w:t>
      </w:r>
    </w:p>
    <w:p w14:paraId="76B841FF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2) знаниями основ:</w:t>
      </w:r>
    </w:p>
    <w:p w14:paraId="15C8D51E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Конституции Российской Федерации;</w:t>
      </w:r>
    </w:p>
    <w:p w14:paraId="54A48E94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Федерального закона от 27 мая 2003 г. №</w:t>
      </w:r>
      <w:r w:rsidRPr="0021314B">
        <w:rPr>
          <w:sz w:val="28"/>
          <w:szCs w:val="28"/>
          <w:lang w:val="en-US"/>
        </w:rPr>
        <w:t> </w:t>
      </w:r>
      <w:r w:rsidRPr="0021314B">
        <w:rPr>
          <w:sz w:val="28"/>
          <w:szCs w:val="28"/>
        </w:rPr>
        <w:t>58-ФЗ «О системе государственной службы Российской Федерации»;</w:t>
      </w:r>
    </w:p>
    <w:p w14:paraId="47FEA3D3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Федерального закона от 27 июля 2004 г. № 79-ФЗ </w:t>
      </w:r>
      <w:r w:rsidRPr="0021314B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14:paraId="0EDFAA40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Федерального закона от 25 декабря 2008</w:t>
      </w:r>
      <w:r w:rsidRPr="0021314B">
        <w:rPr>
          <w:sz w:val="28"/>
          <w:szCs w:val="28"/>
          <w:lang w:val="en-US"/>
        </w:rPr>
        <w:t> </w:t>
      </w:r>
      <w:r w:rsidRPr="0021314B">
        <w:rPr>
          <w:sz w:val="28"/>
          <w:szCs w:val="28"/>
        </w:rPr>
        <w:t>г. №</w:t>
      </w:r>
      <w:r w:rsidRPr="0021314B">
        <w:rPr>
          <w:sz w:val="28"/>
          <w:szCs w:val="28"/>
          <w:lang w:val="en-US"/>
        </w:rPr>
        <w:t> </w:t>
      </w:r>
      <w:r w:rsidRPr="0021314B">
        <w:rPr>
          <w:sz w:val="28"/>
          <w:szCs w:val="28"/>
        </w:rPr>
        <w:t xml:space="preserve">273-ФЗ </w:t>
      </w:r>
      <w:r w:rsidRPr="0021314B">
        <w:rPr>
          <w:sz w:val="28"/>
          <w:szCs w:val="28"/>
        </w:rPr>
        <w:br/>
        <w:t>«О противодействии коррупции»;</w:t>
      </w:r>
    </w:p>
    <w:p w14:paraId="35930F80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Конституции Республики Марий Эл;</w:t>
      </w:r>
    </w:p>
    <w:p w14:paraId="65C66875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3) знания основ делопроизводства и документооборота;</w:t>
      </w:r>
    </w:p>
    <w:p w14:paraId="07A22ADF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4) знания и умения в области информационно-коммуникационных технологий:</w:t>
      </w:r>
    </w:p>
    <w:p w14:paraId="735362BC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знания:</w:t>
      </w:r>
    </w:p>
    <w:p w14:paraId="60FFA933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аппаратного и программного обеспечения; </w:t>
      </w:r>
    </w:p>
    <w:p w14:paraId="4B0B00BD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00282C21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общих вопросов в области обеспечения информационной безопасности;</w:t>
      </w:r>
    </w:p>
    <w:p w14:paraId="20319CD2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умения:</w:t>
      </w:r>
    </w:p>
    <w:p w14:paraId="2A59EBEC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lastRenderedPageBreak/>
        <w:t>работы с внутренними и периферийными устройствами компьютера;</w:t>
      </w:r>
    </w:p>
    <w:p w14:paraId="56BC9779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работы с информационно-телекоммуникационными сетями, </w:t>
      </w:r>
      <w:r w:rsidRPr="0021314B">
        <w:rPr>
          <w:sz w:val="28"/>
          <w:szCs w:val="28"/>
        </w:rPr>
        <w:br/>
        <w:t>в том числе сетью Интернет;</w:t>
      </w:r>
    </w:p>
    <w:p w14:paraId="1C0BD586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работы в операционной системе;</w:t>
      </w:r>
    </w:p>
    <w:p w14:paraId="0D0B43FC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управления электронной почтой;</w:t>
      </w:r>
    </w:p>
    <w:p w14:paraId="043BC6E9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работы в текстовом редакторе;</w:t>
      </w:r>
    </w:p>
    <w:p w14:paraId="044A7A24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работы с электронными таблицами;</w:t>
      </w:r>
    </w:p>
    <w:p w14:paraId="383C71F9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подготовки презентаций;</w:t>
      </w:r>
    </w:p>
    <w:p w14:paraId="01ED2E75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использования графических объектов в электронных документах;</w:t>
      </w:r>
    </w:p>
    <w:p w14:paraId="031BFF8C" w14:textId="77777777" w:rsidR="0021314B" w:rsidRPr="0021314B" w:rsidRDefault="0021314B" w:rsidP="0021314B">
      <w:pPr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работы с базами данных;</w:t>
      </w:r>
    </w:p>
    <w:p w14:paraId="64274473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5) общие умения:</w:t>
      </w:r>
    </w:p>
    <w:p w14:paraId="5179CF28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умение мыслить системно;</w:t>
      </w:r>
    </w:p>
    <w:p w14:paraId="490D0C7E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умение планировать и рационально использовать служебное время;</w:t>
      </w:r>
    </w:p>
    <w:p w14:paraId="14A52B3F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умение достигать результата;</w:t>
      </w:r>
    </w:p>
    <w:p w14:paraId="1F78D1D3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коммуникативные умения;</w:t>
      </w:r>
    </w:p>
    <w:p w14:paraId="79165F7E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умение работать в стрессовых условиях;</w:t>
      </w:r>
    </w:p>
    <w:p w14:paraId="6A5A6ECA" w14:textId="77777777" w:rsidR="0021314B" w:rsidRPr="0021314B" w:rsidRDefault="0021314B" w:rsidP="0021314B">
      <w:pPr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умение совершенствовать свой профессиональный уровень.</w:t>
      </w:r>
    </w:p>
    <w:p w14:paraId="2A592BB4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14:paraId="39EE5695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Градостроительный кодекс Российской Федерации;</w:t>
      </w:r>
    </w:p>
    <w:p w14:paraId="077C62D5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Земельный кодекс Российской Федерации;</w:t>
      </w:r>
    </w:p>
    <w:p w14:paraId="49E82A8B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Кодекс Российской Федерации об административных правонарушениях;</w:t>
      </w:r>
    </w:p>
    <w:p w14:paraId="6AB4F3E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Федеральный закон от 6 октября 2003 г. № 131-ФЗ «Об общих принципах организации местного самоуправления в Российской Федерации»;</w:t>
      </w:r>
    </w:p>
    <w:p w14:paraId="3AFEDEB5" w14:textId="77777777" w:rsidR="0021314B" w:rsidRPr="0021314B" w:rsidRDefault="0021314B" w:rsidP="002131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Федеральный закон от 17 ноября 1995 г. № 169-ФЗ </w:t>
      </w:r>
      <w:r w:rsidRPr="0021314B">
        <w:rPr>
          <w:sz w:val="28"/>
          <w:szCs w:val="28"/>
        </w:rPr>
        <w:br/>
        <w:t>«Об архитектурной деятельности в Российской Федерации»;</w:t>
      </w:r>
    </w:p>
    <w:p w14:paraId="5EB2992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Федеральный закон от 2 мая 2006 г. № 59-ФЗ «О порядке рассмотрения обращений граждан Российской Федерации»;</w:t>
      </w:r>
    </w:p>
    <w:p w14:paraId="04AA270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Федеральный закон от 13 марта 2006 г. № 38 «О рекламе»;</w:t>
      </w:r>
    </w:p>
    <w:p w14:paraId="0EA780A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Федеральный закон от 13 июля 2015 г. № 218-ФЗ </w:t>
      </w:r>
      <w:r w:rsidRPr="0021314B">
        <w:rPr>
          <w:bCs/>
          <w:sz w:val="28"/>
          <w:szCs w:val="28"/>
        </w:rPr>
        <w:br/>
        <w:t>«О государственной регистрации недвижимости»;</w:t>
      </w:r>
    </w:p>
    <w:p w14:paraId="4AFE282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14:paraId="1356681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 xml:space="preserve">от 26.12.2014 г. № 1521 «Об утверждении перечня национальных стандартов и сводов правил (частей таких стандартов и сводов правил), </w:t>
      </w:r>
      <w:r w:rsidRPr="0021314B">
        <w:rPr>
          <w:bCs/>
          <w:sz w:val="28"/>
          <w:szCs w:val="28"/>
        </w:rPr>
        <w:br/>
        <w:t>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14:paraId="74E2DAC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>от 12 апреля 2012 г. № 289 «О федеральной государственной информационной системе территориального планирования»;</w:t>
      </w:r>
    </w:p>
    <w:p w14:paraId="3DEF90C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 xml:space="preserve">от 07.03.2017 г. № 269 «Об утверждении перечня случаев, при которых для </w:t>
      </w:r>
      <w:r w:rsidRPr="0021314B">
        <w:rPr>
          <w:bCs/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территории»;</w:t>
      </w:r>
    </w:p>
    <w:p w14:paraId="2A93159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 xml:space="preserve">от 12 мая 2017 г. № 564 «Об утверждении Положения о составе </w:t>
      </w:r>
      <w:r w:rsidRPr="0021314B">
        <w:rPr>
          <w:bCs/>
          <w:sz w:val="28"/>
          <w:szCs w:val="28"/>
        </w:rPr>
        <w:br/>
        <w:t>и содержании проектов планировки территории, предусматривающих размещение одного или нескольких линейных объектов»;</w:t>
      </w:r>
    </w:p>
    <w:p w14:paraId="67AF104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постановление Правительства Российской Федерации от 12 ноября 2016 г. № 1159 «О критериях экономической эффективности проектной документации»;</w:t>
      </w:r>
    </w:p>
    <w:p w14:paraId="42103AE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постановление Правительства Российской Федерации от 31 марта 2017 г. № 389 «О порядке признания проектной документации повторного использования экономически эффективной проектной документацией повторного использования»;</w:t>
      </w:r>
    </w:p>
    <w:p w14:paraId="03B071D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постановление Правительства Российской Федерации от 30 апреля 2014 г. № 403 «Об исчерпывающем перечне процедур в сфере жилищного строительства»;</w:t>
      </w:r>
    </w:p>
    <w:p w14:paraId="230CB268" w14:textId="7AA65BC4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 xml:space="preserve">от 28 марта 2017 г. № 346 «Об исчерпывающем перечне процедур </w:t>
      </w:r>
      <w:r w:rsidRPr="0021314B">
        <w:rPr>
          <w:bCs/>
          <w:sz w:val="28"/>
          <w:szCs w:val="28"/>
        </w:rPr>
        <w:br/>
        <w:t xml:space="preserve">в сфере строительства объектов капитального строительства нежилого назначения и о Правилах ведения реестра описаний процедур, указанных </w:t>
      </w:r>
      <w:r w:rsidR="004A1D96">
        <w:rPr>
          <w:bCs/>
          <w:sz w:val="28"/>
          <w:szCs w:val="28"/>
        </w:rPr>
        <w:br/>
      </w:r>
      <w:r w:rsidRPr="0021314B">
        <w:rPr>
          <w:bCs/>
          <w:sz w:val="28"/>
          <w:szCs w:val="28"/>
        </w:rPr>
        <w:t>в исчерпывающем перечне процедур в сфере строительства объектов капитального строительства нежилого назначения»;</w:t>
      </w:r>
    </w:p>
    <w:p w14:paraId="3924FD1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21314B">
        <w:rPr>
          <w:bCs/>
          <w:sz w:val="28"/>
          <w:szCs w:val="28"/>
        </w:rPr>
        <w:br/>
        <w:t>от 28.04.2015 № 415 «О Правилах формирования и ведения единого реестра проверок»;</w:t>
      </w:r>
    </w:p>
    <w:p w14:paraId="5B0D8BB5" w14:textId="27080B4D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приказ Минстроя России от 25 апреля 2017 г. № 741/пр </w:t>
      </w:r>
      <w:r w:rsidRPr="0021314B">
        <w:rPr>
          <w:bCs/>
          <w:sz w:val="28"/>
          <w:szCs w:val="28"/>
        </w:rPr>
        <w:br/>
        <w:t xml:space="preserve">«Об утверждении формы градостроительного плана земельного участка </w:t>
      </w:r>
      <w:r w:rsidR="004A1D96">
        <w:rPr>
          <w:bCs/>
          <w:sz w:val="28"/>
          <w:szCs w:val="28"/>
        </w:rPr>
        <w:br/>
      </w:r>
      <w:r w:rsidRPr="0021314B">
        <w:rPr>
          <w:bCs/>
          <w:sz w:val="28"/>
          <w:szCs w:val="28"/>
        </w:rPr>
        <w:t>и порядка ее заполнения»;</w:t>
      </w:r>
    </w:p>
    <w:p w14:paraId="31B5755F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приказ Минстроя России от 19 февраля 2015 г. № 117/пр </w:t>
      </w:r>
      <w:r w:rsidRPr="0021314B">
        <w:rPr>
          <w:bCs/>
          <w:sz w:val="28"/>
          <w:szCs w:val="28"/>
        </w:rPr>
        <w:br/>
        <w:t>«Об утверждении формы разрешения на строительство и формы разрешения на ввод объекта в эксплуатацию»;</w:t>
      </w:r>
    </w:p>
    <w:p w14:paraId="1964967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приказ Минстроя России от 24 сентября 2015 г. № 682/пр </w:t>
      </w:r>
      <w:r w:rsidRPr="0021314B">
        <w:rPr>
          <w:bCs/>
          <w:sz w:val="28"/>
          <w:szCs w:val="28"/>
        </w:rPr>
        <w:br/>
        <w:t xml:space="preserve">«Об утверждении методических рекомендаций по использованию типовой проектной документации, информация о которой внесена </w:t>
      </w:r>
      <w:r w:rsidRPr="0021314B">
        <w:rPr>
          <w:bCs/>
          <w:sz w:val="28"/>
          <w:szCs w:val="28"/>
        </w:rPr>
        <w:br/>
        <w:t>в реестр типовой проектной документации»;</w:t>
      </w:r>
    </w:p>
    <w:p w14:paraId="42ECAAEB" w14:textId="379CF3DE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21314B">
        <w:rPr>
          <w:bCs/>
          <w:spacing w:val="-4"/>
          <w:sz w:val="28"/>
          <w:szCs w:val="28"/>
        </w:rPr>
        <w:t xml:space="preserve">приказ Минстроя России от 06.11.2018 г. № 699/пр «Об утверждении содержания и формы представления отчетности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</w:t>
      </w:r>
      <w:r w:rsidR="004A1D96">
        <w:rPr>
          <w:bCs/>
          <w:spacing w:val="-4"/>
          <w:sz w:val="28"/>
          <w:szCs w:val="28"/>
        </w:rPr>
        <w:br/>
      </w:r>
      <w:r w:rsidRPr="0021314B">
        <w:rPr>
          <w:bCs/>
          <w:spacing w:val="-4"/>
          <w:sz w:val="28"/>
          <w:szCs w:val="28"/>
        </w:rPr>
        <w:t>(за исключением территориального планирования) и в области организации</w:t>
      </w:r>
      <w:r w:rsidR="004A1D96">
        <w:rPr>
          <w:bCs/>
          <w:spacing w:val="-4"/>
          <w:sz w:val="28"/>
          <w:szCs w:val="28"/>
        </w:rPr>
        <w:br/>
      </w:r>
      <w:r w:rsidRPr="0021314B">
        <w:rPr>
          <w:bCs/>
          <w:spacing w:val="-4"/>
          <w:sz w:val="28"/>
          <w:szCs w:val="28"/>
        </w:rPr>
        <w:t xml:space="preserve"> и проведения государственной экспертизы проектной документации </w:t>
      </w:r>
      <w:r w:rsidR="004A1D96">
        <w:rPr>
          <w:bCs/>
          <w:spacing w:val="-4"/>
          <w:sz w:val="28"/>
          <w:szCs w:val="28"/>
        </w:rPr>
        <w:br/>
      </w:r>
      <w:r w:rsidRPr="0021314B">
        <w:rPr>
          <w:bCs/>
          <w:spacing w:val="-4"/>
          <w:sz w:val="28"/>
          <w:szCs w:val="28"/>
        </w:rPr>
        <w:t>и (или) результатов инженерных изысканий»;</w:t>
      </w:r>
    </w:p>
    <w:p w14:paraId="0C65DDDA" w14:textId="1B4451EF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приказ Минэкономразвития России от 13 ноября 2017 г. № 605 </w:t>
      </w:r>
      <w:r w:rsidR="004A1D96">
        <w:rPr>
          <w:bCs/>
          <w:sz w:val="28"/>
          <w:szCs w:val="28"/>
        </w:rPr>
        <w:br/>
      </w:r>
      <w:r w:rsidRPr="0021314B">
        <w:rPr>
          <w:bCs/>
          <w:sz w:val="28"/>
          <w:szCs w:val="28"/>
        </w:rPr>
        <w:t xml:space="preserve">«Об установлении содержания и формы представления отчетности </w:t>
      </w:r>
      <w:r w:rsidRPr="0021314B">
        <w:rPr>
          <w:bCs/>
          <w:sz w:val="28"/>
          <w:szCs w:val="28"/>
        </w:rPr>
        <w:br/>
      </w:r>
      <w:r w:rsidRPr="0021314B">
        <w:rPr>
          <w:bCs/>
          <w:sz w:val="28"/>
          <w:szCs w:val="28"/>
        </w:rPr>
        <w:lastRenderedPageBreak/>
        <w:t>об осуществлении органами государственной власти субъектов Российской Федерации переданных им полномочий в области контроля за соблюдением органами местного самоуправления законодательства о градостроительной деятельности в части территориального планирования»;</w:t>
      </w:r>
    </w:p>
    <w:p w14:paraId="3AFCBDED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приказ Минэкономразвития России от 1 сентября 2014 г. № 540 «Об утверждении классификатора видов разрешенного использования земельных участков»;</w:t>
      </w:r>
    </w:p>
    <w:p w14:paraId="0D0EFCC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приказ Минтранса России от 26.12.2018 г. № 480 «Об утверждении Правил подготовки документации по организации дорожного движения»;</w:t>
      </w:r>
    </w:p>
    <w:p w14:paraId="1303087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Закон Республики Марий Эл от 5 октября 2006 г. № 52-З </w:t>
      </w:r>
      <w:r w:rsidRPr="0021314B">
        <w:rPr>
          <w:bCs/>
          <w:sz w:val="28"/>
          <w:szCs w:val="28"/>
        </w:rPr>
        <w:br/>
        <w:t>«О регулировании отношений в области градостроительной деятельности в Республике Марий Эл»;</w:t>
      </w:r>
    </w:p>
    <w:p w14:paraId="7667EE2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Закон Республики Марий Эл от 29 декабря 2014 г. № 61-З </w:t>
      </w:r>
      <w:r w:rsidRPr="0021314B">
        <w:rPr>
          <w:bCs/>
          <w:sz w:val="28"/>
          <w:szCs w:val="28"/>
        </w:rPr>
        <w:br/>
        <w:t>«О закреплении за сельскими поселениями в Республике Марий Эл вопросов местного значения»;</w:t>
      </w:r>
    </w:p>
    <w:p w14:paraId="0C2942B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>постановление Правительства Республики Марий Эл от 25 мая 2012 г. № 176 «Об утверждении нормативов градостроительного проектирования Республики Марий Эл»;</w:t>
      </w:r>
    </w:p>
    <w:p w14:paraId="25F11E7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Республики Марий Эл от 9 июля 2014 г. № 358 «Об утверждении Порядка предварительного согласования схем размещения рекламных конструкций и вносимых </w:t>
      </w:r>
      <w:r w:rsidRPr="0021314B">
        <w:rPr>
          <w:bCs/>
          <w:sz w:val="28"/>
          <w:szCs w:val="28"/>
        </w:rPr>
        <w:br/>
        <w:t>в них изменений»;</w:t>
      </w:r>
    </w:p>
    <w:p w14:paraId="2E2A15EB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Республики Марий Эл </w:t>
      </w:r>
      <w:r w:rsidRPr="0021314B">
        <w:rPr>
          <w:bCs/>
          <w:sz w:val="28"/>
          <w:szCs w:val="28"/>
        </w:rPr>
        <w:br/>
        <w:t>от 25 февраля 2016 г. № 67 «Об определении процедур в сфере жилищного строительства, осуществляемых органами исполнительной власти Республики Марий Эл и органами местного самоуправления»;</w:t>
      </w:r>
    </w:p>
    <w:p w14:paraId="1F97A0A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Республики Марий Эл от 15 марта 2018 г. № 119 «Об утверждении Порядка деятельности комиссий </w:t>
      </w:r>
      <w:r w:rsidRPr="0021314B">
        <w:rPr>
          <w:bCs/>
          <w:sz w:val="28"/>
          <w:szCs w:val="28"/>
        </w:rPr>
        <w:br/>
        <w:t xml:space="preserve">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</w:t>
      </w:r>
      <w:r w:rsidRPr="0021314B">
        <w:rPr>
          <w:bCs/>
          <w:sz w:val="28"/>
          <w:szCs w:val="28"/>
        </w:rPr>
        <w:br/>
        <w:t xml:space="preserve">и юридических лиц, в целях их перевода из земель лесного фонда </w:t>
      </w:r>
      <w:r w:rsidRPr="0021314B">
        <w:rPr>
          <w:bCs/>
          <w:sz w:val="28"/>
          <w:szCs w:val="28"/>
        </w:rPr>
        <w:br/>
        <w:t>в земли населенных пунктов»;</w:t>
      </w:r>
    </w:p>
    <w:p w14:paraId="16FBF18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14B">
        <w:rPr>
          <w:bCs/>
          <w:sz w:val="28"/>
          <w:szCs w:val="28"/>
        </w:rPr>
        <w:t xml:space="preserve">постановление Правительства Республики Марий Эл </w:t>
      </w:r>
      <w:r w:rsidRPr="0021314B">
        <w:rPr>
          <w:bCs/>
          <w:sz w:val="28"/>
          <w:szCs w:val="28"/>
        </w:rPr>
        <w:br/>
        <w:t>от 27.12.2018 г. № 494 «Об утверждении перечней органов исполнительной власти и организаций, с которыми согласовываются комплексные схемы организации дорожного движения на территории Республики Марий Эл и проекты организации дорожного движения, разрабатываемые для автомобильных дорог общего пользования республиканского значения Республики Марий Эл»;</w:t>
      </w:r>
    </w:p>
    <w:p w14:paraId="5A6E8CDB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федеральные конституционные законы, федеральные законы </w:t>
      </w:r>
      <w:r w:rsidRPr="0021314B">
        <w:rPr>
          <w:sz w:val="28"/>
          <w:szCs w:val="28"/>
        </w:rPr>
        <w:br/>
        <w:t xml:space="preserve">и иные нормативные правовые акты Российской Федерации, законы </w:t>
      </w:r>
      <w:r w:rsidRPr="0021314B">
        <w:rPr>
          <w:sz w:val="28"/>
          <w:szCs w:val="28"/>
        </w:rPr>
        <w:br/>
        <w:t xml:space="preserve">и иные нормативные правовые акты Республики Марий Эл в сфере архитектуры и градостроительства, акты Министерства, соответствующие </w:t>
      </w:r>
      <w:r w:rsidRPr="0021314B">
        <w:rPr>
          <w:sz w:val="28"/>
          <w:szCs w:val="28"/>
        </w:rPr>
        <w:lastRenderedPageBreak/>
        <w:t>направлениям деятельности Министерства, применительно к исполнению должностных обязанностей.</w:t>
      </w:r>
    </w:p>
    <w:p w14:paraId="5E1E9735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8.2.3. Иные профессиональные знания включают:</w:t>
      </w:r>
    </w:p>
    <w:p w14:paraId="569BAA7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особенности управления градостроительной деятельностью;</w:t>
      </w:r>
    </w:p>
    <w:p w14:paraId="2CE670E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особенности административно-территориального деления Республики Марий Эл;</w:t>
      </w:r>
    </w:p>
    <w:p w14:paraId="1F85AB6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документов территориального планирования;</w:t>
      </w:r>
    </w:p>
    <w:p w14:paraId="660C65D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объектов федерального, регионального и местного значения;</w:t>
      </w:r>
    </w:p>
    <w:p w14:paraId="04AB5BB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категории земель и функционального зонирования;</w:t>
      </w:r>
    </w:p>
    <w:p w14:paraId="3CE981C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зон с особыми условиями использования территории;</w:t>
      </w:r>
    </w:p>
    <w:p w14:paraId="6525498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норматива градостроительного проектирования;</w:t>
      </w:r>
    </w:p>
    <w:p w14:paraId="628362EA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градостроительного зонирования;</w:t>
      </w:r>
    </w:p>
    <w:p w14:paraId="657689CA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градостроительного и архитектурно-строительного проектирования;</w:t>
      </w:r>
    </w:p>
    <w:p w14:paraId="0F9101F9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основы технического нормирования, технологии и организации строительства;</w:t>
      </w:r>
    </w:p>
    <w:p w14:paraId="49055D09" w14:textId="77777777" w:rsidR="0021314B" w:rsidRPr="0021314B" w:rsidRDefault="0021314B" w:rsidP="0021314B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Иные профессиональные знания включают:</w:t>
      </w:r>
    </w:p>
    <w:p w14:paraId="6DCF0938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особенности управления градостроительной деятельностью;</w:t>
      </w:r>
    </w:p>
    <w:p w14:paraId="3AA1993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особенности административно-территориального деления Республики Марий Эл;</w:t>
      </w:r>
    </w:p>
    <w:p w14:paraId="647F8DC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документов территориального планирования;</w:t>
      </w:r>
    </w:p>
    <w:p w14:paraId="0C6FBB8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объектов федерального, регионального и местного значения;</w:t>
      </w:r>
    </w:p>
    <w:p w14:paraId="3579090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категории земель и функционального зонирования;</w:t>
      </w:r>
    </w:p>
    <w:p w14:paraId="7F5BF7C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зон с особыми условиями использования территории;</w:t>
      </w:r>
    </w:p>
    <w:p w14:paraId="063C996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норматива градостроительного проектирования;</w:t>
      </w:r>
    </w:p>
    <w:p w14:paraId="5DD4F83A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градостроительного зонирования;</w:t>
      </w:r>
    </w:p>
    <w:p w14:paraId="4E43A8A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градостроительного и архитектурно-строительного проектирования;</w:t>
      </w:r>
    </w:p>
    <w:p w14:paraId="14AAEC5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основы технического нормирования, технологии и организации строительства;</w:t>
      </w:r>
    </w:p>
    <w:p w14:paraId="7C3A5465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14:paraId="64C491C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чтение и анализ градостроительной документации;</w:t>
      </w:r>
    </w:p>
    <w:p w14:paraId="6418D568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подготовка технического задания на разработку градостроительной документации в пределах компетенции Министерства;</w:t>
      </w:r>
    </w:p>
    <w:p w14:paraId="27BFE26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работа в федеральной государственной информационной системе территориального планирования (ФГИС ТП);</w:t>
      </w:r>
    </w:p>
    <w:p w14:paraId="075C76CA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работа с региональными и местными нормативами градостроительного проектирования;</w:t>
      </w:r>
    </w:p>
    <w:p w14:paraId="0145C4C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чтение и анализ проектно-сметной документации объектов капитального строительства;</w:t>
      </w:r>
    </w:p>
    <w:p w14:paraId="6C9BC6C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работа с реестром экономически эффективной проектной документацией повторного использования, включая подготовку материалов для включения проектной документации в указанный реестр;</w:t>
      </w:r>
    </w:p>
    <w:p w14:paraId="2F24FBF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чтение и анализ градостроительных планов земельных участков (ГПЗУ);</w:t>
      </w:r>
    </w:p>
    <w:p w14:paraId="38E2D89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lastRenderedPageBreak/>
        <w:t>чтение и анализ разрешений на строительство, реконструкцию объектов капитального строительства, а также разрешений на ввод объектов капитального строительства в эксплуатацию;</w:t>
      </w:r>
    </w:p>
    <w:p w14:paraId="719B287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подготовка отчетов об осуществлении Министерством переданных полномочий в области контроля за соблюдением органами местного самоуправления законодательства о градостроительной деятельности </w:t>
      </w:r>
      <w:r w:rsidRPr="0021314B">
        <w:rPr>
          <w:sz w:val="28"/>
          <w:szCs w:val="28"/>
        </w:rPr>
        <w:br/>
        <w:t>и в области организации и проведения государственной экспертизы проектной документации и (или) результатов инженерных изысканий;</w:t>
      </w:r>
    </w:p>
    <w:p w14:paraId="686C256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осуществление процедуры предварительного согласования схем размещения рекламных конструкций;</w:t>
      </w:r>
    </w:p>
    <w:p w14:paraId="17E31DC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14:paraId="7EFB55AD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0B12D8F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понятие проекта нормативного правового акта, инструменты </w:t>
      </w:r>
      <w:r w:rsidRPr="0021314B">
        <w:rPr>
          <w:sz w:val="28"/>
          <w:szCs w:val="28"/>
        </w:rPr>
        <w:br/>
        <w:t>и этапы его разработки;</w:t>
      </w:r>
    </w:p>
    <w:p w14:paraId="6D1B479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понятие, процедура рассмотрения обращений граждан;</w:t>
      </w:r>
    </w:p>
    <w:p w14:paraId="4A9631FD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принципы, методы, технологии и механизмы осуществления контроля (надзора);</w:t>
      </w:r>
    </w:p>
    <w:p w14:paraId="7F089158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виды, назначение и технологии организации проверочных процедур;</w:t>
      </w:r>
    </w:p>
    <w:p w14:paraId="06BCE66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понятие единого реестра проверок, процедура его формирования;</w:t>
      </w:r>
    </w:p>
    <w:p w14:paraId="17DF42E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процедура организации проверки: порядок, этапы, инструменты проведения;</w:t>
      </w:r>
    </w:p>
    <w:p w14:paraId="6B1650B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ограничения при проведении проверочных процедур;</w:t>
      </w:r>
    </w:p>
    <w:p w14:paraId="52234A2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меры, принимаемые по результатам проверки;</w:t>
      </w:r>
    </w:p>
    <w:p w14:paraId="2EE1AE7D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основания и особенности проведения плановых и внеплановых проверок;</w:t>
      </w:r>
    </w:p>
    <w:p w14:paraId="22EFBAD8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принципы предоставления государственных услуг;</w:t>
      </w:r>
    </w:p>
    <w:p w14:paraId="61DFA43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основные модели связей с общественностью;</w:t>
      </w:r>
    </w:p>
    <w:p w14:paraId="5BACCC1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технологии и средства обеспечения информационной безопасности;</w:t>
      </w:r>
    </w:p>
    <w:p w14:paraId="0F1D977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процедура прохождения практики обучающихся </w:t>
      </w:r>
      <w:r w:rsidRPr="0021314B">
        <w:rPr>
          <w:sz w:val="28"/>
          <w:szCs w:val="28"/>
        </w:rPr>
        <w:br/>
        <w:t>в Министерстве;</w:t>
      </w:r>
    </w:p>
    <w:p w14:paraId="7D47C02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порядок ведения дел в судах различной инстанции;</w:t>
      </w:r>
    </w:p>
    <w:p w14:paraId="44A2E2B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14:paraId="37E17FBF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60EE8B5D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проведение экспертизы проектов нормативных правовых актов </w:t>
      </w:r>
      <w:r w:rsidRPr="0021314B">
        <w:rPr>
          <w:sz w:val="28"/>
          <w:szCs w:val="28"/>
        </w:rPr>
        <w:br/>
        <w:t>и подготовка официальных отзывов на указанные проекты;</w:t>
      </w:r>
    </w:p>
    <w:p w14:paraId="3A656BD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составление служебных документов аналитического, делового </w:t>
      </w:r>
      <w:r w:rsidRPr="0021314B">
        <w:rPr>
          <w:sz w:val="28"/>
          <w:szCs w:val="28"/>
        </w:rPr>
        <w:br/>
        <w:t>и справочно-информационного характера и работа с ними;</w:t>
      </w:r>
    </w:p>
    <w:p w14:paraId="5FE6F70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подготовка методических рекомендаций, разъяснений;</w:t>
      </w:r>
    </w:p>
    <w:p w14:paraId="3A9F1B1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организация и проведение мониторинга применения законодательства;</w:t>
      </w:r>
    </w:p>
    <w:p w14:paraId="04DFE60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14:paraId="1C8860C1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lastRenderedPageBreak/>
        <w:t>проведение плановых и внеплановых выездных проверок;</w:t>
      </w:r>
    </w:p>
    <w:p w14:paraId="36F48728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осуществление контроля исполнения предписаний, решений </w:t>
      </w:r>
      <w:r w:rsidRPr="0021314B">
        <w:rPr>
          <w:sz w:val="28"/>
          <w:szCs w:val="28"/>
        </w:rPr>
        <w:br/>
        <w:t>и других распорядительных документов;</w:t>
      </w:r>
    </w:p>
    <w:p w14:paraId="5DF1E87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рассмотрение обращений граждан и организаций, содержащих жалобы на нарушение органами местного самоуправления законодательства о градостроительной деятельности</w:t>
      </w:r>
    </w:p>
    <w:p w14:paraId="246FFC6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владение современными технологиями делового </w:t>
      </w:r>
      <w:r w:rsidRPr="0021314B">
        <w:rPr>
          <w:sz w:val="28"/>
          <w:szCs w:val="28"/>
        </w:rPr>
        <w:br/>
        <w:t>и профессионального общения, публичных выступлений, взаимодействия со средствами массовой информации;</w:t>
      </w:r>
    </w:p>
    <w:p w14:paraId="7732560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владения современными технологиями работы с информацией </w:t>
      </w:r>
      <w:r w:rsidRPr="0021314B">
        <w:rPr>
          <w:sz w:val="28"/>
          <w:szCs w:val="28"/>
        </w:rPr>
        <w:br/>
        <w:t xml:space="preserve">и информационными системами; </w:t>
      </w:r>
    </w:p>
    <w:p w14:paraId="611B323E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работа в комплексной информационной системе </w:t>
      </w:r>
      <w:r w:rsidRPr="0021314B">
        <w:rPr>
          <w:sz w:val="28"/>
          <w:szCs w:val="28"/>
        </w:rPr>
        <w:br/>
        <w:t>«АИС мониторинг отраслевых показателей строительства и жилищно-коммунального хозяйства»;</w:t>
      </w:r>
    </w:p>
    <w:p w14:paraId="6B635D59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работа в Едином реестре проверок;</w:t>
      </w:r>
    </w:p>
    <w:p w14:paraId="5E00FD9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подготовка документов по результатам практики обучающихся </w:t>
      </w:r>
      <w:r w:rsidRPr="0021314B">
        <w:rPr>
          <w:sz w:val="28"/>
          <w:szCs w:val="28"/>
        </w:rPr>
        <w:br/>
        <w:t>в Министерстве;</w:t>
      </w:r>
    </w:p>
    <w:p w14:paraId="670D772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ведение исковой и претензионной работы;</w:t>
      </w:r>
    </w:p>
    <w:p w14:paraId="0AA1D3B7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судебное представительство;</w:t>
      </w:r>
    </w:p>
    <w:p w14:paraId="7D43C933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подготовка обоснований бюджетных ассигнований </w:t>
      </w:r>
      <w:r w:rsidRPr="0021314B">
        <w:rPr>
          <w:sz w:val="28"/>
          <w:szCs w:val="28"/>
        </w:rPr>
        <w:br/>
        <w:t>на планируемый период для государственного органа;</w:t>
      </w:r>
    </w:p>
    <w:p w14:paraId="2C8AB2C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организация, подготовка и проведение заседаний, совещаний </w:t>
      </w:r>
      <w:r w:rsidRPr="0021314B">
        <w:rPr>
          <w:sz w:val="28"/>
          <w:szCs w:val="28"/>
        </w:rPr>
        <w:br/>
        <w:t>и других форм коллективного обсуждения профессиональных вопросов.</w:t>
      </w:r>
    </w:p>
    <w:p w14:paraId="5FFA0CF5" w14:textId="77777777" w:rsidR="0021314B" w:rsidRPr="0021314B" w:rsidRDefault="0021314B" w:rsidP="0021314B">
      <w:pPr>
        <w:autoSpaceDE w:val="0"/>
        <w:autoSpaceDN w:val="0"/>
        <w:adjustRightInd w:val="0"/>
        <w:ind w:firstLine="748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t>Должностные обязанности, права и ответственность гражданского служащего.</w:t>
      </w:r>
    </w:p>
    <w:p w14:paraId="16CFEC79" w14:textId="77777777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 xml:space="preserve">Основные права и обязанности гражданского служащего, </w:t>
      </w:r>
      <w:r w:rsidRPr="0021314B">
        <w:rPr>
          <w:rFonts w:eastAsia="Calibri"/>
          <w:sz w:val="28"/>
          <w:szCs w:val="28"/>
          <w:lang w:eastAsia="en-US"/>
        </w:rPr>
        <w:br/>
        <w:t xml:space="preserve">а также ограничения, запреты и требования, связанные с гражданской службой, предусмотрены статьями 14 - 18 Федерального закона </w:t>
      </w:r>
      <w:r w:rsidRPr="0021314B">
        <w:rPr>
          <w:rFonts w:eastAsia="Calibri"/>
          <w:sz w:val="28"/>
          <w:szCs w:val="28"/>
          <w:lang w:eastAsia="en-US"/>
        </w:rPr>
        <w:br/>
        <w:t>от 27 июля 2004 г. № 79-ФЗ «О государственной гражданской службе Российской Федерации», служебным распорядком Министерства строительства, архитектуры и жилищно-коммунального хозяйства Республики Марий Эл и иными правовыми актами.</w:t>
      </w:r>
    </w:p>
    <w:p w14:paraId="41AF8CCA" w14:textId="77777777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> </w:t>
      </w:r>
      <w:r w:rsidRPr="0021314B">
        <w:rPr>
          <w:rFonts w:eastAsia="Calibri"/>
          <w:b/>
          <w:bCs/>
          <w:sz w:val="28"/>
          <w:szCs w:val="28"/>
          <w:lang w:eastAsia="en-US"/>
        </w:rPr>
        <w:t>В должностные обязанности заместителя начальника отдела входит:</w:t>
      </w:r>
    </w:p>
    <w:p w14:paraId="06B8E905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В должностные обязанности начальника отдела архитектуры </w:t>
      </w:r>
      <w:r w:rsidRPr="0021314B">
        <w:rPr>
          <w:sz w:val="28"/>
          <w:szCs w:val="28"/>
        </w:rPr>
        <w:br/>
        <w:t>и градостроительства входит:</w:t>
      </w:r>
    </w:p>
    <w:p w14:paraId="7ED00ACD" w14:textId="77777777" w:rsidR="0021314B" w:rsidRPr="0021314B" w:rsidRDefault="0021314B" w:rsidP="0021314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осуществление непосредственного руководства и организации деятельности отдела;</w:t>
      </w:r>
    </w:p>
    <w:p w14:paraId="0E3B5E33" w14:textId="77777777" w:rsidR="0021314B" w:rsidRPr="0021314B" w:rsidRDefault="0021314B" w:rsidP="0021314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организация и координирование осуществления функций Министерства в соответствии с регламентом Министерства, положением об отделе, иными актами Министерства, поручениями министра;</w:t>
      </w:r>
    </w:p>
    <w:p w14:paraId="16998A98" w14:textId="77777777" w:rsidR="0021314B" w:rsidRPr="0021314B" w:rsidRDefault="0021314B" w:rsidP="0021314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обеспечение подготовки в установленном порядке проектов нормативных правовых актов для представления Главе Республики Марий Эл и в Правительство Республики Марий Эл, а также других документов Министерства; </w:t>
      </w:r>
    </w:p>
    <w:p w14:paraId="1B66A850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lastRenderedPageBreak/>
        <w:t xml:space="preserve">обеспечение рассмотрения поступивших в Министерство обращений, проектов актов и других документов, а также подготовки заключений на них; обеспечение рассмотрения обращений граждан </w:t>
      </w:r>
      <w:r w:rsidRPr="0021314B">
        <w:rPr>
          <w:sz w:val="28"/>
          <w:szCs w:val="28"/>
        </w:rPr>
        <w:br/>
        <w:t>и организаций;</w:t>
      </w:r>
    </w:p>
    <w:p w14:paraId="4C53B64A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участие в организации и проведении мероприятий, связанных </w:t>
      </w:r>
      <w:r w:rsidRPr="0021314B">
        <w:rPr>
          <w:sz w:val="28"/>
          <w:szCs w:val="28"/>
        </w:rPr>
        <w:br/>
        <w:t xml:space="preserve">с прохождением государственной гражданской службы; в соответствии </w:t>
      </w:r>
      <w:r w:rsidRPr="0021314B">
        <w:rPr>
          <w:sz w:val="28"/>
          <w:szCs w:val="28"/>
        </w:rPr>
        <w:br/>
        <w:t>с законодательством и в пределах собственной компетенции проведение работы с подчиненными государственными гражданскими служащими по их воспитанию, профессиональному и должностному развитию; организация и участие в работе с кадровым резервом Министерства, определение должностных обязанностей гражданских служащих отдела;</w:t>
      </w:r>
    </w:p>
    <w:p w14:paraId="42851BAF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организация взаимодействия по вопросам служебной компетенции с органами государственной власти, органами местного самоуправления, подведомственными учреждениями и другими организациями, гражданами;</w:t>
      </w:r>
    </w:p>
    <w:p w14:paraId="0783EA8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анализ вопросы эффективности и качества исполнения поставленных задач, а также состояния дел и практики применения законодательства Российской Федерации по вопросам своей компетенции; </w:t>
      </w:r>
    </w:p>
    <w:p w14:paraId="6AC8403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организация и участие в соответствии с решением министра </w:t>
      </w:r>
      <w:r w:rsidRPr="0021314B">
        <w:rPr>
          <w:sz w:val="28"/>
          <w:szCs w:val="28"/>
        </w:rPr>
        <w:br/>
        <w:t xml:space="preserve">в деятельности комиссий (рабочих групп и т.п.), образуемых </w:t>
      </w:r>
      <w:r w:rsidRPr="0021314B">
        <w:rPr>
          <w:sz w:val="28"/>
          <w:szCs w:val="28"/>
        </w:rPr>
        <w:br/>
        <w:t xml:space="preserve">в Министерстве, </w:t>
      </w:r>
      <w:r w:rsidRPr="0021314B">
        <w:rPr>
          <w:sz w:val="28"/>
        </w:rPr>
        <w:t>организация и участие</w:t>
      </w:r>
      <w:r w:rsidRPr="0021314B">
        <w:rPr>
          <w:sz w:val="28"/>
          <w:szCs w:val="28"/>
        </w:rPr>
        <w:t xml:space="preserve"> </w:t>
      </w:r>
      <w:r w:rsidRPr="0021314B">
        <w:rPr>
          <w:sz w:val="28"/>
        </w:rPr>
        <w:t>в совещаниях, семинарах, конференциях и иных мероприятиях;</w:t>
      </w:r>
    </w:p>
    <w:p w14:paraId="1F54404B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представление Министерства в территориальных органах федеральных органов исполнительной власти, государственных органах Республики Марий Эл, органах местного самоуправления, комиссиях </w:t>
      </w:r>
      <w:r w:rsidRPr="0021314B">
        <w:rPr>
          <w:sz w:val="28"/>
          <w:szCs w:val="28"/>
        </w:rPr>
        <w:br/>
        <w:t>и коллегиальных органах в пределах установленных полномочий,</w:t>
      </w:r>
    </w:p>
    <w:p w14:paraId="7E334DA4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анализ и прогнозирование социально-экономического развития отрасли градостроительства, участие в подготовке предложений </w:t>
      </w:r>
      <w:r w:rsidRPr="0021314B">
        <w:rPr>
          <w:sz w:val="28"/>
          <w:szCs w:val="28"/>
        </w:rPr>
        <w:br/>
        <w:t>по определению государственной градостроительной политики;</w:t>
      </w:r>
    </w:p>
    <w:p w14:paraId="113688F6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организация разработки и реализации градостроительной документации, в т.ч. документов территориального планирования;</w:t>
      </w:r>
    </w:p>
    <w:p w14:paraId="74310CE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участие в разработке проектов соглашений с федеральными органами исполнительной власти, органами государственной власти Республики Марий Эл и органами местного самоуправления;</w:t>
      </w:r>
    </w:p>
    <w:p w14:paraId="18C9A57C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bCs/>
          <w:sz w:val="28"/>
          <w:szCs w:val="28"/>
        </w:rPr>
        <w:t>организация</w:t>
      </w:r>
      <w:r w:rsidRPr="0021314B">
        <w:rPr>
          <w:sz w:val="28"/>
          <w:szCs w:val="28"/>
        </w:rPr>
        <w:t xml:space="preserve"> и проведение проверок и других мероприятий </w:t>
      </w:r>
      <w:r w:rsidRPr="0021314B">
        <w:rPr>
          <w:sz w:val="28"/>
          <w:szCs w:val="28"/>
        </w:rPr>
        <w:br/>
        <w:t>по контролю за соблюдением органами местного самоуправления законодательства о градостроительной деятельности;</w:t>
      </w:r>
    </w:p>
    <w:p w14:paraId="0ADE4152" w14:textId="77777777" w:rsidR="0021314B" w:rsidRPr="0021314B" w:rsidRDefault="0021314B" w:rsidP="0021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bCs/>
          <w:sz w:val="28"/>
          <w:szCs w:val="28"/>
        </w:rPr>
        <w:t>участие в организации и проведении коллегий Министерства, выставок по вопросам архитектуры и градостроительства.</w:t>
      </w:r>
    </w:p>
    <w:p w14:paraId="0B7C8DE8" w14:textId="5B1B6364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445CA9B7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31E7A04E" w14:textId="44C0D0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органов местного самоуправления, организаций по </w:t>
      </w:r>
      <w:r w:rsidRPr="0021314B">
        <w:rPr>
          <w:sz w:val="28"/>
          <w:szCs w:val="28"/>
        </w:rPr>
        <w:lastRenderedPageBreak/>
        <w:t>вопросам, относящимся к компетенции Министерства и (или) отдела;</w:t>
      </w:r>
    </w:p>
    <w:p w14:paraId="1DFDAD79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 Эл;</w:t>
      </w:r>
    </w:p>
    <w:p w14:paraId="27F4CC55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использовать в установленном порядке государственные, </w:t>
      </w:r>
      <w:r w:rsidRPr="0021314B">
        <w:rPr>
          <w:sz w:val="28"/>
          <w:szCs w:val="28"/>
        </w:rPr>
        <w:br/>
        <w:t>в том числе правительственные, системы связи и коммуникации;</w:t>
      </w:r>
    </w:p>
    <w:p w14:paraId="754F9664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направлять в органы государственной власти, органы местного самоуправления, организации запросы по предметам ведения Министерства.</w:t>
      </w:r>
    </w:p>
    <w:p w14:paraId="09497F68" w14:textId="77777777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получать для ознакомления, учета и использования в работе поступающие в Министерство, а также принимаемые самим Министерством правовые акты и документы.</w:t>
      </w:r>
    </w:p>
    <w:p w14:paraId="63A95CAC" w14:textId="77777777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b/>
          <w:sz w:val="28"/>
          <w:szCs w:val="28"/>
          <w:lang w:eastAsia="en-US"/>
        </w:rPr>
        <w:t> Основными показателями эффективности и результативности профессиональной деятельности гражданского служащего являются:</w:t>
      </w:r>
    </w:p>
    <w:p w14:paraId="73550C8C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 w:rsidRPr="0021314B">
        <w:rPr>
          <w:sz w:val="28"/>
          <w:szCs w:val="28"/>
        </w:rPr>
        <w:br/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20CF3D70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4974BECA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творческий подход к решению поставленных задач, активность </w:t>
      </w:r>
      <w:r w:rsidRPr="0021314B">
        <w:rPr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21314B">
        <w:rPr>
          <w:sz w:val="28"/>
          <w:szCs w:val="28"/>
        </w:rPr>
        <w:br/>
        <w:t>и требованиям;</w:t>
      </w:r>
    </w:p>
    <w:p w14:paraId="1EC821B4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своевременность и оперативность выполнения поручений;</w:t>
      </w:r>
    </w:p>
    <w:p w14:paraId="7EC1B374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680E6AC4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качество выполненной работы - подготовка документов </w:t>
      </w:r>
      <w:r w:rsidRPr="0021314B">
        <w:rPr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0C22C456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2CD2D6A2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14:paraId="2F80D1F4" w14:textId="77777777" w:rsidR="0021314B" w:rsidRPr="0021314B" w:rsidRDefault="0021314B" w:rsidP="002131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14B">
        <w:rPr>
          <w:sz w:val="28"/>
          <w:szCs w:val="28"/>
        </w:rPr>
        <w:t xml:space="preserve">наличие у гражданского служащего поощрений за безупречную </w:t>
      </w:r>
      <w:r w:rsidRPr="0021314B">
        <w:rPr>
          <w:sz w:val="28"/>
          <w:szCs w:val="28"/>
        </w:rPr>
        <w:br/>
        <w:t>и эффективную службу;</w:t>
      </w:r>
    </w:p>
    <w:p w14:paraId="7C0353F4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1314B"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26B8C170" w14:textId="06DD95D4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1314B">
        <w:rPr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</w:t>
      </w:r>
      <w:r w:rsidRPr="0021314B">
        <w:rPr>
          <w:b/>
          <w:sz w:val="28"/>
          <w:szCs w:val="28"/>
        </w:rPr>
        <w:lastRenderedPageBreak/>
        <w:t xml:space="preserve">запретов и требований, </w:t>
      </w:r>
      <w:r w:rsidRPr="0021314B">
        <w:rPr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Pr="0021314B">
        <w:rPr>
          <w:sz w:val="28"/>
          <w:szCs w:val="28"/>
        </w:rPr>
        <w:br/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а также сведений, ставших ему известными в связи </w:t>
      </w:r>
      <w:r w:rsidRPr="0021314B">
        <w:rPr>
          <w:sz w:val="28"/>
          <w:szCs w:val="28"/>
        </w:rPr>
        <w:br/>
        <w:t xml:space="preserve">с исполнением должностных обязанностей, в том числе сведений, касающихся частной жизни и здоровья граждан или затрагивающих их честь </w:t>
      </w:r>
      <w:r w:rsidR="004A1D96">
        <w:rPr>
          <w:sz w:val="28"/>
          <w:szCs w:val="28"/>
        </w:rPr>
        <w:br/>
      </w:r>
      <w:r w:rsidRPr="0021314B">
        <w:rPr>
          <w:sz w:val="28"/>
          <w:szCs w:val="28"/>
        </w:rPr>
        <w:t xml:space="preserve">и достоинство; за дачу неправомерных поручений подчиненном несет ответственность в соответствии с законодательством Российской Федерации. </w:t>
      </w:r>
    </w:p>
    <w:p w14:paraId="18E19AAA" w14:textId="77777777" w:rsidR="0021314B" w:rsidRPr="0021314B" w:rsidRDefault="0021314B" w:rsidP="0021314B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14:paraId="21F72F58" w14:textId="77777777" w:rsidR="0021314B" w:rsidRPr="0021314B" w:rsidRDefault="0021314B" w:rsidP="0021314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1314B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21314B">
        <w:rPr>
          <w:b/>
          <w:bCs/>
          <w:color w:val="333333"/>
          <w:sz w:val="28"/>
          <w:szCs w:val="28"/>
        </w:rPr>
        <w:br/>
        <w:t>и жилищно-коммунального хозяйства Республики Марий Эл.</w:t>
      </w:r>
    </w:p>
    <w:p w14:paraId="22E016AA" w14:textId="3ACD200A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 w:rsidRPr="0021314B">
        <w:rPr>
          <w:color w:val="333333"/>
          <w:sz w:val="28"/>
          <w:szCs w:val="28"/>
        </w:rPr>
        <w:br/>
        <w:t>с утвержденным </w:t>
      </w:r>
      <w:r w:rsidR="004A1D96">
        <w:rPr>
          <w:color w:val="333333"/>
          <w:sz w:val="28"/>
          <w:szCs w:val="28"/>
        </w:rPr>
        <w:t xml:space="preserve"> </w:t>
      </w:r>
      <w:hyperlink r:id="rId5" w:history="1">
        <w:r w:rsidRPr="0021314B">
          <w:rPr>
            <w:b/>
            <w:color w:val="000000"/>
            <w:sz w:val="28"/>
            <w:szCs w:val="28"/>
          </w:rPr>
          <w:t>должностным регламентом</w:t>
        </w:r>
      </w:hyperlink>
      <w:r w:rsidRPr="0021314B">
        <w:rPr>
          <w:color w:val="333333"/>
          <w:sz w:val="28"/>
          <w:szCs w:val="28"/>
        </w:rPr>
        <w:t> </w:t>
      </w:r>
      <w:r w:rsidR="004A1D96">
        <w:rPr>
          <w:color w:val="333333"/>
          <w:sz w:val="28"/>
          <w:szCs w:val="28"/>
        </w:rPr>
        <w:t xml:space="preserve"> </w:t>
      </w:r>
      <w:r w:rsidRPr="0021314B">
        <w:rPr>
          <w:color w:val="333333"/>
          <w:sz w:val="28"/>
          <w:szCs w:val="28"/>
        </w:rPr>
        <w:t>государственного гражданского служащего Республики Марий Эл.</w:t>
      </w:r>
    </w:p>
    <w:p w14:paraId="09D24D7B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21314B">
        <w:rPr>
          <w:color w:val="333333"/>
          <w:sz w:val="28"/>
          <w:szCs w:val="28"/>
        </w:rPr>
        <w:br/>
        <w:t>и жилищно-коммунального хозяйства Республики Марий Эл 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 Марий Эл от 5 октября 2004 г. № 38-З «О регулировании отношений в области государственной гражданской службы Республики Марий Эл».</w:t>
      </w:r>
    </w:p>
    <w:p w14:paraId="63F3135D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Размеры денежного содержания гражданских служащих определяются </w:t>
      </w:r>
      <w:r w:rsidRPr="0021314B">
        <w:rPr>
          <w:color w:val="333333"/>
          <w:sz w:val="28"/>
          <w:szCs w:val="28"/>
        </w:rPr>
        <w:br/>
        <w:t xml:space="preserve">в соответствии с Указом Президента Республики Марий Эл от 20 ноября </w:t>
      </w:r>
      <w:r w:rsidRPr="0021314B">
        <w:rPr>
          <w:color w:val="333333"/>
          <w:sz w:val="28"/>
          <w:szCs w:val="28"/>
        </w:rPr>
        <w:br/>
        <w:t>2006 г. № 207 «О денежном содержании государственных гражданских служащих Республики Марий Эл».</w:t>
      </w:r>
    </w:p>
    <w:p w14:paraId="7F3AD303" w14:textId="77777777" w:rsidR="0021314B" w:rsidRPr="0021314B" w:rsidRDefault="0021314B" w:rsidP="0021314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 </w:t>
      </w:r>
    </w:p>
    <w:p w14:paraId="0EBE2071" w14:textId="77777777" w:rsidR="0021314B" w:rsidRPr="0021314B" w:rsidRDefault="0021314B" w:rsidP="0021314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1314B">
        <w:rPr>
          <w:b/>
          <w:bCs/>
          <w:color w:val="333333"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14:paraId="2EEF3664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личное заявление на имя Министра;</w:t>
      </w:r>
    </w:p>
    <w:p w14:paraId="2A065BAB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 </w:t>
      </w:r>
      <w:r w:rsidRPr="0021314B">
        <w:rPr>
          <w:sz w:val="28"/>
          <w:szCs w:val="28"/>
        </w:rPr>
        <w:t xml:space="preserve">(в ред. распоряжения Правительства РФ </w:t>
      </w:r>
      <w:r w:rsidRPr="0021314B">
        <w:rPr>
          <w:sz w:val="28"/>
          <w:szCs w:val="28"/>
        </w:rPr>
        <w:br/>
        <w:t xml:space="preserve">от 16.10.2007 № 1428-р, Постановления Правительства РФ </w:t>
      </w:r>
      <w:r w:rsidRPr="0021314B">
        <w:rPr>
          <w:sz w:val="28"/>
          <w:szCs w:val="28"/>
        </w:rPr>
        <w:br/>
        <w:t xml:space="preserve">от 05.03.2018 № 227, распоряжений Правительства РФ </w:t>
      </w:r>
      <w:r w:rsidRPr="0021314B">
        <w:rPr>
          <w:sz w:val="28"/>
          <w:szCs w:val="28"/>
        </w:rPr>
        <w:br/>
        <w:t xml:space="preserve">от 27.03.2019 № 543-р, от 20.09.2019 № 2140-р, от 20.11.2019 </w:t>
      </w:r>
      <w:r w:rsidRPr="0021314B">
        <w:rPr>
          <w:sz w:val="28"/>
          <w:szCs w:val="28"/>
        </w:rPr>
        <w:br/>
        <w:t>№ 2745-р)</w:t>
      </w:r>
      <w:r w:rsidRPr="0021314B">
        <w:rPr>
          <w:color w:val="333333"/>
          <w:sz w:val="28"/>
          <w:szCs w:val="28"/>
        </w:rPr>
        <w:t>, с фотографией (3х4 см);</w:t>
      </w:r>
    </w:p>
    <w:p w14:paraId="50F77195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3FCD3F64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4005A623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3C35925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21314B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21314B">
        <w:rPr>
          <w:color w:val="333333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683F9E68" w14:textId="4A896971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</w:t>
      </w:r>
      <w:r w:rsidRPr="0021314B">
        <w:rPr>
          <w:color w:val="333333"/>
          <w:sz w:val="28"/>
          <w:szCs w:val="28"/>
        </w:rPr>
        <w:br/>
        <w:t>от 14 декабря 2009 г. № 984н);</w:t>
      </w:r>
    </w:p>
    <w:p w14:paraId="6BACDDEF" w14:textId="77777777" w:rsidR="0021314B" w:rsidRPr="0021314B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иные документы, предусмотренные Федеральным законом </w:t>
      </w:r>
      <w:r w:rsidRPr="0021314B">
        <w:rPr>
          <w:color w:val="333333"/>
          <w:sz w:val="28"/>
          <w:szCs w:val="28"/>
        </w:rPr>
        <w:br/>
        <w:t>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14:paraId="61CB1814" w14:textId="77777777" w:rsidR="0021314B" w:rsidRPr="0021314B" w:rsidRDefault="0021314B" w:rsidP="0021314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 </w:t>
      </w:r>
    </w:p>
    <w:p w14:paraId="476793A7" w14:textId="77777777" w:rsidR="0021314B" w:rsidRPr="0021314B" w:rsidRDefault="0021314B" w:rsidP="0021314B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Гражданский служащий, замещающий должность гражданской службы</w:t>
      </w:r>
      <w:r w:rsidRPr="0021314B">
        <w:rPr>
          <w:color w:val="333333"/>
          <w:sz w:val="28"/>
          <w:szCs w:val="28"/>
        </w:rPr>
        <w:br/>
        <w:t xml:space="preserve"> в Министерстве строительства, архитектуры и жилищно-коммунального хозяйства Республики Марий Эл, изъявивший желание участвовать </w:t>
      </w:r>
      <w:r w:rsidRPr="0021314B">
        <w:rPr>
          <w:color w:val="333333"/>
          <w:sz w:val="28"/>
          <w:szCs w:val="28"/>
        </w:rPr>
        <w:br/>
        <w:t>в конкурсе, подает заявление на конкурс на имя Министра строительства, архитектуры и жилищно-коммунального хозяйства Республики Марий Эл.</w:t>
      </w:r>
    </w:p>
    <w:p w14:paraId="6B984615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Министра строительства, архитектуры </w:t>
      </w:r>
      <w:r w:rsidRPr="0021314B">
        <w:rPr>
          <w:color w:val="333333"/>
          <w:sz w:val="28"/>
          <w:szCs w:val="28"/>
        </w:rPr>
        <w:br/>
        <w:t xml:space="preserve">и жилищно-коммунального хозяйства Республики Марий Эл  </w:t>
      </w:r>
      <w:r w:rsidRPr="0021314B">
        <w:rPr>
          <w:color w:val="333333"/>
          <w:sz w:val="28"/>
          <w:szCs w:val="28"/>
        </w:rPr>
        <w:br/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4BC57A5B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71F3D018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lastRenderedPageBreak/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21314B">
        <w:rPr>
          <w:color w:val="333333"/>
          <w:sz w:val="28"/>
          <w:szCs w:val="28"/>
        </w:rPr>
        <w:br/>
        <w:t>о государственной гражданской службе для поступления на гражданскую службу и ее прохождения.</w:t>
      </w:r>
    </w:p>
    <w:p w14:paraId="31831D29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Указанные документы представляются в Министерство строительства, архитектуры и жилищно-коммунального хозяйства Республики Марий Эл 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21314B">
        <w:rPr>
          <w:b/>
          <w:color w:val="000000"/>
          <w:sz w:val="28"/>
          <w:szCs w:val="28"/>
        </w:rPr>
        <w:t>(</w:t>
      </w:r>
      <w:hyperlink r:id="rId6" w:history="1">
        <w:r w:rsidRPr="0021314B">
          <w:rPr>
            <w:b/>
            <w:color w:val="000000"/>
            <w:sz w:val="28"/>
            <w:szCs w:val="28"/>
          </w:rPr>
          <w:t>www.gossluzhba.gov.ru</w:t>
        </w:r>
      </w:hyperlink>
      <w:r w:rsidRPr="0021314B">
        <w:rPr>
          <w:b/>
          <w:color w:val="000000"/>
          <w:sz w:val="28"/>
          <w:szCs w:val="28"/>
        </w:rPr>
        <w:t>)</w:t>
      </w:r>
      <w:r w:rsidRPr="0021314B">
        <w:rPr>
          <w:b/>
          <w:color w:val="333333"/>
          <w:sz w:val="28"/>
          <w:szCs w:val="28"/>
        </w:rPr>
        <w:t>.</w:t>
      </w:r>
    </w:p>
    <w:p w14:paraId="0E026BDD" w14:textId="439210C3" w:rsidR="0021314B" w:rsidRPr="0021314B" w:rsidRDefault="0021314B" w:rsidP="002131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21314B">
        <w:rPr>
          <w:color w:val="333333"/>
          <w:sz w:val="28"/>
          <w:szCs w:val="28"/>
        </w:rPr>
        <w:br/>
      </w:r>
      <w:r w:rsidRPr="0021314B">
        <w:rPr>
          <w:color w:val="000000"/>
          <w:sz w:val="28"/>
          <w:szCs w:val="28"/>
        </w:rPr>
        <w:t>(с 20 апреля 2021 г. по 1</w:t>
      </w:r>
      <w:r w:rsidR="004A1D96">
        <w:rPr>
          <w:color w:val="000000"/>
          <w:sz w:val="28"/>
          <w:szCs w:val="28"/>
        </w:rPr>
        <w:t>1</w:t>
      </w:r>
      <w:bookmarkStart w:id="1" w:name="_GoBack"/>
      <w:bookmarkEnd w:id="1"/>
      <w:r w:rsidRPr="0021314B">
        <w:rPr>
          <w:color w:val="000000"/>
          <w:sz w:val="28"/>
          <w:szCs w:val="28"/>
        </w:rPr>
        <w:t xml:space="preserve"> мая 2021 г.).</w:t>
      </w:r>
    </w:p>
    <w:p w14:paraId="0DF0B915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Прием документов осуществляется юридическим отделом Министерства строительства, архитектуры и жилищно-коммунального хозяйства Республики Марий Эл по адресу: 424002, Республика </w:t>
      </w:r>
      <w:r w:rsidRPr="0021314B">
        <w:rPr>
          <w:color w:val="333333"/>
          <w:sz w:val="28"/>
          <w:szCs w:val="28"/>
        </w:rPr>
        <w:br/>
        <w:t xml:space="preserve">Марий Эл, г. Йошкар-Ола, бул. Победы, д. 5а, каб. 37, телефон </w:t>
      </w:r>
      <w:r w:rsidRPr="0021314B">
        <w:rPr>
          <w:color w:val="333333"/>
          <w:sz w:val="28"/>
          <w:szCs w:val="28"/>
        </w:rPr>
        <w:br/>
        <w:t>(8362) 41-53-94.</w:t>
      </w:r>
    </w:p>
    <w:p w14:paraId="66F90C28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 w:rsidRPr="0021314B">
        <w:rPr>
          <w:color w:val="333333"/>
          <w:sz w:val="28"/>
          <w:szCs w:val="28"/>
        </w:rPr>
        <w:br/>
        <w:t xml:space="preserve">и с 13 час.30 мин. до 17 час. 30 мин. в рабочие дни с понедельника </w:t>
      </w:r>
      <w:r w:rsidRPr="0021314B">
        <w:rPr>
          <w:color w:val="333333"/>
          <w:sz w:val="28"/>
          <w:szCs w:val="28"/>
        </w:rPr>
        <w:br/>
        <w:t>по пятницу.</w:t>
      </w:r>
    </w:p>
    <w:p w14:paraId="7B5436D7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Порядок представления документов для участия в конкурсе </w:t>
      </w:r>
      <w:r w:rsidRPr="0021314B">
        <w:rPr>
          <w:color w:val="333333"/>
          <w:sz w:val="28"/>
          <w:szCs w:val="28"/>
        </w:rPr>
        <w:br/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68C8CDEA" w14:textId="77777777" w:rsidR="0021314B" w:rsidRPr="0021314B" w:rsidRDefault="0021314B" w:rsidP="0021314B">
      <w:pPr>
        <w:shd w:val="clear" w:color="auto" w:fill="FFFFFF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 </w:t>
      </w:r>
    </w:p>
    <w:p w14:paraId="7A9074ED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Предполагаемая дата проведения конкурса: 13 мая 2021 г.</w:t>
      </w:r>
    </w:p>
    <w:p w14:paraId="12E2B005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 xml:space="preserve">Место проведения конкурса – Министерство строительства, архитектуры и жилищно-коммунального хозяйства Республики </w:t>
      </w:r>
      <w:r w:rsidRPr="0021314B">
        <w:rPr>
          <w:color w:val="333333"/>
          <w:sz w:val="28"/>
          <w:szCs w:val="28"/>
        </w:rPr>
        <w:br/>
        <w:t>Марий Эл (г. Йошкар-Ола, бул.Победы, д. 5 а). </w:t>
      </w:r>
    </w:p>
    <w:p w14:paraId="1D87767A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70D8E4CF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4BCEC5C5" w14:textId="77777777" w:rsidR="0021314B" w:rsidRPr="0021314B" w:rsidRDefault="0021314B" w:rsidP="0021314B">
      <w:pPr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Для самостоятельной подготовки к тестированию претендент </w:t>
      </w:r>
      <w:r w:rsidRPr="0021314B">
        <w:rPr>
          <w:sz w:val="28"/>
          <w:szCs w:val="28"/>
        </w:rPr>
        <w:br/>
        <w:t xml:space="preserve">на вакантную должность может ознакомиться с </w:t>
      </w:r>
      <w:r w:rsidRPr="0021314B">
        <w:rPr>
          <w:b/>
          <w:sz w:val="28"/>
          <w:szCs w:val="28"/>
        </w:rPr>
        <w:t>перечнем вопросов</w:t>
      </w:r>
      <w:r w:rsidRPr="0021314B">
        <w:rPr>
          <w:sz w:val="28"/>
          <w:szCs w:val="28"/>
        </w:rPr>
        <w:t xml:space="preserve">, включенных в тест на соответствие квалификационным требованиям для замещения вакантной должности государственной гражданской службы </w:t>
      </w:r>
      <w:r w:rsidRPr="0021314B">
        <w:rPr>
          <w:sz w:val="28"/>
          <w:szCs w:val="28"/>
        </w:rPr>
        <w:br/>
        <w:t>в Министерстве строительства, архитектуры и жилищно-коммунального хозяйства Республики Марий Эл. </w:t>
      </w:r>
    </w:p>
    <w:p w14:paraId="5685F80C" w14:textId="77777777" w:rsidR="0021314B" w:rsidRPr="0021314B" w:rsidRDefault="0021314B" w:rsidP="0021314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Более подробную информацию о конкурсе можно получить </w:t>
      </w:r>
      <w:r w:rsidRPr="0021314B">
        <w:rPr>
          <w:sz w:val="28"/>
          <w:szCs w:val="28"/>
        </w:rPr>
        <w:br/>
        <w:t>по тел.41-53-94. </w:t>
      </w:r>
    </w:p>
    <w:p w14:paraId="6C89CA42" w14:textId="6443FBFF" w:rsidR="0021314B" w:rsidRPr="0021314B" w:rsidRDefault="0021314B" w:rsidP="0021314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21314B">
        <w:rPr>
          <w:color w:val="333333"/>
          <w:sz w:val="28"/>
          <w:szCs w:val="28"/>
        </w:rPr>
        <w:lastRenderedPageBreak/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4A1D96">
        <w:rPr>
          <w:color w:val="333333"/>
          <w:sz w:val="28"/>
          <w:szCs w:val="28"/>
        </w:rPr>
        <w:t xml:space="preserve"> </w:t>
      </w:r>
      <w:r w:rsidRPr="0021314B">
        <w:rPr>
          <w:color w:val="333333"/>
          <w:sz w:val="28"/>
          <w:szCs w:val="28"/>
        </w:rPr>
        <w:t> </w:t>
      </w:r>
      <w:hyperlink r:id="rId7" w:tgtFrame="_blank" w:history="1">
        <w:r w:rsidRPr="0021314B">
          <w:rPr>
            <w:color w:val="194397"/>
            <w:sz w:val="28"/>
            <w:szCs w:val="28"/>
            <w:u w:val="single"/>
          </w:rPr>
          <w:t>http://gossluzhba.gov.ru/</w:t>
        </w:r>
      </w:hyperlink>
      <w:r w:rsidRPr="0021314B">
        <w:rPr>
          <w:color w:val="333333"/>
          <w:sz w:val="28"/>
          <w:szCs w:val="28"/>
        </w:rPr>
        <w:t> </w:t>
      </w:r>
    </w:p>
    <w:p w14:paraId="7D214760" w14:textId="7721BC5C" w:rsidR="0021314B" w:rsidRPr="0021314B" w:rsidRDefault="0021314B" w:rsidP="0021314B">
      <w:pPr>
        <w:jc w:val="both"/>
        <w:rPr>
          <w:sz w:val="28"/>
        </w:rPr>
      </w:pPr>
      <w:r w:rsidRPr="0021314B">
        <w:rPr>
          <w:color w:val="333333"/>
          <w:sz w:val="28"/>
          <w:szCs w:val="28"/>
        </w:rPr>
        <w:t xml:space="preserve">Типовой тест на соответствие базовым квалификационным требованиям </w:t>
      </w:r>
      <w:r w:rsidR="004A1D96">
        <w:rPr>
          <w:color w:val="333333"/>
          <w:sz w:val="28"/>
          <w:szCs w:val="28"/>
        </w:rPr>
        <w:br/>
      </w:r>
      <w:r w:rsidRPr="0021314B">
        <w:rPr>
          <w:color w:val="333333"/>
          <w:sz w:val="28"/>
          <w:szCs w:val="28"/>
        </w:rPr>
        <w:t xml:space="preserve">для замещения должностей гражданской службы </w:t>
      </w:r>
      <w:r w:rsidR="004A1D96">
        <w:rPr>
          <w:color w:val="333333"/>
          <w:sz w:val="28"/>
          <w:szCs w:val="28"/>
        </w:rPr>
        <w:br/>
      </w:r>
      <w:r w:rsidRPr="0021314B">
        <w:rPr>
          <w:color w:val="333333"/>
          <w:sz w:val="28"/>
          <w:szCs w:val="28"/>
        </w:rPr>
        <w:t>опубликован на официальном сайте Минтруда России</w:t>
      </w:r>
      <w:r w:rsidR="004A1D96">
        <w:rPr>
          <w:color w:val="333333"/>
          <w:sz w:val="28"/>
          <w:szCs w:val="28"/>
        </w:rPr>
        <w:t xml:space="preserve"> </w:t>
      </w:r>
      <w:r w:rsidRPr="0021314B">
        <w:rPr>
          <w:color w:val="333333"/>
          <w:sz w:val="28"/>
          <w:szCs w:val="28"/>
        </w:rPr>
        <w:t> </w:t>
      </w:r>
      <w:hyperlink r:id="rId8" w:tgtFrame="_blank" w:history="1">
        <w:r w:rsidRPr="0021314B">
          <w:rPr>
            <w:color w:val="194397"/>
            <w:sz w:val="28"/>
            <w:szCs w:val="28"/>
            <w:u w:val="single"/>
          </w:rPr>
          <w:t>http://www.rosmintrud.ru/ministry/programms/gossluzhba/16/2</w:t>
        </w:r>
      </w:hyperlink>
      <w:r w:rsidRPr="0021314B">
        <w:rPr>
          <w:color w:val="194397"/>
          <w:sz w:val="28"/>
          <w:szCs w:val="28"/>
          <w:u w:val="single"/>
        </w:rPr>
        <w:t>.</w:t>
      </w:r>
    </w:p>
    <w:p w14:paraId="00BC2265" w14:textId="77777777" w:rsidR="0021314B" w:rsidRPr="0021314B" w:rsidRDefault="0021314B" w:rsidP="0021314B">
      <w:pPr>
        <w:rPr>
          <w:sz w:val="28"/>
        </w:rPr>
      </w:pPr>
      <w:r w:rsidRPr="0021314B">
        <w:rPr>
          <w:sz w:val="28"/>
        </w:rPr>
        <w:tab/>
      </w:r>
    </w:p>
    <w:p w14:paraId="2CC8A955" w14:textId="1EBD2791"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2914DFD9" w14:textId="77777777"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14:paraId="3D1B2904" w14:textId="77777777"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579E6"/>
    <w:rsid w:val="000A11CC"/>
    <w:rsid w:val="000A4131"/>
    <w:rsid w:val="00193ED0"/>
    <w:rsid w:val="001A1BEA"/>
    <w:rsid w:val="001E7BC8"/>
    <w:rsid w:val="001F2D25"/>
    <w:rsid w:val="00200730"/>
    <w:rsid w:val="0021314B"/>
    <w:rsid w:val="002D20C2"/>
    <w:rsid w:val="002D43CA"/>
    <w:rsid w:val="00302A02"/>
    <w:rsid w:val="003F0D06"/>
    <w:rsid w:val="00430187"/>
    <w:rsid w:val="004715A1"/>
    <w:rsid w:val="004A1D96"/>
    <w:rsid w:val="004F6A6F"/>
    <w:rsid w:val="00541335"/>
    <w:rsid w:val="00692FA4"/>
    <w:rsid w:val="006F65F1"/>
    <w:rsid w:val="00780020"/>
    <w:rsid w:val="007809FB"/>
    <w:rsid w:val="007E691D"/>
    <w:rsid w:val="007F0F23"/>
    <w:rsid w:val="008F6C13"/>
    <w:rsid w:val="009709CB"/>
    <w:rsid w:val="009C6B7B"/>
    <w:rsid w:val="00AC04F1"/>
    <w:rsid w:val="00B20400"/>
    <w:rsid w:val="00B97B8C"/>
    <w:rsid w:val="00C35DF9"/>
    <w:rsid w:val="00C5446C"/>
    <w:rsid w:val="00C759A5"/>
    <w:rsid w:val="00C77ACC"/>
    <w:rsid w:val="00CB7939"/>
    <w:rsid w:val="00E05CDC"/>
    <w:rsid w:val="00E34518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2A7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0020"/>
    <w:pPr>
      <w:tabs>
        <w:tab w:val="left" w:pos="8647"/>
      </w:tabs>
      <w:jc w:val="both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7800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780020"/>
    <w:pPr>
      <w:tabs>
        <w:tab w:val="num" w:pos="720"/>
      </w:tabs>
      <w:ind w:firstLine="567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8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05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ossluzhba.gov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объявляет конкурс на замещение вакантной должности гражданской службы Республики Марий Эл в Министерстве строительства, архитектуры и жилищно-коммунального хозяйства Республики Марий Эл - начальника отдела архитектуры и градостроительства
</_x041e__x043f__x0438__x0441__x0430__x043d__x0438__x0435_>
    <_dlc_DocId xmlns="57504d04-691e-4fc4-8f09-4f19fdbe90f6">XXJ7TYMEEKJ2-535-71</_dlc_DocId>
    <_dlc_DocIdUrl xmlns="57504d04-691e-4fc4-8f09-4f19fdbe90f6">
      <Url>https://vip.gov.mari.ru/minstroy/_layouts/DocIdRedir.aspx?ID=XXJ7TYMEEKJ2-535-71</Url>
      <Description>XXJ7TYMEEKJ2-535-71</Description>
    </_dlc_DocIdUrl>
  </documentManagement>
</p:properties>
</file>

<file path=customXml/itemProps1.xml><?xml version="1.0" encoding="utf-8"?>
<ds:datastoreItem xmlns:ds="http://schemas.openxmlformats.org/officeDocument/2006/customXml" ds:itemID="{3C33A028-DFD3-430E-B93F-4C22BEEDA82B}"/>
</file>

<file path=customXml/itemProps2.xml><?xml version="1.0" encoding="utf-8"?>
<ds:datastoreItem xmlns:ds="http://schemas.openxmlformats.org/officeDocument/2006/customXml" ds:itemID="{EDB85731-AAE0-4D57-AB30-5252780EFC15}"/>
</file>

<file path=customXml/itemProps3.xml><?xml version="1.0" encoding="utf-8"?>
<ds:datastoreItem xmlns:ds="http://schemas.openxmlformats.org/officeDocument/2006/customXml" ds:itemID="{5BC25042-CC91-4585-87DB-CA50C9EF0656}"/>
</file>

<file path=customXml/itemProps4.xml><?xml version="1.0" encoding="utf-8"?>
<ds:datastoreItem xmlns:ds="http://schemas.openxmlformats.org/officeDocument/2006/customXml" ds:itemID="{0C9D0B12-4679-4497-A57A-4F85259B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20.04.2021 г. Информация о дате проведения конкурса</dc:title>
  <dc:subject/>
  <dc:creator>Гончаренко И.А.</dc:creator>
  <cp:keywords/>
  <dc:description/>
  <cp:lastModifiedBy>Гончаренко И.А.</cp:lastModifiedBy>
  <cp:revision>11</cp:revision>
  <cp:lastPrinted>2021-04-19T07:56:00Z</cp:lastPrinted>
  <dcterms:created xsi:type="dcterms:W3CDTF">2020-10-19T08:00:00Z</dcterms:created>
  <dcterms:modified xsi:type="dcterms:W3CDTF">2021-04-19T07:56:00Z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3e5d7f5f-421e-4eed-8be7-ee4289392aab</vt:lpwstr>
  </property>
</Properties>
</file>