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FF" w:rsidRDefault="00DB51FF" w:rsidP="00DB51FF">
      <w:pPr>
        <w:ind w:left="5103"/>
        <w:jc w:val="center"/>
        <w:rPr>
          <w:sz w:val="28"/>
        </w:rPr>
      </w:pPr>
      <w:r>
        <w:rPr>
          <w:sz w:val="28"/>
        </w:rPr>
        <w:t>Приложение 2.</w:t>
      </w:r>
    </w:p>
    <w:p w:rsidR="00DB51FF" w:rsidRDefault="00DB51FF" w:rsidP="00DB51FF">
      <w:pPr>
        <w:ind w:left="5103"/>
        <w:jc w:val="center"/>
        <w:rPr>
          <w:sz w:val="28"/>
        </w:rPr>
      </w:pPr>
      <w:r>
        <w:rPr>
          <w:sz w:val="28"/>
        </w:rPr>
        <w:t xml:space="preserve">к приказу </w:t>
      </w:r>
      <w:r w:rsidRPr="00452E2A">
        <w:rPr>
          <w:sz w:val="28"/>
        </w:rPr>
        <w:t>Министерства</w:t>
      </w:r>
    </w:p>
    <w:p w:rsidR="00DB51FF" w:rsidRDefault="00DB51FF" w:rsidP="00DB51FF">
      <w:pPr>
        <w:ind w:left="5103"/>
        <w:jc w:val="center"/>
        <w:rPr>
          <w:sz w:val="28"/>
        </w:rPr>
      </w:pPr>
      <w:r w:rsidRPr="00452E2A">
        <w:rPr>
          <w:sz w:val="28"/>
        </w:rPr>
        <w:t>строительства, архитектуры</w:t>
      </w:r>
    </w:p>
    <w:p w:rsidR="00DB51FF" w:rsidRPr="00452E2A" w:rsidRDefault="00DB51FF" w:rsidP="00DB51FF">
      <w:pPr>
        <w:ind w:left="5103"/>
        <w:jc w:val="center"/>
        <w:rPr>
          <w:sz w:val="28"/>
        </w:rPr>
      </w:pPr>
      <w:r w:rsidRPr="00452E2A">
        <w:rPr>
          <w:sz w:val="28"/>
        </w:rPr>
        <w:t xml:space="preserve">и жилищно-коммунального хозяйства </w:t>
      </w:r>
      <w:r>
        <w:rPr>
          <w:sz w:val="28"/>
        </w:rPr>
        <w:br/>
      </w:r>
      <w:r w:rsidRPr="00452E2A">
        <w:rPr>
          <w:sz w:val="28"/>
        </w:rPr>
        <w:t>Республики Марий Эл</w:t>
      </w:r>
    </w:p>
    <w:p w:rsidR="00DB51FF" w:rsidRPr="00C33E85" w:rsidRDefault="00DB51FF" w:rsidP="00DB51FF">
      <w:pPr>
        <w:ind w:left="5103"/>
        <w:jc w:val="center"/>
        <w:rPr>
          <w:sz w:val="28"/>
        </w:rPr>
      </w:pPr>
      <w:r w:rsidRPr="00452E2A">
        <w:rPr>
          <w:sz w:val="28"/>
        </w:rPr>
        <w:t>от</w:t>
      </w:r>
      <w:r>
        <w:rPr>
          <w:sz w:val="28"/>
        </w:rPr>
        <w:t xml:space="preserve"> </w:t>
      </w:r>
      <w:r w:rsidR="00CA72B5">
        <w:rPr>
          <w:sz w:val="28"/>
        </w:rPr>
        <w:t>7</w:t>
      </w:r>
      <w:r w:rsidRPr="00452E2A">
        <w:rPr>
          <w:sz w:val="28"/>
        </w:rPr>
        <w:t xml:space="preserve"> </w:t>
      </w:r>
      <w:r w:rsidR="00CA72B5">
        <w:rPr>
          <w:sz w:val="28"/>
        </w:rPr>
        <w:t>марта</w:t>
      </w:r>
      <w:r w:rsidRPr="00452E2A">
        <w:rPr>
          <w:sz w:val="28"/>
        </w:rPr>
        <w:t xml:space="preserve"> 201</w:t>
      </w:r>
      <w:r>
        <w:rPr>
          <w:sz w:val="28"/>
        </w:rPr>
        <w:t>8</w:t>
      </w:r>
      <w:r w:rsidRPr="00452E2A">
        <w:rPr>
          <w:sz w:val="28"/>
        </w:rPr>
        <w:t xml:space="preserve"> г. № </w:t>
      </w:r>
      <w:r w:rsidR="00CA72B5">
        <w:rPr>
          <w:sz w:val="28"/>
        </w:rPr>
        <w:t>114</w:t>
      </w:r>
    </w:p>
    <w:p w:rsidR="009F024B" w:rsidRDefault="009F024B" w:rsidP="009F024B">
      <w:pPr>
        <w:ind w:left="5103"/>
        <w:jc w:val="center"/>
        <w:rPr>
          <w:sz w:val="28"/>
        </w:rPr>
      </w:pPr>
      <w:r w:rsidRPr="009F024B">
        <w:rPr>
          <w:sz w:val="28"/>
        </w:rPr>
        <w:t xml:space="preserve">Внесены изменения приказом </w:t>
      </w:r>
      <w:r w:rsidRPr="00452E2A">
        <w:rPr>
          <w:sz w:val="28"/>
        </w:rPr>
        <w:t>Министерства</w:t>
      </w:r>
    </w:p>
    <w:p w:rsidR="009F024B" w:rsidRDefault="009F024B" w:rsidP="009F024B">
      <w:pPr>
        <w:ind w:left="5103"/>
        <w:jc w:val="center"/>
        <w:rPr>
          <w:sz w:val="28"/>
        </w:rPr>
      </w:pPr>
      <w:r w:rsidRPr="00452E2A">
        <w:rPr>
          <w:sz w:val="28"/>
        </w:rPr>
        <w:t>строительства, архитектуры</w:t>
      </w:r>
    </w:p>
    <w:p w:rsidR="009F024B" w:rsidRPr="00452E2A" w:rsidRDefault="009F024B" w:rsidP="009F024B">
      <w:pPr>
        <w:ind w:left="5103"/>
        <w:jc w:val="center"/>
        <w:rPr>
          <w:sz w:val="28"/>
        </w:rPr>
      </w:pPr>
      <w:r w:rsidRPr="00452E2A">
        <w:rPr>
          <w:sz w:val="28"/>
        </w:rPr>
        <w:t xml:space="preserve">и жилищно-коммунального хозяйства </w:t>
      </w:r>
      <w:r>
        <w:rPr>
          <w:sz w:val="28"/>
        </w:rPr>
        <w:br/>
      </w:r>
      <w:r w:rsidRPr="00452E2A">
        <w:rPr>
          <w:sz w:val="28"/>
        </w:rPr>
        <w:t>Республики Марий Эл</w:t>
      </w:r>
    </w:p>
    <w:p w:rsidR="009F024B" w:rsidRPr="00C33E85" w:rsidRDefault="009F024B" w:rsidP="009F024B">
      <w:pPr>
        <w:ind w:left="5103"/>
        <w:jc w:val="center"/>
        <w:rPr>
          <w:sz w:val="28"/>
        </w:rPr>
      </w:pPr>
      <w:r w:rsidRPr="00452E2A">
        <w:rPr>
          <w:sz w:val="28"/>
        </w:rPr>
        <w:t>от</w:t>
      </w:r>
      <w:r>
        <w:rPr>
          <w:sz w:val="28"/>
        </w:rPr>
        <w:t xml:space="preserve"> 20</w:t>
      </w:r>
      <w:r w:rsidRPr="00452E2A">
        <w:rPr>
          <w:sz w:val="28"/>
        </w:rPr>
        <w:t xml:space="preserve"> </w:t>
      </w:r>
      <w:r>
        <w:rPr>
          <w:sz w:val="28"/>
        </w:rPr>
        <w:t>марта</w:t>
      </w:r>
      <w:r w:rsidRPr="00452E2A">
        <w:rPr>
          <w:sz w:val="28"/>
        </w:rPr>
        <w:t xml:space="preserve"> 201</w:t>
      </w:r>
      <w:r>
        <w:rPr>
          <w:sz w:val="28"/>
        </w:rPr>
        <w:t>8</w:t>
      </w:r>
      <w:r w:rsidRPr="00452E2A">
        <w:rPr>
          <w:sz w:val="28"/>
        </w:rPr>
        <w:t xml:space="preserve"> г. № </w:t>
      </w:r>
      <w:r>
        <w:rPr>
          <w:sz w:val="28"/>
        </w:rPr>
        <w:t>139</w:t>
      </w:r>
    </w:p>
    <w:p w:rsidR="00980192" w:rsidRPr="004919DE" w:rsidRDefault="00980192" w:rsidP="00980192">
      <w:pPr>
        <w:spacing w:after="120" w:line="264" w:lineRule="auto"/>
        <w:ind w:left="5670"/>
        <w:rPr>
          <w:b/>
          <w:bCs/>
          <w:i/>
        </w:rPr>
      </w:pPr>
    </w:p>
    <w:p w:rsidR="00E30A8F" w:rsidRPr="004919DE" w:rsidRDefault="00E30A8F" w:rsidP="004919DE">
      <w:pPr>
        <w:spacing w:after="120" w:line="264" w:lineRule="auto"/>
        <w:ind w:left="5670"/>
        <w:rPr>
          <w:b/>
          <w:bCs/>
          <w:i/>
        </w:rPr>
      </w:pPr>
    </w:p>
    <w:p w:rsidR="00E30A8F" w:rsidRPr="004919DE" w:rsidRDefault="00E30A8F" w:rsidP="004919DE">
      <w:pPr>
        <w:spacing w:after="120" w:line="264" w:lineRule="auto"/>
        <w:rPr>
          <w:b/>
          <w:bCs/>
          <w:i/>
        </w:rPr>
      </w:pPr>
    </w:p>
    <w:p w:rsidR="00E30A8F" w:rsidRPr="004919DE" w:rsidRDefault="00E30A8F" w:rsidP="004919DE">
      <w:pPr>
        <w:spacing w:after="120" w:line="264" w:lineRule="auto"/>
        <w:rPr>
          <w:b/>
          <w:bCs/>
          <w:i/>
        </w:rPr>
      </w:pPr>
    </w:p>
    <w:p w:rsidR="00E30A8F" w:rsidRPr="004919DE" w:rsidRDefault="00E30A8F" w:rsidP="004919DE">
      <w:pPr>
        <w:spacing w:after="120" w:line="264" w:lineRule="auto"/>
        <w:rPr>
          <w:b/>
          <w:bCs/>
          <w:i/>
        </w:rPr>
      </w:pPr>
    </w:p>
    <w:p w:rsidR="00E30A8F" w:rsidRPr="00F225B3" w:rsidRDefault="00E30A8F" w:rsidP="00F225B3">
      <w:pPr>
        <w:spacing w:after="0"/>
        <w:ind w:right="-1"/>
        <w:jc w:val="center"/>
        <w:rPr>
          <w:b/>
          <w:sz w:val="28"/>
        </w:rPr>
      </w:pPr>
      <w:r w:rsidRPr="00F225B3">
        <w:rPr>
          <w:b/>
          <w:sz w:val="28"/>
        </w:rPr>
        <w:t>ДОКУМЕНТАЦИЯ</w:t>
      </w:r>
      <w:r w:rsidR="00867D87" w:rsidRPr="00F225B3">
        <w:rPr>
          <w:b/>
          <w:sz w:val="28"/>
        </w:rPr>
        <w:t xml:space="preserve"> </w:t>
      </w:r>
    </w:p>
    <w:p w:rsidR="00F225B3" w:rsidRPr="00E8093D" w:rsidRDefault="00F225B3" w:rsidP="00F225B3">
      <w:pPr>
        <w:spacing w:after="0"/>
        <w:ind w:right="-1"/>
        <w:jc w:val="center"/>
        <w:rPr>
          <w:b/>
          <w:sz w:val="28"/>
        </w:rPr>
      </w:pPr>
      <w:r w:rsidRPr="00E8093D">
        <w:rPr>
          <w:b/>
          <w:sz w:val="28"/>
        </w:rPr>
        <w:t xml:space="preserve">(извещение) </w:t>
      </w:r>
    </w:p>
    <w:p w:rsidR="00F225B3" w:rsidRPr="00E8093D" w:rsidRDefault="00F225B3" w:rsidP="00F225B3">
      <w:pPr>
        <w:spacing w:after="0"/>
        <w:ind w:right="-1"/>
        <w:jc w:val="center"/>
        <w:rPr>
          <w:b/>
          <w:sz w:val="28"/>
        </w:rPr>
      </w:pPr>
      <w:r w:rsidRPr="00E8093D">
        <w:rPr>
          <w:b/>
          <w:sz w:val="28"/>
        </w:rPr>
        <w:t xml:space="preserve">о проведении конкурсного отбора регионального оператора по обращению с твердыми коммунальными отходами на территории </w:t>
      </w:r>
      <w:r>
        <w:rPr>
          <w:b/>
          <w:sz w:val="28"/>
        </w:rPr>
        <w:t xml:space="preserve">Республики Марий Эл (зона деятельности оператора № </w:t>
      </w:r>
      <w:r w:rsidR="001D5096">
        <w:rPr>
          <w:b/>
          <w:sz w:val="28"/>
        </w:rPr>
        <w:t>2</w:t>
      </w:r>
      <w:r>
        <w:rPr>
          <w:b/>
          <w:sz w:val="28"/>
        </w:rPr>
        <w:t>)</w:t>
      </w:r>
    </w:p>
    <w:p w:rsidR="009359ED" w:rsidRDefault="009359ED"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E30A8F" w:rsidRPr="00C941E6" w:rsidRDefault="00E30A8F" w:rsidP="00281213">
      <w:pPr>
        <w:pStyle w:val="afffff6"/>
        <w:keepNext/>
        <w:numPr>
          <w:ilvl w:val="0"/>
          <w:numId w:val="39"/>
        </w:numPr>
        <w:spacing w:after="120" w:line="264" w:lineRule="auto"/>
        <w:ind w:left="0" w:firstLine="0"/>
        <w:contextualSpacing w:val="0"/>
        <w:jc w:val="center"/>
        <w:rPr>
          <w:b/>
          <w:sz w:val="24"/>
          <w:szCs w:val="24"/>
        </w:rPr>
      </w:pPr>
      <w:r w:rsidRPr="00C941E6">
        <w:rPr>
          <w:b/>
          <w:sz w:val="24"/>
          <w:szCs w:val="24"/>
        </w:rPr>
        <w:t>Общие положения</w:t>
      </w:r>
    </w:p>
    <w:p w:rsidR="00A3267D" w:rsidRPr="00C941E6" w:rsidRDefault="00E30A8F" w:rsidP="000B46DF">
      <w:pPr>
        <w:pStyle w:val="afffff6"/>
        <w:numPr>
          <w:ilvl w:val="1"/>
          <w:numId w:val="39"/>
        </w:numPr>
        <w:tabs>
          <w:tab w:val="left" w:pos="567"/>
        </w:tabs>
        <w:spacing w:line="264" w:lineRule="auto"/>
        <w:ind w:left="0" w:firstLine="567"/>
        <w:contextualSpacing w:val="0"/>
        <w:jc w:val="both"/>
        <w:rPr>
          <w:sz w:val="24"/>
          <w:szCs w:val="24"/>
        </w:rPr>
      </w:pPr>
      <w:r w:rsidRPr="00C941E6">
        <w:rPr>
          <w:sz w:val="24"/>
          <w:szCs w:val="24"/>
        </w:rPr>
        <w:t xml:space="preserve">Предметом настоящего </w:t>
      </w:r>
      <w:r w:rsidR="00A3267D" w:rsidRPr="00C941E6">
        <w:rPr>
          <w:sz w:val="24"/>
          <w:szCs w:val="24"/>
        </w:rPr>
        <w:t>конкурсного отбора</w:t>
      </w:r>
      <w:r w:rsidRPr="00C941E6">
        <w:rPr>
          <w:sz w:val="24"/>
          <w:szCs w:val="24"/>
        </w:rPr>
        <w:t xml:space="preserve"> является </w:t>
      </w:r>
      <w:r w:rsidR="00980192" w:rsidRPr="00C941E6">
        <w:rPr>
          <w:sz w:val="24"/>
          <w:szCs w:val="24"/>
        </w:rPr>
        <w:t xml:space="preserve">присвоение </w:t>
      </w:r>
      <w:r w:rsidR="00A3267D" w:rsidRPr="00C941E6">
        <w:rPr>
          <w:sz w:val="24"/>
          <w:szCs w:val="24"/>
        </w:rPr>
        <w:t>статус</w:t>
      </w:r>
      <w:r w:rsidR="00980192" w:rsidRPr="00C941E6">
        <w:rPr>
          <w:sz w:val="24"/>
          <w:szCs w:val="24"/>
        </w:rPr>
        <w:t>а</w:t>
      </w:r>
      <w:r w:rsidR="00A3267D" w:rsidRPr="00C941E6">
        <w:rPr>
          <w:sz w:val="24"/>
          <w:szCs w:val="24"/>
        </w:rPr>
        <w:t xml:space="preserve"> регионального оператора по обращению с твердыми коммунальными отходами </w:t>
      </w:r>
      <w:r w:rsidR="00CE0C61" w:rsidRPr="00C941E6">
        <w:rPr>
          <w:sz w:val="24"/>
          <w:szCs w:val="24"/>
        </w:rPr>
        <w:t xml:space="preserve">и право </w:t>
      </w:r>
      <w:proofErr w:type="gramStart"/>
      <w:r w:rsidR="00CE0C61" w:rsidRPr="00C941E6">
        <w:rPr>
          <w:sz w:val="24"/>
          <w:szCs w:val="24"/>
        </w:rPr>
        <w:t>на заключение соглашения об организации деятельности по обращению с твердыми коммунальными отходами</w:t>
      </w:r>
      <w:r w:rsidR="004047F8">
        <w:rPr>
          <w:sz w:val="24"/>
          <w:szCs w:val="24"/>
        </w:rPr>
        <w:t xml:space="preserve"> по зоне</w:t>
      </w:r>
      <w:proofErr w:type="gramEnd"/>
      <w:r w:rsidR="004047F8">
        <w:rPr>
          <w:sz w:val="24"/>
          <w:szCs w:val="24"/>
        </w:rPr>
        <w:t xml:space="preserve"> деятельности </w:t>
      </w:r>
      <w:r w:rsidR="001D5096">
        <w:rPr>
          <w:sz w:val="24"/>
          <w:szCs w:val="24"/>
        </w:rPr>
        <w:t>2</w:t>
      </w:r>
      <w:r w:rsidR="007F04B5" w:rsidRPr="00C941E6">
        <w:rPr>
          <w:sz w:val="24"/>
          <w:szCs w:val="24"/>
        </w:rPr>
        <w:t xml:space="preserve"> (далее – соглашение)</w:t>
      </w:r>
      <w:r w:rsidR="000466A8" w:rsidRPr="00C941E6">
        <w:rPr>
          <w:sz w:val="24"/>
          <w:szCs w:val="24"/>
        </w:rPr>
        <w:t>.</w:t>
      </w:r>
    </w:p>
    <w:p w:rsidR="00E30A8F" w:rsidRPr="00C941E6" w:rsidRDefault="00E30A8F" w:rsidP="000B46DF">
      <w:pPr>
        <w:pStyle w:val="afffff6"/>
        <w:numPr>
          <w:ilvl w:val="1"/>
          <w:numId w:val="39"/>
        </w:numPr>
        <w:tabs>
          <w:tab w:val="left" w:pos="567"/>
        </w:tabs>
        <w:spacing w:line="264" w:lineRule="auto"/>
        <w:ind w:left="0" w:firstLine="567"/>
        <w:contextualSpacing w:val="0"/>
        <w:jc w:val="both"/>
        <w:rPr>
          <w:sz w:val="24"/>
          <w:szCs w:val="24"/>
        </w:rPr>
      </w:pPr>
      <w:r w:rsidRPr="00C941E6">
        <w:rPr>
          <w:sz w:val="24"/>
          <w:szCs w:val="24"/>
        </w:rPr>
        <w:t>Организатором конкурс</w:t>
      </w:r>
      <w:r w:rsidR="00867D87" w:rsidRPr="00C941E6">
        <w:rPr>
          <w:sz w:val="24"/>
          <w:szCs w:val="24"/>
        </w:rPr>
        <w:t>ного отбора</w:t>
      </w:r>
      <w:r w:rsidRPr="00C941E6">
        <w:rPr>
          <w:sz w:val="24"/>
          <w:szCs w:val="24"/>
        </w:rPr>
        <w:t xml:space="preserve"> является</w:t>
      </w:r>
      <w:r w:rsidR="000466A8" w:rsidRPr="00C941E6">
        <w:rPr>
          <w:sz w:val="24"/>
          <w:szCs w:val="24"/>
        </w:rPr>
        <w:t xml:space="preserve"> </w:t>
      </w:r>
      <w:r w:rsidR="00F225B3">
        <w:rPr>
          <w:sz w:val="24"/>
          <w:szCs w:val="24"/>
        </w:rPr>
        <w:t xml:space="preserve">Министерство </w:t>
      </w:r>
      <w:r w:rsidR="00BD058D">
        <w:rPr>
          <w:sz w:val="24"/>
          <w:szCs w:val="24"/>
        </w:rPr>
        <w:t>строительства, архитектуры и жилищно-коммунального хозяйства Республики Марий Эл</w:t>
      </w:r>
      <w:r w:rsidR="00B90818" w:rsidRPr="00C941E6">
        <w:rPr>
          <w:sz w:val="24"/>
          <w:szCs w:val="24"/>
        </w:rPr>
        <w:t xml:space="preserve"> (далее – «Организатор конкурса»)</w:t>
      </w:r>
      <w:r w:rsidRPr="00C941E6">
        <w:rPr>
          <w:sz w:val="24"/>
          <w:szCs w:val="24"/>
        </w:rPr>
        <w:t>.</w:t>
      </w:r>
    </w:p>
    <w:p w:rsidR="00927929" w:rsidRPr="00C941E6" w:rsidRDefault="00927929" w:rsidP="000B46DF">
      <w:pPr>
        <w:pStyle w:val="afffff6"/>
        <w:numPr>
          <w:ilvl w:val="1"/>
          <w:numId w:val="39"/>
        </w:numPr>
        <w:tabs>
          <w:tab w:val="left" w:pos="567"/>
        </w:tabs>
        <w:spacing w:line="264" w:lineRule="auto"/>
        <w:ind w:left="0" w:firstLine="567"/>
        <w:contextualSpacing w:val="0"/>
        <w:jc w:val="both"/>
        <w:rPr>
          <w:sz w:val="24"/>
          <w:szCs w:val="24"/>
        </w:rPr>
      </w:pPr>
      <w:r w:rsidRPr="00C941E6">
        <w:rPr>
          <w:sz w:val="24"/>
          <w:szCs w:val="24"/>
        </w:rPr>
        <w:t xml:space="preserve">Уполномоченное лицо организатора </w:t>
      </w:r>
      <w:r w:rsidR="00867D87" w:rsidRPr="00C941E6">
        <w:rPr>
          <w:sz w:val="24"/>
          <w:szCs w:val="24"/>
        </w:rPr>
        <w:t>конкурсного отбора</w:t>
      </w:r>
      <w:r w:rsidRPr="00C941E6">
        <w:rPr>
          <w:sz w:val="24"/>
          <w:szCs w:val="24"/>
        </w:rPr>
        <w:t xml:space="preserve"> на прием и выдачу документов, предусмотренных настоящей конкурсной документацией: </w:t>
      </w:r>
      <w:r w:rsidR="004E6120">
        <w:rPr>
          <w:sz w:val="24"/>
          <w:szCs w:val="24"/>
        </w:rPr>
        <w:t>Зверева Людмила Витальевна, тел. (8362) 63-80-46</w:t>
      </w:r>
      <w:r w:rsidRPr="00C941E6">
        <w:rPr>
          <w:sz w:val="24"/>
          <w:szCs w:val="24"/>
        </w:rPr>
        <w:t>.</w:t>
      </w:r>
    </w:p>
    <w:p w:rsidR="00D260D7" w:rsidRPr="00C941E6" w:rsidRDefault="00D260D7" w:rsidP="000B46DF">
      <w:pPr>
        <w:pStyle w:val="afffff6"/>
        <w:numPr>
          <w:ilvl w:val="1"/>
          <w:numId w:val="39"/>
        </w:numPr>
        <w:tabs>
          <w:tab w:val="left" w:pos="567"/>
        </w:tabs>
        <w:spacing w:line="264" w:lineRule="auto"/>
        <w:ind w:left="0" w:firstLine="567"/>
        <w:jc w:val="both"/>
        <w:rPr>
          <w:sz w:val="24"/>
          <w:szCs w:val="24"/>
        </w:rPr>
      </w:pPr>
      <w:r w:rsidRPr="00C941E6">
        <w:rPr>
          <w:sz w:val="24"/>
          <w:szCs w:val="24"/>
        </w:rPr>
        <w:t xml:space="preserve">Дата размещения документации об отборе: </w:t>
      </w:r>
      <w:r w:rsidR="00CA72B5">
        <w:rPr>
          <w:sz w:val="24"/>
          <w:szCs w:val="24"/>
        </w:rPr>
        <w:t>7</w:t>
      </w:r>
      <w:r w:rsidR="000833E8" w:rsidRPr="009671DE">
        <w:rPr>
          <w:sz w:val="24"/>
          <w:szCs w:val="24"/>
        </w:rPr>
        <w:t xml:space="preserve"> </w:t>
      </w:r>
      <w:r w:rsidR="00CA72B5">
        <w:rPr>
          <w:sz w:val="24"/>
          <w:szCs w:val="24"/>
        </w:rPr>
        <w:t>марта</w:t>
      </w:r>
      <w:r w:rsidR="000833E8" w:rsidRPr="009671DE">
        <w:rPr>
          <w:sz w:val="24"/>
          <w:szCs w:val="24"/>
        </w:rPr>
        <w:t xml:space="preserve"> 2018 год</w:t>
      </w:r>
      <w:r w:rsidR="009671DE" w:rsidRPr="009671DE">
        <w:rPr>
          <w:sz w:val="24"/>
          <w:szCs w:val="24"/>
        </w:rPr>
        <w:t>.</w:t>
      </w:r>
    </w:p>
    <w:p w:rsidR="009D3973" w:rsidRPr="006E6231" w:rsidRDefault="009D3973" w:rsidP="00A84B8F">
      <w:pPr>
        <w:pStyle w:val="afffff6"/>
        <w:numPr>
          <w:ilvl w:val="1"/>
          <w:numId w:val="39"/>
        </w:numPr>
        <w:tabs>
          <w:tab w:val="left" w:pos="567"/>
        </w:tabs>
        <w:spacing w:line="264" w:lineRule="auto"/>
        <w:ind w:left="0" w:firstLine="567"/>
        <w:contextualSpacing w:val="0"/>
        <w:jc w:val="both"/>
        <w:rPr>
          <w:sz w:val="24"/>
          <w:szCs w:val="24"/>
        </w:rPr>
      </w:pPr>
      <w:proofErr w:type="gramStart"/>
      <w:r w:rsidRPr="00C941E6">
        <w:rPr>
          <w:sz w:val="24"/>
          <w:szCs w:val="24"/>
        </w:rPr>
        <w:t xml:space="preserve">Региональный оператор по обращению с твердыми коммунальными отходами </w:t>
      </w:r>
      <w:r w:rsidRPr="006E6231">
        <w:rPr>
          <w:sz w:val="24"/>
          <w:szCs w:val="24"/>
        </w:rPr>
        <w:t xml:space="preserve">осуществляет свою деятельность в соответствии с территориальной схемой обращения </w:t>
      </w:r>
      <w:r w:rsidR="004E6120">
        <w:rPr>
          <w:sz w:val="24"/>
          <w:szCs w:val="24"/>
        </w:rPr>
        <w:br/>
      </w:r>
      <w:r w:rsidRPr="006E6231">
        <w:rPr>
          <w:sz w:val="24"/>
          <w:szCs w:val="24"/>
        </w:rPr>
        <w:t>с отходами, в том числе с твердыми коммунальными отходами,</w:t>
      </w:r>
      <w:r w:rsidR="004047F8">
        <w:rPr>
          <w:sz w:val="24"/>
          <w:szCs w:val="24"/>
        </w:rPr>
        <w:t xml:space="preserve"> утвержденной Департаментом экологической безопасности, природопользования и защиты населения Республики Марий Эл от 13.09.2016 № 170,</w:t>
      </w:r>
      <w:r w:rsidRPr="006E6231">
        <w:rPr>
          <w:sz w:val="24"/>
          <w:szCs w:val="24"/>
        </w:rPr>
        <w:t xml:space="preserve"> и </w:t>
      </w:r>
      <w:r w:rsidR="006E6231" w:rsidRPr="006E6231">
        <w:rPr>
          <w:sz w:val="24"/>
          <w:szCs w:val="24"/>
        </w:rPr>
        <w:t xml:space="preserve">обязан руководствоваться </w:t>
      </w:r>
      <w:r w:rsidR="004047F8">
        <w:rPr>
          <w:sz w:val="24"/>
          <w:szCs w:val="24"/>
        </w:rPr>
        <w:t>подпрограммой «Р</w:t>
      </w:r>
      <w:r w:rsidR="004047F8" w:rsidRPr="004047F8">
        <w:rPr>
          <w:sz w:val="24"/>
          <w:szCs w:val="24"/>
        </w:rPr>
        <w:t>азвитие системы обращения с отходами производства и потребления в Республике Марий Эл</w:t>
      </w:r>
      <w:r w:rsidR="004047F8">
        <w:rPr>
          <w:sz w:val="24"/>
          <w:szCs w:val="24"/>
        </w:rPr>
        <w:t>» Г</w:t>
      </w:r>
      <w:r w:rsidR="004047F8" w:rsidRPr="004047F8">
        <w:rPr>
          <w:sz w:val="24"/>
          <w:szCs w:val="24"/>
        </w:rPr>
        <w:t>осударственн</w:t>
      </w:r>
      <w:r w:rsidR="004047F8">
        <w:rPr>
          <w:sz w:val="24"/>
          <w:szCs w:val="24"/>
        </w:rPr>
        <w:t>ой</w:t>
      </w:r>
      <w:r w:rsidR="004047F8" w:rsidRPr="004047F8">
        <w:rPr>
          <w:sz w:val="24"/>
          <w:szCs w:val="24"/>
        </w:rPr>
        <w:t xml:space="preserve"> программ</w:t>
      </w:r>
      <w:r w:rsidR="004047F8">
        <w:rPr>
          <w:sz w:val="24"/>
          <w:szCs w:val="24"/>
        </w:rPr>
        <w:t>ы</w:t>
      </w:r>
      <w:r w:rsidR="004047F8" w:rsidRPr="004047F8">
        <w:rPr>
          <w:sz w:val="24"/>
          <w:szCs w:val="24"/>
        </w:rPr>
        <w:t xml:space="preserve"> Республики Марий</w:t>
      </w:r>
      <w:proofErr w:type="gramEnd"/>
      <w:r w:rsidR="004047F8" w:rsidRPr="004047F8">
        <w:rPr>
          <w:sz w:val="24"/>
          <w:szCs w:val="24"/>
        </w:rPr>
        <w:t xml:space="preserve"> Эл </w:t>
      </w:r>
      <w:r w:rsidR="004047F8">
        <w:rPr>
          <w:sz w:val="24"/>
          <w:szCs w:val="24"/>
        </w:rPr>
        <w:t>«</w:t>
      </w:r>
      <w:r w:rsidR="004047F8" w:rsidRPr="004047F8">
        <w:rPr>
          <w:sz w:val="24"/>
          <w:szCs w:val="24"/>
        </w:rPr>
        <w:t>Охрана окружающей среды, воспроизводство и использование природных ресурсов на 2013 - 2020 годы</w:t>
      </w:r>
      <w:r w:rsidR="004047F8">
        <w:rPr>
          <w:sz w:val="24"/>
          <w:szCs w:val="24"/>
        </w:rPr>
        <w:t>»</w:t>
      </w:r>
      <w:r w:rsidR="006E6231" w:rsidRPr="006E6231">
        <w:rPr>
          <w:sz w:val="24"/>
          <w:szCs w:val="24"/>
        </w:rPr>
        <w:t>.</w:t>
      </w:r>
    </w:p>
    <w:p w:rsidR="00D260D7" w:rsidRDefault="00406272" w:rsidP="00A84B8F">
      <w:pPr>
        <w:pStyle w:val="afffff6"/>
        <w:numPr>
          <w:ilvl w:val="1"/>
          <w:numId w:val="39"/>
        </w:numPr>
        <w:tabs>
          <w:tab w:val="left" w:pos="567"/>
        </w:tabs>
        <w:spacing w:line="264" w:lineRule="auto"/>
        <w:ind w:left="0" w:firstLine="567"/>
        <w:contextualSpacing w:val="0"/>
        <w:jc w:val="both"/>
        <w:rPr>
          <w:sz w:val="24"/>
          <w:szCs w:val="24"/>
        </w:rPr>
      </w:pPr>
      <w:r w:rsidRPr="00C941E6">
        <w:rPr>
          <w:sz w:val="24"/>
          <w:szCs w:val="24"/>
        </w:rPr>
        <w:t xml:space="preserve">Территориальная схема обращения с отходами, в том числе с твердыми коммунальными отходами, размещена на сайте </w:t>
      </w:r>
      <w:hyperlink r:id="rId8" w:history="1">
        <w:r w:rsidR="006E6231" w:rsidRPr="0059482E">
          <w:rPr>
            <w:rStyle w:val="aff6"/>
            <w:sz w:val="24"/>
            <w:szCs w:val="24"/>
          </w:rPr>
          <w:t>http://www.gov.mari.ru/debzn/sn_ekol12.shtml</w:t>
        </w:r>
      </w:hyperlink>
      <w:r w:rsidR="006E6231">
        <w:rPr>
          <w:sz w:val="24"/>
          <w:szCs w:val="24"/>
        </w:rPr>
        <w:t xml:space="preserve"> </w:t>
      </w:r>
      <w:r w:rsidR="004E6120">
        <w:rPr>
          <w:sz w:val="24"/>
          <w:szCs w:val="24"/>
        </w:rPr>
        <w:br/>
      </w:r>
      <w:r w:rsidRPr="00C941E6">
        <w:rPr>
          <w:sz w:val="24"/>
          <w:szCs w:val="24"/>
        </w:rPr>
        <w:t>в сети Интернет.</w:t>
      </w:r>
    </w:p>
    <w:p w:rsidR="000C0E7A" w:rsidRDefault="004047F8" w:rsidP="00A84B8F">
      <w:pPr>
        <w:pStyle w:val="afffff6"/>
        <w:numPr>
          <w:ilvl w:val="1"/>
          <w:numId w:val="39"/>
        </w:numPr>
        <w:tabs>
          <w:tab w:val="left" w:pos="567"/>
        </w:tabs>
        <w:spacing w:line="264" w:lineRule="auto"/>
        <w:ind w:left="0" w:firstLine="567"/>
        <w:contextualSpacing w:val="0"/>
        <w:jc w:val="both"/>
        <w:rPr>
          <w:sz w:val="24"/>
          <w:szCs w:val="24"/>
        </w:rPr>
      </w:pPr>
      <w:r>
        <w:rPr>
          <w:sz w:val="24"/>
          <w:szCs w:val="24"/>
        </w:rPr>
        <w:t>Г</w:t>
      </w:r>
      <w:r w:rsidRPr="004047F8">
        <w:rPr>
          <w:sz w:val="24"/>
          <w:szCs w:val="24"/>
        </w:rPr>
        <w:t>осударственн</w:t>
      </w:r>
      <w:r>
        <w:rPr>
          <w:sz w:val="24"/>
          <w:szCs w:val="24"/>
        </w:rPr>
        <w:t>ая</w:t>
      </w:r>
      <w:r w:rsidRPr="004047F8">
        <w:rPr>
          <w:sz w:val="24"/>
          <w:szCs w:val="24"/>
        </w:rPr>
        <w:t xml:space="preserve"> программ</w:t>
      </w:r>
      <w:r>
        <w:rPr>
          <w:sz w:val="24"/>
          <w:szCs w:val="24"/>
        </w:rPr>
        <w:t>а</w:t>
      </w:r>
      <w:r w:rsidRPr="004047F8">
        <w:rPr>
          <w:sz w:val="24"/>
          <w:szCs w:val="24"/>
        </w:rPr>
        <w:t xml:space="preserve"> Республики Марий Эл </w:t>
      </w:r>
      <w:r>
        <w:rPr>
          <w:sz w:val="24"/>
          <w:szCs w:val="24"/>
        </w:rPr>
        <w:t>«</w:t>
      </w:r>
      <w:r w:rsidRPr="004047F8">
        <w:rPr>
          <w:sz w:val="24"/>
          <w:szCs w:val="24"/>
        </w:rPr>
        <w:t>Охрана окружающей среды, воспроизводство и использование природных ресурсов на 2013 - 2020 годы</w:t>
      </w:r>
      <w:r>
        <w:rPr>
          <w:sz w:val="24"/>
          <w:szCs w:val="24"/>
        </w:rPr>
        <w:t xml:space="preserve">», </w:t>
      </w:r>
      <w:r w:rsidRPr="00C941E6">
        <w:rPr>
          <w:sz w:val="24"/>
          <w:szCs w:val="24"/>
        </w:rPr>
        <w:t>размещена на сайте</w:t>
      </w:r>
      <w:r>
        <w:rPr>
          <w:sz w:val="24"/>
          <w:szCs w:val="24"/>
        </w:rPr>
        <w:t xml:space="preserve"> </w:t>
      </w:r>
      <w:r w:rsidRPr="004047F8">
        <w:rPr>
          <w:sz w:val="24"/>
          <w:szCs w:val="24"/>
        </w:rPr>
        <w:t xml:space="preserve">http://mari-el.gov.ru/debzn/Pages/tag_programs.aspx </w:t>
      </w:r>
      <w:r w:rsidRPr="00C941E6">
        <w:rPr>
          <w:sz w:val="24"/>
          <w:szCs w:val="24"/>
        </w:rPr>
        <w:t>в сети Интернет</w:t>
      </w:r>
      <w:r>
        <w:rPr>
          <w:sz w:val="24"/>
          <w:szCs w:val="24"/>
        </w:rPr>
        <w:t>.</w:t>
      </w:r>
    </w:p>
    <w:p w:rsidR="004047F8" w:rsidRDefault="004047F8" w:rsidP="004047F8">
      <w:pPr>
        <w:pStyle w:val="afffff6"/>
        <w:numPr>
          <w:ilvl w:val="1"/>
          <w:numId w:val="39"/>
        </w:numPr>
        <w:tabs>
          <w:tab w:val="left" w:pos="567"/>
        </w:tabs>
        <w:spacing w:line="264" w:lineRule="auto"/>
        <w:ind w:left="0" w:firstLine="567"/>
        <w:contextualSpacing w:val="0"/>
        <w:jc w:val="both"/>
        <w:rPr>
          <w:sz w:val="24"/>
          <w:szCs w:val="24"/>
        </w:rPr>
      </w:pPr>
      <w:r w:rsidRPr="004047F8">
        <w:rPr>
          <w:sz w:val="24"/>
          <w:szCs w:val="24"/>
        </w:rPr>
        <w:t xml:space="preserve">В настоящей документации о проведении конкурсного отбора регионального оператора по обращению с твердыми коммунальными отходами используются понятия </w:t>
      </w:r>
      <w:r>
        <w:rPr>
          <w:sz w:val="24"/>
          <w:szCs w:val="24"/>
        </w:rPr>
        <w:br/>
      </w:r>
      <w:r w:rsidRPr="004047F8">
        <w:rPr>
          <w:sz w:val="24"/>
          <w:szCs w:val="24"/>
        </w:rPr>
        <w:t>в значениях, предусмотренных Федеральным законом от 24.06.1998 № 89-ФЗ «Об отходах производства и потребления» и принятыми в его развитие нормативными актами Российской Федерации</w:t>
      </w:r>
      <w:r>
        <w:rPr>
          <w:sz w:val="24"/>
          <w:szCs w:val="24"/>
        </w:rPr>
        <w:t>.</w:t>
      </w:r>
    </w:p>
    <w:p w:rsidR="00366E47" w:rsidRPr="00556468" w:rsidRDefault="00366E47" w:rsidP="00366E47">
      <w:pPr>
        <w:pStyle w:val="afffff6"/>
        <w:numPr>
          <w:ilvl w:val="1"/>
          <w:numId w:val="39"/>
        </w:numPr>
        <w:tabs>
          <w:tab w:val="left" w:pos="567"/>
        </w:tabs>
        <w:spacing w:line="264" w:lineRule="auto"/>
        <w:ind w:left="0" w:firstLine="567"/>
        <w:contextualSpacing w:val="0"/>
        <w:jc w:val="both"/>
        <w:rPr>
          <w:sz w:val="24"/>
          <w:szCs w:val="24"/>
        </w:rPr>
      </w:pPr>
      <w:r w:rsidRPr="00556468">
        <w:rPr>
          <w:sz w:val="24"/>
          <w:szCs w:val="24"/>
        </w:rPr>
        <w:t xml:space="preserve">Организатор конкурсного отбора вправе принять решение о внесении изменений в документацию об отборе не </w:t>
      </w:r>
      <w:proofErr w:type="gramStart"/>
      <w:r w:rsidRPr="00556468">
        <w:rPr>
          <w:sz w:val="24"/>
          <w:szCs w:val="24"/>
        </w:rPr>
        <w:t>позднее</w:t>
      </w:r>
      <w:proofErr w:type="gramEnd"/>
      <w:r w:rsidRPr="00556468">
        <w:rPr>
          <w:sz w:val="24"/>
          <w:szCs w:val="24"/>
        </w:rPr>
        <w:t xml:space="preserve"> чем за 5 дней до дня окончания срока подачи заявок. В течение 3 рабочих дней со дня принятия указанного решения такие изменения размещаются организатором конкурсного отбора в порядке, установленном для размещения документации об отборе. При этом срок подачи заявок должен быть продлен таким образом, чтобы срок со дня размещения внесенных в документацию об отборе изменений на официальном сайте торгов до дня окончания срока подачи заявок составил не менее чем 20 дней.</w:t>
      </w:r>
    </w:p>
    <w:p w:rsidR="009D3973" w:rsidRPr="00C941E6" w:rsidRDefault="009D3973" w:rsidP="00987F8E">
      <w:pPr>
        <w:pStyle w:val="afffff6"/>
        <w:tabs>
          <w:tab w:val="left" w:pos="567"/>
        </w:tabs>
        <w:spacing w:line="264" w:lineRule="auto"/>
        <w:ind w:left="0" w:firstLine="709"/>
        <w:contextualSpacing w:val="0"/>
        <w:jc w:val="both"/>
        <w:rPr>
          <w:sz w:val="24"/>
          <w:szCs w:val="24"/>
        </w:rPr>
      </w:pPr>
    </w:p>
    <w:p w:rsidR="00D260D7" w:rsidRPr="00C941E6" w:rsidRDefault="00D260D7" w:rsidP="002770E8">
      <w:pPr>
        <w:pStyle w:val="afffff6"/>
        <w:keepNext/>
        <w:numPr>
          <w:ilvl w:val="0"/>
          <w:numId w:val="39"/>
        </w:numPr>
        <w:spacing w:after="120" w:line="264" w:lineRule="auto"/>
        <w:ind w:left="0" w:firstLine="0"/>
        <w:contextualSpacing w:val="0"/>
        <w:jc w:val="center"/>
        <w:rPr>
          <w:b/>
          <w:sz w:val="24"/>
          <w:szCs w:val="24"/>
        </w:rPr>
      </w:pPr>
      <w:bookmarkStart w:id="0" w:name="_Ref456910859"/>
      <w:r w:rsidRPr="00C941E6">
        <w:rPr>
          <w:b/>
          <w:sz w:val="24"/>
          <w:szCs w:val="24"/>
        </w:rPr>
        <w:t>Требования к участникам конкурсного отбора</w:t>
      </w:r>
      <w:bookmarkEnd w:id="0"/>
    </w:p>
    <w:p w:rsidR="00D260D7" w:rsidRPr="00C941E6" w:rsidRDefault="00406272" w:rsidP="00A84B8F">
      <w:pPr>
        <w:pStyle w:val="afffff6"/>
        <w:numPr>
          <w:ilvl w:val="1"/>
          <w:numId w:val="39"/>
        </w:numPr>
        <w:tabs>
          <w:tab w:val="left" w:pos="567"/>
        </w:tabs>
        <w:spacing w:after="120" w:line="264" w:lineRule="auto"/>
        <w:ind w:left="0" w:firstLine="567"/>
        <w:contextualSpacing w:val="0"/>
        <w:jc w:val="both"/>
        <w:rPr>
          <w:sz w:val="24"/>
          <w:szCs w:val="24"/>
        </w:rPr>
      </w:pPr>
      <w:bookmarkStart w:id="1" w:name="_Ref456902195"/>
      <w:r w:rsidRPr="00C941E6">
        <w:rPr>
          <w:sz w:val="24"/>
          <w:szCs w:val="24"/>
        </w:rPr>
        <w:t>Участник конкурсного отбора должен соответствовать следующим требованиям:</w:t>
      </w:r>
      <w:bookmarkEnd w:id="1"/>
    </w:p>
    <w:p w:rsidR="00D260D7" w:rsidRPr="00C941E6" w:rsidRDefault="00406272" w:rsidP="00A84B8F">
      <w:pPr>
        <w:pStyle w:val="afffff6"/>
        <w:numPr>
          <w:ilvl w:val="2"/>
          <w:numId w:val="39"/>
        </w:numPr>
        <w:tabs>
          <w:tab w:val="left" w:pos="567"/>
        </w:tabs>
        <w:spacing w:after="120" w:line="264" w:lineRule="auto"/>
        <w:ind w:left="0" w:firstLine="567"/>
        <w:contextualSpacing w:val="0"/>
        <w:jc w:val="both"/>
        <w:rPr>
          <w:sz w:val="24"/>
          <w:szCs w:val="24"/>
        </w:rPr>
      </w:pPr>
      <w:bookmarkStart w:id="2" w:name="_Ref456966831"/>
      <w:r w:rsidRPr="00C941E6">
        <w:rPr>
          <w:sz w:val="24"/>
          <w:szCs w:val="24"/>
        </w:rPr>
        <w:t>наличие государственной регистрации на территории Российской Федерации;</w:t>
      </w:r>
      <w:bookmarkEnd w:id="2"/>
    </w:p>
    <w:p w:rsidR="00D260D7" w:rsidRPr="00C941E6" w:rsidRDefault="00406272" w:rsidP="00A84B8F">
      <w:pPr>
        <w:pStyle w:val="afffff6"/>
        <w:numPr>
          <w:ilvl w:val="2"/>
          <w:numId w:val="39"/>
        </w:numPr>
        <w:tabs>
          <w:tab w:val="left" w:pos="567"/>
        </w:tabs>
        <w:spacing w:after="120" w:line="264" w:lineRule="auto"/>
        <w:ind w:left="0" w:firstLine="567"/>
        <w:contextualSpacing w:val="0"/>
        <w:jc w:val="both"/>
        <w:rPr>
          <w:sz w:val="24"/>
          <w:szCs w:val="24"/>
        </w:rPr>
      </w:pPr>
      <w:bookmarkStart w:id="3" w:name="_Ref456966833"/>
      <w:r w:rsidRPr="00C941E6">
        <w:rPr>
          <w:sz w:val="24"/>
          <w:szCs w:val="24"/>
        </w:rPr>
        <w:t xml:space="preserve">наличие действующей лицензии на деятельность </w:t>
      </w:r>
      <w:r w:rsidR="00D260D7" w:rsidRPr="00C941E6">
        <w:rPr>
          <w:sz w:val="24"/>
          <w:szCs w:val="24"/>
        </w:rPr>
        <w:t>по сбору</w:t>
      </w:r>
      <w:r w:rsidRPr="00C941E6">
        <w:rPr>
          <w:sz w:val="24"/>
          <w:szCs w:val="24"/>
        </w:rPr>
        <w:t>, транспортированию, обработке, утилизации, обезвреживанию, размещению отходов I - IV классов опасности, обращение с которыми предусмотрено документацией об отборе, с одним или несколькими разрешенными видами деятельности, осуществляемые участником конкурсного отбора;</w:t>
      </w:r>
      <w:bookmarkEnd w:id="3"/>
    </w:p>
    <w:p w:rsidR="00D260D7" w:rsidRPr="00C941E6" w:rsidRDefault="00406272" w:rsidP="00A84B8F">
      <w:pPr>
        <w:pStyle w:val="afffff6"/>
        <w:numPr>
          <w:ilvl w:val="2"/>
          <w:numId w:val="39"/>
        </w:numPr>
        <w:tabs>
          <w:tab w:val="left" w:pos="567"/>
        </w:tabs>
        <w:spacing w:after="120" w:line="264" w:lineRule="auto"/>
        <w:ind w:left="0" w:firstLine="567"/>
        <w:contextualSpacing w:val="0"/>
        <w:jc w:val="both"/>
        <w:rPr>
          <w:sz w:val="24"/>
          <w:szCs w:val="24"/>
        </w:rPr>
      </w:pPr>
      <w:bookmarkStart w:id="4" w:name="_Ref456966834"/>
      <w:r w:rsidRPr="00C941E6">
        <w:rPr>
          <w:sz w:val="24"/>
          <w:szCs w:val="24"/>
        </w:rPr>
        <w:t>в отношении участника конкурсного отбора не проводится процедура ликвидации и отсутствует решение арбитражного суда о признании участника конкурсного отбора несостоятельным (банкротом) и об открытии конкурсного производства;</w:t>
      </w:r>
      <w:bookmarkEnd w:id="4"/>
    </w:p>
    <w:p w:rsidR="00D260D7" w:rsidRPr="00C941E6" w:rsidRDefault="00406272" w:rsidP="00A84B8F">
      <w:pPr>
        <w:pStyle w:val="afffff6"/>
        <w:numPr>
          <w:ilvl w:val="2"/>
          <w:numId w:val="39"/>
        </w:numPr>
        <w:tabs>
          <w:tab w:val="left" w:pos="567"/>
        </w:tabs>
        <w:spacing w:after="120" w:line="264" w:lineRule="auto"/>
        <w:ind w:left="0" w:firstLine="567"/>
        <w:contextualSpacing w:val="0"/>
        <w:jc w:val="both"/>
        <w:rPr>
          <w:sz w:val="24"/>
          <w:szCs w:val="24"/>
        </w:rPr>
      </w:pPr>
      <w:bookmarkStart w:id="5" w:name="_Ref456966836"/>
      <w:r w:rsidRPr="00C941E6">
        <w:rPr>
          <w:sz w:val="24"/>
          <w:szCs w:val="24"/>
        </w:rPr>
        <w:t xml:space="preserve">деятельность участника конкурсного отбора не приостановлена в качестве административного наказания, предусмотренного Кодексом Российской Федерации </w:t>
      </w:r>
      <w:r w:rsidR="004E6120">
        <w:rPr>
          <w:sz w:val="24"/>
          <w:szCs w:val="24"/>
        </w:rPr>
        <w:br/>
      </w:r>
      <w:r w:rsidRPr="00C941E6">
        <w:rPr>
          <w:sz w:val="24"/>
          <w:szCs w:val="24"/>
        </w:rPr>
        <w:t>об административных правонарушениях;</w:t>
      </w:r>
      <w:bookmarkEnd w:id="5"/>
    </w:p>
    <w:p w:rsidR="00D260D7" w:rsidRPr="00C941E6" w:rsidRDefault="00406272" w:rsidP="00A84B8F">
      <w:pPr>
        <w:pStyle w:val="afffff6"/>
        <w:numPr>
          <w:ilvl w:val="2"/>
          <w:numId w:val="39"/>
        </w:numPr>
        <w:tabs>
          <w:tab w:val="left" w:pos="567"/>
        </w:tabs>
        <w:spacing w:after="120" w:line="264" w:lineRule="auto"/>
        <w:ind w:left="0" w:firstLine="567"/>
        <w:contextualSpacing w:val="0"/>
        <w:jc w:val="both"/>
        <w:rPr>
          <w:sz w:val="24"/>
          <w:szCs w:val="24"/>
        </w:rPr>
      </w:pPr>
      <w:bookmarkStart w:id="6" w:name="_Ref456966840"/>
      <w:proofErr w:type="gramStart"/>
      <w:r w:rsidRPr="00C941E6">
        <w:rPr>
          <w:sz w:val="24"/>
          <w:szCs w:val="24"/>
        </w:rPr>
        <w:t xml:space="preserve">у участника конкурсного отбора отсутствует задолженность по уплате налогов, сборов, пеней и штрафов за нарушение законодательства Российской Федерации о налогах </w:t>
      </w:r>
      <w:r w:rsidR="004E6120">
        <w:rPr>
          <w:sz w:val="24"/>
          <w:szCs w:val="24"/>
        </w:rPr>
        <w:br/>
      </w:r>
      <w:r w:rsidRPr="00C941E6">
        <w:rPr>
          <w:sz w:val="24"/>
          <w:szCs w:val="24"/>
        </w:rPr>
        <w:t>и сборах,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w:t>
      </w:r>
      <w:proofErr w:type="gramEnd"/>
      <w:r w:rsidRPr="00C941E6">
        <w:rPr>
          <w:sz w:val="24"/>
          <w:szCs w:val="24"/>
        </w:rPr>
        <w:t xml:space="preserve"> Российской Федерации, по которым имеется вступившее в законную силу решение суда </w:t>
      </w:r>
      <w:r w:rsidR="004E6120">
        <w:rPr>
          <w:sz w:val="24"/>
          <w:szCs w:val="24"/>
        </w:rPr>
        <w:br/>
      </w:r>
      <w:r w:rsidRPr="00C941E6">
        <w:rPr>
          <w:sz w:val="24"/>
          <w:szCs w:val="24"/>
        </w:rPr>
        <w:t xml:space="preserve">о признании обязанности </w:t>
      </w:r>
      <w:proofErr w:type="gramStart"/>
      <w:r w:rsidRPr="00C941E6">
        <w:rPr>
          <w:sz w:val="24"/>
          <w:szCs w:val="24"/>
        </w:rPr>
        <w:t>заявителя</w:t>
      </w:r>
      <w:proofErr w:type="gramEnd"/>
      <w:r w:rsidRPr="00C941E6">
        <w:rPr>
          <w:sz w:val="24"/>
          <w:szCs w:val="24"/>
        </w:rPr>
        <w:t xml:space="preserve"> по уплате этих сумм исполненной или которые признаны безнадежными к взысканию в соответствий с законодательством Российской Федерации </w:t>
      </w:r>
      <w:r w:rsidR="004E6120">
        <w:rPr>
          <w:sz w:val="24"/>
          <w:szCs w:val="24"/>
        </w:rPr>
        <w:br/>
      </w:r>
      <w:r w:rsidRPr="00C941E6">
        <w:rPr>
          <w:sz w:val="24"/>
          <w:szCs w:val="24"/>
        </w:rPr>
        <w:t>о налогах и сборах) за прошедший календарный год, размер которых превышает 25 процентов балансовой стоимости активов участника конкурсного отбора, по данным бухгалтерской отчетности за последний отчетный период. Участник конкурсного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не принято;</w:t>
      </w:r>
      <w:bookmarkEnd w:id="6"/>
    </w:p>
    <w:p w:rsidR="00D260D7" w:rsidRPr="00C941E6" w:rsidRDefault="00406272" w:rsidP="00A84B8F">
      <w:pPr>
        <w:pStyle w:val="afffff6"/>
        <w:numPr>
          <w:ilvl w:val="2"/>
          <w:numId w:val="39"/>
        </w:numPr>
        <w:tabs>
          <w:tab w:val="left" w:pos="567"/>
        </w:tabs>
        <w:spacing w:after="120" w:line="264" w:lineRule="auto"/>
        <w:ind w:left="0" w:firstLine="567"/>
        <w:contextualSpacing w:val="0"/>
        <w:jc w:val="both"/>
        <w:rPr>
          <w:sz w:val="24"/>
          <w:szCs w:val="24"/>
        </w:rPr>
      </w:pPr>
      <w:bookmarkStart w:id="7" w:name="_Ref456966841"/>
      <w:r w:rsidRPr="00C941E6">
        <w:rPr>
          <w:sz w:val="24"/>
          <w:szCs w:val="24"/>
        </w:rPr>
        <w:t xml:space="preserve">у руководителя, членов коллегиального исполнительного органа (при наличии такого органа) и главного бухгалтера участника конкурсного отбора отсутствует неснятая </w:t>
      </w:r>
      <w:r w:rsidR="004E6120">
        <w:rPr>
          <w:sz w:val="24"/>
          <w:szCs w:val="24"/>
        </w:rPr>
        <w:br/>
      </w:r>
      <w:r w:rsidRPr="00C941E6">
        <w:rPr>
          <w:sz w:val="24"/>
          <w:szCs w:val="24"/>
        </w:rPr>
        <w:t>и непогашенная судимость за преступления в сфере экономической деятельности.</w:t>
      </w:r>
      <w:bookmarkEnd w:id="7"/>
    </w:p>
    <w:p w:rsidR="00D260D7" w:rsidRPr="00796940" w:rsidRDefault="00D260D7" w:rsidP="00A84B8F">
      <w:pPr>
        <w:pStyle w:val="afffff6"/>
        <w:numPr>
          <w:ilvl w:val="1"/>
          <w:numId w:val="39"/>
        </w:numPr>
        <w:tabs>
          <w:tab w:val="left" w:pos="567"/>
        </w:tabs>
        <w:spacing w:after="120" w:line="264" w:lineRule="auto"/>
        <w:ind w:left="0" w:firstLine="567"/>
        <w:contextualSpacing w:val="0"/>
        <w:jc w:val="both"/>
        <w:rPr>
          <w:color w:val="000000"/>
          <w:sz w:val="24"/>
          <w:szCs w:val="24"/>
        </w:rPr>
      </w:pPr>
      <w:bookmarkStart w:id="8" w:name="_Ref456903010"/>
      <w:r w:rsidRPr="00796940">
        <w:rPr>
          <w:color w:val="000000"/>
          <w:sz w:val="24"/>
          <w:szCs w:val="24"/>
        </w:rPr>
        <w:t xml:space="preserve">Заявитель </w:t>
      </w:r>
      <w:r w:rsidR="001B7C49" w:rsidRPr="00796940">
        <w:rPr>
          <w:color w:val="000000"/>
          <w:sz w:val="24"/>
          <w:szCs w:val="24"/>
        </w:rPr>
        <w:t xml:space="preserve">в </w:t>
      </w:r>
      <w:r w:rsidRPr="00796940">
        <w:rPr>
          <w:color w:val="000000"/>
          <w:sz w:val="24"/>
          <w:szCs w:val="24"/>
        </w:rPr>
        <w:t>составе заявки представл</w:t>
      </w:r>
      <w:r w:rsidR="00B336AD" w:rsidRPr="00796940">
        <w:rPr>
          <w:color w:val="000000"/>
          <w:sz w:val="24"/>
          <w:szCs w:val="24"/>
        </w:rPr>
        <w:t>яет</w:t>
      </w:r>
      <w:r w:rsidRPr="00796940">
        <w:rPr>
          <w:color w:val="000000"/>
          <w:sz w:val="24"/>
          <w:szCs w:val="24"/>
        </w:rPr>
        <w:t xml:space="preserve"> следующие документы</w:t>
      </w:r>
      <w:r w:rsidR="00B336AD" w:rsidRPr="00796940">
        <w:rPr>
          <w:color w:val="000000"/>
          <w:sz w:val="24"/>
          <w:szCs w:val="24"/>
        </w:rPr>
        <w:t xml:space="preserve"> и сведения, подтверждающие соответствие заявителя требованиям к участникам конкурсного отбора</w:t>
      </w:r>
      <w:r w:rsidRPr="00796940">
        <w:rPr>
          <w:color w:val="000000"/>
          <w:sz w:val="24"/>
          <w:szCs w:val="24"/>
        </w:rPr>
        <w:t>:</w:t>
      </w:r>
      <w:bookmarkEnd w:id="8"/>
    </w:p>
    <w:p w:rsidR="00D260D7" w:rsidRPr="00AF4F37" w:rsidRDefault="00406272" w:rsidP="00A84B8F">
      <w:pPr>
        <w:pStyle w:val="afffff6"/>
        <w:numPr>
          <w:ilvl w:val="2"/>
          <w:numId w:val="39"/>
        </w:numPr>
        <w:tabs>
          <w:tab w:val="left" w:pos="567"/>
        </w:tabs>
        <w:spacing w:after="120" w:line="264" w:lineRule="auto"/>
        <w:ind w:left="0" w:firstLine="567"/>
        <w:contextualSpacing w:val="0"/>
        <w:jc w:val="both"/>
        <w:rPr>
          <w:color w:val="000000"/>
          <w:sz w:val="24"/>
          <w:szCs w:val="24"/>
        </w:rPr>
      </w:pPr>
      <w:r w:rsidRPr="00AF4F37">
        <w:rPr>
          <w:color w:val="000000"/>
          <w:sz w:val="24"/>
          <w:szCs w:val="24"/>
        </w:rPr>
        <w:t xml:space="preserve">по требованию, указанному в пункте </w:t>
      </w:r>
      <w:fldSimple w:instr=" REF _Ref456966831 \r \h  \* MERGEFORMAT ">
        <w:r w:rsidR="009F024B" w:rsidRPr="009F024B">
          <w:rPr>
            <w:color w:val="000000"/>
            <w:sz w:val="24"/>
            <w:szCs w:val="24"/>
          </w:rPr>
          <w:t>2.1.1</w:t>
        </w:r>
      </w:fldSimple>
      <w:r w:rsidRPr="00AF4F37">
        <w:rPr>
          <w:color w:val="000000"/>
          <w:sz w:val="24"/>
          <w:szCs w:val="24"/>
        </w:rPr>
        <w:t xml:space="preserve"> документации об отборе, </w:t>
      </w:r>
      <w:r w:rsidRPr="00AF4F37">
        <w:rPr>
          <w:sz w:val="24"/>
          <w:szCs w:val="24"/>
        </w:rPr>
        <w:t xml:space="preserve">выписка </w:t>
      </w:r>
      <w:r w:rsidR="004E6120" w:rsidRPr="00AF4F37">
        <w:rPr>
          <w:sz w:val="24"/>
          <w:szCs w:val="24"/>
        </w:rPr>
        <w:br/>
      </w:r>
      <w:r w:rsidRPr="00AF4F37">
        <w:rPr>
          <w:sz w:val="24"/>
          <w:szCs w:val="24"/>
        </w:rPr>
        <w:t>из Единого государственного реестра юридических лиц, которая получена не ранее чем за один месяц до дня подачи заявки, или засвидетельствованная в нотариальном порядке копия такой выписки</w:t>
      </w:r>
      <w:r w:rsidRPr="00AF4F37">
        <w:rPr>
          <w:color w:val="000000"/>
          <w:sz w:val="24"/>
          <w:szCs w:val="24"/>
        </w:rPr>
        <w:t>;</w:t>
      </w:r>
    </w:p>
    <w:p w:rsidR="00D260D7" w:rsidRPr="00AF4F37" w:rsidRDefault="00406272" w:rsidP="00A84B8F">
      <w:pPr>
        <w:pStyle w:val="afffff6"/>
        <w:numPr>
          <w:ilvl w:val="2"/>
          <w:numId w:val="39"/>
        </w:numPr>
        <w:tabs>
          <w:tab w:val="left" w:pos="567"/>
        </w:tabs>
        <w:spacing w:after="120" w:line="264" w:lineRule="auto"/>
        <w:ind w:left="0" w:firstLine="567"/>
        <w:contextualSpacing w:val="0"/>
        <w:jc w:val="both"/>
        <w:rPr>
          <w:color w:val="000000"/>
          <w:sz w:val="24"/>
          <w:szCs w:val="24"/>
        </w:rPr>
      </w:pPr>
      <w:r w:rsidRPr="00AF4F37">
        <w:rPr>
          <w:color w:val="000000"/>
          <w:sz w:val="24"/>
          <w:szCs w:val="24"/>
        </w:rPr>
        <w:t xml:space="preserve">по требованию, указанному в пункте </w:t>
      </w:r>
      <w:fldSimple w:instr=" REF _Ref456966833 \r \h  \* MERGEFORMAT ">
        <w:r w:rsidR="009F024B" w:rsidRPr="009F024B">
          <w:rPr>
            <w:color w:val="000000"/>
            <w:sz w:val="24"/>
            <w:szCs w:val="24"/>
          </w:rPr>
          <w:t>2.1.2</w:t>
        </w:r>
      </w:fldSimple>
      <w:r w:rsidRPr="00AF4F37">
        <w:rPr>
          <w:color w:val="000000"/>
          <w:sz w:val="24"/>
          <w:szCs w:val="24"/>
        </w:rPr>
        <w:t xml:space="preserve"> документации об отборе, засвидетельствованная в нотариальном порядке копия лицензии, указанной в пункте </w:t>
      </w:r>
      <w:r w:rsidR="004E6120" w:rsidRPr="00AF4F37">
        <w:rPr>
          <w:color w:val="000000"/>
          <w:sz w:val="24"/>
          <w:szCs w:val="24"/>
        </w:rPr>
        <w:br/>
      </w:r>
      <w:r w:rsidRPr="00AF4F37">
        <w:rPr>
          <w:color w:val="000000"/>
          <w:sz w:val="24"/>
          <w:szCs w:val="24"/>
        </w:rPr>
        <w:t>2.1.2. документации;</w:t>
      </w:r>
    </w:p>
    <w:p w:rsidR="00D260D7" w:rsidRPr="00AF4F37" w:rsidRDefault="00406272" w:rsidP="00A84B8F">
      <w:pPr>
        <w:pStyle w:val="afffff6"/>
        <w:numPr>
          <w:ilvl w:val="2"/>
          <w:numId w:val="39"/>
        </w:numPr>
        <w:tabs>
          <w:tab w:val="left" w:pos="567"/>
        </w:tabs>
        <w:spacing w:after="120" w:line="264" w:lineRule="auto"/>
        <w:ind w:left="0" w:firstLine="567"/>
        <w:contextualSpacing w:val="0"/>
        <w:jc w:val="both"/>
        <w:rPr>
          <w:color w:val="000000"/>
          <w:sz w:val="24"/>
          <w:szCs w:val="24"/>
        </w:rPr>
      </w:pPr>
      <w:r w:rsidRPr="00AF4F37">
        <w:rPr>
          <w:color w:val="000000"/>
          <w:sz w:val="24"/>
          <w:szCs w:val="24"/>
        </w:rPr>
        <w:t xml:space="preserve">по требованиям, указанным в пунктах </w:t>
      </w:r>
      <w:fldSimple w:instr=" REF _Ref456966834 \r \h  \* MERGEFORMAT ">
        <w:r w:rsidR="009F024B" w:rsidRPr="009F024B">
          <w:rPr>
            <w:color w:val="000000"/>
            <w:sz w:val="24"/>
            <w:szCs w:val="24"/>
          </w:rPr>
          <w:t>2.1.3</w:t>
        </w:r>
      </w:fldSimple>
      <w:r w:rsidRPr="00AF4F37">
        <w:rPr>
          <w:color w:val="000000"/>
          <w:sz w:val="24"/>
          <w:szCs w:val="24"/>
        </w:rPr>
        <w:t>-2.1.6 документации об отборе, заполненное заявление по форме, указанной в приложении № 11 к документации об отбо</w:t>
      </w:r>
      <w:r w:rsidR="00A00893" w:rsidRPr="00AF4F37">
        <w:rPr>
          <w:color w:val="000000"/>
          <w:sz w:val="24"/>
          <w:szCs w:val="24"/>
        </w:rPr>
        <w:t>ре</w:t>
      </w:r>
      <w:r w:rsidR="00AF4F37" w:rsidRPr="00AF4F37">
        <w:rPr>
          <w:color w:val="000000"/>
          <w:sz w:val="24"/>
          <w:szCs w:val="24"/>
        </w:rPr>
        <w:t>;</w:t>
      </w:r>
    </w:p>
    <w:p w:rsidR="00A00893" w:rsidRPr="00C941E6" w:rsidRDefault="00A00893" w:rsidP="00A00893">
      <w:pPr>
        <w:pStyle w:val="afffff6"/>
        <w:numPr>
          <w:ilvl w:val="2"/>
          <w:numId w:val="39"/>
        </w:numPr>
        <w:tabs>
          <w:tab w:val="left" w:pos="567"/>
        </w:tabs>
        <w:spacing w:after="120" w:line="264" w:lineRule="auto"/>
        <w:ind w:left="0" w:firstLine="567"/>
        <w:contextualSpacing w:val="0"/>
        <w:jc w:val="both"/>
        <w:rPr>
          <w:sz w:val="24"/>
          <w:szCs w:val="24"/>
        </w:rPr>
      </w:pPr>
      <w:r w:rsidRPr="00C941E6">
        <w:rPr>
          <w:sz w:val="24"/>
          <w:szCs w:val="24"/>
        </w:rPr>
        <w:t>документ, подтверждающий полномочия лица на осуществление действий от имени заявителя, –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документ, подтверждающий полномочия руководителя;</w:t>
      </w:r>
    </w:p>
    <w:p w:rsidR="00A00893" w:rsidRPr="00C941E6" w:rsidRDefault="00A00893" w:rsidP="00A00893">
      <w:pPr>
        <w:pStyle w:val="afffff6"/>
        <w:numPr>
          <w:ilvl w:val="2"/>
          <w:numId w:val="39"/>
        </w:numPr>
        <w:tabs>
          <w:tab w:val="left" w:pos="567"/>
        </w:tabs>
        <w:spacing w:after="120" w:line="264" w:lineRule="auto"/>
        <w:ind w:left="0" w:firstLine="567"/>
        <w:contextualSpacing w:val="0"/>
        <w:jc w:val="both"/>
        <w:rPr>
          <w:sz w:val="24"/>
          <w:szCs w:val="24"/>
        </w:rPr>
      </w:pPr>
      <w:r w:rsidRPr="00C941E6">
        <w:rPr>
          <w:sz w:val="24"/>
          <w:szCs w:val="24"/>
        </w:rPr>
        <w:t>заверенные руководителем заявителя или уполномоченным лицом копии учредительных документов заявителя;</w:t>
      </w:r>
    </w:p>
    <w:p w:rsidR="00A00893" w:rsidRPr="00C941E6" w:rsidRDefault="00A00893" w:rsidP="00A00893">
      <w:pPr>
        <w:pStyle w:val="afffff6"/>
        <w:numPr>
          <w:ilvl w:val="2"/>
          <w:numId w:val="39"/>
        </w:numPr>
        <w:tabs>
          <w:tab w:val="left" w:pos="567"/>
        </w:tabs>
        <w:spacing w:after="120" w:line="264" w:lineRule="auto"/>
        <w:ind w:left="0" w:firstLine="567"/>
        <w:contextualSpacing w:val="0"/>
        <w:jc w:val="both"/>
        <w:rPr>
          <w:sz w:val="24"/>
          <w:szCs w:val="24"/>
        </w:rPr>
      </w:pPr>
      <w:r w:rsidRPr="00C941E6">
        <w:rPr>
          <w:sz w:val="24"/>
          <w:szCs w:val="24"/>
        </w:rPr>
        <w:t>решение об одобрении или о совершении крупной сделки либо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представление обеспечения заявки и (или) обеспечения исполнения обязательств по соглашению является крупной сделкой;</w:t>
      </w:r>
    </w:p>
    <w:p w:rsidR="00A00893" w:rsidRPr="00C941E6" w:rsidRDefault="00A00893" w:rsidP="00A00893">
      <w:pPr>
        <w:pStyle w:val="afffff6"/>
        <w:numPr>
          <w:ilvl w:val="2"/>
          <w:numId w:val="39"/>
        </w:numPr>
        <w:tabs>
          <w:tab w:val="left" w:pos="567"/>
        </w:tabs>
        <w:spacing w:after="120" w:line="264" w:lineRule="auto"/>
        <w:ind w:left="0" w:firstLine="567"/>
        <w:contextualSpacing w:val="0"/>
        <w:jc w:val="both"/>
        <w:rPr>
          <w:sz w:val="24"/>
          <w:szCs w:val="24"/>
        </w:rPr>
      </w:pPr>
      <w:r w:rsidRPr="00C941E6">
        <w:rPr>
          <w:sz w:val="24"/>
          <w:szCs w:val="24"/>
        </w:rPr>
        <w:t>сведения о лицах:</w:t>
      </w:r>
    </w:p>
    <w:p w:rsidR="00A00893" w:rsidRPr="00C941E6" w:rsidRDefault="00A00893" w:rsidP="00A00893">
      <w:pPr>
        <w:pStyle w:val="afffff6"/>
        <w:numPr>
          <w:ilvl w:val="2"/>
          <w:numId w:val="41"/>
        </w:numPr>
        <w:tabs>
          <w:tab w:val="left" w:pos="567"/>
        </w:tabs>
        <w:spacing w:after="120" w:line="264" w:lineRule="auto"/>
        <w:ind w:left="0" w:firstLine="567"/>
        <w:contextualSpacing w:val="0"/>
        <w:jc w:val="both"/>
        <w:rPr>
          <w:sz w:val="24"/>
          <w:szCs w:val="24"/>
        </w:rPr>
      </w:pPr>
      <w:proofErr w:type="gramStart"/>
      <w:r w:rsidRPr="00C941E6">
        <w:rPr>
          <w:sz w:val="24"/>
          <w:szCs w:val="24"/>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участника конкурсного отбора, либо более чем 50 процентами общего количества голосов общего числа членов кооператива</w:t>
      </w:r>
      <w:proofErr w:type="gramEnd"/>
      <w:r w:rsidRPr="00C941E6">
        <w:rPr>
          <w:sz w:val="24"/>
          <w:szCs w:val="24"/>
        </w:rPr>
        <w:t xml:space="preserve"> или участников хозяйственного товарищества, если участник конкурсного отбора является кооперативом или хозяйственным товариществом;</w:t>
      </w:r>
    </w:p>
    <w:p w:rsidR="00A00893" w:rsidRPr="00C941E6" w:rsidRDefault="00A00893" w:rsidP="00A00893">
      <w:pPr>
        <w:pStyle w:val="afffff6"/>
        <w:numPr>
          <w:ilvl w:val="2"/>
          <w:numId w:val="41"/>
        </w:numPr>
        <w:tabs>
          <w:tab w:val="left" w:pos="567"/>
        </w:tabs>
        <w:spacing w:after="120" w:line="264" w:lineRule="auto"/>
        <w:ind w:left="0" w:firstLine="567"/>
        <w:contextualSpacing w:val="0"/>
        <w:jc w:val="both"/>
        <w:rPr>
          <w:sz w:val="24"/>
          <w:szCs w:val="24"/>
        </w:rPr>
      </w:pPr>
      <w:r w:rsidRPr="00C941E6">
        <w:rPr>
          <w:sz w:val="24"/>
          <w:szCs w:val="24"/>
        </w:rPr>
        <w:t>которые на основании договора или по иным основаниям получили право или полномочия определять решения, принимаемые заявителем, в том числе определять условия осуществления заявителем предпринимательской деятельности;</w:t>
      </w:r>
    </w:p>
    <w:p w:rsidR="00A00893" w:rsidRPr="00C941E6" w:rsidRDefault="00A00893" w:rsidP="00A00893">
      <w:pPr>
        <w:pStyle w:val="afffff6"/>
        <w:numPr>
          <w:ilvl w:val="2"/>
          <w:numId w:val="41"/>
        </w:numPr>
        <w:tabs>
          <w:tab w:val="left" w:pos="567"/>
        </w:tabs>
        <w:spacing w:after="120" w:line="264" w:lineRule="auto"/>
        <w:ind w:left="0" w:firstLine="567"/>
        <w:contextualSpacing w:val="0"/>
        <w:jc w:val="both"/>
        <w:rPr>
          <w:sz w:val="24"/>
          <w:szCs w:val="24"/>
        </w:rPr>
      </w:pPr>
      <w:r w:rsidRPr="00C941E6">
        <w:rPr>
          <w:sz w:val="24"/>
          <w:szCs w:val="24"/>
        </w:rPr>
        <w:t>которые имеют право назначать единоличный исполнительный орган и (или) более чем 50 процентов состава коллегиального исполнительного органа заявителя и (или) имеют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заявителя;</w:t>
      </w:r>
    </w:p>
    <w:p w:rsidR="00A00893" w:rsidRPr="00C941E6" w:rsidRDefault="00A00893" w:rsidP="00A00893">
      <w:pPr>
        <w:pStyle w:val="afffff6"/>
        <w:numPr>
          <w:ilvl w:val="2"/>
          <w:numId w:val="41"/>
        </w:numPr>
        <w:tabs>
          <w:tab w:val="left" w:pos="567"/>
        </w:tabs>
        <w:spacing w:after="120" w:line="264" w:lineRule="auto"/>
        <w:ind w:left="0" w:firstLine="567"/>
        <w:contextualSpacing w:val="0"/>
        <w:jc w:val="both"/>
        <w:rPr>
          <w:sz w:val="24"/>
          <w:szCs w:val="24"/>
        </w:rPr>
      </w:pPr>
      <w:r w:rsidRPr="00C941E6">
        <w:rPr>
          <w:sz w:val="24"/>
          <w:szCs w:val="24"/>
        </w:rPr>
        <w:t>которые осуществляют полномочия управляющей компании заявителя;</w:t>
      </w:r>
    </w:p>
    <w:p w:rsidR="00A00893" w:rsidRPr="00C941E6" w:rsidRDefault="00A00893" w:rsidP="00A00893">
      <w:pPr>
        <w:pStyle w:val="afffff6"/>
        <w:numPr>
          <w:ilvl w:val="2"/>
          <w:numId w:val="41"/>
        </w:numPr>
        <w:tabs>
          <w:tab w:val="left" w:pos="567"/>
        </w:tabs>
        <w:spacing w:after="120" w:line="264" w:lineRule="auto"/>
        <w:ind w:left="0" w:firstLine="567"/>
        <w:contextualSpacing w:val="0"/>
        <w:jc w:val="both"/>
        <w:rPr>
          <w:sz w:val="24"/>
          <w:szCs w:val="24"/>
        </w:rPr>
      </w:pPr>
      <w:r w:rsidRPr="00C941E6">
        <w:rPr>
          <w:sz w:val="24"/>
          <w:szCs w:val="24"/>
        </w:rPr>
        <w:t xml:space="preserve">в </w:t>
      </w:r>
      <w:proofErr w:type="gramStart"/>
      <w:r w:rsidRPr="00C941E6">
        <w:rPr>
          <w:sz w:val="24"/>
          <w:szCs w:val="24"/>
        </w:rPr>
        <w:t>интересах</w:t>
      </w:r>
      <w:proofErr w:type="gramEnd"/>
      <w:r w:rsidRPr="00C941E6">
        <w:rPr>
          <w:sz w:val="24"/>
          <w:szCs w:val="24"/>
        </w:rPr>
        <w:t xml:space="preserve"> которых прямо или косвенно осуществляется владение более чем 25 процентами акций (долей) заявителя их номинальными держателями;</w:t>
      </w:r>
    </w:p>
    <w:p w:rsidR="00A00893" w:rsidRPr="006E6231" w:rsidRDefault="00A00893" w:rsidP="00A00893">
      <w:pPr>
        <w:pStyle w:val="afffff6"/>
        <w:numPr>
          <w:ilvl w:val="2"/>
          <w:numId w:val="39"/>
        </w:numPr>
        <w:tabs>
          <w:tab w:val="left" w:pos="567"/>
        </w:tabs>
        <w:spacing w:after="120" w:line="264" w:lineRule="auto"/>
        <w:ind w:left="0" w:firstLine="567"/>
        <w:contextualSpacing w:val="0"/>
        <w:jc w:val="both"/>
        <w:rPr>
          <w:sz w:val="24"/>
          <w:szCs w:val="24"/>
        </w:rPr>
      </w:pPr>
      <w:r w:rsidRPr="006E6231">
        <w:rPr>
          <w:sz w:val="24"/>
          <w:szCs w:val="24"/>
        </w:rPr>
        <w:t xml:space="preserve">расчет приведенной стоимости услуги регионального оператора, осуществленный в соответствии с приложением № </w:t>
      </w:r>
      <w:r>
        <w:rPr>
          <w:sz w:val="24"/>
          <w:szCs w:val="24"/>
        </w:rPr>
        <w:t>10</w:t>
      </w:r>
      <w:r w:rsidRPr="006E6231">
        <w:rPr>
          <w:sz w:val="24"/>
          <w:szCs w:val="24"/>
        </w:rPr>
        <w:t xml:space="preserve"> документации об отборе;</w:t>
      </w:r>
    </w:p>
    <w:p w:rsidR="00A00893" w:rsidRPr="00C941E6" w:rsidRDefault="00A00893" w:rsidP="00A00893">
      <w:pPr>
        <w:pStyle w:val="afffff6"/>
        <w:numPr>
          <w:ilvl w:val="2"/>
          <w:numId w:val="39"/>
        </w:numPr>
        <w:tabs>
          <w:tab w:val="left" w:pos="567"/>
        </w:tabs>
        <w:spacing w:after="120" w:line="264" w:lineRule="auto"/>
        <w:ind w:left="0" w:firstLine="567"/>
        <w:contextualSpacing w:val="0"/>
        <w:jc w:val="both"/>
        <w:rPr>
          <w:sz w:val="24"/>
          <w:szCs w:val="24"/>
        </w:rPr>
      </w:pPr>
      <w:r w:rsidRPr="00C941E6">
        <w:rPr>
          <w:sz w:val="24"/>
          <w:szCs w:val="24"/>
        </w:rPr>
        <w:t xml:space="preserve">значения критериев качества оказания услуги региональным оператором, которые заявитель обязуется обеспечить в случае признания его победителем или единственным участником конкурсного отбора, а также документы, подтверждающие указанные участником конкурсного </w:t>
      </w:r>
      <w:proofErr w:type="gramStart"/>
      <w:r w:rsidRPr="00C941E6">
        <w:rPr>
          <w:sz w:val="24"/>
          <w:szCs w:val="24"/>
        </w:rPr>
        <w:t>отбора значения критериев качества оказания услуги</w:t>
      </w:r>
      <w:proofErr w:type="gramEnd"/>
      <w:r w:rsidRPr="00C941E6">
        <w:rPr>
          <w:sz w:val="24"/>
          <w:szCs w:val="24"/>
        </w:rPr>
        <w:t xml:space="preserve"> региональным оператором.</w:t>
      </w:r>
    </w:p>
    <w:p w:rsidR="00A00893" w:rsidRPr="00C941E6" w:rsidRDefault="00A00893" w:rsidP="00A00893">
      <w:pPr>
        <w:pStyle w:val="afffff6"/>
        <w:numPr>
          <w:ilvl w:val="2"/>
          <w:numId w:val="39"/>
        </w:numPr>
        <w:tabs>
          <w:tab w:val="left" w:pos="567"/>
        </w:tabs>
        <w:spacing w:after="120" w:line="264" w:lineRule="auto"/>
        <w:ind w:left="0" w:firstLine="567"/>
        <w:contextualSpacing w:val="0"/>
        <w:jc w:val="both"/>
        <w:rPr>
          <w:sz w:val="24"/>
          <w:szCs w:val="24"/>
        </w:rPr>
      </w:pPr>
      <w:r w:rsidRPr="00C941E6">
        <w:rPr>
          <w:sz w:val="24"/>
          <w:szCs w:val="24"/>
        </w:rPr>
        <w:t>документы, подтверждающие предоставление обеспечения заявки</w:t>
      </w:r>
      <w:r w:rsidRPr="00655973">
        <w:rPr>
          <w:sz w:val="24"/>
          <w:szCs w:val="24"/>
        </w:rPr>
        <w:t xml:space="preserve"> в соответствие с разделом 4 настоящей документацией</w:t>
      </w:r>
      <w:r w:rsidRPr="00C941E6">
        <w:rPr>
          <w:sz w:val="24"/>
          <w:szCs w:val="24"/>
        </w:rPr>
        <w:t>, а также банковские реквизиты счета для возврата обеспечения заявки;</w:t>
      </w:r>
    </w:p>
    <w:p w:rsidR="00A00893" w:rsidRPr="00A00893" w:rsidRDefault="00A00893" w:rsidP="00A00893">
      <w:pPr>
        <w:tabs>
          <w:tab w:val="left" w:pos="567"/>
        </w:tabs>
        <w:spacing w:after="120" w:line="264" w:lineRule="auto"/>
        <w:rPr>
          <w:color w:val="000000"/>
        </w:rPr>
      </w:pPr>
    </w:p>
    <w:p w:rsidR="00D260D7" w:rsidRPr="00C941E6" w:rsidRDefault="00D260D7" w:rsidP="009B64EF">
      <w:pPr>
        <w:pStyle w:val="afffff6"/>
        <w:keepNext/>
        <w:numPr>
          <w:ilvl w:val="0"/>
          <w:numId w:val="39"/>
        </w:numPr>
        <w:spacing w:after="120" w:line="264" w:lineRule="auto"/>
        <w:ind w:left="0" w:firstLine="0"/>
        <w:contextualSpacing w:val="0"/>
        <w:jc w:val="center"/>
        <w:rPr>
          <w:b/>
          <w:sz w:val="24"/>
          <w:szCs w:val="24"/>
        </w:rPr>
      </w:pPr>
      <w:bookmarkStart w:id="9" w:name="_Ref456913017"/>
      <w:r w:rsidRPr="00C941E6">
        <w:rPr>
          <w:b/>
          <w:sz w:val="24"/>
          <w:szCs w:val="24"/>
        </w:rPr>
        <w:t>Порядок подачи заявок</w:t>
      </w:r>
      <w:bookmarkEnd w:id="9"/>
    </w:p>
    <w:p w:rsidR="00D260D7" w:rsidRPr="00C941E6" w:rsidRDefault="00D260D7" w:rsidP="00A84B8F">
      <w:pPr>
        <w:pStyle w:val="afffff6"/>
        <w:numPr>
          <w:ilvl w:val="1"/>
          <w:numId w:val="39"/>
        </w:numPr>
        <w:tabs>
          <w:tab w:val="left" w:pos="567"/>
        </w:tabs>
        <w:spacing w:after="120" w:line="264" w:lineRule="auto"/>
        <w:ind w:left="0" w:firstLine="567"/>
        <w:contextualSpacing w:val="0"/>
        <w:jc w:val="both"/>
        <w:rPr>
          <w:color w:val="000000"/>
          <w:sz w:val="24"/>
          <w:szCs w:val="24"/>
        </w:rPr>
      </w:pPr>
      <w:r w:rsidRPr="00C941E6">
        <w:rPr>
          <w:color w:val="000000"/>
          <w:sz w:val="24"/>
          <w:szCs w:val="24"/>
        </w:rPr>
        <w:t>Заявитель вправе подать только одну заявку.</w:t>
      </w:r>
    </w:p>
    <w:p w:rsidR="00D260D7" w:rsidRPr="00C352A7" w:rsidRDefault="00406272" w:rsidP="00A84B8F">
      <w:pPr>
        <w:pStyle w:val="afffff6"/>
        <w:numPr>
          <w:ilvl w:val="1"/>
          <w:numId w:val="39"/>
        </w:numPr>
        <w:tabs>
          <w:tab w:val="left" w:pos="567"/>
        </w:tabs>
        <w:spacing w:after="120" w:line="264" w:lineRule="auto"/>
        <w:ind w:left="0" w:firstLine="567"/>
        <w:contextualSpacing w:val="0"/>
        <w:jc w:val="both"/>
        <w:rPr>
          <w:color w:val="000000"/>
          <w:sz w:val="24"/>
          <w:szCs w:val="24"/>
        </w:rPr>
      </w:pPr>
      <w:bookmarkStart w:id="10" w:name="_Ref456910939"/>
      <w:r w:rsidRPr="00C941E6">
        <w:rPr>
          <w:color w:val="000000"/>
          <w:sz w:val="24"/>
          <w:szCs w:val="24"/>
        </w:rPr>
        <w:t>Заявка подается в письменной форме в запечатанном конверте, не позволяющем просматривать содержание конверта до момента вскрытия. При этом на конверте указывается наименование конкурсного отбора, на участие в котором подается заявка. Указание на конверте фирменного наименования, почтового адреса заявителя не является обязательным.</w:t>
      </w:r>
    </w:p>
    <w:p w:rsidR="00BE0982" w:rsidRPr="004E6120" w:rsidRDefault="00BE0982" w:rsidP="00A84B8F">
      <w:pPr>
        <w:pStyle w:val="afffff6"/>
        <w:numPr>
          <w:ilvl w:val="1"/>
          <w:numId w:val="39"/>
        </w:numPr>
        <w:tabs>
          <w:tab w:val="left" w:pos="567"/>
        </w:tabs>
        <w:spacing w:after="120" w:line="264" w:lineRule="auto"/>
        <w:ind w:left="0" w:firstLine="567"/>
        <w:contextualSpacing w:val="0"/>
        <w:jc w:val="both"/>
        <w:rPr>
          <w:sz w:val="24"/>
          <w:szCs w:val="24"/>
        </w:rPr>
      </w:pPr>
      <w:r w:rsidRPr="00C352A7">
        <w:rPr>
          <w:sz w:val="24"/>
          <w:szCs w:val="24"/>
        </w:rPr>
        <w:t>Прием заявок</w:t>
      </w:r>
      <w:r w:rsidRPr="00C352A7">
        <w:rPr>
          <w:sz w:val="28"/>
          <w:szCs w:val="28"/>
        </w:rPr>
        <w:t xml:space="preserve"> </w:t>
      </w:r>
      <w:r w:rsidRPr="00C352A7">
        <w:rPr>
          <w:sz w:val="24"/>
          <w:szCs w:val="24"/>
        </w:rPr>
        <w:t xml:space="preserve">на участие в конкурсном отборе (далее - заявка) осуществляется по адресу: </w:t>
      </w:r>
      <w:r w:rsidR="006E6231">
        <w:rPr>
          <w:sz w:val="24"/>
          <w:szCs w:val="24"/>
        </w:rPr>
        <w:t xml:space="preserve">424002, Республика Марий Эл, г. </w:t>
      </w:r>
      <w:r w:rsidR="006E6231" w:rsidRPr="004E6120">
        <w:rPr>
          <w:sz w:val="24"/>
          <w:szCs w:val="24"/>
        </w:rPr>
        <w:t xml:space="preserve">Йошкар-Ола, бул. Победы, д. 5а, </w:t>
      </w:r>
      <w:proofErr w:type="spellStart"/>
      <w:r w:rsidR="006E6231" w:rsidRPr="004E6120">
        <w:rPr>
          <w:sz w:val="24"/>
          <w:szCs w:val="24"/>
        </w:rPr>
        <w:t>каб</w:t>
      </w:r>
      <w:proofErr w:type="spellEnd"/>
      <w:r w:rsidR="006E6231" w:rsidRPr="004E6120">
        <w:rPr>
          <w:sz w:val="24"/>
          <w:szCs w:val="24"/>
        </w:rPr>
        <w:t xml:space="preserve">. </w:t>
      </w:r>
      <w:r w:rsidR="004E6120" w:rsidRPr="004E6120">
        <w:rPr>
          <w:sz w:val="24"/>
          <w:szCs w:val="24"/>
        </w:rPr>
        <w:t>39</w:t>
      </w:r>
      <w:r w:rsidR="004B4E5F">
        <w:rPr>
          <w:sz w:val="24"/>
          <w:szCs w:val="24"/>
        </w:rPr>
        <w:t>а</w:t>
      </w:r>
      <w:r w:rsidR="00E54997">
        <w:rPr>
          <w:sz w:val="24"/>
          <w:szCs w:val="24"/>
        </w:rPr>
        <w:t xml:space="preserve">, или </w:t>
      </w:r>
      <w:proofErr w:type="spellStart"/>
      <w:r w:rsidR="00E54997">
        <w:rPr>
          <w:sz w:val="24"/>
          <w:szCs w:val="24"/>
        </w:rPr>
        <w:t>каб</w:t>
      </w:r>
      <w:proofErr w:type="spellEnd"/>
      <w:r w:rsidR="00E54997">
        <w:rPr>
          <w:sz w:val="24"/>
          <w:szCs w:val="24"/>
        </w:rPr>
        <w:t>. 26.</w:t>
      </w:r>
    </w:p>
    <w:p w:rsidR="00BE0982" w:rsidRPr="00C352A7" w:rsidRDefault="00BE0982" w:rsidP="00A84B8F">
      <w:pPr>
        <w:pStyle w:val="afffff6"/>
        <w:spacing w:after="120" w:line="264" w:lineRule="auto"/>
        <w:ind w:left="0" w:firstLine="567"/>
        <w:contextualSpacing w:val="0"/>
        <w:jc w:val="both"/>
        <w:rPr>
          <w:sz w:val="24"/>
          <w:szCs w:val="24"/>
        </w:rPr>
      </w:pPr>
      <w:r w:rsidRPr="00C352A7">
        <w:rPr>
          <w:sz w:val="24"/>
          <w:szCs w:val="24"/>
        </w:rPr>
        <w:t xml:space="preserve">Прием заявок на участие в конкурсном отборе осуществляется в течение периода </w:t>
      </w:r>
      <w:r w:rsidR="00E43819">
        <w:rPr>
          <w:sz w:val="24"/>
          <w:szCs w:val="24"/>
        </w:rPr>
        <w:br/>
      </w:r>
      <w:r w:rsidRPr="00796940">
        <w:rPr>
          <w:sz w:val="24"/>
          <w:szCs w:val="24"/>
        </w:rPr>
        <w:t xml:space="preserve">с </w:t>
      </w:r>
      <w:r w:rsidR="00CA72B5">
        <w:rPr>
          <w:sz w:val="24"/>
          <w:szCs w:val="24"/>
        </w:rPr>
        <w:t>7</w:t>
      </w:r>
      <w:r w:rsidR="000833E8" w:rsidRPr="00796940">
        <w:rPr>
          <w:sz w:val="24"/>
          <w:szCs w:val="24"/>
        </w:rPr>
        <w:t xml:space="preserve"> </w:t>
      </w:r>
      <w:r w:rsidR="00CA72B5">
        <w:rPr>
          <w:sz w:val="24"/>
          <w:szCs w:val="24"/>
        </w:rPr>
        <w:t>марта</w:t>
      </w:r>
      <w:r w:rsidR="000833E8" w:rsidRPr="00796940">
        <w:rPr>
          <w:sz w:val="24"/>
          <w:szCs w:val="24"/>
        </w:rPr>
        <w:t xml:space="preserve"> 2018 года </w:t>
      </w:r>
      <w:r w:rsidRPr="00796940">
        <w:rPr>
          <w:sz w:val="24"/>
          <w:szCs w:val="24"/>
        </w:rPr>
        <w:t>до</w:t>
      </w:r>
      <w:r w:rsidR="00796940">
        <w:rPr>
          <w:sz w:val="24"/>
          <w:szCs w:val="24"/>
        </w:rPr>
        <w:t xml:space="preserve"> </w:t>
      </w:r>
      <w:r w:rsidR="004B4E5F">
        <w:rPr>
          <w:sz w:val="24"/>
          <w:szCs w:val="24"/>
        </w:rPr>
        <w:t>11</w:t>
      </w:r>
      <w:r w:rsidR="00796940" w:rsidRPr="00796940">
        <w:rPr>
          <w:sz w:val="24"/>
          <w:szCs w:val="24"/>
        </w:rPr>
        <w:t>:00 часов</w:t>
      </w:r>
      <w:r w:rsidRPr="00796940">
        <w:rPr>
          <w:sz w:val="24"/>
          <w:szCs w:val="24"/>
        </w:rPr>
        <w:t xml:space="preserve"> </w:t>
      </w:r>
      <w:r w:rsidR="009F024B">
        <w:rPr>
          <w:sz w:val="24"/>
          <w:szCs w:val="24"/>
        </w:rPr>
        <w:t>1</w:t>
      </w:r>
      <w:r w:rsidR="007A05AD">
        <w:rPr>
          <w:sz w:val="24"/>
          <w:szCs w:val="24"/>
        </w:rPr>
        <w:t>7</w:t>
      </w:r>
      <w:r w:rsidR="009F024B">
        <w:rPr>
          <w:sz w:val="24"/>
          <w:szCs w:val="24"/>
        </w:rPr>
        <w:t xml:space="preserve"> апреля</w:t>
      </w:r>
      <w:r w:rsidR="000833E8" w:rsidRPr="00796940">
        <w:rPr>
          <w:sz w:val="24"/>
          <w:szCs w:val="24"/>
        </w:rPr>
        <w:t xml:space="preserve"> 2018 года</w:t>
      </w:r>
      <w:r w:rsidRPr="00796940">
        <w:rPr>
          <w:i/>
          <w:sz w:val="24"/>
          <w:szCs w:val="24"/>
        </w:rPr>
        <w:t>.</w:t>
      </w:r>
      <w:r w:rsidRPr="00C352A7">
        <w:rPr>
          <w:i/>
          <w:sz w:val="24"/>
          <w:szCs w:val="24"/>
        </w:rPr>
        <w:t xml:space="preserve"> </w:t>
      </w:r>
      <w:r w:rsidRPr="00C352A7">
        <w:rPr>
          <w:sz w:val="24"/>
          <w:szCs w:val="24"/>
        </w:rPr>
        <w:t xml:space="preserve">Прием заявок осуществляется </w:t>
      </w:r>
      <w:r w:rsidR="00796940">
        <w:rPr>
          <w:sz w:val="24"/>
          <w:szCs w:val="24"/>
        </w:rPr>
        <w:br/>
      </w:r>
      <w:r w:rsidRPr="00C352A7">
        <w:rPr>
          <w:sz w:val="24"/>
          <w:szCs w:val="24"/>
        </w:rPr>
        <w:t xml:space="preserve">по рабочим </w:t>
      </w:r>
      <w:r w:rsidRPr="00796940">
        <w:rPr>
          <w:sz w:val="24"/>
          <w:szCs w:val="24"/>
        </w:rPr>
        <w:t xml:space="preserve">дням </w:t>
      </w:r>
      <w:r w:rsidR="000833E8" w:rsidRPr="00796940">
        <w:rPr>
          <w:sz w:val="24"/>
          <w:szCs w:val="24"/>
        </w:rPr>
        <w:t>с 8 часов 30 минут до 17 часов 30 минут по московскому времени (перерыв на обед с 12 часов 30 минут до 13 часов 30 минут)</w:t>
      </w:r>
      <w:r w:rsidRPr="00796940">
        <w:rPr>
          <w:sz w:val="24"/>
          <w:szCs w:val="24"/>
        </w:rPr>
        <w:t>.</w:t>
      </w:r>
    </w:p>
    <w:bookmarkEnd w:id="10"/>
    <w:p w:rsidR="00D260D7" w:rsidRPr="00C941E6" w:rsidRDefault="00406272" w:rsidP="00A84B8F">
      <w:pPr>
        <w:pStyle w:val="afffff6"/>
        <w:numPr>
          <w:ilvl w:val="1"/>
          <w:numId w:val="39"/>
        </w:numPr>
        <w:tabs>
          <w:tab w:val="left" w:pos="567"/>
        </w:tabs>
        <w:spacing w:after="120" w:line="264" w:lineRule="auto"/>
        <w:ind w:left="0" w:firstLine="567"/>
        <w:contextualSpacing w:val="0"/>
        <w:jc w:val="both"/>
        <w:rPr>
          <w:color w:val="000000"/>
          <w:sz w:val="24"/>
          <w:szCs w:val="24"/>
        </w:rPr>
      </w:pPr>
      <w:r w:rsidRPr="00C941E6">
        <w:rPr>
          <w:color w:val="000000"/>
          <w:sz w:val="24"/>
          <w:szCs w:val="24"/>
        </w:rPr>
        <w:t xml:space="preserve">Все листы поданных в письменной форме документов должны быть прошиты и пронумерованы, </w:t>
      </w:r>
      <w:r w:rsidR="00582713" w:rsidRPr="00076842">
        <w:rPr>
          <w:color w:val="000000"/>
          <w:sz w:val="24"/>
          <w:szCs w:val="24"/>
        </w:rPr>
        <w:t xml:space="preserve">содержать опись документов с подписью уполномоченного представителя Заявителя, </w:t>
      </w:r>
      <w:r w:rsidRPr="00C941E6">
        <w:rPr>
          <w:color w:val="000000"/>
          <w:sz w:val="24"/>
          <w:szCs w:val="24"/>
        </w:rPr>
        <w:t>быть скреплены печатью и подписаны заявителем или лицом, уполномоченным заявителем</w:t>
      </w:r>
      <w:r w:rsidR="00582713" w:rsidRPr="00076842">
        <w:rPr>
          <w:color w:val="000000"/>
          <w:sz w:val="24"/>
          <w:szCs w:val="24"/>
        </w:rPr>
        <w:t xml:space="preserve"> с указанием на обороте последнего листа количества листов экземпляра</w:t>
      </w:r>
      <w:r w:rsidRPr="00C941E6">
        <w:rPr>
          <w:color w:val="000000"/>
          <w:sz w:val="24"/>
          <w:szCs w:val="24"/>
        </w:rPr>
        <w:t>.</w:t>
      </w:r>
    </w:p>
    <w:p w:rsidR="00D260D7" w:rsidRPr="00C941E6" w:rsidRDefault="00406272" w:rsidP="00A84B8F">
      <w:pPr>
        <w:pStyle w:val="afffff6"/>
        <w:numPr>
          <w:ilvl w:val="1"/>
          <w:numId w:val="39"/>
        </w:numPr>
        <w:tabs>
          <w:tab w:val="left" w:pos="567"/>
        </w:tabs>
        <w:spacing w:after="120" w:line="264" w:lineRule="auto"/>
        <w:ind w:left="0" w:firstLine="567"/>
        <w:contextualSpacing w:val="0"/>
        <w:jc w:val="both"/>
        <w:rPr>
          <w:color w:val="000000"/>
          <w:sz w:val="24"/>
          <w:szCs w:val="24"/>
        </w:rPr>
      </w:pPr>
      <w:r w:rsidRPr="00C941E6">
        <w:rPr>
          <w:color w:val="000000"/>
          <w:sz w:val="24"/>
          <w:szCs w:val="24"/>
        </w:rPr>
        <w:t>Заявка представляется удостоверенной заявителем в письменной форме.</w:t>
      </w:r>
    </w:p>
    <w:p w:rsidR="00D260D7" w:rsidRPr="00C941E6" w:rsidRDefault="00D260D7" w:rsidP="00A84B8F">
      <w:pPr>
        <w:pStyle w:val="afffff6"/>
        <w:numPr>
          <w:ilvl w:val="1"/>
          <w:numId w:val="39"/>
        </w:numPr>
        <w:tabs>
          <w:tab w:val="left" w:pos="567"/>
        </w:tabs>
        <w:spacing w:after="120" w:line="264" w:lineRule="auto"/>
        <w:ind w:left="0" w:firstLine="567"/>
        <w:contextualSpacing w:val="0"/>
        <w:jc w:val="both"/>
        <w:rPr>
          <w:color w:val="000000"/>
          <w:sz w:val="24"/>
          <w:szCs w:val="24"/>
        </w:rPr>
      </w:pPr>
      <w:r w:rsidRPr="00C941E6">
        <w:rPr>
          <w:color w:val="000000"/>
          <w:sz w:val="24"/>
          <w:szCs w:val="24"/>
        </w:rPr>
        <w:t>Факсимильный способ передачи данных не допускается, а полученные таким образом документы не считаются оформленными надлежащим образом.</w:t>
      </w:r>
    </w:p>
    <w:p w:rsidR="00D260D7" w:rsidRPr="00076842" w:rsidRDefault="00406272" w:rsidP="00A84B8F">
      <w:pPr>
        <w:pStyle w:val="afffff6"/>
        <w:numPr>
          <w:ilvl w:val="1"/>
          <w:numId w:val="39"/>
        </w:numPr>
        <w:tabs>
          <w:tab w:val="left" w:pos="567"/>
        </w:tabs>
        <w:spacing w:after="120" w:line="264" w:lineRule="auto"/>
        <w:ind w:left="0" w:firstLine="567"/>
        <w:contextualSpacing w:val="0"/>
        <w:jc w:val="both"/>
        <w:rPr>
          <w:color w:val="000000"/>
          <w:sz w:val="24"/>
          <w:szCs w:val="24"/>
        </w:rPr>
      </w:pPr>
      <w:r w:rsidRPr="00C941E6">
        <w:rPr>
          <w:color w:val="000000"/>
          <w:sz w:val="24"/>
          <w:szCs w:val="24"/>
        </w:rPr>
        <w:t>Каждый конверт с заявкой, поступившей в срок, указанный в документации об отборе, регистрируется Организатором конкурсного отбора в журнале заявок под порядковым номером с указанием даты и точного времени ее представления (часы и минуты). При этом отказ в приеме и регистрации конверта с заявкой, на котором не указана информация о подавшем его лице, и требование к предоставлению соответствующей информации не допускаются.</w:t>
      </w:r>
    </w:p>
    <w:p w:rsidR="00C64E9D" w:rsidRPr="00C941E6" w:rsidRDefault="00C64E9D" w:rsidP="00A84B8F">
      <w:pPr>
        <w:pStyle w:val="afffff6"/>
        <w:numPr>
          <w:ilvl w:val="1"/>
          <w:numId w:val="39"/>
        </w:numPr>
        <w:tabs>
          <w:tab w:val="left" w:pos="567"/>
        </w:tabs>
        <w:spacing w:after="120" w:line="264" w:lineRule="auto"/>
        <w:ind w:left="0" w:firstLine="567"/>
        <w:contextualSpacing w:val="0"/>
        <w:jc w:val="both"/>
        <w:rPr>
          <w:color w:val="000000"/>
          <w:sz w:val="24"/>
          <w:szCs w:val="24"/>
        </w:rPr>
      </w:pPr>
      <w:r w:rsidRPr="00076842">
        <w:rPr>
          <w:color w:val="000000"/>
          <w:sz w:val="24"/>
          <w:szCs w:val="24"/>
        </w:rPr>
        <w:t>Организатор конкурсного отбора обеспечивает сохранность конвертов с заявками и обеспечивает рассмотрение содержания заявок только после вскрытия конвертов с заявками.</w:t>
      </w:r>
    </w:p>
    <w:p w:rsidR="00D260D7" w:rsidRPr="00C941E6" w:rsidRDefault="00406272" w:rsidP="00A84B8F">
      <w:pPr>
        <w:pStyle w:val="afffff6"/>
        <w:numPr>
          <w:ilvl w:val="1"/>
          <w:numId w:val="39"/>
        </w:numPr>
        <w:tabs>
          <w:tab w:val="left" w:pos="567"/>
        </w:tabs>
        <w:spacing w:after="120" w:line="264" w:lineRule="auto"/>
        <w:ind w:left="0" w:firstLine="567"/>
        <w:contextualSpacing w:val="0"/>
        <w:jc w:val="both"/>
        <w:rPr>
          <w:color w:val="000000"/>
          <w:sz w:val="24"/>
          <w:szCs w:val="24"/>
        </w:rPr>
      </w:pPr>
      <w:r w:rsidRPr="00C941E6">
        <w:rPr>
          <w:color w:val="000000"/>
          <w:sz w:val="24"/>
          <w:szCs w:val="24"/>
        </w:rPr>
        <w:t>В случае</w:t>
      </w:r>
      <w:proofErr w:type="gramStart"/>
      <w:r w:rsidRPr="00C941E6">
        <w:rPr>
          <w:color w:val="000000"/>
          <w:sz w:val="24"/>
          <w:szCs w:val="24"/>
        </w:rPr>
        <w:t>,</w:t>
      </w:r>
      <w:proofErr w:type="gramEnd"/>
      <w:r w:rsidRPr="00C941E6">
        <w:rPr>
          <w:color w:val="000000"/>
          <w:sz w:val="24"/>
          <w:szCs w:val="24"/>
        </w:rPr>
        <w:t xml:space="preserve"> если после окончания срока подачи заявок подана только одна заявка или не подано ни одной заявки, конкурсный отбор признается несостоявшимся. В случае если на конкурсный отбор подана только одна заявка, отвечающая требованиям документации </w:t>
      </w:r>
      <w:r w:rsidRPr="00C941E6">
        <w:rPr>
          <w:color w:val="000000"/>
          <w:sz w:val="24"/>
          <w:szCs w:val="24"/>
        </w:rPr>
        <w:br/>
        <w:t>об  отборе, с участником конкурсного отбора, подавшим заявку, заключается соглашение.</w:t>
      </w:r>
    </w:p>
    <w:p w:rsidR="00D260D7" w:rsidRPr="00C941E6" w:rsidRDefault="00406272" w:rsidP="00A84B8F">
      <w:pPr>
        <w:pStyle w:val="afffff6"/>
        <w:numPr>
          <w:ilvl w:val="1"/>
          <w:numId w:val="39"/>
        </w:numPr>
        <w:tabs>
          <w:tab w:val="left" w:pos="567"/>
        </w:tabs>
        <w:spacing w:after="120" w:line="264" w:lineRule="auto"/>
        <w:ind w:left="0" w:firstLine="567"/>
        <w:contextualSpacing w:val="0"/>
        <w:jc w:val="both"/>
        <w:rPr>
          <w:color w:val="000000"/>
          <w:sz w:val="24"/>
          <w:szCs w:val="24"/>
        </w:rPr>
      </w:pPr>
      <w:r w:rsidRPr="00C941E6">
        <w:rPr>
          <w:color w:val="000000"/>
          <w:sz w:val="24"/>
          <w:szCs w:val="24"/>
        </w:rPr>
        <w:t xml:space="preserve">После истечения установленного настоящей документацией о конкурсном отборе срока представления заявок заявки не принимаются. Конверт с заявкой, представленный по истечении срока представления заявок, не вскрывается и возвращается представившему его заявителю. В случае поступления такой заявки по почте конверт с заявкой не вскрывается и возвращается представившему его заявителю </w:t>
      </w:r>
      <w:proofErr w:type="gramStart"/>
      <w:r w:rsidRPr="00C941E6">
        <w:rPr>
          <w:color w:val="000000"/>
          <w:sz w:val="24"/>
          <w:szCs w:val="24"/>
        </w:rPr>
        <w:t>с уведомлением об отказе в принятии заявки на участие в конкурсном отборе</w:t>
      </w:r>
      <w:proofErr w:type="gramEnd"/>
      <w:r w:rsidRPr="00C941E6">
        <w:rPr>
          <w:color w:val="000000"/>
          <w:sz w:val="24"/>
          <w:szCs w:val="24"/>
        </w:rPr>
        <w:t>.</w:t>
      </w:r>
    </w:p>
    <w:p w:rsidR="00D260D7" w:rsidRPr="00C941E6" w:rsidRDefault="00D260D7" w:rsidP="00A84B8F">
      <w:pPr>
        <w:pStyle w:val="afffff6"/>
        <w:numPr>
          <w:ilvl w:val="1"/>
          <w:numId w:val="39"/>
        </w:numPr>
        <w:tabs>
          <w:tab w:val="left" w:pos="567"/>
        </w:tabs>
        <w:spacing w:after="120" w:line="264" w:lineRule="auto"/>
        <w:ind w:left="0" w:firstLine="567"/>
        <w:contextualSpacing w:val="0"/>
        <w:jc w:val="both"/>
        <w:rPr>
          <w:color w:val="000000"/>
          <w:sz w:val="24"/>
          <w:szCs w:val="24"/>
        </w:rPr>
      </w:pPr>
      <w:r w:rsidRPr="00C941E6">
        <w:rPr>
          <w:color w:val="000000"/>
          <w:sz w:val="24"/>
          <w:szCs w:val="24"/>
        </w:rPr>
        <w:t xml:space="preserve">Заявитель вправе изменить или отозвать заявку в любое время до истечения срока представления заявок, установленного настоящей документацией об отборе. Изменение в заявку должно быть </w:t>
      </w:r>
      <w:r w:rsidR="00972252" w:rsidRPr="00C941E6">
        <w:rPr>
          <w:color w:val="000000"/>
          <w:sz w:val="24"/>
          <w:szCs w:val="24"/>
        </w:rPr>
        <w:t>направлено в запечатанном конверте</w:t>
      </w:r>
      <w:r w:rsidRPr="00C941E6">
        <w:rPr>
          <w:color w:val="000000"/>
          <w:sz w:val="24"/>
          <w:szCs w:val="24"/>
        </w:rPr>
        <w:t>. Конверты дополнительно маркируются словом «Изменение», «Отзыв».</w:t>
      </w:r>
    </w:p>
    <w:p w:rsidR="00EE6DCD" w:rsidRPr="00C941E6" w:rsidRDefault="00406272" w:rsidP="00A84B8F">
      <w:pPr>
        <w:pStyle w:val="afffff6"/>
        <w:numPr>
          <w:ilvl w:val="1"/>
          <w:numId w:val="39"/>
        </w:numPr>
        <w:tabs>
          <w:tab w:val="left" w:pos="567"/>
        </w:tabs>
        <w:spacing w:after="120" w:line="264" w:lineRule="auto"/>
        <w:ind w:left="0" w:firstLine="567"/>
        <w:contextualSpacing w:val="0"/>
        <w:jc w:val="both"/>
        <w:rPr>
          <w:color w:val="000000"/>
          <w:sz w:val="24"/>
          <w:szCs w:val="24"/>
        </w:rPr>
      </w:pPr>
      <w:r w:rsidRPr="00C941E6">
        <w:rPr>
          <w:color w:val="000000"/>
          <w:sz w:val="24"/>
          <w:szCs w:val="24"/>
        </w:rPr>
        <w:t>В случае изменения сведений, указанных в пункте 3.</w:t>
      </w:r>
      <w:r w:rsidR="001B7C49">
        <w:rPr>
          <w:color w:val="000000"/>
          <w:sz w:val="24"/>
          <w:szCs w:val="24"/>
        </w:rPr>
        <w:t>4</w:t>
      </w:r>
      <w:r w:rsidRPr="00C941E6">
        <w:rPr>
          <w:color w:val="000000"/>
          <w:sz w:val="24"/>
          <w:szCs w:val="24"/>
        </w:rPr>
        <w:t xml:space="preserve">.7. настоящей документации заявитель обязан предоставить соответствующую информацию организатору конкурсного отбора в течение 3 рабочих дней со дня изменения таких сведений. </w:t>
      </w:r>
      <w:proofErr w:type="spellStart"/>
      <w:r w:rsidRPr="00C941E6">
        <w:rPr>
          <w:color w:val="000000"/>
          <w:sz w:val="24"/>
          <w:szCs w:val="24"/>
        </w:rPr>
        <w:t>Непредоставление</w:t>
      </w:r>
      <w:proofErr w:type="spellEnd"/>
      <w:r w:rsidRPr="00C941E6">
        <w:rPr>
          <w:color w:val="000000"/>
          <w:sz w:val="24"/>
          <w:szCs w:val="24"/>
        </w:rPr>
        <w:t xml:space="preserve"> указанных сведений является основанием для исключени</w:t>
      </w:r>
      <w:r w:rsidR="00076842">
        <w:rPr>
          <w:color w:val="000000"/>
          <w:sz w:val="24"/>
          <w:szCs w:val="24"/>
        </w:rPr>
        <w:t>я</w:t>
      </w:r>
      <w:r w:rsidRPr="00C941E6">
        <w:rPr>
          <w:color w:val="000000"/>
          <w:sz w:val="24"/>
          <w:szCs w:val="24"/>
        </w:rPr>
        <w:t xml:space="preserve"> участника из конкурсного отбора.</w:t>
      </w:r>
    </w:p>
    <w:p w:rsidR="00D260D7" w:rsidRPr="00C941E6" w:rsidRDefault="00D260D7" w:rsidP="00A84B8F">
      <w:pPr>
        <w:pStyle w:val="afffff6"/>
        <w:numPr>
          <w:ilvl w:val="1"/>
          <w:numId w:val="39"/>
        </w:numPr>
        <w:tabs>
          <w:tab w:val="left" w:pos="567"/>
        </w:tabs>
        <w:spacing w:after="120" w:line="264" w:lineRule="auto"/>
        <w:ind w:left="0" w:firstLine="567"/>
        <w:contextualSpacing w:val="0"/>
        <w:jc w:val="both"/>
        <w:rPr>
          <w:color w:val="000000"/>
          <w:sz w:val="24"/>
          <w:szCs w:val="24"/>
        </w:rPr>
      </w:pPr>
      <w:r w:rsidRPr="00C941E6">
        <w:rPr>
          <w:color w:val="000000"/>
          <w:sz w:val="24"/>
          <w:szCs w:val="24"/>
        </w:rPr>
        <w:t>Регистрация изменений и уведомлений об отзыве заявки производится в том же порядке, что и регистрация заявки.</w:t>
      </w:r>
    </w:p>
    <w:p w:rsidR="00A00893" w:rsidRDefault="00D260D7" w:rsidP="00A00893">
      <w:pPr>
        <w:pStyle w:val="afffff6"/>
        <w:numPr>
          <w:ilvl w:val="1"/>
          <w:numId w:val="39"/>
        </w:numPr>
        <w:tabs>
          <w:tab w:val="left" w:pos="567"/>
        </w:tabs>
        <w:spacing w:after="120" w:line="264" w:lineRule="auto"/>
        <w:ind w:left="0" w:firstLine="567"/>
        <w:contextualSpacing w:val="0"/>
        <w:jc w:val="both"/>
        <w:rPr>
          <w:color w:val="000000"/>
          <w:sz w:val="24"/>
          <w:szCs w:val="24"/>
        </w:rPr>
      </w:pPr>
      <w:r w:rsidRPr="00C941E6">
        <w:rPr>
          <w:color w:val="000000"/>
          <w:sz w:val="24"/>
          <w:szCs w:val="24"/>
        </w:rPr>
        <w:t>Не могут быть внесены изменения в заявки после истечения срока представления заявок в соответствии с документацией об отборе.</w:t>
      </w:r>
    </w:p>
    <w:p w:rsidR="00AF4F37" w:rsidRPr="00A00893" w:rsidRDefault="00AF4F37" w:rsidP="00AF4F37">
      <w:pPr>
        <w:pStyle w:val="afffff6"/>
        <w:tabs>
          <w:tab w:val="left" w:pos="567"/>
        </w:tabs>
        <w:spacing w:after="120" w:line="264" w:lineRule="auto"/>
        <w:ind w:left="567"/>
        <w:contextualSpacing w:val="0"/>
        <w:jc w:val="both"/>
        <w:rPr>
          <w:color w:val="000000"/>
          <w:sz w:val="24"/>
          <w:szCs w:val="24"/>
        </w:rPr>
      </w:pPr>
    </w:p>
    <w:p w:rsidR="00D056DA" w:rsidRPr="006E6231" w:rsidRDefault="00406272" w:rsidP="00A433D7">
      <w:pPr>
        <w:pStyle w:val="afffff6"/>
        <w:numPr>
          <w:ilvl w:val="0"/>
          <w:numId w:val="39"/>
        </w:numPr>
        <w:tabs>
          <w:tab w:val="left" w:pos="567"/>
        </w:tabs>
        <w:spacing w:after="120" w:line="264" w:lineRule="auto"/>
        <w:ind w:left="0" w:firstLine="0"/>
        <w:jc w:val="center"/>
        <w:rPr>
          <w:sz w:val="24"/>
          <w:szCs w:val="28"/>
        </w:rPr>
      </w:pPr>
      <w:r w:rsidRPr="006E6231">
        <w:rPr>
          <w:b/>
          <w:sz w:val="24"/>
          <w:szCs w:val="28"/>
        </w:rPr>
        <w:t>Обеспечение заявки, предоставляемое заявителями</w:t>
      </w:r>
    </w:p>
    <w:p w:rsidR="00B92D41" w:rsidRPr="006E6231" w:rsidRDefault="00406272" w:rsidP="00A84B8F">
      <w:pPr>
        <w:pStyle w:val="afffff6"/>
        <w:numPr>
          <w:ilvl w:val="1"/>
          <w:numId w:val="48"/>
        </w:numPr>
        <w:tabs>
          <w:tab w:val="left" w:pos="1134"/>
        </w:tabs>
        <w:ind w:left="0" w:firstLine="567"/>
        <w:rPr>
          <w:sz w:val="24"/>
          <w:szCs w:val="24"/>
        </w:rPr>
      </w:pPr>
      <w:r w:rsidRPr="006E6231">
        <w:rPr>
          <w:sz w:val="24"/>
          <w:szCs w:val="24"/>
        </w:rPr>
        <w:t>Все заявители обязаны предоставить обеспечение заявки в соответ</w:t>
      </w:r>
      <w:r w:rsidR="00BE6935" w:rsidRPr="006E6231">
        <w:rPr>
          <w:sz w:val="24"/>
          <w:szCs w:val="24"/>
        </w:rPr>
        <w:t>ствии со следующими положениями.</w:t>
      </w:r>
    </w:p>
    <w:p w:rsidR="00D056DA" w:rsidRPr="006E6231" w:rsidRDefault="00406272" w:rsidP="00A84B8F">
      <w:pPr>
        <w:pStyle w:val="afffff6"/>
        <w:numPr>
          <w:ilvl w:val="2"/>
          <w:numId w:val="48"/>
        </w:numPr>
        <w:ind w:left="0" w:firstLine="567"/>
        <w:jc w:val="both"/>
        <w:rPr>
          <w:sz w:val="24"/>
          <w:szCs w:val="24"/>
        </w:rPr>
      </w:pPr>
      <w:r w:rsidRPr="006E6231">
        <w:rPr>
          <w:sz w:val="24"/>
          <w:szCs w:val="24"/>
        </w:rPr>
        <w:t>Предоставление обеспечения заявки осуществляется заявителем путем внесения денежных сре</w:t>
      </w:r>
      <w:proofErr w:type="gramStart"/>
      <w:r w:rsidRPr="006E6231">
        <w:rPr>
          <w:sz w:val="24"/>
          <w:szCs w:val="24"/>
        </w:rPr>
        <w:t>дств в р</w:t>
      </w:r>
      <w:proofErr w:type="gramEnd"/>
      <w:r w:rsidRPr="006E6231">
        <w:rPr>
          <w:sz w:val="24"/>
          <w:szCs w:val="24"/>
        </w:rPr>
        <w:t>азмере, указанном в пункте 4.1.2. настоящей документации, на счет, указанный в пункте 4.1.</w:t>
      </w:r>
      <w:r w:rsidR="00BE6935" w:rsidRPr="006E6231">
        <w:rPr>
          <w:sz w:val="24"/>
          <w:szCs w:val="24"/>
        </w:rPr>
        <w:t>3</w:t>
      </w:r>
      <w:r w:rsidRPr="006E6231">
        <w:rPr>
          <w:sz w:val="24"/>
          <w:szCs w:val="24"/>
        </w:rPr>
        <w:t xml:space="preserve"> настоящей документации.</w:t>
      </w:r>
    </w:p>
    <w:p w:rsidR="00D056DA" w:rsidRPr="00796940" w:rsidRDefault="00406272" w:rsidP="00A84B8F">
      <w:pPr>
        <w:pStyle w:val="afffff6"/>
        <w:numPr>
          <w:ilvl w:val="2"/>
          <w:numId w:val="48"/>
        </w:numPr>
        <w:ind w:left="0" w:firstLine="567"/>
        <w:jc w:val="both"/>
        <w:rPr>
          <w:sz w:val="24"/>
          <w:szCs w:val="24"/>
        </w:rPr>
      </w:pPr>
      <w:r w:rsidRPr="00796940">
        <w:rPr>
          <w:sz w:val="24"/>
          <w:szCs w:val="24"/>
        </w:rPr>
        <w:t>Размер обеспечения заявки составляет:</w:t>
      </w:r>
      <w:r w:rsidR="003E4759" w:rsidRPr="00796940">
        <w:rPr>
          <w:sz w:val="24"/>
          <w:szCs w:val="24"/>
        </w:rPr>
        <w:t xml:space="preserve"> </w:t>
      </w:r>
      <w:r w:rsidR="002873E2" w:rsidRPr="002A5A74">
        <w:rPr>
          <w:sz w:val="24"/>
          <w:szCs w:val="24"/>
        </w:rPr>
        <w:t>1</w:t>
      </w:r>
      <w:r w:rsidR="003E4759" w:rsidRPr="002A5A74">
        <w:rPr>
          <w:sz w:val="24"/>
          <w:szCs w:val="24"/>
        </w:rPr>
        <w:t xml:space="preserve">% от максимально допустимой величины стоимости услуг регионального оператора и составляет </w:t>
      </w:r>
      <w:r w:rsidR="007175EC">
        <w:rPr>
          <w:sz w:val="24"/>
          <w:szCs w:val="24"/>
        </w:rPr>
        <w:t>497</w:t>
      </w:r>
      <w:r w:rsidR="002873E2" w:rsidRPr="002A5A74">
        <w:rPr>
          <w:sz w:val="24"/>
          <w:szCs w:val="24"/>
        </w:rPr>
        <w:t> </w:t>
      </w:r>
      <w:r w:rsidR="007175EC">
        <w:rPr>
          <w:sz w:val="24"/>
          <w:szCs w:val="24"/>
        </w:rPr>
        <w:t>788</w:t>
      </w:r>
      <w:r w:rsidR="002873E2" w:rsidRPr="002A5A74">
        <w:rPr>
          <w:sz w:val="24"/>
          <w:szCs w:val="24"/>
        </w:rPr>
        <w:t xml:space="preserve"> (</w:t>
      </w:r>
      <w:r w:rsidR="007175EC">
        <w:rPr>
          <w:sz w:val="24"/>
          <w:szCs w:val="24"/>
        </w:rPr>
        <w:t>четыреста</w:t>
      </w:r>
      <w:r w:rsidR="002873E2" w:rsidRPr="002A5A74">
        <w:rPr>
          <w:sz w:val="24"/>
          <w:szCs w:val="24"/>
        </w:rPr>
        <w:t xml:space="preserve"> </w:t>
      </w:r>
      <w:r w:rsidR="007175EC">
        <w:rPr>
          <w:sz w:val="24"/>
          <w:szCs w:val="24"/>
        </w:rPr>
        <w:t>девяносто семь</w:t>
      </w:r>
      <w:r w:rsidR="002873E2" w:rsidRPr="002A5A74">
        <w:rPr>
          <w:sz w:val="24"/>
          <w:szCs w:val="24"/>
        </w:rPr>
        <w:t xml:space="preserve"> тысяч </w:t>
      </w:r>
      <w:r w:rsidR="007175EC">
        <w:rPr>
          <w:sz w:val="24"/>
          <w:szCs w:val="24"/>
        </w:rPr>
        <w:t>семьсот восемьдесят восемь</w:t>
      </w:r>
      <w:r w:rsidR="002873E2" w:rsidRPr="002A5A74">
        <w:rPr>
          <w:sz w:val="24"/>
          <w:szCs w:val="24"/>
        </w:rPr>
        <w:t>) рубл</w:t>
      </w:r>
      <w:r w:rsidR="007175EC">
        <w:rPr>
          <w:sz w:val="24"/>
          <w:szCs w:val="24"/>
        </w:rPr>
        <w:t>ей</w:t>
      </w:r>
      <w:r w:rsidR="002873E2" w:rsidRPr="002A5A74">
        <w:rPr>
          <w:sz w:val="24"/>
          <w:szCs w:val="24"/>
        </w:rPr>
        <w:t xml:space="preserve"> </w:t>
      </w:r>
      <w:r w:rsidR="007175EC">
        <w:rPr>
          <w:sz w:val="24"/>
          <w:szCs w:val="24"/>
        </w:rPr>
        <w:t>5</w:t>
      </w:r>
      <w:r w:rsidR="002873E2" w:rsidRPr="002A5A74">
        <w:rPr>
          <w:sz w:val="24"/>
          <w:szCs w:val="24"/>
        </w:rPr>
        <w:t>0 копеек, без налога (НДС).</w:t>
      </w:r>
    </w:p>
    <w:p w:rsidR="00B13CE8" w:rsidRPr="00796940" w:rsidRDefault="00406272" w:rsidP="00A84B8F">
      <w:pPr>
        <w:pStyle w:val="afffff6"/>
        <w:numPr>
          <w:ilvl w:val="2"/>
          <w:numId w:val="48"/>
        </w:numPr>
        <w:ind w:left="0" w:firstLine="567"/>
        <w:jc w:val="both"/>
        <w:rPr>
          <w:sz w:val="24"/>
          <w:szCs w:val="24"/>
        </w:rPr>
      </w:pPr>
      <w:r w:rsidRPr="006E6231">
        <w:rPr>
          <w:sz w:val="24"/>
          <w:szCs w:val="24"/>
        </w:rPr>
        <w:t>Банковские реквизиты для перечисления денежных сре</w:t>
      </w:r>
      <w:proofErr w:type="gramStart"/>
      <w:r w:rsidRPr="006E6231">
        <w:rPr>
          <w:sz w:val="24"/>
          <w:szCs w:val="24"/>
        </w:rPr>
        <w:t>дств в к</w:t>
      </w:r>
      <w:proofErr w:type="gramEnd"/>
      <w:r w:rsidRPr="006E6231">
        <w:rPr>
          <w:sz w:val="24"/>
          <w:szCs w:val="24"/>
        </w:rPr>
        <w:t xml:space="preserve">ачестве </w:t>
      </w:r>
      <w:r w:rsidRPr="00796940">
        <w:rPr>
          <w:sz w:val="24"/>
          <w:szCs w:val="24"/>
        </w:rPr>
        <w:t>обеспечения заявки:</w:t>
      </w:r>
    </w:p>
    <w:p w:rsidR="00796940" w:rsidRPr="00796940" w:rsidRDefault="00796940" w:rsidP="00A84B8F">
      <w:pPr>
        <w:pStyle w:val="afffff6"/>
        <w:ind w:left="0" w:firstLine="567"/>
        <w:jc w:val="both"/>
        <w:rPr>
          <w:sz w:val="24"/>
          <w:szCs w:val="24"/>
        </w:rPr>
      </w:pPr>
      <w:r w:rsidRPr="00796940">
        <w:rPr>
          <w:sz w:val="24"/>
          <w:szCs w:val="24"/>
        </w:rPr>
        <w:t>ИНН 1215073515 КПП 121501001</w:t>
      </w:r>
    </w:p>
    <w:p w:rsidR="00796940" w:rsidRPr="00796940" w:rsidRDefault="00796940" w:rsidP="00A84B8F">
      <w:pPr>
        <w:pStyle w:val="afffff6"/>
        <w:ind w:left="0" w:firstLine="567"/>
        <w:jc w:val="both"/>
        <w:rPr>
          <w:sz w:val="24"/>
          <w:szCs w:val="24"/>
        </w:rPr>
      </w:pPr>
      <w:r w:rsidRPr="00796940">
        <w:rPr>
          <w:sz w:val="24"/>
          <w:szCs w:val="24"/>
        </w:rPr>
        <w:t>УФК по Республике Марий Эл (Министерство строительства, архитектуры и жилищно-коммунального хозяйства Республики Марий Эл л/с 05082А01221)</w:t>
      </w:r>
      <w:r>
        <w:rPr>
          <w:sz w:val="24"/>
          <w:szCs w:val="24"/>
        </w:rPr>
        <w:t>;</w:t>
      </w:r>
    </w:p>
    <w:p w:rsidR="00796940" w:rsidRPr="00796940" w:rsidRDefault="00796940" w:rsidP="00A84B8F">
      <w:pPr>
        <w:pStyle w:val="afffff6"/>
        <w:ind w:left="0" w:firstLine="567"/>
        <w:jc w:val="both"/>
        <w:rPr>
          <w:sz w:val="24"/>
          <w:szCs w:val="24"/>
        </w:rPr>
      </w:pPr>
      <w:proofErr w:type="spellStart"/>
      <w:proofErr w:type="gramStart"/>
      <w:r w:rsidRPr="00796940">
        <w:rPr>
          <w:sz w:val="24"/>
          <w:szCs w:val="24"/>
        </w:rPr>
        <w:t>р</w:t>
      </w:r>
      <w:proofErr w:type="spellEnd"/>
      <w:proofErr w:type="gramEnd"/>
      <w:r w:rsidRPr="00796940">
        <w:rPr>
          <w:sz w:val="24"/>
          <w:szCs w:val="24"/>
        </w:rPr>
        <w:t>/с 40302810300002000090 Отделение НБ Республика Марий Эл</w:t>
      </w:r>
      <w:r>
        <w:rPr>
          <w:sz w:val="24"/>
          <w:szCs w:val="24"/>
        </w:rPr>
        <w:t>;</w:t>
      </w:r>
    </w:p>
    <w:p w:rsidR="00796940" w:rsidRPr="00796940" w:rsidRDefault="00796940" w:rsidP="00A84B8F">
      <w:pPr>
        <w:pStyle w:val="afffff6"/>
        <w:ind w:left="0" w:firstLine="567"/>
        <w:jc w:val="both"/>
        <w:rPr>
          <w:sz w:val="24"/>
          <w:szCs w:val="24"/>
        </w:rPr>
      </w:pPr>
      <w:r w:rsidRPr="00796940">
        <w:rPr>
          <w:sz w:val="24"/>
          <w:szCs w:val="24"/>
        </w:rPr>
        <w:t>БИК 048860001</w:t>
      </w:r>
    </w:p>
    <w:p w:rsidR="002007F5" w:rsidRPr="006E6231" w:rsidRDefault="00406272" w:rsidP="00A84B8F">
      <w:pPr>
        <w:autoSpaceDE w:val="0"/>
        <w:autoSpaceDN w:val="0"/>
        <w:adjustRightInd w:val="0"/>
        <w:spacing w:after="0"/>
        <w:ind w:firstLine="567"/>
      </w:pPr>
      <w:r w:rsidRPr="006E6231">
        <w:t xml:space="preserve">Документами, подтверждающими предоставление обеспечение заявки, являются </w:t>
      </w:r>
      <w:r w:rsidR="002007F5" w:rsidRPr="006E6231">
        <w:t>платежное поручение</w:t>
      </w:r>
      <w:r w:rsidR="00655973" w:rsidRPr="006E6231">
        <w:t xml:space="preserve"> </w:t>
      </w:r>
      <w:r w:rsidR="00655973" w:rsidRPr="006E6231">
        <w:rPr>
          <w:rFonts w:eastAsiaTheme="minorHAnsi"/>
          <w:lang w:eastAsia="en-US"/>
        </w:rPr>
        <w:t xml:space="preserve">или иные документы, </w:t>
      </w:r>
      <w:r w:rsidR="002007F5" w:rsidRPr="006E6231">
        <w:t>подтверждающее перечисление денежных средств</w:t>
      </w:r>
      <w:r w:rsidRPr="006E6231">
        <w:t xml:space="preserve"> на счет, указанный в пункте 4.1.3. настоящей документации.</w:t>
      </w:r>
    </w:p>
    <w:p w:rsidR="00C162CC" w:rsidRPr="006E6231" w:rsidRDefault="002007F5" w:rsidP="00A84B8F">
      <w:pPr>
        <w:pStyle w:val="afffff6"/>
        <w:numPr>
          <w:ilvl w:val="2"/>
          <w:numId w:val="48"/>
        </w:numPr>
        <w:ind w:left="0" w:firstLine="567"/>
        <w:jc w:val="both"/>
        <w:rPr>
          <w:sz w:val="24"/>
          <w:szCs w:val="24"/>
        </w:rPr>
      </w:pPr>
      <w:r w:rsidRPr="006E6231">
        <w:rPr>
          <w:sz w:val="24"/>
          <w:szCs w:val="24"/>
        </w:rPr>
        <w:t xml:space="preserve">Заявитель обязан предоставить </w:t>
      </w:r>
      <w:r w:rsidR="00406272" w:rsidRPr="006E6231">
        <w:rPr>
          <w:sz w:val="24"/>
          <w:szCs w:val="24"/>
        </w:rPr>
        <w:t>в составе заявки</w:t>
      </w:r>
      <w:r w:rsidRPr="006E6231">
        <w:rPr>
          <w:sz w:val="24"/>
          <w:szCs w:val="24"/>
        </w:rPr>
        <w:t xml:space="preserve"> документы, подтверждающие предоставление обеспечения заявки</w:t>
      </w:r>
      <w:r w:rsidR="00997883" w:rsidRPr="006E6231">
        <w:rPr>
          <w:sz w:val="24"/>
          <w:szCs w:val="24"/>
        </w:rPr>
        <w:t xml:space="preserve">, а также банковские реквизиты счета для возврата обеспечения заявки </w:t>
      </w:r>
      <w:r w:rsidR="00406272" w:rsidRPr="006E6231">
        <w:rPr>
          <w:sz w:val="24"/>
          <w:szCs w:val="24"/>
        </w:rPr>
        <w:t>в случаях, указанных в настоящем разделе.</w:t>
      </w:r>
    </w:p>
    <w:p w:rsidR="004A0DA2" w:rsidRPr="006E6231" w:rsidRDefault="00406272" w:rsidP="00A84B8F">
      <w:pPr>
        <w:pStyle w:val="afffff6"/>
        <w:numPr>
          <w:ilvl w:val="2"/>
          <w:numId w:val="48"/>
        </w:numPr>
        <w:ind w:left="0" w:firstLine="567"/>
        <w:jc w:val="both"/>
        <w:rPr>
          <w:sz w:val="24"/>
          <w:szCs w:val="24"/>
        </w:rPr>
      </w:pPr>
      <w:r w:rsidRPr="006E6231">
        <w:rPr>
          <w:sz w:val="24"/>
          <w:szCs w:val="24"/>
        </w:rPr>
        <w:t>В случае</w:t>
      </w:r>
      <w:proofErr w:type="gramStart"/>
      <w:r w:rsidRPr="006E6231">
        <w:rPr>
          <w:sz w:val="24"/>
          <w:szCs w:val="24"/>
        </w:rPr>
        <w:t>,</w:t>
      </w:r>
      <w:proofErr w:type="gramEnd"/>
      <w:r w:rsidRPr="006E6231">
        <w:rPr>
          <w:sz w:val="24"/>
          <w:szCs w:val="24"/>
        </w:rPr>
        <w:t xml:space="preserve"> если участником конкурсного отбора в составе заявки представлены документы, подтверждающие внесение денежных средств в качестве обеспечения заявки и до даты рассмотрения и оценки заявок денежные средства не поступили на счет, указанный в пункте 4.1.</w:t>
      </w:r>
      <w:r w:rsidR="006E6231">
        <w:rPr>
          <w:sz w:val="24"/>
          <w:szCs w:val="24"/>
        </w:rPr>
        <w:t>3</w:t>
      </w:r>
      <w:r w:rsidRPr="006E6231">
        <w:rPr>
          <w:sz w:val="24"/>
          <w:szCs w:val="24"/>
        </w:rPr>
        <w:t xml:space="preserve"> документации об отборе, такой участник признается не предоставившим обеспечение заявки.</w:t>
      </w:r>
    </w:p>
    <w:p w:rsidR="00D056DA" w:rsidRPr="006E6231" w:rsidRDefault="00406272" w:rsidP="00A84B8F">
      <w:pPr>
        <w:pStyle w:val="afffff6"/>
        <w:numPr>
          <w:ilvl w:val="2"/>
          <w:numId w:val="48"/>
        </w:numPr>
        <w:tabs>
          <w:tab w:val="left" w:pos="1418"/>
        </w:tabs>
        <w:ind w:left="0" w:firstLine="567"/>
        <w:jc w:val="both"/>
        <w:rPr>
          <w:sz w:val="24"/>
          <w:szCs w:val="24"/>
        </w:rPr>
      </w:pPr>
      <w:r w:rsidRPr="006E6231">
        <w:rPr>
          <w:sz w:val="24"/>
          <w:szCs w:val="24"/>
        </w:rPr>
        <w:t xml:space="preserve">Денежные средства, внесенные в качестве обеспечения заявки возвращаются на счет участника конкурсного отбора, указанных в заявке, в течение не более чем пяти рабочих дней </w:t>
      </w:r>
      <w:proofErr w:type="gramStart"/>
      <w:r w:rsidRPr="006E6231">
        <w:rPr>
          <w:sz w:val="24"/>
          <w:szCs w:val="24"/>
        </w:rPr>
        <w:t>с даты наступления</w:t>
      </w:r>
      <w:proofErr w:type="gramEnd"/>
      <w:r w:rsidRPr="006E6231">
        <w:rPr>
          <w:sz w:val="24"/>
          <w:szCs w:val="24"/>
        </w:rPr>
        <w:t xml:space="preserve"> одного из следующих случаев: </w:t>
      </w:r>
    </w:p>
    <w:p w:rsidR="004A0DA2" w:rsidRPr="006E6231" w:rsidRDefault="00406272" w:rsidP="00A84B8F">
      <w:pPr>
        <w:spacing w:after="0"/>
        <w:ind w:firstLine="567"/>
      </w:pPr>
      <w:r w:rsidRPr="006E6231">
        <w:t>1) подписание протокола рассмотрения заявок на участие в конкурсном отборе, протокола о результатах проведения конкурсного отбора. При этом возврат осуществляется в отношении денежных сре</w:t>
      </w:r>
      <w:proofErr w:type="gramStart"/>
      <w:r w:rsidRPr="006E6231">
        <w:t>дств вс</w:t>
      </w:r>
      <w:proofErr w:type="gramEnd"/>
      <w:r w:rsidRPr="006E6231">
        <w:t>ех участников конкурсного отбора, за исключением победителя конкурсного отбора, которому такие денежные средства возвращаются после заключения соглашения;</w:t>
      </w:r>
    </w:p>
    <w:p w:rsidR="004A0DA2" w:rsidRPr="006E6231" w:rsidRDefault="00406272" w:rsidP="00A84B8F">
      <w:pPr>
        <w:spacing w:after="0"/>
        <w:ind w:firstLine="567"/>
      </w:pPr>
      <w:r w:rsidRPr="006E6231">
        <w:t>2) отмена конкурсного отбора;</w:t>
      </w:r>
    </w:p>
    <w:p w:rsidR="004A0DA2" w:rsidRPr="006E6231" w:rsidRDefault="00406272" w:rsidP="00A84B8F">
      <w:pPr>
        <w:spacing w:after="0"/>
        <w:ind w:firstLine="567"/>
      </w:pPr>
      <w:r w:rsidRPr="006E6231">
        <w:t>3) отклонение заявки участника конкурсного отбора;</w:t>
      </w:r>
    </w:p>
    <w:p w:rsidR="004A0DA2" w:rsidRPr="006E6231" w:rsidRDefault="00406272" w:rsidP="00A84B8F">
      <w:pPr>
        <w:spacing w:after="0"/>
        <w:ind w:firstLine="567"/>
      </w:pPr>
      <w:r w:rsidRPr="006E6231">
        <w:t>4) отзыв заявки участником конкурсного отбора до окончания срока подачи заявок;</w:t>
      </w:r>
    </w:p>
    <w:p w:rsidR="00A37BB2" w:rsidRPr="006E6231" w:rsidRDefault="00406272" w:rsidP="00A84B8F">
      <w:pPr>
        <w:pStyle w:val="afffff6"/>
        <w:ind w:left="0" w:firstLine="567"/>
        <w:jc w:val="both"/>
        <w:rPr>
          <w:sz w:val="24"/>
          <w:szCs w:val="24"/>
        </w:rPr>
      </w:pPr>
      <w:r w:rsidRPr="006E6231">
        <w:rPr>
          <w:sz w:val="24"/>
          <w:szCs w:val="24"/>
        </w:rPr>
        <w:t>5) получение заявки после окончания срока подачи заявок.</w:t>
      </w:r>
    </w:p>
    <w:p w:rsidR="00D056DA" w:rsidRPr="00D62F8E" w:rsidRDefault="00A37BB2" w:rsidP="00A84B8F">
      <w:pPr>
        <w:pStyle w:val="afffff6"/>
        <w:tabs>
          <w:tab w:val="left" w:pos="709"/>
        </w:tabs>
        <w:ind w:left="0" w:firstLine="567"/>
        <w:jc w:val="both"/>
      </w:pPr>
      <w:r w:rsidRPr="006E6231">
        <w:rPr>
          <w:sz w:val="24"/>
          <w:szCs w:val="24"/>
        </w:rPr>
        <w:t xml:space="preserve">4.1.7. </w:t>
      </w:r>
      <w:r w:rsidR="00987F8E" w:rsidRPr="006E6231">
        <w:rPr>
          <w:sz w:val="24"/>
          <w:szCs w:val="24"/>
        </w:rPr>
        <w:t>Возврат денежных средств, внесен</w:t>
      </w:r>
      <w:r w:rsidR="00796940">
        <w:rPr>
          <w:sz w:val="24"/>
          <w:szCs w:val="24"/>
        </w:rPr>
        <w:t>н</w:t>
      </w:r>
      <w:r w:rsidR="00987F8E" w:rsidRPr="006E6231">
        <w:rPr>
          <w:sz w:val="24"/>
          <w:szCs w:val="24"/>
        </w:rPr>
        <w:t>ы</w:t>
      </w:r>
      <w:r w:rsidR="00796940">
        <w:rPr>
          <w:sz w:val="24"/>
          <w:szCs w:val="24"/>
        </w:rPr>
        <w:t>х</w:t>
      </w:r>
      <w:r w:rsidR="00987F8E" w:rsidRPr="006E6231">
        <w:rPr>
          <w:sz w:val="24"/>
          <w:szCs w:val="24"/>
        </w:rPr>
        <w:t xml:space="preserve"> в качестве обеспечения з</w:t>
      </w:r>
      <w:r w:rsidR="00CB6842" w:rsidRPr="006E6231">
        <w:rPr>
          <w:sz w:val="24"/>
          <w:szCs w:val="24"/>
        </w:rPr>
        <w:t xml:space="preserve">аявок, </w:t>
      </w:r>
      <w:r w:rsidR="00796940">
        <w:rPr>
          <w:sz w:val="24"/>
          <w:szCs w:val="24"/>
        </w:rPr>
        <w:br/>
      </w:r>
      <w:r w:rsidR="00CB6842" w:rsidRPr="006E6231">
        <w:rPr>
          <w:sz w:val="24"/>
          <w:szCs w:val="24"/>
        </w:rPr>
        <w:t xml:space="preserve">не осуществляется </w:t>
      </w:r>
      <w:r w:rsidR="00D62F8E" w:rsidRPr="006E6231">
        <w:rPr>
          <w:sz w:val="24"/>
          <w:szCs w:val="24"/>
        </w:rPr>
        <w:t>в случа</w:t>
      </w:r>
      <w:r w:rsidR="00987F8E" w:rsidRPr="006E6231">
        <w:rPr>
          <w:sz w:val="24"/>
          <w:szCs w:val="24"/>
        </w:rPr>
        <w:t xml:space="preserve">е </w:t>
      </w:r>
      <w:r w:rsidR="00406272" w:rsidRPr="006E6231">
        <w:rPr>
          <w:sz w:val="24"/>
          <w:szCs w:val="24"/>
        </w:rPr>
        <w:t>уклонения или отказа от заключения соглашения со стороны участника конкурсного отбора, который по результатам конкурсного отбора вправе заключить соглашение</w:t>
      </w:r>
      <w:r w:rsidR="00CB6842" w:rsidRPr="006E6231">
        <w:rPr>
          <w:sz w:val="24"/>
          <w:szCs w:val="24"/>
        </w:rPr>
        <w:t xml:space="preserve">, </w:t>
      </w:r>
      <w:r w:rsidR="00CB6842" w:rsidRPr="00A65DA8">
        <w:rPr>
          <w:sz w:val="24"/>
          <w:szCs w:val="24"/>
        </w:rPr>
        <w:t>в том числе в случае непредставления</w:t>
      </w:r>
      <w:r w:rsidR="00406272" w:rsidRPr="00A65DA8">
        <w:rPr>
          <w:sz w:val="24"/>
          <w:szCs w:val="24"/>
        </w:rPr>
        <w:t xml:space="preserve"> или предоставлени</w:t>
      </w:r>
      <w:r w:rsidR="00CB6842" w:rsidRPr="00A65DA8">
        <w:rPr>
          <w:sz w:val="24"/>
          <w:szCs w:val="24"/>
        </w:rPr>
        <w:t>я</w:t>
      </w:r>
      <w:r w:rsidR="00406272" w:rsidRPr="00A65DA8">
        <w:rPr>
          <w:sz w:val="24"/>
          <w:szCs w:val="24"/>
        </w:rPr>
        <w:t xml:space="preserve"> с нарушением условий, установленных документации об отборе, обеспечения исполнения </w:t>
      </w:r>
      <w:r w:rsidR="0008292B" w:rsidRPr="00A65DA8">
        <w:rPr>
          <w:sz w:val="24"/>
          <w:szCs w:val="24"/>
        </w:rPr>
        <w:t>соглашения</w:t>
      </w:r>
      <w:r w:rsidR="00A83504" w:rsidRPr="006E6231">
        <w:rPr>
          <w:sz w:val="24"/>
          <w:szCs w:val="24"/>
        </w:rPr>
        <w:t>.</w:t>
      </w:r>
    </w:p>
    <w:p w:rsidR="00CB644C" w:rsidRDefault="00CB644C" w:rsidP="00987F8E">
      <w:pPr>
        <w:pStyle w:val="afffff6"/>
        <w:ind w:left="0" w:firstLine="709"/>
        <w:jc w:val="both"/>
        <w:rPr>
          <w:sz w:val="24"/>
          <w:szCs w:val="24"/>
        </w:rPr>
      </w:pPr>
    </w:p>
    <w:p w:rsidR="00CA72B5" w:rsidRDefault="00CA72B5" w:rsidP="00987F8E">
      <w:pPr>
        <w:pStyle w:val="afffff6"/>
        <w:ind w:left="0" w:firstLine="709"/>
        <w:jc w:val="both"/>
        <w:rPr>
          <w:sz w:val="24"/>
          <w:szCs w:val="24"/>
        </w:rPr>
      </w:pPr>
    </w:p>
    <w:p w:rsidR="00CA72B5" w:rsidRDefault="00CA72B5" w:rsidP="00987F8E">
      <w:pPr>
        <w:pStyle w:val="afffff6"/>
        <w:ind w:left="0" w:firstLine="709"/>
        <w:jc w:val="both"/>
        <w:rPr>
          <w:sz w:val="24"/>
          <w:szCs w:val="24"/>
        </w:rPr>
      </w:pPr>
    </w:p>
    <w:p w:rsidR="00CA72B5" w:rsidRPr="00C941E6" w:rsidRDefault="00CA72B5" w:rsidP="00987F8E">
      <w:pPr>
        <w:pStyle w:val="afffff6"/>
        <w:ind w:left="0" w:firstLine="709"/>
        <w:jc w:val="both"/>
        <w:rPr>
          <w:sz w:val="24"/>
          <w:szCs w:val="24"/>
        </w:rPr>
      </w:pPr>
    </w:p>
    <w:p w:rsidR="00D056DA" w:rsidRPr="00281213" w:rsidRDefault="00CB644C" w:rsidP="00E405B8">
      <w:pPr>
        <w:pStyle w:val="afffff6"/>
        <w:numPr>
          <w:ilvl w:val="0"/>
          <w:numId w:val="39"/>
        </w:numPr>
        <w:tabs>
          <w:tab w:val="left" w:pos="567"/>
        </w:tabs>
        <w:spacing w:after="120" w:line="264" w:lineRule="auto"/>
        <w:ind w:left="0" w:firstLine="0"/>
        <w:jc w:val="center"/>
        <w:rPr>
          <w:sz w:val="24"/>
          <w:szCs w:val="28"/>
        </w:rPr>
      </w:pPr>
      <w:r w:rsidRPr="00E405B8">
        <w:rPr>
          <w:b/>
          <w:sz w:val="24"/>
          <w:szCs w:val="28"/>
        </w:rPr>
        <w:t xml:space="preserve">Обеспечение исполнения </w:t>
      </w:r>
      <w:r w:rsidR="00E359D0" w:rsidRPr="00E405B8">
        <w:rPr>
          <w:b/>
          <w:sz w:val="24"/>
          <w:szCs w:val="28"/>
        </w:rPr>
        <w:t xml:space="preserve">обязательств по </w:t>
      </w:r>
      <w:r w:rsidRPr="00E405B8">
        <w:rPr>
          <w:b/>
          <w:sz w:val="24"/>
          <w:szCs w:val="28"/>
        </w:rPr>
        <w:t>соглашени</w:t>
      </w:r>
      <w:r w:rsidR="00E359D0" w:rsidRPr="00E405B8">
        <w:rPr>
          <w:b/>
          <w:sz w:val="24"/>
          <w:szCs w:val="28"/>
        </w:rPr>
        <w:t>ю</w:t>
      </w:r>
    </w:p>
    <w:p w:rsidR="00D056DA" w:rsidRPr="00E405B8" w:rsidRDefault="00406272" w:rsidP="00E405B8">
      <w:pPr>
        <w:pStyle w:val="afffff6"/>
        <w:numPr>
          <w:ilvl w:val="1"/>
          <w:numId w:val="39"/>
        </w:numPr>
        <w:tabs>
          <w:tab w:val="left" w:pos="432"/>
        </w:tabs>
        <w:ind w:left="0" w:firstLine="709"/>
        <w:jc w:val="both"/>
        <w:rPr>
          <w:sz w:val="24"/>
        </w:rPr>
      </w:pPr>
      <w:r w:rsidRPr="00C941E6">
        <w:rPr>
          <w:sz w:val="24"/>
        </w:rPr>
        <w:t>П</w:t>
      </w:r>
      <w:r w:rsidRPr="00E405B8">
        <w:rPr>
          <w:sz w:val="24"/>
        </w:rPr>
        <w:t>обедитель конкурсного отбора или единственный участник конкурсного отбора обязан предоставить обеспечение исполнения обязательств по соглашению в соответствии со следующими положениями:</w:t>
      </w:r>
    </w:p>
    <w:p w:rsidR="00D056DA" w:rsidRPr="00E405B8" w:rsidRDefault="00406272" w:rsidP="00E405B8">
      <w:pPr>
        <w:pStyle w:val="afffff6"/>
        <w:numPr>
          <w:ilvl w:val="2"/>
          <w:numId w:val="39"/>
        </w:numPr>
        <w:tabs>
          <w:tab w:val="left" w:pos="567"/>
          <w:tab w:val="left" w:pos="1134"/>
        </w:tabs>
        <w:spacing w:line="264" w:lineRule="auto"/>
        <w:ind w:left="0" w:firstLine="709"/>
        <w:jc w:val="both"/>
        <w:rPr>
          <w:sz w:val="24"/>
          <w:szCs w:val="24"/>
        </w:rPr>
      </w:pPr>
      <w:r w:rsidRPr="00C941E6">
        <w:rPr>
          <w:sz w:val="24"/>
          <w:szCs w:val="24"/>
        </w:rPr>
        <w:t xml:space="preserve">Способом обеспечения исполнения победителем конкурсного отбора или единственным участником конкурсного отбора обязательств по соглашению является предоставление безотзывной банковской гарантии, предоставляемой на каждый год срока действия соглашения со дня его вступления в силу. </w:t>
      </w:r>
    </w:p>
    <w:p w:rsidR="00D056DA" w:rsidRPr="00C941E6" w:rsidRDefault="00983D0F" w:rsidP="00E405B8">
      <w:pPr>
        <w:pStyle w:val="afffff6"/>
        <w:numPr>
          <w:ilvl w:val="2"/>
          <w:numId w:val="39"/>
        </w:numPr>
        <w:tabs>
          <w:tab w:val="left" w:pos="567"/>
          <w:tab w:val="left" w:pos="1134"/>
        </w:tabs>
        <w:spacing w:line="264" w:lineRule="auto"/>
        <w:ind w:left="0" w:firstLine="709"/>
        <w:jc w:val="both"/>
        <w:rPr>
          <w:sz w:val="24"/>
          <w:szCs w:val="24"/>
        </w:rPr>
      </w:pPr>
      <w:r w:rsidRPr="00E405B8">
        <w:rPr>
          <w:sz w:val="24"/>
          <w:szCs w:val="24"/>
        </w:rPr>
        <w:t xml:space="preserve">Банковская гарантия должна быть предоставлена </w:t>
      </w:r>
      <w:r w:rsidR="00A84B8F">
        <w:rPr>
          <w:sz w:val="24"/>
          <w:szCs w:val="24"/>
        </w:rPr>
        <w:t>до момента</w:t>
      </w:r>
      <w:r w:rsidRPr="00E405B8">
        <w:rPr>
          <w:sz w:val="24"/>
          <w:szCs w:val="24"/>
        </w:rPr>
        <w:t xml:space="preserve"> заключения соглашения</w:t>
      </w:r>
      <w:r w:rsidR="00406272" w:rsidRPr="00E405B8">
        <w:rPr>
          <w:sz w:val="24"/>
          <w:szCs w:val="24"/>
        </w:rPr>
        <w:t>.</w:t>
      </w:r>
    </w:p>
    <w:p w:rsidR="00D056DA" w:rsidRPr="00A3317D" w:rsidRDefault="00202154" w:rsidP="00E405B8">
      <w:pPr>
        <w:pStyle w:val="afffff6"/>
        <w:numPr>
          <w:ilvl w:val="2"/>
          <w:numId w:val="39"/>
        </w:numPr>
        <w:tabs>
          <w:tab w:val="left" w:pos="567"/>
          <w:tab w:val="left" w:pos="1134"/>
        </w:tabs>
        <w:spacing w:line="264" w:lineRule="auto"/>
        <w:ind w:left="0" w:firstLine="709"/>
        <w:jc w:val="both"/>
        <w:rPr>
          <w:sz w:val="24"/>
          <w:szCs w:val="24"/>
        </w:rPr>
      </w:pPr>
      <w:proofErr w:type="gramStart"/>
      <w:r w:rsidRPr="00A3317D">
        <w:rPr>
          <w:sz w:val="24"/>
          <w:szCs w:val="24"/>
        </w:rPr>
        <w:t>В качестве обеспечения исполнения соглашения принимают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bookmarkStart w:id="11" w:name="_Ref456905461"/>
      <w:r w:rsidR="00526B8E" w:rsidRPr="00A3317D">
        <w:rPr>
          <w:color w:val="000000"/>
          <w:sz w:val="24"/>
          <w:szCs w:val="24"/>
        </w:rPr>
        <w:t xml:space="preserve"> </w:t>
      </w:r>
      <w:proofErr w:type="gramEnd"/>
    </w:p>
    <w:p w:rsidR="003F0F3D" w:rsidRPr="00A3317D" w:rsidRDefault="00406272" w:rsidP="00A3317D">
      <w:pPr>
        <w:pStyle w:val="afffff6"/>
        <w:numPr>
          <w:ilvl w:val="2"/>
          <w:numId w:val="39"/>
        </w:numPr>
        <w:tabs>
          <w:tab w:val="left" w:pos="567"/>
          <w:tab w:val="left" w:pos="1134"/>
        </w:tabs>
        <w:spacing w:line="264" w:lineRule="auto"/>
        <w:ind w:left="0" w:firstLine="709"/>
        <w:jc w:val="both"/>
      </w:pPr>
      <w:proofErr w:type="gramStart"/>
      <w:r w:rsidRPr="00A3317D">
        <w:rPr>
          <w:sz w:val="24"/>
          <w:szCs w:val="24"/>
        </w:rPr>
        <w:t>Размер обеспечения исполнения победителем конкурсного отбора или единственным участником конкурсного отбора обязательств по соглашению составляет</w:t>
      </w:r>
      <w:r w:rsidR="008E259D">
        <w:rPr>
          <w:sz w:val="24"/>
          <w:szCs w:val="24"/>
        </w:rPr>
        <w:t xml:space="preserve"> </w:t>
      </w:r>
      <w:r w:rsidRPr="008E259D">
        <w:rPr>
          <w:sz w:val="24"/>
          <w:szCs w:val="24"/>
        </w:rPr>
        <w:t>5 процентов максимально допустимой выручки регионального оператора, определяемой как произведение максимально допустимой стоимости услуги регионального оператора и количества (объема) твердых коммунальных отходов, образующихся в зоне деятельности регионального оператора и установленных в документации об отборе, в течение соответствующего года</w:t>
      </w:r>
      <w:r w:rsidRPr="00A3317D">
        <w:t>.</w:t>
      </w:r>
      <w:proofErr w:type="gramEnd"/>
    </w:p>
    <w:p w:rsidR="005F29BE" w:rsidRDefault="00406272" w:rsidP="00E405B8">
      <w:pPr>
        <w:pStyle w:val="afffff6"/>
        <w:numPr>
          <w:ilvl w:val="2"/>
          <w:numId w:val="39"/>
        </w:numPr>
        <w:tabs>
          <w:tab w:val="left" w:pos="567"/>
          <w:tab w:val="left" w:pos="1134"/>
        </w:tabs>
        <w:spacing w:line="264" w:lineRule="auto"/>
        <w:ind w:left="0" w:firstLine="709"/>
        <w:jc w:val="both"/>
        <w:rPr>
          <w:sz w:val="24"/>
          <w:szCs w:val="24"/>
        </w:rPr>
      </w:pPr>
      <w:r w:rsidRPr="00C941E6">
        <w:rPr>
          <w:sz w:val="24"/>
          <w:szCs w:val="24"/>
        </w:rPr>
        <w:t>Обязательства по соглашению, обеспечиваемые банковской гарантией:</w:t>
      </w:r>
      <w:r w:rsidR="009B33D6">
        <w:rPr>
          <w:sz w:val="24"/>
          <w:szCs w:val="24"/>
        </w:rPr>
        <w:t xml:space="preserve"> </w:t>
      </w:r>
      <w:r w:rsidR="005F29BE" w:rsidRPr="00FE2D97">
        <w:rPr>
          <w:sz w:val="24"/>
          <w:szCs w:val="24"/>
        </w:rPr>
        <w:t>Региональный оператор обязан</w:t>
      </w:r>
    </w:p>
    <w:p w:rsidR="005F29BE" w:rsidRPr="005F29BE" w:rsidRDefault="005F29BE" w:rsidP="005F29BE">
      <w:pPr>
        <w:tabs>
          <w:tab w:val="left" w:pos="142"/>
          <w:tab w:val="left" w:pos="567"/>
        </w:tabs>
        <w:ind w:firstLine="567"/>
      </w:pPr>
      <w:proofErr w:type="gramStart"/>
      <w:r>
        <w:t xml:space="preserve">- </w:t>
      </w:r>
      <w:r w:rsidRPr="005F29BE">
        <w:t>заключить договоры с операторами по обращению с твердыми коммунальными отходами, владеющими объектами по обработке, обезвреживанию и (или) захоронению твердых коммунальных отходов, использование которых предусмотрено схемой обращения с отходами (далее – «операторы по обращению с твердыми коммунальными отходами») по ценам (тарифам), установленным таким операторам уполномоченными органами исполнительной власти субъектов Российской Федерации, а также с операторами по обращению с твердыми коммунальными отходами, оказывающими</w:t>
      </w:r>
      <w:proofErr w:type="gramEnd"/>
      <w:r w:rsidRPr="005F29BE">
        <w:t xml:space="preserve"> услуги по нерегулируемым видам деятельности.</w:t>
      </w:r>
    </w:p>
    <w:p w:rsidR="005F29BE" w:rsidRPr="00FE2D97" w:rsidRDefault="005F29BE" w:rsidP="005F29BE">
      <w:pPr>
        <w:tabs>
          <w:tab w:val="left" w:pos="142"/>
          <w:tab w:val="left" w:pos="567"/>
        </w:tabs>
        <w:ind w:firstLine="567"/>
      </w:pPr>
      <w:r w:rsidRPr="00FE2D97">
        <w:t xml:space="preserve">заключать договоры </w:t>
      </w:r>
      <w:proofErr w:type="gramStart"/>
      <w:r w:rsidRPr="00FE2D97">
        <w:t>с операторами по обращению с твердыми коммунальными отходами в течение срока действия соглашения в отношении</w:t>
      </w:r>
      <w:proofErr w:type="gramEnd"/>
      <w:r w:rsidRPr="00FE2D97">
        <w:t xml:space="preserve"> новых объектов по обработке, обезвреживанию и (или) захоронению твердых коммунальных отходов, если их использование будет предусмотрено схемой обращения с отходами;</w:t>
      </w:r>
    </w:p>
    <w:p w:rsidR="005F29BE" w:rsidRPr="00FE2D97" w:rsidRDefault="005F29BE" w:rsidP="005F29BE">
      <w:pPr>
        <w:tabs>
          <w:tab w:val="left" w:pos="142"/>
          <w:tab w:val="left" w:pos="567"/>
        </w:tabs>
        <w:ind w:firstLine="567"/>
      </w:pPr>
      <w:r w:rsidRPr="00FE2D97">
        <w:t>выполнять иные обязанности, установленные законодательством Российской Федерации в области обращения с отходами и соглашением об организации деятельности по обращению с твердыми коммунальными отходами.</w:t>
      </w:r>
    </w:p>
    <w:p w:rsidR="00D056DA" w:rsidRPr="00E405B8" w:rsidRDefault="00406272" w:rsidP="00E405B8">
      <w:pPr>
        <w:pStyle w:val="afffff6"/>
        <w:numPr>
          <w:ilvl w:val="2"/>
          <w:numId w:val="39"/>
        </w:numPr>
        <w:tabs>
          <w:tab w:val="left" w:pos="567"/>
          <w:tab w:val="left" w:pos="1134"/>
        </w:tabs>
        <w:spacing w:line="264" w:lineRule="auto"/>
        <w:ind w:left="0" w:firstLine="709"/>
        <w:jc w:val="both"/>
        <w:rPr>
          <w:sz w:val="24"/>
          <w:szCs w:val="28"/>
        </w:rPr>
      </w:pPr>
      <w:r w:rsidRPr="00E405B8">
        <w:rPr>
          <w:sz w:val="24"/>
          <w:szCs w:val="28"/>
        </w:rPr>
        <w:t xml:space="preserve">Банковская гарантия, выданная участнику конкурсного отбора банком для целей обеспечения заявки, </w:t>
      </w:r>
      <w:r w:rsidRPr="00E405B8">
        <w:rPr>
          <w:rFonts w:eastAsiaTheme="minorHAnsi"/>
          <w:sz w:val="24"/>
          <w:szCs w:val="28"/>
          <w:lang w:eastAsia="en-US"/>
        </w:rPr>
        <w:t>должна быть безотзывной и должна содержать:</w:t>
      </w:r>
    </w:p>
    <w:p w:rsidR="00C91771" w:rsidRPr="00E405B8" w:rsidRDefault="00406272" w:rsidP="00987F8E">
      <w:pPr>
        <w:tabs>
          <w:tab w:val="left" w:pos="432"/>
        </w:tabs>
        <w:autoSpaceDE w:val="0"/>
        <w:autoSpaceDN w:val="0"/>
        <w:adjustRightInd w:val="0"/>
        <w:spacing w:after="0"/>
        <w:ind w:firstLine="709"/>
        <w:rPr>
          <w:rFonts w:eastAsiaTheme="minorHAnsi"/>
          <w:szCs w:val="28"/>
          <w:lang w:eastAsia="en-US"/>
        </w:rPr>
      </w:pPr>
      <w:r w:rsidRPr="00E405B8">
        <w:rPr>
          <w:rFonts w:eastAsiaTheme="minorHAnsi"/>
          <w:szCs w:val="28"/>
          <w:lang w:eastAsia="en-US"/>
        </w:rPr>
        <w:t xml:space="preserve"> 1) сумму банковской гарантии, подлежащую уплате гарантом организатору конкурсного отбора;</w:t>
      </w:r>
    </w:p>
    <w:p w:rsidR="00C91771" w:rsidRPr="00E405B8" w:rsidRDefault="00406272" w:rsidP="00987F8E">
      <w:pPr>
        <w:autoSpaceDE w:val="0"/>
        <w:autoSpaceDN w:val="0"/>
        <w:adjustRightInd w:val="0"/>
        <w:spacing w:after="0"/>
        <w:ind w:firstLine="709"/>
        <w:rPr>
          <w:rFonts w:eastAsiaTheme="minorHAnsi"/>
          <w:szCs w:val="28"/>
          <w:lang w:eastAsia="en-US"/>
        </w:rPr>
      </w:pPr>
      <w:r w:rsidRPr="00E405B8">
        <w:rPr>
          <w:rFonts w:eastAsiaTheme="minorHAnsi"/>
          <w:szCs w:val="28"/>
          <w:lang w:eastAsia="en-US"/>
        </w:rPr>
        <w:t>2) обязательства принципала, надлежащее исполнение которых обеспечивается банковской гарантией;</w:t>
      </w:r>
    </w:p>
    <w:p w:rsidR="00C91771" w:rsidRPr="00E405B8" w:rsidRDefault="00406272" w:rsidP="00987F8E">
      <w:pPr>
        <w:autoSpaceDE w:val="0"/>
        <w:autoSpaceDN w:val="0"/>
        <w:adjustRightInd w:val="0"/>
        <w:spacing w:after="0"/>
        <w:ind w:firstLine="709"/>
        <w:rPr>
          <w:rFonts w:eastAsiaTheme="minorHAnsi"/>
          <w:szCs w:val="28"/>
          <w:lang w:eastAsia="en-US"/>
        </w:rPr>
      </w:pPr>
      <w:r w:rsidRPr="00E405B8">
        <w:rPr>
          <w:rFonts w:eastAsiaTheme="minorHAnsi"/>
          <w:szCs w:val="28"/>
          <w:lang w:eastAsia="en-US"/>
        </w:rPr>
        <w:t>3) обязанность гаранта уплатить организатору конкурсного отбора неустойку в размере 0,1 процента денежной суммы, подлежащей уплате, за каждый день просрочки;</w:t>
      </w:r>
    </w:p>
    <w:p w:rsidR="00C91771" w:rsidRPr="00E405B8" w:rsidRDefault="00406272" w:rsidP="00987F8E">
      <w:pPr>
        <w:autoSpaceDE w:val="0"/>
        <w:autoSpaceDN w:val="0"/>
        <w:adjustRightInd w:val="0"/>
        <w:spacing w:after="0"/>
        <w:ind w:firstLine="709"/>
        <w:rPr>
          <w:rFonts w:eastAsiaTheme="minorHAnsi"/>
          <w:szCs w:val="28"/>
          <w:lang w:eastAsia="en-US"/>
        </w:rPr>
      </w:pPr>
      <w:r w:rsidRPr="00E405B8">
        <w:rPr>
          <w:rFonts w:eastAsiaTheme="minorHAnsi"/>
          <w:szCs w:val="28"/>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организатору конкурсного отбора;</w:t>
      </w:r>
    </w:p>
    <w:p w:rsidR="00C91771" w:rsidRPr="00C941E6" w:rsidRDefault="00406272" w:rsidP="00987F8E">
      <w:pPr>
        <w:tabs>
          <w:tab w:val="left" w:pos="1134"/>
        </w:tabs>
        <w:autoSpaceDE w:val="0"/>
        <w:autoSpaceDN w:val="0"/>
        <w:adjustRightInd w:val="0"/>
        <w:spacing w:after="0"/>
        <w:ind w:firstLine="709"/>
        <w:rPr>
          <w:rFonts w:eastAsiaTheme="minorHAnsi"/>
          <w:szCs w:val="28"/>
          <w:lang w:eastAsia="en-US"/>
        </w:rPr>
      </w:pPr>
      <w:r w:rsidRPr="00E405B8">
        <w:rPr>
          <w:rFonts w:eastAsiaTheme="minorHAnsi"/>
          <w:szCs w:val="28"/>
          <w:lang w:eastAsia="en-US"/>
        </w:rPr>
        <w:t>5) срок действия банковской гарантии с учетом требований документации об отборе.</w:t>
      </w:r>
    </w:p>
    <w:p w:rsidR="00526B8E" w:rsidRPr="00C941E6" w:rsidRDefault="00526B8E" w:rsidP="00987F8E">
      <w:pPr>
        <w:spacing w:after="120" w:line="264" w:lineRule="auto"/>
        <w:ind w:firstLine="709"/>
        <w:rPr>
          <w:szCs w:val="28"/>
        </w:rPr>
      </w:pPr>
    </w:p>
    <w:bookmarkEnd w:id="11"/>
    <w:p w:rsidR="00FE3B05" w:rsidRPr="00C941E6" w:rsidRDefault="00FE3B05" w:rsidP="00367150">
      <w:pPr>
        <w:pStyle w:val="afffff6"/>
        <w:numPr>
          <w:ilvl w:val="0"/>
          <w:numId w:val="39"/>
        </w:numPr>
        <w:ind w:left="0" w:firstLine="0"/>
        <w:jc w:val="center"/>
        <w:rPr>
          <w:b/>
          <w:sz w:val="24"/>
          <w:szCs w:val="24"/>
        </w:rPr>
      </w:pPr>
      <w:r w:rsidRPr="00C941E6">
        <w:rPr>
          <w:b/>
          <w:sz w:val="24"/>
          <w:szCs w:val="24"/>
        </w:rPr>
        <w:t>Порядок вскрытия конвертов с заявками и рассмотрения заявок</w:t>
      </w:r>
    </w:p>
    <w:p w:rsidR="00D260D7" w:rsidRPr="006676C0" w:rsidRDefault="00406272" w:rsidP="006676C0">
      <w:pPr>
        <w:pStyle w:val="afffff6"/>
        <w:numPr>
          <w:ilvl w:val="1"/>
          <w:numId w:val="39"/>
        </w:numPr>
        <w:tabs>
          <w:tab w:val="left" w:pos="567"/>
          <w:tab w:val="left" w:pos="1134"/>
        </w:tabs>
        <w:spacing w:after="120" w:line="264" w:lineRule="auto"/>
        <w:ind w:left="0" w:firstLine="709"/>
        <w:contextualSpacing w:val="0"/>
        <w:jc w:val="both"/>
        <w:rPr>
          <w:color w:val="000000"/>
          <w:sz w:val="24"/>
          <w:szCs w:val="24"/>
        </w:rPr>
      </w:pPr>
      <w:r w:rsidRPr="006676C0">
        <w:rPr>
          <w:color w:val="000000"/>
          <w:sz w:val="24"/>
          <w:szCs w:val="24"/>
        </w:rPr>
        <w:t xml:space="preserve">Конкурсная комиссия вскрывает конверты с заявками в срок, указанный в пункте </w:t>
      </w:r>
      <w:r w:rsidR="009311E5" w:rsidRPr="006676C0">
        <w:rPr>
          <w:color w:val="000000"/>
          <w:sz w:val="24"/>
          <w:szCs w:val="24"/>
        </w:rPr>
        <w:t>6.2</w:t>
      </w:r>
      <w:r w:rsidRPr="006676C0">
        <w:rPr>
          <w:color w:val="000000"/>
          <w:sz w:val="24"/>
          <w:szCs w:val="24"/>
        </w:rPr>
        <w:t xml:space="preserve"> документации об отборе. Вскрытие всех поступивших конвертов с заявками осуществляется </w:t>
      </w:r>
      <w:r w:rsidRPr="006676C0">
        <w:rPr>
          <w:color w:val="000000"/>
          <w:sz w:val="24"/>
          <w:szCs w:val="24"/>
        </w:rPr>
        <w:br/>
        <w:t>в день вскрытия конвертов с заявками после окончания срока подачи таких заявок.</w:t>
      </w:r>
    </w:p>
    <w:p w:rsidR="00BE0982" w:rsidRPr="00147E4F" w:rsidRDefault="00BE0982" w:rsidP="006676C0">
      <w:pPr>
        <w:pStyle w:val="afffff6"/>
        <w:numPr>
          <w:ilvl w:val="1"/>
          <w:numId w:val="39"/>
        </w:numPr>
        <w:tabs>
          <w:tab w:val="left" w:pos="567"/>
          <w:tab w:val="left" w:pos="993"/>
          <w:tab w:val="left" w:pos="1134"/>
        </w:tabs>
        <w:spacing w:after="120" w:line="264" w:lineRule="auto"/>
        <w:ind w:left="0" w:firstLine="709"/>
        <w:contextualSpacing w:val="0"/>
        <w:jc w:val="both"/>
        <w:rPr>
          <w:sz w:val="24"/>
          <w:szCs w:val="24"/>
        </w:rPr>
      </w:pPr>
      <w:r w:rsidRPr="00147E4F">
        <w:rPr>
          <w:sz w:val="24"/>
          <w:szCs w:val="24"/>
        </w:rPr>
        <w:t>Вскрытие конвертов с заявками осуществляется:</w:t>
      </w:r>
      <w:r w:rsidR="009B33D6" w:rsidRPr="00147E4F">
        <w:rPr>
          <w:sz w:val="24"/>
          <w:szCs w:val="24"/>
        </w:rPr>
        <w:t xml:space="preserve"> </w:t>
      </w:r>
      <w:r w:rsidR="005F29BE" w:rsidRPr="00147E4F">
        <w:rPr>
          <w:sz w:val="24"/>
          <w:szCs w:val="24"/>
        </w:rPr>
        <w:t xml:space="preserve">Министерство строительства, архитектуры и жилищно-коммунального хозяйства Республики Марий Эл, 424002, Республика Марий Эл, г. Йошкар-Ола, бул. Победы, д. 5а, </w:t>
      </w:r>
      <w:proofErr w:type="spellStart"/>
      <w:r w:rsidR="005F29BE" w:rsidRPr="00147E4F">
        <w:rPr>
          <w:sz w:val="24"/>
          <w:szCs w:val="24"/>
        </w:rPr>
        <w:t>каб</w:t>
      </w:r>
      <w:proofErr w:type="spellEnd"/>
      <w:r w:rsidR="005F29BE" w:rsidRPr="00147E4F">
        <w:rPr>
          <w:sz w:val="24"/>
          <w:szCs w:val="24"/>
        </w:rPr>
        <w:t xml:space="preserve">. </w:t>
      </w:r>
      <w:r w:rsidR="00147E4F" w:rsidRPr="00147E4F">
        <w:rPr>
          <w:sz w:val="24"/>
          <w:szCs w:val="24"/>
        </w:rPr>
        <w:t>23</w:t>
      </w:r>
      <w:r w:rsidR="005F29BE" w:rsidRPr="00147E4F">
        <w:rPr>
          <w:sz w:val="24"/>
          <w:szCs w:val="24"/>
        </w:rPr>
        <w:t xml:space="preserve"> </w:t>
      </w:r>
      <w:r w:rsidRPr="00147E4F">
        <w:rPr>
          <w:sz w:val="24"/>
          <w:szCs w:val="24"/>
        </w:rPr>
        <w:t xml:space="preserve">. </w:t>
      </w:r>
    </w:p>
    <w:p w:rsidR="00D056DA" w:rsidRPr="006676C0" w:rsidRDefault="00BE0982" w:rsidP="006676C0">
      <w:pPr>
        <w:pStyle w:val="afffff6"/>
        <w:tabs>
          <w:tab w:val="left" w:pos="567"/>
          <w:tab w:val="left" w:pos="993"/>
          <w:tab w:val="left" w:pos="1134"/>
        </w:tabs>
        <w:spacing w:after="120" w:line="264" w:lineRule="auto"/>
        <w:ind w:left="0" w:firstLine="709"/>
        <w:jc w:val="both"/>
        <w:rPr>
          <w:sz w:val="24"/>
          <w:szCs w:val="24"/>
        </w:rPr>
      </w:pPr>
      <w:r w:rsidRPr="006676C0">
        <w:rPr>
          <w:sz w:val="24"/>
          <w:szCs w:val="24"/>
        </w:rPr>
        <w:t>Дата и время вскрытия конвертов с заявками</w:t>
      </w:r>
      <w:r w:rsidRPr="00A84B8F">
        <w:rPr>
          <w:sz w:val="24"/>
          <w:szCs w:val="24"/>
        </w:rPr>
        <w:t xml:space="preserve">: </w:t>
      </w:r>
      <w:r w:rsidR="009F024B">
        <w:rPr>
          <w:sz w:val="24"/>
          <w:szCs w:val="24"/>
        </w:rPr>
        <w:t>1</w:t>
      </w:r>
      <w:r w:rsidR="007A05AD">
        <w:rPr>
          <w:sz w:val="24"/>
          <w:szCs w:val="24"/>
        </w:rPr>
        <w:t>7</w:t>
      </w:r>
      <w:r w:rsidR="009F024B">
        <w:rPr>
          <w:sz w:val="24"/>
          <w:szCs w:val="24"/>
        </w:rPr>
        <w:t xml:space="preserve"> апреля</w:t>
      </w:r>
      <w:r w:rsidR="000833E8" w:rsidRPr="00A84B8F">
        <w:rPr>
          <w:sz w:val="24"/>
          <w:szCs w:val="24"/>
        </w:rPr>
        <w:t xml:space="preserve"> 2018 года в </w:t>
      </w:r>
      <w:r w:rsidR="004B4E5F">
        <w:rPr>
          <w:sz w:val="24"/>
          <w:szCs w:val="24"/>
        </w:rPr>
        <w:t>11</w:t>
      </w:r>
      <w:r w:rsidR="000833E8" w:rsidRPr="00A84B8F">
        <w:rPr>
          <w:sz w:val="24"/>
          <w:szCs w:val="24"/>
        </w:rPr>
        <w:t xml:space="preserve"> часов 00 минут по московскому времени</w:t>
      </w:r>
      <w:r w:rsidR="00A84B8F" w:rsidRPr="00A84B8F">
        <w:rPr>
          <w:sz w:val="24"/>
          <w:szCs w:val="24"/>
        </w:rPr>
        <w:t>.</w:t>
      </w:r>
    </w:p>
    <w:p w:rsidR="00D260D7" w:rsidRPr="006676C0" w:rsidRDefault="00367150" w:rsidP="006676C0">
      <w:pPr>
        <w:pStyle w:val="afffff6"/>
        <w:tabs>
          <w:tab w:val="left" w:pos="567"/>
          <w:tab w:val="left" w:pos="1134"/>
        </w:tabs>
        <w:spacing w:after="120" w:line="264" w:lineRule="auto"/>
        <w:ind w:left="0" w:firstLine="709"/>
        <w:contextualSpacing w:val="0"/>
        <w:jc w:val="both"/>
        <w:rPr>
          <w:color w:val="000000"/>
          <w:sz w:val="24"/>
          <w:szCs w:val="24"/>
        </w:rPr>
      </w:pPr>
      <w:r w:rsidRPr="006676C0">
        <w:rPr>
          <w:sz w:val="24"/>
          <w:szCs w:val="24"/>
        </w:rPr>
        <w:t xml:space="preserve">6.3. </w:t>
      </w:r>
      <w:r w:rsidR="00406272" w:rsidRPr="006676C0">
        <w:rPr>
          <w:sz w:val="24"/>
          <w:szCs w:val="24"/>
        </w:rPr>
        <w:t>Организатор конкурсного отбора обязан предоставить возможность всем заявителям, подавшим заявки, или их представителям присутствовать при вскрытии конвертов с заявками.</w:t>
      </w:r>
    </w:p>
    <w:p w:rsidR="00D260D7" w:rsidRPr="006676C0" w:rsidRDefault="00406272" w:rsidP="00EE2586">
      <w:pPr>
        <w:pStyle w:val="afffff6"/>
        <w:numPr>
          <w:ilvl w:val="1"/>
          <w:numId w:val="55"/>
        </w:numPr>
        <w:tabs>
          <w:tab w:val="left" w:pos="567"/>
          <w:tab w:val="left" w:pos="1134"/>
        </w:tabs>
        <w:spacing w:after="120" w:line="264" w:lineRule="auto"/>
        <w:ind w:left="0" w:firstLine="709"/>
        <w:jc w:val="both"/>
        <w:rPr>
          <w:color w:val="000000"/>
          <w:sz w:val="24"/>
          <w:szCs w:val="24"/>
        </w:rPr>
      </w:pPr>
      <w:r w:rsidRPr="006676C0">
        <w:rPr>
          <w:sz w:val="24"/>
          <w:szCs w:val="24"/>
        </w:rPr>
        <w:t>В случае установления факта подачи одним заявителем двух и более заявок при условии, что поданные ранее этим заявителем заявки не отозваны, все заявки этого заявителя не рассматриваются и возвращаются этому заявителю.</w:t>
      </w:r>
    </w:p>
    <w:p w:rsidR="00D260D7" w:rsidRPr="006676C0" w:rsidRDefault="00406272" w:rsidP="006676C0">
      <w:pPr>
        <w:pStyle w:val="afffff6"/>
        <w:numPr>
          <w:ilvl w:val="1"/>
          <w:numId w:val="55"/>
        </w:numPr>
        <w:tabs>
          <w:tab w:val="left" w:pos="567"/>
          <w:tab w:val="left" w:pos="1134"/>
        </w:tabs>
        <w:spacing w:after="120" w:line="264" w:lineRule="auto"/>
        <w:ind w:left="0" w:firstLine="709"/>
        <w:contextualSpacing w:val="0"/>
        <w:jc w:val="both"/>
        <w:rPr>
          <w:color w:val="000000"/>
          <w:sz w:val="24"/>
          <w:szCs w:val="24"/>
        </w:rPr>
      </w:pPr>
      <w:bookmarkStart w:id="12" w:name="_Ref457483791"/>
      <w:r w:rsidRPr="006676C0">
        <w:rPr>
          <w:sz w:val="24"/>
          <w:szCs w:val="24"/>
        </w:rPr>
        <w:t xml:space="preserve">При вскрытии конвертов с заявками </w:t>
      </w:r>
      <w:proofErr w:type="gramStart"/>
      <w:r w:rsidRPr="006676C0">
        <w:rPr>
          <w:sz w:val="24"/>
          <w:szCs w:val="24"/>
        </w:rPr>
        <w:t>объявляются</w:t>
      </w:r>
      <w:proofErr w:type="gramEnd"/>
      <w:r w:rsidRPr="006676C0">
        <w:rPr>
          <w:sz w:val="24"/>
          <w:szCs w:val="24"/>
        </w:rPr>
        <w:t xml:space="preserve"> и вносится в протокол вскрытия конвертов с заявками сведения о месте, дате и времени вскрытия конвертов с заявками, наименование, почтовый адрес каждого заявителя, конверт с заявкой которого вскрывается, наличие информации и документов, предусмотренных документацией об отборе, значения критериев конкурсного отбора, указанные в заявке.</w:t>
      </w:r>
      <w:bookmarkEnd w:id="12"/>
    </w:p>
    <w:p w:rsidR="007363EC" w:rsidRPr="006676C0" w:rsidRDefault="00406272" w:rsidP="006676C0">
      <w:pPr>
        <w:pStyle w:val="afffff6"/>
        <w:numPr>
          <w:ilvl w:val="1"/>
          <w:numId w:val="55"/>
        </w:numPr>
        <w:tabs>
          <w:tab w:val="left" w:pos="567"/>
          <w:tab w:val="left" w:pos="1134"/>
        </w:tabs>
        <w:spacing w:after="120" w:line="264" w:lineRule="auto"/>
        <w:ind w:left="0" w:firstLine="709"/>
        <w:contextualSpacing w:val="0"/>
        <w:jc w:val="both"/>
        <w:rPr>
          <w:color w:val="000000"/>
          <w:sz w:val="24"/>
          <w:szCs w:val="24"/>
        </w:rPr>
      </w:pPr>
      <w:r w:rsidRPr="006676C0">
        <w:rPr>
          <w:sz w:val="24"/>
          <w:szCs w:val="24"/>
        </w:rPr>
        <w:t xml:space="preserve">При вскрытии конвертов с заявками обеспечивается осуществление аудиозаписи вскрытия конвертов с заявками и </w:t>
      </w:r>
      <w:proofErr w:type="spellStart"/>
      <w:r w:rsidRPr="006676C0">
        <w:rPr>
          <w:sz w:val="24"/>
          <w:szCs w:val="24"/>
        </w:rPr>
        <w:t>фотофиксация</w:t>
      </w:r>
      <w:proofErr w:type="spellEnd"/>
      <w:r w:rsidRPr="006676C0">
        <w:rPr>
          <w:sz w:val="24"/>
          <w:szCs w:val="24"/>
        </w:rPr>
        <w:t xml:space="preserve"> документов, на основании которых осуществляются оценка и сопоставление заявок. Заявители и (или) их представители, присутствующие при вскрытии конвертов с заявками, вправе осуществлять </w:t>
      </w:r>
      <w:proofErr w:type="spellStart"/>
      <w:r w:rsidRPr="006676C0">
        <w:rPr>
          <w:sz w:val="24"/>
          <w:szCs w:val="24"/>
        </w:rPr>
        <w:t>фотофиксацию</w:t>
      </w:r>
      <w:proofErr w:type="spellEnd"/>
      <w:r w:rsidRPr="006676C0">
        <w:rPr>
          <w:sz w:val="24"/>
          <w:szCs w:val="24"/>
        </w:rPr>
        <w:t xml:space="preserve"> документов, на основании которых осуществляются оценка и сопоставление заявок, аудио- и видеозапись вскрытия таких конвертов.</w:t>
      </w:r>
    </w:p>
    <w:p w:rsidR="007363EC" w:rsidRPr="006676C0" w:rsidRDefault="00406272" w:rsidP="006676C0">
      <w:pPr>
        <w:pStyle w:val="afffff6"/>
        <w:numPr>
          <w:ilvl w:val="1"/>
          <w:numId w:val="55"/>
        </w:numPr>
        <w:tabs>
          <w:tab w:val="left" w:pos="567"/>
          <w:tab w:val="left" w:pos="1134"/>
        </w:tabs>
        <w:spacing w:after="120" w:line="264" w:lineRule="auto"/>
        <w:ind w:left="0" w:firstLine="709"/>
        <w:contextualSpacing w:val="0"/>
        <w:jc w:val="both"/>
        <w:rPr>
          <w:color w:val="000000"/>
          <w:sz w:val="24"/>
          <w:szCs w:val="24"/>
        </w:rPr>
      </w:pPr>
      <w:r w:rsidRPr="006676C0">
        <w:rPr>
          <w:sz w:val="24"/>
          <w:szCs w:val="24"/>
        </w:rPr>
        <w:t>Конкурсная комиссия ведет протокол вскрытия конвертов с заявками. Такой протокол подписывается всеми присутствующими членами конкурсной комиссии непосредственно после вскрытия конвертов с заявками и размещается на официальном сайте</w:t>
      </w:r>
      <w:r w:rsidR="00040E86" w:rsidRPr="006676C0">
        <w:rPr>
          <w:sz w:val="24"/>
          <w:szCs w:val="24"/>
        </w:rPr>
        <w:t xml:space="preserve"> </w:t>
      </w:r>
      <w:r w:rsidR="00040E86" w:rsidRPr="00A84B8F">
        <w:rPr>
          <w:sz w:val="24"/>
          <w:szCs w:val="24"/>
        </w:rPr>
        <w:t>торгов</w:t>
      </w:r>
      <w:r w:rsidR="005E78D7" w:rsidRPr="00A84B8F">
        <w:rPr>
          <w:sz w:val="24"/>
          <w:szCs w:val="24"/>
        </w:rPr>
        <w:t xml:space="preserve"> </w:t>
      </w:r>
      <w:r w:rsidR="004A264E" w:rsidRPr="00A84B8F">
        <w:rPr>
          <w:sz w:val="24"/>
          <w:szCs w:val="24"/>
          <w:lang w:val="en-US"/>
        </w:rPr>
        <w:t>www</w:t>
      </w:r>
      <w:r w:rsidR="004A264E" w:rsidRPr="00A84B8F">
        <w:rPr>
          <w:sz w:val="24"/>
          <w:szCs w:val="24"/>
        </w:rPr>
        <w:t>.</w:t>
      </w:r>
      <w:proofErr w:type="spellStart"/>
      <w:r w:rsidR="004A264E" w:rsidRPr="00A84B8F">
        <w:rPr>
          <w:sz w:val="24"/>
          <w:szCs w:val="24"/>
        </w:rPr>
        <w:t>torgi.gov.ru</w:t>
      </w:r>
      <w:proofErr w:type="spellEnd"/>
      <w:r w:rsidR="009B33D6" w:rsidRPr="00A84B8F">
        <w:rPr>
          <w:sz w:val="24"/>
          <w:szCs w:val="24"/>
        </w:rPr>
        <w:t xml:space="preserve"> </w:t>
      </w:r>
      <w:r w:rsidRPr="00A84B8F">
        <w:rPr>
          <w:sz w:val="24"/>
          <w:szCs w:val="24"/>
        </w:rPr>
        <w:t>и не позднее рабочего</w:t>
      </w:r>
      <w:r w:rsidRPr="006676C0">
        <w:rPr>
          <w:sz w:val="24"/>
          <w:szCs w:val="24"/>
        </w:rPr>
        <w:t xml:space="preserve"> дня, следующего за днем вскрытия конвертов с заявками.</w:t>
      </w:r>
    </w:p>
    <w:p w:rsidR="00D260D7" w:rsidRPr="006676C0" w:rsidRDefault="00406272" w:rsidP="006676C0">
      <w:pPr>
        <w:pStyle w:val="afffff6"/>
        <w:numPr>
          <w:ilvl w:val="1"/>
          <w:numId w:val="55"/>
        </w:numPr>
        <w:tabs>
          <w:tab w:val="left" w:pos="567"/>
          <w:tab w:val="left" w:pos="1134"/>
        </w:tabs>
        <w:spacing w:after="120" w:line="264" w:lineRule="auto"/>
        <w:ind w:left="0" w:firstLine="709"/>
        <w:contextualSpacing w:val="0"/>
        <w:jc w:val="both"/>
        <w:rPr>
          <w:color w:val="000000"/>
          <w:sz w:val="24"/>
          <w:szCs w:val="24"/>
        </w:rPr>
      </w:pPr>
      <w:bookmarkStart w:id="13" w:name="_Ref456911213"/>
      <w:r w:rsidRPr="006676C0">
        <w:rPr>
          <w:color w:val="000000"/>
          <w:sz w:val="24"/>
          <w:szCs w:val="24"/>
        </w:rPr>
        <w:t>Конкурсная комиссия рассматривает заявки на предмет соответствия требованиям, установленным документацией об отборе к оформлению заявок, и осуществляет проверку соответствия заявителей требованиям, установленным пунктом 2.1 документации об отборе. Заявитель не допускается конкурсной комиссией к участию в конкурсном отборе в следующих случаях:</w:t>
      </w:r>
      <w:bookmarkEnd w:id="13"/>
    </w:p>
    <w:p w:rsidR="00D260D7" w:rsidRPr="006676C0" w:rsidRDefault="00406272" w:rsidP="006676C0">
      <w:pPr>
        <w:pStyle w:val="afffff6"/>
        <w:numPr>
          <w:ilvl w:val="2"/>
          <w:numId w:val="55"/>
        </w:numPr>
        <w:tabs>
          <w:tab w:val="left" w:pos="567"/>
          <w:tab w:val="left" w:pos="1134"/>
        </w:tabs>
        <w:spacing w:after="120" w:line="264" w:lineRule="auto"/>
        <w:ind w:left="0" w:firstLine="709"/>
        <w:contextualSpacing w:val="0"/>
        <w:jc w:val="both"/>
        <w:rPr>
          <w:sz w:val="24"/>
          <w:szCs w:val="24"/>
        </w:rPr>
      </w:pPr>
      <w:r w:rsidRPr="006676C0">
        <w:rPr>
          <w:sz w:val="24"/>
          <w:szCs w:val="24"/>
        </w:rPr>
        <w:t xml:space="preserve">непредставление документов, определенных пунктом </w:t>
      </w:r>
      <w:fldSimple w:instr=" REF _Ref456910939 \r \h  \* MERGEFORMAT ">
        <w:r w:rsidR="009F024B" w:rsidRPr="009F024B">
          <w:rPr>
            <w:sz w:val="24"/>
            <w:szCs w:val="24"/>
          </w:rPr>
          <w:t>3.2</w:t>
        </w:r>
      </w:fldSimple>
      <w:r w:rsidRPr="006676C0">
        <w:rPr>
          <w:sz w:val="24"/>
          <w:szCs w:val="24"/>
        </w:rPr>
        <w:t xml:space="preserve">, </w:t>
      </w:r>
      <w:r w:rsidR="00040E86" w:rsidRPr="006676C0">
        <w:rPr>
          <w:sz w:val="24"/>
          <w:szCs w:val="24"/>
        </w:rPr>
        <w:t xml:space="preserve">документации об отборе </w:t>
      </w:r>
      <w:r w:rsidRPr="006676C0">
        <w:rPr>
          <w:sz w:val="24"/>
          <w:szCs w:val="24"/>
        </w:rPr>
        <w:t>или наличие в таких документах недостоверных сведений;</w:t>
      </w:r>
    </w:p>
    <w:p w:rsidR="00D260D7" w:rsidRPr="006676C0" w:rsidRDefault="00406272" w:rsidP="006676C0">
      <w:pPr>
        <w:pStyle w:val="afffff6"/>
        <w:numPr>
          <w:ilvl w:val="2"/>
          <w:numId w:val="55"/>
        </w:numPr>
        <w:tabs>
          <w:tab w:val="left" w:pos="567"/>
          <w:tab w:val="left" w:pos="1134"/>
        </w:tabs>
        <w:spacing w:after="120" w:line="264" w:lineRule="auto"/>
        <w:ind w:left="0" w:firstLine="709"/>
        <w:contextualSpacing w:val="0"/>
        <w:jc w:val="both"/>
        <w:rPr>
          <w:sz w:val="24"/>
          <w:szCs w:val="24"/>
        </w:rPr>
      </w:pPr>
      <w:r w:rsidRPr="006676C0">
        <w:rPr>
          <w:sz w:val="24"/>
          <w:szCs w:val="24"/>
        </w:rPr>
        <w:t xml:space="preserve">несоответствие заявителя требованиям, указанным в пункте </w:t>
      </w:r>
      <w:r w:rsidRPr="006676C0">
        <w:rPr>
          <w:color w:val="000000"/>
          <w:sz w:val="24"/>
          <w:szCs w:val="24"/>
        </w:rPr>
        <w:t>2.1 документации об отборе</w:t>
      </w:r>
      <w:r w:rsidRPr="006676C0">
        <w:rPr>
          <w:sz w:val="24"/>
          <w:szCs w:val="24"/>
        </w:rPr>
        <w:t>;</w:t>
      </w:r>
    </w:p>
    <w:p w:rsidR="00D260D7" w:rsidRPr="006676C0" w:rsidRDefault="00406272" w:rsidP="006676C0">
      <w:pPr>
        <w:pStyle w:val="afffff6"/>
        <w:numPr>
          <w:ilvl w:val="2"/>
          <w:numId w:val="55"/>
        </w:numPr>
        <w:tabs>
          <w:tab w:val="left" w:pos="567"/>
          <w:tab w:val="left" w:pos="1134"/>
        </w:tabs>
        <w:spacing w:after="120" w:line="264" w:lineRule="auto"/>
        <w:ind w:left="0" w:firstLine="709"/>
        <w:contextualSpacing w:val="0"/>
        <w:jc w:val="both"/>
        <w:rPr>
          <w:sz w:val="24"/>
          <w:szCs w:val="24"/>
        </w:rPr>
      </w:pPr>
      <w:r w:rsidRPr="006676C0">
        <w:rPr>
          <w:sz w:val="24"/>
          <w:szCs w:val="24"/>
        </w:rPr>
        <w:t>несоответствие заявки и документов и материалов, предоставляемых в составе заявки, требованиям разделов 3, 4 документации</w:t>
      </w:r>
      <w:r w:rsidR="00040E86" w:rsidRPr="006676C0">
        <w:rPr>
          <w:sz w:val="24"/>
          <w:szCs w:val="24"/>
        </w:rPr>
        <w:t xml:space="preserve"> об отборе</w:t>
      </w:r>
      <w:r w:rsidRPr="006676C0">
        <w:rPr>
          <w:sz w:val="24"/>
          <w:szCs w:val="24"/>
        </w:rPr>
        <w:t>;</w:t>
      </w:r>
    </w:p>
    <w:p w:rsidR="00D260D7" w:rsidRPr="006676C0" w:rsidRDefault="00406272" w:rsidP="006676C0">
      <w:pPr>
        <w:pStyle w:val="afffff6"/>
        <w:numPr>
          <w:ilvl w:val="2"/>
          <w:numId w:val="55"/>
        </w:numPr>
        <w:tabs>
          <w:tab w:val="left" w:pos="567"/>
          <w:tab w:val="left" w:pos="1134"/>
        </w:tabs>
        <w:spacing w:after="120" w:line="264" w:lineRule="auto"/>
        <w:ind w:left="0" w:firstLine="709"/>
        <w:contextualSpacing w:val="0"/>
        <w:jc w:val="both"/>
        <w:rPr>
          <w:sz w:val="24"/>
          <w:szCs w:val="24"/>
        </w:rPr>
      </w:pPr>
      <w:r w:rsidRPr="006676C0">
        <w:rPr>
          <w:sz w:val="24"/>
          <w:szCs w:val="24"/>
        </w:rPr>
        <w:t>несоответствие указанных в заявке значений критериев конкурсного отбора установленным документацией об отборе предельным значениям критериев конкурсного отбора.</w:t>
      </w:r>
    </w:p>
    <w:p w:rsidR="00D260D7" w:rsidRPr="006676C0" w:rsidRDefault="00406272" w:rsidP="006676C0">
      <w:pPr>
        <w:pStyle w:val="afffff6"/>
        <w:numPr>
          <w:ilvl w:val="1"/>
          <w:numId w:val="55"/>
        </w:numPr>
        <w:tabs>
          <w:tab w:val="left" w:pos="567"/>
          <w:tab w:val="left" w:pos="1134"/>
        </w:tabs>
        <w:spacing w:after="120" w:line="264" w:lineRule="auto"/>
        <w:ind w:left="0" w:firstLine="709"/>
        <w:contextualSpacing w:val="0"/>
        <w:jc w:val="both"/>
        <w:rPr>
          <w:color w:val="000000"/>
          <w:sz w:val="24"/>
          <w:szCs w:val="24"/>
        </w:rPr>
      </w:pPr>
      <w:r w:rsidRPr="006676C0">
        <w:rPr>
          <w:color w:val="000000"/>
          <w:sz w:val="24"/>
          <w:szCs w:val="24"/>
        </w:rPr>
        <w:t xml:space="preserve">Отказ в допуске заявителя к участию в конкурсном отборе по иным основаниям, кроме случаев, указанных в пункте </w:t>
      </w:r>
      <w:fldSimple w:instr=" REF _Ref456911213 \r \h  \* MERGEFORMAT ">
        <w:r w:rsidR="009F024B" w:rsidRPr="009F024B">
          <w:rPr>
            <w:color w:val="000000"/>
            <w:sz w:val="24"/>
            <w:szCs w:val="24"/>
          </w:rPr>
          <w:t>6.8</w:t>
        </w:r>
      </w:fldSimple>
      <w:r w:rsidRPr="006676C0">
        <w:rPr>
          <w:color w:val="000000"/>
          <w:sz w:val="24"/>
          <w:szCs w:val="24"/>
        </w:rPr>
        <w:t xml:space="preserve"> документации об отборе, не допускается.</w:t>
      </w:r>
    </w:p>
    <w:p w:rsidR="00D260D7" w:rsidRPr="006676C0" w:rsidRDefault="00406272" w:rsidP="006676C0">
      <w:pPr>
        <w:pStyle w:val="afffff6"/>
        <w:numPr>
          <w:ilvl w:val="1"/>
          <w:numId w:val="55"/>
        </w:numPr>
        <w:tabs>
          <w:tab w:val="left" w:pos="567"/>
          <w:tab w:val="left" w:pos="1134"/>
        </w:tabs>
        <w:spacing w:after="120" w:line="264" w:lineRule="auto"/>
        <w:ind w:left="0" w:firstLine="709"/>
        <w:contextualSpacing w:val="0"/>
        <w:jc w:val="both"/>
        <w:rPr>
          <w:color w:val="000000"/>
          <w:sz w:val="24"/>
          <w:szCs w:val="24"/>
        </w:rPr>
      </w:pPr>
      <w:r w:rsidRPr="006676C0">
        <w:rPr>
          <w:sz w:val="24"/>
          <w:szCs w:val="24"/>
        </w:rPr>
        <w:t>Конкурсная комиссия вправе запрашивать информацию и документы в целях проверки соответствия заявителя требованиям, указанным в пункте 2.1 документации об отборе, у органов государственной власти и органов местного самоуправления в соответствии с их компетенцией.</w:t>
      </w:r>
    </w:p>
    <w:p w:rsidR="00D260D7" w:rsidRPr="006676C0" w:rsidRDefault="00406272" w:rsidP="006676C0">
      <w:pPr>
        <w:pStyle w:val="afffff6"/>
        <w:numPr>
          <w:ilvl w:val="1"/>
          <w:numId w:val="55"/>
        </w:numPr>
        <w:tabs>
          <w:tab w:val="left" w:pos="142"/>
          <w:tab w:val="left" w:pos="1134"/>
        </w:tabs>
        <w:spacing w:after="120" w:line="264" w:lineRule="auto"/>
        <w:ind w:left="0" w:firstLine="709"/>
        <w:contextualSpacing w:val="0"/>
        <w:jc w:val="both"/>
        <w:rPr>
          <w:color w:val="000000"/>
          <w:sz w:val="24"/>
          <w:szCs w:val="24"/>
        </w:rPr>
      </w:pPr>
      <w:r w:rsidRPr="006676C0">
        <w:rPr>
          <w:color w:val="000000"/>
          <w:sz w:val="24"/>
          <w:szCs w:val="24"/>
        </w:rPr>
        <w:t xml:space="preserve">На основании результатов рассмотрения заявок конкурсной комиссией принимается решение о допуске заявителя к участию в конкурсном отборе и о признании заявителя участником конкурсного отбора или об отказе в допуске заявителя к участию в конкурсном отборе, которое оформляется протоколом рассмотрения заявок.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6676C0">
        <w:rPr>
          <w:color w:val="000000"/>
          <w:sz w:val="24"/>
          <w:szCs w:val="24"/>
        </w:rPr>
        <w:t>Протокол должен содержать сведения о заявителях, решение о допуске заявителя к участию в конкурсном отборе и о признании его участником конкурсного отбора или об отказе в допуске заявителя к участию в конкурсном отборе с обоснованием такого решения и указанием требований, которым не соответствует заявитель, положений документации об отборе, которым не соответствует заявка, положений такой заявки, не соответствующих требованиям документации об</w:t>
      </w:r>
      <w:proofErr w:type="gramEnd"/>
      <w:r w:rsidRPr="006676C0">
        <w:rPr>
          <w:color w:val="000000"/>
          <w:sz w:val="24"/>
          <w:szCs w:val="24"/>
        </w:rPr>
        <w:t xml:space="preserve"> </w:t>
      </w:r>
      <w:proofErr w:type="gramStart"/>
      <w:r w:rsidRPr="006676C0">
        <w:rPr>
          <w:color w:val="000000"/>
          <w:sz w:val="24"/>
          <w:szCs w:val="24"/>
        </w:rPr>
        <w:t>отборе</w:t>
      </w:r>
      <w:proofErr w:type="gramEnd"/>
      <w:r w:rsidRPr="006676C0">
        <w:rPr>
          <w:color w:val="000000"/>
          <w:sz w:val="24"/>
          <w:szCs w:val="24"/>
        </w:rPr>
        <w:t>.</w:t>
      </w:r>
      <w:r w:rsidRPr="006676C0">
        <w:rPr>
          <w:sz w:val="24"/>
          <w:szCs w:val="24"/>
        </w:rPr>
        <w:t xml:space="preserve"> Такой протокол в день окончания рассмотрения заявок размешается организатором конкурсного отбора на официальном сайте </w:t>
      </w:r>
      <w:r w:rsidRPr="00A84B8F">
        <w:rPr>
          <w:sz w:val="24"/>
          <w:szCs w:val="24"/>
        </w:rPr>
        <w:t xml:space="preserve">торгов </w:t>
      </w:r>
      <w:r w:rsidR="004A264E" w:rsidRPr="00A84B8F">
        <w:rPr>
          <w:sz w:val="24"/>
          <w:szCs w:val="24"/>
          <w:lang w:val="en-US"/>
        </w:rPr>
        <w:t>www</w:t>
      </w:r>
      <w:r w:rsidR="004A264E" w:rsidRPr="00A84B8F">
        <w:rPr>
          <w:sz w:val="24"/>
          <w:szCs w:val="24"/>
        </w:rPr>
        <w:t>.</w:t>
      </w:r>
      <w:proofErr w:type="spellStart"/>
      <w:r w:rsidR="004A264E" w:rsidRPr="00A84B8F">
        <w:rPr>
          <w:sz w:val="24"/>
          <w:szCs w:val="24"/>
        </w:rPr>
        <w:t>torgi.gov.ru</w:t>
      </w:r>
      <w:proofErr w:type="spellEnd"/>
      <w:r w:rsidRPr="00A84B8F">
        <w:rPr>
          <w:sz w:val="24"/>
          <w:szCs w:val="24"/>
        </w:rPr>
        <w:t>. Заявителям направляются</w:t>
      </w:r>
      <w:r w:rsidRPr="006676C0">
        <w:rPr>
          <w:sz w:val="24"/>
          <w:szCs w:val="24"/>
        </w:rPr>
        <w:t xml:space="preserve"> уведомления о принятом конкурсной комиссией решении не позднее рабочего дня, следующего за днем подписания указанного протокола.</w:t>
      </w:r>
    </w:p>
    <w:p w:rsidR="00D260D7" w:rsidRPr="006676C0" w:rsidRDefault="00406272" w:rsidP="006676C0">
      <w:pPr>
        <w:pStyle w:val="afffff6"/>
        <w:numPr>
          <w:ilvl w:val="1"/>
          <w:numId w:val="55"/>
        </w:numPr>
        <w:tabs>
          <w:tab w:val="left" w:pos="567"/>
          <w:tab w:val="left" w:pos="1134"/>
        </w:tabs>
        <w:spacing w:after="120" w:line="264" w:lineRule="auto"/>
        <w:ind w:left="0" w:firstLine="709"/>
        <w:contextualSpacing w:val="0"/>
        <w:jc w:val="both"/>
        <w:rPr>
          <w:color w:val="000000"/>
          <w:sz w:val="24"/>
          <w:szCs w:val="24"/>
        </w:rPr>
      </w:pPr>
      <w:r w:rsidRPr="006676C0">
        <w:rPr>
          <w:sz w:val="24"/>
          <w:szCs w:val="24"/>
        </w:rPr>
        <w:t>В случае установления факта недостоверности сведений, содержащихся в документах, представленных участником конкурсного отбора, конкурсная комиссия обязана отстранить такого участника конкурсного отбора от участия в конкурсном отборе на любом этапе проведения конкурсного отбора. Протокол об отстранении участника конкурсного отбора от участия в конкурсном отборе подлежит размещению на официальном сайте торгов не позднее рабочего дня, следующего за днем принятия такого решения. При этом в таком протоколе указываются установленные факты недостоверных сведений.</w:t>
      </w:r>
    </w:p>
    <w:p w:rsidR="00D260D7" w:rsidRPr="006676C0" w:rsidRDefault="00406272" w:rsidP="006676C0">
      <w:pPr>
        <w:pStyle w:val="afffff6"/>
        <w:numPr>
          <w:ilvl w:val="1"/>
          <w:numId w:val="55"/>
        </w:numPr>
        <w:tabs>
          <w:tab w:val="left" w:pos="567"/>
          <w:tab w:val="left" w:pos="1134"/>
        </w:tabs>
        <w:spacing w:after="120" w:line="264" w:lineRule="auto"/>
        <w:ind w:left="0" w:firstLine="709"/>
        <w:contextualSpacing w:val="0"/>
        <w:jc w:val="both"/>
        <w:rPr>
          <w:color w:val="000000"/>
          <w:sz w:val="24"/>
          <w:szCs w:val="24"/>
        </w:rPr>
      </w:pPr>
      <w:r w:rsidRPr="006676C0">
        <w:rPr>
          <w:color w:val="000000"/>
          <w:sz w:val="24"/>
          <w:szCs w:val="24"/>
        </w:rPr>
        <w:t xml:space="preserve">В случае если принято решение об отказе в допуске к участию в конкурсном отборе всех заявителей, конкурсный отбор признается несостоявшимся и объявляется новый конкурсный отбор в порядке, установленном законодательством Российской Федерации. </w:t>
      </w:r>
    </w:p>
    <w:p w:rsidR="00D056DA" w:rsidRPr="006676C0" w:rsidRDefault="00B7158B" w:rsidP="006676C0">
      <w:pPr>
        <w:pStyle w:val="afffff6"/>
        <w:numPr>
          <w:ilvl w:val="1"/>
          <w:numId w:val="55"/>
        </w:numPr>
        <w:tabs>
          <w:tab w:val="left" w:pos="567"/>
          <w:tab w:val="left" w:pos="993"/>
          <w:tab w:val="left" w:pos="1134"/>
        </w:tabs>
        <w:spacing w:after="120" w:line="264" w:lineRule="auto"/>
        <w:ind w:left="0" w:firstLine="709"/>
        <w:jc w:val="both"/>
        <w:rPr>
          <w:sz w:val="24"/>
          <w:szCs w:val="24"/>
        </w:rPr>
      </w:pPr>
      <w:r w:rsidRPr="006676C0">
        <w:rPr>
          <w:sz w:val="24"/>
          <w:szCs w:val="24"/>
        </w:rPr>
        <w:t xml:space="preserve">Заявки рассматриваются в течение </w:t>
      </w:r>
      <w:r w:rsidR="00A65DA8">
        <w:rPr>
          <w:sz w:val="24"/>
          <w:szCs w:val="24"/>
        </w:rPr>
        <w:t>10</w:t>
      </w:r>
      <w:r w:rsidR="00406272" w:rsidRPr="006676C0">
        <w:rPr>
          <w:sz w:val="24"/>
          <w:szCs w:val="24"/>
        </w:rPr>
        <w:t xml:space="preserve"> </w:t>
      </w:r>
      <w:r w:rsidRPr="006676C0">
        <w:rPr>
          <w:sz w:val="24"/>
          <w:szCs w:val="24"/>
        </w:rPr>
        <w:t xml:space="preserve">дней со дня вскрытия конвертов с заявками. </w:t>
      </w:r>
    </w:p>
    <w:p w:rsidR="00C61948" w:rsidRPr="00367150" w:rsidRDefault="00C61948" w:rsidP="00987F8E">
      <w:pPr>
        <w:pStyle w:val="afffff6"/>
        <w:tabs>
          <w:tab w:val="left" w:pos="567"/>
        </w:tabs>
        <w:spacing w:after="120" w:line="264" w:lineRule="auto"/>
        <w:ind w:left="0" w:firstLine="709"/>
        <w:contextualSpacing w:val="0"/>
        <w:jc w:val="both"/>
        <w:rPr>
          <w:color w:val="000000"/>
          <w:sz w:val="24"/>
          <w:szCs w:val="24"/>
        </w:rPr>
      </w:pPr>
    </w:p>
    <w:p w:rsidR="00D260D7" w:rsidRPr="00C941E6" w:rsidRDefault="00D260D7" w:rsidP="006676C0">
      <w:pPr>
        <w:pStyle w:val="afffff6"/>
        <w:keepNext/>
        <w:numPr>
          <w:ilvl w:val="0"/>
          <w:numId w:val="55"/>
        </w:numPr>
        <w:spacing w:after="120" w:line="264" w:lineRule="auto"/>
        <w:ind w:left="0" w:firstLine="0"/>
        <w:contextualSpacing w:val="0"/>
        <w:jc w:val="center"/>
        <w:rPr>
          <w:b/>
          <w:sz w:val="24"/>
          <w:szCs w:val="24"/>
        </w:rPr>
      </w:pPr>
      <w:bookmarkStart w:id="14" w:name="_Ref456969561"/>
      <w:r w:rsidRPr="00C941E6">
        <w:rPr>
          <w:b/>
          <w:sz w:val="24"/>
          <w:szCs w:val="24"/>
        </w:rPr>
        <w:t>Параметры деятельности регионального оператора</w:t>
      </w:r>
      <w:bookmarkEnd w:id="14"/>
    </w:p>
    <w:p w:rsidR="004A4B1B" w:rsidRPr="00C941E6" w:rsidRDefault="00406272" w:rsidP="00C3571B">
      <w:pPr>
        <w:pStyle w:val="afffff6"/>
        <w:numPr>
          <w:ilvl w:val="1"/>
          <w:numId w:val="56"/>
        </w:numPr>
        <w:tabs>
          <w:tab w:val="left" w:pos="567"/>
        </w:tabs>
        <w:spacing w:after="120" w:line="264" w:lineRule="auto"/>
        <w:ind w:left="0" w:firstLine="709"/>
        <w:contextualSpacing w:val="0"/>
        <w:jc w:val="both"/>
        <w:rPr>
          <w:sz w:val="24"/>
          <w:szCs w:val="24"/>
        </w:rPr>
      </w:pPr>
      <w:r w:rsidRPr="00C941E6">
        <w:rPr>
          <w:sz w:val="24"/>
          <w:szCs w:val="24"/>
        </w:rPr>
        <w:t xml:space="preserve">Описание границы зоны деятельности регионального оператора и направления транспортирования отходов </w:t>
      </w:r>
      <w:proofErr w:type="gramStart"/>
      <w:r w:rsidRPr="00C941E6">
        <w:rPr>
          <w:sz w:val="24"/>
          <w:szCs w:val="24"/>
        </w:rPr>
        <w:t>в пределах этой зоны в соответствии со схемой обращения с отходами приведены в приложении</w:t>
      </w:r>
      <w:proofErr w:type="gramEnd"/>
      <w:r w:rsidRPr="00C941E6">
        <w:rPr>
          <w:sz w:val="24"/>
          <w:szCs w:val="24"/>
        </w:rPr>
        <w:t xml:space="preserve"> № 1 к документации об отборе.</w:t>
      </w:r>
    </w:p>
    <w:p w:rsidR="004A4B1B" w:rsidRPr="00C941E6" w:rsidRDefault="00406272" w:rsidP="00C3571B">
      <w:pPr>
        <w:pStyle w:val="afffff6"/>
        <w:numPr>
          <w:ilvl w:val="1"/>
          <w:numId w:val="56"/>
        </w:numPr>
        <w:tabs>
          <w:tab w:val="left" w:pos="567"/>
        </w:tabs>
        <w:spacing w:after="120" w:line="264" w:lineRule="auto"/>
        <w:ind w:left="0" w:firstLine="709"/>
        <w:contextualSpacing w:val="0"/>
        <w:jc w:val="both"/>
        <w:rPr>
          <w:sz w:val="24"/>
          <w:szCs w:val="24"/>
        </w:rPr>
      </w:pPr>
      <w:r w:rsidRPr="00C941E6">
        <w:rPr>
          <w:sz w:val="24"/>
          <w:szCs w:val="24"/>
        </w:rPr>
        <w:t>Сведения о количестве (показатели объема и (или) массы) и источниках образования твердых коммунальных отходов в зоне деятельности регионального оператора в разрезе поселений, городских округов (районов городских округов) (с разбивкой по видам и классам опасности отходов), приведены в приложении № 2 к документации об отборе.</w:t>
      </w:r>
    </w:p>
    <w:p w:rsidR="004A4B1B" w:rsidRPr="00C941E6" w:rsidRDefault="00406272" w:rsidP="00EE4A9F">
      <w:pPr>
        <w:pStyle w:val="afffff6"/>
        <w:numPr>
          <w:ilvl w:val="1"/>
          <w:numId w:val="56"/>
        </w:numPr>
        <w:tabs>
          <w:tab w:val="left" w:pos="567"/>
        </w:tabs>
        <w:spacing w:after="120" w:line="264" w:lineRule="auto"/>
        <w:ind w:left="0" w:firstLine="709"/>
        <w:contextualSpacing w:val="0"/>
        <w:jc w:val="both"/>
        <w:rPr>
          <w:sz w:val="24"/>
          <w:szCs w:val="24"/>
        </w:rPr>
      </w:pPr>
      <w:r w:rsidRPr="00C941E6">
        <w:rPr>
          <w:sz w:val="24"/>
          <w:szCs w:val="24"/>
        </w:rPr>
        <w:t>Сведения о расположении (планируемом расположении) мест сбора и накопления твердых коммунальных отходов (с разбивкой по видам и классам опасности отходов) в зоне деятельности регионального оператора приведены в приложении № 3 к документации об отборе.</w:t>
      </w:r>
    </w:p>
    <w:p w:rsidR="004A4B1B" w:rsidRPr="00C941E6" w:rsidRDefault="00406272" w:rsidP="00EE4A9F">
      <w:pPr>
        <w:pStyle w:val="afffff6"/>
        <w:numPr>
          <w:ilvl w:val="1"/>
          <w:numId w:val="56"/>
        </w:numPr>
        <w:tabs>
          <w:tab w:val="left" w:pos="567"/>
        </w:tabs>
        <w:spacing w:after="120" w:line="264" w:lineRule="auto"/>
        <w:ind w:left="0" w:firstLine="709"/>
        <w:contextualSpacing w:val="0"/>
        <w:jc w:val="both"/>
        <w:rPr>
          <w:sz w:val="24"/>
          <w:szCs w:val="24"/>
        </w:rPr>
      </w:pPr>
      <w:proofErr w:type="gramStart"/>
      <w:r w:rsidRPr="00C941E6">
        <w:rPr>
          <w:sz w:val="24"/>
          <w:szCs w:val="24"/>
        </w:rPr>
        <w:t>Сведения о расположении в зоне деятельности регионального оператора земельных участков (с указанием их кадастровых номеров и собственников), на которых на момент проведения конкурсного отбора складированы твердые коммунальные отходы и которые не предназначены для этих целей, количестве твердых коммунальных отходов, складированных в таких местах приведены в приложении № 4 к документации об отборе.</w:t>
      </w:r>
      <w:proofErr w:type="gramEnd"/>
    </w:p>
    <w:p w:rsidR="004A4B1B" w:rsidRPr="00C941E6" w:rsidRDefault="00406272" w:rsidP="00EE4A9F">
      <w:pPr>
        <w:pStyle w:val="afffff6"/>
        <w:numPr>
          <w:ilvl w:val="1"/>
          <w:numId w:val="56"/>
        </w:numPr>
        <w:tabs>
          <w:tab w:val="left" w:pos="567"/>
        </w:tabs>
        <w:spacing w:after="120" w:line="276" w:lineRule="auto"/>
        <w:ind w:left="0" w:firstLine="709"/>
        <w:contextualSpacing w:val="0"/>
        <w:jc w:val="both"/>
        <w:rPr>
          <w:sz w:val="24"/>
          <w:szCs w:val="24"/>
        </w:rPr>
      </w:pPr>
      <w:r w:rsidRPr="00C941E6">
        <w:rPr>
          <w:sz w:val="24"/>
          <w:szCs w:val="24"/>
        </w:rPr>
        <w:t>Сведения о расположении, технических характеристиках и предполагаемом использовании существующих и планируемых к созданию объектов по обработке, утилизации, обезвреживанию, хранению и захоронению твердых коммунальных отходов, использование которых предусмотрено схемой обращения с отходами, приведены в приложении № 5 к документации об отборе.</w:t>
      </w:r>
    </w:p>
    <w:p w:rsidR="00C121B6" w:rsidRPr="00C941E6" w:rsidRDefault="00406272" w:rsidP="00EE4A9F">
      <w:pPr>
        <w:pStyle w:val="afffff6"/>
        <w:numPr>
          <w:ilvl w:val="1"/>
          <w:numId w:val="56"/>
        </w:numPr>
        <w:tabs>
          <w:tab w:val="left" w:pos="567"/>
        </w:tabs>
        <w:spacing w:after="120" w:line="276" w:lineRule="auto"/>
        <w:ind w:left="0" w:firstLine="709"/>
        <w:contextualSpacing w:val="0"/>
        <w:jc w:val="both"/>
        <w:rPr>
          <w:sz w:val="24"/>
          <w:szCs w:val="24"/>
        </w:rPr>
      </w:pPr>
      <w:r w:rsidRPr="00C941E6">
        <w:rPr>
          <w:sz w:val="24"/>
          <w:szCs w:val="24"/>
        </w:rPr>
        <w:t xml:space="preserve">Сведения о территориях в зоне деятельности регионального оператора, для которых цены на услуги по сбору и транспортированию твердых коммунальных отходов для регионального оператора </w:t>
      </w:r>
      <w:proofErr w:type="gramStart"/>
      <w:r w:rsidRPr="00C941E6">
        <w:rPr>
          <w:sz w:val="24"/>
          <w:szCs w:val="24"/>
        </w:rPr>
        <w:t>формируются по результатам торгов</w:t>
      </w:r>
      <w:r w:rsidRPr="00EE4A9F">
        <w:t xml:space="preserve"> </w:t>
      </w:r>
      <w:r w:rsidRPr="00C941E6">
        <w:rPr>
          <w:sz w:val="24"/>
          <w:szCs w:val="24"/>
        </w:rPr>
        <w:t>приведены</w:t>
      </w:r>
      <w:proofErr w:type="gramEnd"/>
      <w:r w:rsidRPr="00C941E6">
        <w:rPr>
          <w:sz w:val="24"/>
          <w:szCs w:val="24"/>
        </w:rPr>
        <w:t xml:space="preserve"> в </w:t>
      </w:r>
      <w:r w:rsidRPr="004A264E">
        <w:rPr>
          <w:sz w:val="24"/>
          <w:szCs w:val="24"/>
        </w:rPr>
        <w:t>приложении № 6 к</w:t>
      </w:r>
      <w:r w:rsidRPr="00C941E6">
        <w:rPr>
          <w:sz w:val="24"/>
          <w:szCs w:val="24"/>
        </w:rPr>
        <w:t xml:space="preserve"> документации об отборе. </w:t>
      </w:r>
    </w:p>
    <w:p w:rsidR="00CE17B6" w:rsidRPr="004A264E" w:rsidRDefault="00406272" w:rsidP="00EE4A9F">
      <w:pPr>
        <w:pStyle w:val="afffff6"/>
        <w:numPr>
          <w:ilvl w:val="1"/>
          <w:numId w:val="56"/>
        </w:numPr>
        <w:tabs>
          <w:tab w:val="left" w:pos="142"/>
        </w:tabs>
        <w:spacing w:line="276" w:lineRule="auto"/>
        <w:ind w:left="0" w:firstLine="709"/>
        <w:jc w:val="both"/>
        <w:rPr>
          <w:sz w:val="24"/>
          <w:szCs w:val="24"/>
        </w:rPr>
      </w:pPr>
      <w:proofErr w:type="gramStart"/>
      <w:r w:rsidRPr="004A264E">
        <w:rPr>
          <w:sz w:val="24"/>
          <w:szCs w:val="24"/>
        </w:rPr>
        <w:t xml:space="preserve">Расчет единого тарифа на услугу регионального оператора производится в порядке, установленным в приложении № 7 к документации об отборе. </w:t>
      </w:r>
      <w:proofErr w:type="gramEnd"/>
    </w:p>
    <w:p w:rsidR="004A4B1B" w:rsidRPr="00C941E6" w:rsidRDefault="00406272" w:rsidP="00EE4A9F">
      <w:pPr>
        <w:pStyle w:val="afffff6"/>
        <w:numPr>
          <w:ilvl w:val="1"/>
          <w:numId w:val="56"/>
        </w:numPr>
        <w:tabs>
          <w:tab w:val="left" w:pos="142"/>
          <w:tab w:val="left" w:pos="567"/>
        </w:tabs>
        <w:spacing w:after="120" w:line="276" w:lineRule="auto"/>
        <w:ind w:left="0" w:firstLine="709"/>
        <w:contextualSpacing w:val="0"/>
        <w:jc w:val="both"/>
        <w:rPr>
          <w:sz w:val="24"/>
          <w:szCs w:val="24"/>
        </w:rPr>
      </w:pPr>
      <w:r w:rsidRPr="00C941E6">
        <w:rPr>
          <w:sz w:val="24"/>
          <w:szCs w:val="24"/>
        </w:rPr>
        <w:t>Региональный оператор обязан:</w:t>
      </w:r>
    </w:p>
    <w:p w:rsidR="004A4B1B" w:rsidRPr="00C941E6" w:rsidRDefault="00406272" w:rsidP="00EE4A9F">
      <w:pPr>
        <w:pStyle w:val="afffff6"/>
        <w:numPr>
          <w:ilvl w:val="2"/>
          <w:numId w:val="56"/>
        </w:numPr>
        <w:tabs>
          <w:tab w:val="left" w:pos="142"/>
          <w:tab w:val="left" w:pos="567"/>
        </w:tabs>
        <w:spacing w:after="120" w:line="276" w:lineRule="auto"/>
        <w:ind w:left="0" w:firstLine="709"/>
        <w:contextualSpacing w:val="0"/>
        <w:jc w:val="both"/>
        <w:rPr>
          <w:sz w:val="24"/>
          <w:szCs w:val="24"/>
        </w:rPr>
      </w:pPr>
      <w:r w:rsidRPr="00C941E6">
        <w:rPr>
          <w:sz w:val="24"/>
          <w:szCs w:val="24"/>
        </w:rPr>
        <w:t>заключить договоры с операторами по обращению с твердыми коммунальными отходами, владеющими объектами по обработке, обезвреживанию и (или) захоронению твердых коммунальных отходов, использование которых предусмотрено схемой обращения с отходами (далее – «операторы по обращению с твердыми коммунальными отходами») по ценам (тарифам), установленным таким операторам уполномоченными органами исполнительной власти субъектов Российской Федерации.</w:t>
      </w:r>
    </w:p>
    <w:p w:rsidR="004A4B1B" w:rsidRPr="00C941E6" w:rsidRDefault="00406272" w:rsidP="00EE4A9F">
      <w:pPr>
        <w:pStyle w:val="afffff6"/>
        <w:numPr>
          <w:ilvl w:val="2"/>
          <w:numId w:val="56"/>
        </w:numPr>
        <w:tabs>
          <w:tab w:val="left" w:pos="567"/>
        </w:tabs>
        <w:spacing w:after="120" w:line="264" w:lineRule="auto"/>
        <w:ind w:left="0" w:firstLine="709"/>
        <w:contextualSpacing w:val="0"/>
        <w:jc w:val="both"/>
        <w:rPr>
          <w:sz w:val="24"/>
          <w:szCs w:val="24"/>
        </w:rPr>
      </w:pPr>
      <w:r w:rsidRPr="00C941E6">
        <w:rPr>
          <w:sz w:val="24"/>
          <w:szCs w:val="24"/>
        </w:rPr>
        <w:t xml:space="preserve">заключать договоры </w:t>
      </w:r>
      <w:proofErr w:type="gramStart"/>
      <w:r w:rsidRPr="00C941E6">
        <w:rPr>
          <w:sz w:val="24"/>
          <w:szCs w:val="24"/>
        </w:rPr>
        <w:t>с операторами по обращению с твердыми коммунальными отходами в течение срока действия соглашения в отношении</w:t>
      </w:r>
      <w:proofErr w:type="gramEnd"/>
      <w:r w:rsidRPr="00C941E6">
        <w:rPr>
          <w:sz w:val="24"/>
          <w:szCs w:val="24"/>
        </w:rPr>
        <w:t xml:space="preserve"> новых объектов по обработке, обезвреживанию и (или) захоронению твердых коммунальных отходов, если их использование будет предусмотрено схемой обращения с отходами;</w:t>
      </w:r>
    </w:p>
    <w:p w:rsidR="00A35808" w:rsidRPr="00C941E6" w:rsidRDefault="00406272" w:rsidP="00EE4A9F">
      <w:pPr>
        <w:pStyle w:val="afffff6"/>
        <w:numPr>
          <w:ilvl w:val="2"/>
          <w:numId w:val="56"/>
        </w:numPr>
        <w:tabs>
          <w:tab w:val="left" w:pos="567"/>
        </w:tabs>
        <w:spacing w:after="120" w:line="264" w:lineRule="auto"/>
        <w:ind w:left="0" w:firstLine="709"/>
        <w:contextualSpacing w:val="0"/>
        <w:jc w:val="both"/>
        <w:rPr>
          <w:sz w:val="24"/>
          <w:szCs w:val="24"/>
        </w:rPr>
      </w:pPr>
      <w:r w:rsidRPr="00C941E6">
        <w:rPr>
          <w:sz w:val="24"/>
          <w:szCs w:val="24"/>
        </w:rPr>
        <w:t>выполнять иные обязанности, установленные законодательством Российской Федерации в области обращения с отходами и соглашением об организации деятельности по обращению с твердыми коммунальными отходами.</w:t>
      </w:r>
    </w:p>
    <w:p w:rsidR="004A4B1B" w:rsidRPr="00A84B8F" w:rsidRDefault="00406272" w:rsidP="00EE4A9F">
      <w:pPr>
        <w:pStyle w:val="afffff6"/>
        <w:numPr>
          <w:ilvl w:val="1"/>
          <w:numId w:val="56"/>
        </w:numPr>
        <w:tabs>
          <w:tab w:val="left" w:pos="567"/>
        </w:tabs>
        <w:spacing w:after="120" w:line="264" w:lineRule="auto"/>
        <w:ind w:left="0" w:firstLine="709"/>
        <w:contextualSpacing w:val="0"/>
        <w:jc w:val="both"/>
        <w:rPr>
          <w:i/>
          <w:sz w:val="24"/>
          <w:szCs w:val="24"/>
        </w:rPr>
      </w:pPr>
      <w:r w:rsidRPr="00C941E6">
        <w:rPr>
          <w:sz w:val="24"/>
          <w:szCs w:val="24"/>
        </w:rPr>
        <w:t xml:space="preserve">Дата начала выполнения региональным оператором обязанностей, предусмотренных соглашением </w:t>
      </w:r>
      <w:r w:rsidR="000D34AA" w:rsidRPr="00A84B8F">
        <w:rPr>
          <w:sz w:val="24"/>
          <w:szCs w:val="24"/>
        </w:rPr>
        <w:t xml:space="preserve">01 </w:t>
      </w:r>
      <w:r w:rsidR="009725E5" w:rsidRPr="00A84B8F">
        <w:rPr>
          <w:sz w:val="24"/>
          <w:szCs w:val="24"/>
        </w:rPr>
        <w:t>января</w:t>
      </w:r>
      <w:r w:rsidR="000D34AA" w:rsidRPr="00A84B8F">
        <w:rPr>
          <w:sz w:val="24"/>
          <w:szCs w:val="24"/>
        </w:rPr>
        <w:t xml:space="preserve"> 201</w:t>
      </w:r>
      <w:r w:rsidR="009725E5" w:rsidRPr="00A84B8F">
        <w:rPr>
          <w:sz w:val="24"/>
          <w:szCs w:val="24"/>
        </w:rPr>
        <w:t>9</w:t>
      </w:r>
      <w:r w:rsidR="000D34AA" w:rsidRPr="00A84B8F">
        <w:rPr>
          <w:sz w:val="24"/>
          <w:szCs w:val="24"/>
        </w:rPr>
        <w:t xml:space="preserve"> года</w:t>
      </w:r>
    </w:p>
    <w:p w:rsidR="00E70AFA" w:rsidRPr="00C941E6" w:rsidRDefault="00406272" w:rsidP="00EE4A9F">
      <w:pPr>
        <w:pStyle w:val="afffff6"/>
        <w:numPr>
          <w:ilvl w:val="1"/>
          <w:numId w:val="56"/>
        </w:numPr>
        <w:tabs>
          <w:tab w:val="left" w:pos="567"/>
        </w:tabs>
        <w:spacing w:after="120" w:line="264" w:lineRule="auto"/>
        <w:ind w:left="0" w:firstLine="709"/>
        <w:contextualSpacing w:val="0"/>
        <w:jc w:val="both"/>
        <w:rPr>
          <w:i/>
          <w:sz w:val="24"/>
          <w:szCs w:val="24"/>
        </w:rPr>
      </w:pPr>
      <w:r w:rsidRPr="00C941E6">
        <w:rPr>
          <w:sz w:val="24"/>
          <w:szCs w:val="24"/>
        </w:rPr>
        <w:t xml:space="preserve">Срок, на который присваивается статус регионального оператора: </w:t>
      </w:r>
      <w:r w:rsidR="000D34AA">
        <w:rPr>
          <w:sz w:val="24"/>
          <w:szCs w:val="24"/>
        </w:rPr>
        <w:t>10 лет.</w:t>
      </w:r>
    </w:p>
    <w:p w:rsidR="00D260D7" w:rsidRDefault="00406272" w:rsidP="00EE4A9F">
      <w:pPr>
        <w:pStyle w:val="afffff6"/>
        <w:numPr>
          <w:ilvl w:val="1"/>
          <w:numId w:val="56"/>
        </w:numPr>
        <w:tabs>
          <w:tab w:val="left" w:pos="567"/>
        </w:tabs>
        <w:spacing w:after="120" w:line="264" w:lineRule="auto"/>
        <w:ind w:left="0" w:firstLine="709"/>
        <w:contextualSpacing w:val="0"/>
        <w:jc w:val="both"/>
        <w:rPr>
          <w:sz w:val="24"/>
          <w:szCs w:val="24"/>
        </w:rPr>
      </w:pPr>
      <w:r w:rsidRPr="00C941E6">
        <w:rPr>
          <w:sz w:val="24"/>
          <w:szCs w:val="24"/>
        </w:rPr>
        <w:t>Проект соглашения об организации деятельности по обращению с твердыми коммунальными отходами является приложением № 9 к документации об отборе.</w:t>
      </w:r>
    </w:p>
    <w:p w:rsidR="00AF4F37" w:rsidRDefault="00AF4F37" w:rsidP="00AF4F37">
      <w:pPr>
        <w:pStyle w:val="afffff6"/>
        <w:tabs>
          <w:tab w:val="left" w:pos="567"/>
        </w:tabs>
        <w:spacing w:after="120" w:line="264" w:lineRule="auto"/>
        <w:ind w:left="709"/>
        <w:contextualSpacing w:val="0"/>
        <w:jc w:val="both"/>
        <w:rPr>
          <w:sz w:val="24"/>
          <w:szCs w:val="24"/>
        </w:rPr>
      </w:pPr>
    </w:p>
    <w:p w:rsidR="00CA72B5" w:rsidRPr="00C941E6" w:rsidRDefault="00CA72B5" w:rsidP="00AF4F37">
      <w:pPr>
        <w:pStyle w:val="afffff6"/>
        <w:tabs>
          <w:tab w:val="left" w:pos="567"/>
        </w:tabs>
        <w:spacing w:after="120" w:line="264" w:lineRule="auto"/>
        <w:ind w:left="709"/>
        <w:contextualSpacing w:val="0"/>
        <w:jc w:val="both"/>
        <w:rPr>
          <w:sz w:val="24"/>
          <w:szCs w:val="24"/>
        </w:rPr>
      </w:pPr>
    </w:p>
    <w:p w:rsidR="00F866C1" w:rsidRPr="00AF4F37" w:rsidRDefault="00F866C1" w:rsidP="00AF4F37">
      <w:pPr>
        <w:pStyle w:val="afffff6"/>
        <w:keepNext/>
        <w:numPr>
          <w:ilvl w:val="0"/>
          <w:numId w:val="56"/>
        </w:numPr>
        <w:spacing w:after="120" w:line="264" w:lineRule="auto"/>
        <w:ind w:left="0" w:firstLine="0"/>
        <w:contextualSpacing w:val="0"/>
        <w:jc w:val="center"/>
        <w:rPr>
          <w:b/>
          <w:sz w:val="24"/>
          <w:szCs w:val="24"/>
        </w:rPr>
      </w:pPr>
      <w:r w:rsidRPr="00AF4F37">
        <w:rPr>
          <w:b/>
          <w:sz w:val="24"/>
          <w:szCs w:val="24"/>
        </w:rPr>
        <w:t>Критерии конкурсного отбора</w:t>
      </w:r>
    </w:p>
    <w:p w:rsidR="00F866C1" w:rsidRPr="008248EC" w:rsidRDefault="00EF47E5" w:rsidP="008248EC">
      <w:pPr>
        <w:tabs>
          <w:tab w:val="left" w:pos="567"/>
        </w:tabs>
        <w:spacing w:after="120" w:line="264" w:lineRule="auto"/>
        <w:ind w:firstLine="567"/>
        <w:rPr>
          <w:color w:val="000000"/>
        </w:rPr>
      </w:pPr>
      <w:r w:rsidRPr="008248EC">
        <w:rPr>
          <w:color w:val="000000"/>
        </w:rPr>
        <w:t xml:space="preserve">8.1.  </w:t>
      </w:r>
      <w:r w:rsidR="00406272" w:rsidRPr="008248EC">
        <w:rPr>
          <w:color w:val="000000"/>
        </w:rPr>
        <w:t>Критериями конкурсного отбора являются:</w:t>
      </w:r>
    </w:p>
    <w:p w:rsidR="00D056DA" w:rsidRPr="008248EC" w:rsidRDefault="00BC7EAA" w:rsidP="008248EC">
      <w:pPr>
        <w:pStyle w:val="afffff6"/>
        <w:tabs>
          <w:tab w:val="left" w:pos="567"/>
        </w:tabs>
        <w:spacing w:after="120" w:line="264" w:lineRule="auto"/>
        <w:ind w:left="0" w:firstLine="567"/>
        <w:contextualSpacing w:val="0"/>
        <w:jc w:val="both"/>
        <w:rPr>
          <w:sz w:val="24"/>
          <w:szCs w:val="24"/>
        </w:rPr>
      </w:pPr>
      <w:r w:rsidRPr="008248EC">
        <w:rPr>
          <w:sz w:val="24"/>
          <w:szCs w:val="24"/>
        </w:rPr>
        <w:t xml:space="preserve">а) </w:t>
      </w:r>
      <w:r w:rsidR="00406272" w:rsidRPr="008248EC">
        <w:rPr>
          <w:sz w:val="24"/>
          <w:szCs w:val="24"/>
        </w:rPr>
        <w:t>приведенная стоимость услуги регионального оператора</w:t>
      </w:r>
      <w:r w:rsidR="000D1CF6" w:rsidRPr="008248EC">
        <w:rPr>
          <w:sz w:val="24"/>
          <w:szCs w:val="24"/>
        </w:rPr>
        <w:t xml:space="preserve"> (далее – </w:t>
      </w:r>
      <w:r w:rsidR="000D1CF6" w:rsidRPr="008248EC">
        <w:rPr>
          <w:sz w:val="24"/>
          <w:szCs w:val="24"/>
          <w:lang w:val="en-US"/>
        </w:rPr>
        <w:t>DV</w:t>
      </w:r>
      <w:r w:rsidR="000D1CF6" w:rsidRPr="008248EC">
        <w:rPr>
          <w:sz w:val="24"/>
          <w:szCs w:val="24"/>
        </w:rPr>
        <w:t>)</w:t>
      </w:r>
      <w:r w:rsidR="00406272" w:rsidRPr="008248EC">
        <w:rPr>
          <w:sz w:val="24"/>
          <w:szCs w:val="24"/>
        </w:rPr>
        <w:t>;</w:t>
      </w:r>
    </w:p>
    <w:p w:rsidR="00D056DA" w:rsidRPr="008248EC" w:rsidRDefault="00BC7EAA" w:rsidP="008248EC">
      <w:pPr>
        <w:pStyle w:val="afffff6"/>
        <w:tabs>
          <w:tab w:val="left" w:pos="567"/>
        </w:tabs>
        <w:spacing w:after="120" w:line="264" w:lineRule="auto"/>
        <w:ind w:left="0" w:firstLine="567"/>
        <w:contextualSpacing w:val="0"/>
        <w:jc w:val="both"/>
        <w:rPr>
          <w:sz w:val="24"/>
          <w:szCs w:val="24"/>
        </w:rPr>
      </w:pPr>
      <w:r w:rsidRPr="008248EC">
        <w:rPr>
          <w:sz w:val="24"/>
          <w:szCs w:val="24"/>
        </w:rPr>
        <w:t xml:space="preserve">б) </w:t>
      </w:r>
      <w:r w:rsidR="00406272" w:rsidRPr="008248EC">
        <w:rPr>
          <w:sz w:val="24"/>
          <w:szCs w:val="24"/>
        </w:rPr>
        <w:t xml:space="preserve">качество услуги регионального оператора согласно перечню, указанному в пункте </w:t>
      </w:r>
      <w:r w:rsidR="004216A5">
        <w:rPr>
          <w:sz w:val="24"/>
          <w:szCs w:val="24"/>
        </w:rPr>
        <w:t>8.</w:t>
      </w:r>
      <w:r w:rsidR="008248EC" w:rsidRPr="008248EC">
        <w:rPr>
          <w:sz w:val="24"/>
          <w:szCs w:val="24"/>
        </w:rPr>
        <w:t>3</w:t>
      </w:r>
      <w:r w:rsidR="00406272" w:rsidRPr="008248EC">
        <w:rPr>
          <w:sz w:val="24"/>
          <w:szCs w:val="24"/>
        </w:rPr>
        <w:t xml:space="preserve"> документации об отборе.</w:t>
      </w:r>
    </w:p>
    <w:p w:rsidR="001B7C49" w:rsidRPr="008248EC" w:rsidRDefault="008248EC" w:rsidP="008248EC">
      <w:pPr>
        <w:spacing w:line="276" w:lineRule="auto"/>
        <w:ind w:firstLine="567"/>
      </w:pPr>
      <w:bookmarkStart w:id="15" w:name="_Ref456915721"/>
      <w:r>
        <w:t xml:space="preserve">8.2. </w:t>
      </w:r>
      <w:r w:rsidR="00406272" w:rsidRPr="008248EC">
        <w:t>Порядок расчета приведенной стоимости услуги регионального оператора и</w:t>
      </w:r>
      <w:r w:rsidR="00F866C1" w:rsidRPr="008248EC">
        <w:t xml:space="preserve"> </w:t>
      </w:r>
      <w:r w:rsidR="00406272" w:rsidRPr="008248EC">
        <w:t>ее максимально допустимая величина указаны в приложении № 10 к документации об отборе.</w:t>
      </w:r>
    </w:p>
    <w:p w:rsidR="00EC4301" w:rsidRDefault="008248EC" w:rsidP="008248EC">
      <w:pPr>
        <w:pStyle w:val="afffff6"/>
        <w:tabs>
          <w:tab w:val="left" w:pos="567"/>
        </w:tabs>
        <w:spacing w:after="120" w:line="264" w:lineRule="auto"/>
        <w:ind w:left="0" w:firstLine="567"/>
        <w:jc w:val="both"/>
        <w:rPr>
          <w:color w:val="000000"/>
          <w:sz w:val="24"/>
          <w:szCs w:val="24"/>
        </w:rPr>
      </w:pPr>
      <w:r>
        <w:rPr>
          <w:color w:val="000000"/>
          <w:sz w:val="24"/>
          <w:szCs w:val="24"/>
        </w:rPr>
        <w:t xml:space="preserve">8.3. </w:t>
      </w:r>
      <w:r w:rsidR="00F866C1" w:rsidRPr="00A65DA8">
        <w:rPr>
          <w:color w:val="000000"/>
          <w:sz w:val="24"/>
          <w:szCs w:val="24"/>
        </w:rPr>
        <w:t xml:space="preserve">Устанавливаются следующие </w:t>
      </w:r>
      <w:r w:rsidR="00FA762B" w:rsidRPr="00A65DA8">
        <w:rPr>
          <w:color w:val="000000"/>
          <w:sz w:val="24"/>
          <w:szCs w:val="24"/>
        </w:rPr>
        <w:t>предельные значение для критериев</w:t>
      </w:r>
      <w:r w:rsidR="006E0C13" w:rsidRPr="00A65DA8">
        <w:rPr>
          <w:color w:val="000000"/>
          <w:sz w:val="24"/>
          <w:szCs w:val="24"/>
        </w:rPr>
        <w:t xml:space="preserve"> конкурсного отбора и величина значимости критериев</w:t>
      </w:r>
      <w:r w:rsidR="00F866C1" w:rsidRPr="00A65DA8">
        <w:rPr>
          <w:color w:val="000000"/>
          <w:sz w:val="24"/>
          <w:szCs w:val="24"/>
        </w:rPr>
        <w:t xml:space="preserve">: </w:t>
      </w:r>
      <w:bookmarkEnd w:id="15"/>
    </w:p>
    <w:p w:rsidR="008248EC" w:rsidRDefault="008248EC" w:rsidP="008248EC">
      <w:pPr>
        <w:pStyle w:val="afffff6"/>
        <w:tabs>
          <w:tab w:val="left" w:pos="567"/>
        </w:tabs>
        <w:spacing w:after="120" w:line="264" w:lineRule="auto"/>
        <w:ind w:left="0" w:firstLine="567"/>
        <w:jc w:val="both"/>
        <w:rPr>
          <w:color w:val="000000"/>
          <w:sz w:val="24"/>
          <w:szCs w:val="24"/>
        </w:rPr>
      </w:pPr>
    </w:p>
    <w:p w:rsidR="00887207" w:rsidRPr="00887207" w:rsidRDefault="00087AE2" w:rsidP="00887207">
      <w:pPr>
        <w:tabs>
          <w:tab w:val="left" w:pos="567"/>
        </w:tabs>
        <w:spacing w:after="120" w:line="264" w:lineRule="auto"/>
        <w:rPr>
          <w:color w:val="000000"/>
          <w:u w:val="single"/>
        </w:rPr>
      </w:pPr>
      <w:r>
        <w:rPr>
          <w:color w:val="000000"/>
        </w:rPr>
        <w:t xml:space="preserve">Таблица 1 </w:t>
      </w:r>
      <w:r w:rsidR="00A42AC2" w:rsidRPr="00720783">
        <w:rPr>
          <w:color w:val="000000"/>
          <w:sz w:val="22"/>
        </w:rPr>
        <w:t>Критерии конкурсного отбора, их минимальные и (или) максимальные значения и величина значимости</w:t>
      </w:r>
      <w:r w:rsidR="00887207">
        <w:rPr>
          <w:color w:val="000000"/>
          <w:sz w:val="22"/>
        </w:rPr>
        <w:t xml:space="preserve"> </w:t>
      </w:r>
    </w:p>
    <w:tbl>
      <w:tblPr>
        <w:tblStyle w:val="afffff5"/>
        <w:tblW w:w="5089" w:type="pct"/>
        <w:tblLayout w:type="fixed"/>
        <w:tblLook w:val="04A0"/>
      </w:tblPr>
      <w:tblGrid>
        <w:gridCol w:w="482"/>
        <w:gridCol w:w="2179"/>
        <w:gridCol w:w="875"/>
        <w:gridCol w:w="761"/>
        <w:gridCol w:w="1038"/>
        <w:gridCol w:w="1011"/>
        <w:gridCol w:w="1277"/>
        <w:gridCol w:w="1428"/>
        <w:gridCol w:w="1267"/>
      </w:tblGrid>
      <w:tr w:rsidR="007B2A6B" w:rsidRPr="004D7FC8" w:rsidTr="003F7BE6">
        <w:tc>
          <w:tcPr>
            <w:tcW w:w="233" w:type="pct"/>
          </w:tcPr>
          <w:p w:rsidR="007B2A6B" w:rsidRPr="004D7FC8" w:rsidRDefault="007B2A6B" w:rsidP="007515A8">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w:t>
            </w:r>
          </w:p>
        </w:tc>
        <w:tc>
          <w:tcPr>
            <w:tcW w:w="1056" w:type="pct"/>
          </w:tcPr>
          <w:p w:rsidR="007B2A6B" w:rsidRPr="004D7FC8" w:rsidRDefault="007B2A6B" w:rsidP="007515A8">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Критерий</w:t>
            </w:r>
          </w:p>
        </w:tc>
        <w:tc>
          <w:tcPr>
            <w:tcW w:w="424" w:type="pct"/>
          </w:tcPr>
          <w:p w:rsidR="007B2A6B" w:rsidRPr="004D7FC8" w:rsidRDefault="007B2A6B" w:rsidP="007515A8">
            <w:pPr>
              <w:pStyle w:val="afffff6"/>
              <w:tabs>
                <w:tab w:val="left" w:pos="567"/>
              </w:tabs>
              <w:spacing w:after="120" w:line="264" w:lineRule="auto"/>
              <w:ind w:left="0"/>
              <w:contextualSpacing w:val="0"/>
              <w:jc w:val="center"/>
              <w:rPr>
                <w:color w:val="000000"/>
                <w:sz w:val="18"/>
                <w:szCs w:val="18"/>
              </w:rPr>
            </w:pPr>
            <w:proofErr w:type="spellStart"/>
            <w:proofErr w:type="gramStart"/>
            <w:r w:rsidRPr="004D7FC8">
              <w:rPr>
                <w:color w:val="000000"/>
                <w:sz w:val="18"/>
                <w:szCs w:val="18"/>
              </w:rPr>
              <w:t>Обозна-чение</w:t>
            </w:r>
            <w:proofErr w:type="spellEnd"/>
            <w:proofErr w:type="gramEnd"/>
          </w:p>
        </w:tc>
        <w:tc>
          <w:tcPr>
            <w:tcW w:w="369" w:type="pct"/>
          </w:tcPr>
          <w:p w:rsidR="007B2A6B" w:rsidRPr="004D7FC8" w:rsidRDefault="007B2A6B" w:rsidP="00336FD8">
            <w:pPr>
              <w:pStyle w:val="afffff6"/>
              <w:tabs>
                <w:tab w:val="left" w:pos="567"/>
              </w:tabs>
              <w:spacing w:after="120" w:line="264" w:lineRule="auto"/>
              <w:ind w:left="0" w:right="-105"/>
              <w:contextualSpacing w:val="0"/>
              <w:jc w:val="center"/>
              <w:rPr>
                <w:color w:val="000000"/>
                <w:sz w:val="18"/>
                <w:szCs w:val="18"/>
              </w:rPr>
            </w:pPr>
            <w:r w:rsidRPr="004D7FC8">
              <w:rPr>
                <w:color w:val="000000"/>
                <w:sz w:val="18"/>
                <w:szCs w:val="18"/>
              </w:rPr>
              <w:t xml:space="preserve">Ед. </w:t>
            </w:r>
            <w:proofErr w:type="spellStart"/>
            <w:r w:rsidRPr="004D7FC8">
              <w:rPr>
                <w:color w:val="000000"/>
                <w:sz w:val="18"/>
                <w:szCs w:val="18"/>
              </w:rPr>
              <w:t>изм</w:t>
            </w:r>
            <w:proofErr w:type="spellEnd"/>
          </w:p>
        </w:tc>
        <w:tc>
          <w:tcPr>
            <w:tcW w:w="503" w:type="pct"/>
          </w:tcPr>
          <w:p w:rsidR="007B2A6B" w:rsidRPr="004D7FC8" w:rsidRDefault="007B2A6B" w:rsidP="004D7FC8">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Максимальное значение критерия</w:t>
            </w:r>
          </w:p>
          <w:p w:rsidR="007B2A6B" w:rsidRPr="004D7FC8" w:rsidRDefault="007B2A6B" w:rsidP="007515A8">
            <w:pPr>
              <w:pStyle w:val="afffff6"/>
              <w:tabs>
                <w:tab w:val="left" w:pos="567"/>
              </w:tabs>
              <w:spacing w:after="120" w:line="264" w:lineRule="auto"/>
              <w:jc w:val="center"/>
              <w:rPr>
                <w:color w:val="000000"/>
                <w:sz w:val="18"/>
                <w:szCs w:val="18"/>
              </w:rPr>
            </w:pPr>
          </w:p>
        </w:tc>
        <w:tc>
          <w:tcPr>
            <w:tcW w:w="490" w:type="pct"/>
          </w:tcPr>
          <w:p w:rsidR="007B2A6B" w:rsidRPr="004D7FC8" w:rsidRDefault="007B2A6B" w:rsidP="004D7FC8">
            <w:pPr>
              <w:pStyle w:val="afffff6"/>
              <w:tabs>
                <w:tab w:val="left" w:pos="567"/>
              </w:tabs>
              <w:spacing w:after="120" w:line="264" w:lineRule="auto"/>
              <w:ind w:left="0" w:right="-67"/>
              <w:contextualSpacing w:val="0"/>
              <w:jc w:val="center"/>
              <w:rPr>
                <w:color w:val="000000"/>
                <w:sz w:val="18"/>
                <w:szCs w:val="18"/>
              </w:rPr>
            </w:pPr>
            <w:r w:rsidRPr="004D7FC8">
              <w:rPr>
                <w:color w:val="000000"/>
                <w:sz w:val="18"/>
                <w:szCs w:val="18"/>
              </w:rPr>
              <w:t>Минимальное значение критерия</w:t>
            </w:r>
          </w:p>
          <w:p w:rsidR="007B2A6B" w:rsidRPr="004D7FC8" w:rsidRDefault="007B2A6B" w:rsidP="007515A8">
            <w:pPr>
              <w:pStyle w:val="afffff6"/>
              <w:tabs>
                <w:tab w:val="left" w:pos="567"/>
              </w:tabs>
              <w:spacing w:after="120" w:line="264" w:lineRule="auto"/>
              <w:ind w:left="0"/>
              <w:contextualSpacing w:val="0"/>
              <w:jc w:val="center"/>
              <w:rPr>
                <w:color w:val="000000"/>
                <w:sz w:val="18"/>
                <w:szCs w:val="18"/>
              </w:rPr>
            </w:pPr>
          </w:p>
        </w:tc>
        <w:tc>
          <w:tcPr>
            <w:tcW w:w="619" w:type="pct"/>
          </w:tcPr>
          <w:p w:rsidR="007B2A6B" w:rsidRPr="004D7FC8" w:rsidRDefault="007B2A6B" w:rsidP="007515A8">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Требование к изменению начального значения</w:t>
            </w:r>
          </w:p>
        </w:tc>
        <w:tc>
          <w:tcPr>
            <w:tcW w:w="692" w:type="pct"/>
          </w:tcPr>
          <w:p w:rsidR="007B2A6B" w:rsidRPr="004D7FC8" w:rsidRDefault="007B2A6B" w:rsidP="007515A8">
            <w:pPr>
              <w:pStyle w:val="afffff6"/>
              <w:tabs>
                <w:tab w:val="left" w:pos="567"/>
              </w:tabs>
              <w:spacing w:after="120" w:line="264" w:lineRule="auto"/>
              <w:ind w:left="0"/>
              <w:contextualSpacing w:val="0"/>
              <w:jc w:val="center"/>
              <w:rPr>
                <w:color w:val="000000"/>
                <w:sz w:val="18"/>
                <w:szCs w:val="18"/>
              </w:rPr>
            </w:pPr>
          </w:p>
        </w:tc>
        <w:tc>
          <w:tcPr>
            <w:tcW w:w="615" w:type="pct"/>
          </w:tcPr>
          <w:p w:rsidR="007B2A6B" w:rsidRPr="004D7FC8" w:rsidRDefault="007B2A6B" w:rsidP="007515A8">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Величина значимости критерия</w:t>
            </w:r>
            <w:r>
              <w:rPr>
                <w:color w:val="000000"/>
                <w:sz w:val="18"/>
                <w:szCs w:val="18"/>
              </w:rPr>
              <w:t>*</w:t>
            </w:r>
          </w:p>
          <w:p w:rsidR="007B2A6B" w:rsidRPr="004D7FC8" w:rsidRDefault="007B2A6B" w:rsidP="007515A8">
            <w:pPr>
              <w:pStyle w:val="afffff6"/>
              <w:tabs>
                <w:tab w:val="left" w:pos="567"/>
              </w:tabs>
              <w:spacing w:after="120" w:line="264" w:lineRule="auto"/>
              <w:ind w:left="0"/>
              <w:contextualSpacing w:val="0"/>
              <w:jc w:val="center"/>
              <w:rPr>
                <w:color w:val="000000"/>
                <w:sz w:val="18"/>
                <w:szCs w:val="18"/>
              </w:rPr>
            </w:pPr>
          </w:p>
        </w:tc>
      </w:tr>
      <w:tr w:rsidR="007B2A6B" w:rsidRPr="004D7FC8" w:rsidTr="003F7BE6">
        <w:tc>
          <w:tcPr>
            <w:tcW w:w="233" w:type="pct"/>
          </w:tcPr>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r w:rsidRPr="004D7FC8">
              <w:rPr>
                <w:color w:val="000000"/>
                <w:sz w:val="18"/>
                <w:szCs w:val="18"/>
              </w:rPr>
              <w:t>1</w:t>
            </w:r>
          </w:p>
        </w:tc>
        <w:tc>
          <w:tcPr>
            <w:tcW w:w="1056" w:type="pct"/>
          </w:tcPr>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r w:rsidRPr="004D7FC8">
              <w:rPr>
                <w:color w:val="000000"/>
                <w:sz w:val="18"/>
                <w:szCs w:val="18"/>
              </w:rPr>
              <w:t>Приведенная стоимость услуги регионального оператора</w:t>
            </w:r>
          </w:p>
        </w:tc>
        <w:tc>
          <w:tcPr>
            <w:tcW w:w="424" w:type="pct"/>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r w:rsidRPr="004D7FC8">
              <w:rPr>
                <w:color w:val="000000"/>
                <w:sz w:val="18"/>
                <w:szCs w:val="18"/>
                <w:lang w:val="en-US"/>
              </w:rPr>
              <w:t>DV</w:t>
            </w:r>
          </w:p>
        </w:tc>
        <w:tc>
          <w:tcPr>
            <w:tcW w:w="369" w:type="pct"/>
          </w:tcPr>
          <w:p w:rsidR="007B2A6B" w:rsidRPr="004D7FC8" w:rsidRDefault="007B2A6B" w:rsidP="00720783">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Тыс. руб.</w:t>
            </w:r>
          </w:p>
        </w:tc>
        <w:tc>
          <w:tcPr>
            <w:tcW w:w="503" w:type="pct"/>
          </w:tcPr>
          <w:p w:rsidR="007B2A6B" w:rsidRPr="004D7FC8" w:rsidRDefault="00B037C9" w:rsidP="00797354">
            <w:pPr>
              <w:pStyle w:val="afffff6"/>
              <w:tabs>
                <w:tab w:val="left" w:pos="567"/>
              </w:tabs>
              <w:spacing w:after="120" w:line="264" w:lineRule="auto"/>
              <w:ind w:left="0"/>
              <w:contextualSpacing w:val="0"/>
              <w:jc w:val="both"/>
              <w:rPr>
                <w:color w:val="000000"/>
                <w:sz w:val="18"/>
                <w:szCs w:val="18"/>
              </w:rPr>
            </w:pPr>
            <w:r w:rsidRPr="002F3044">
              <w:rPr>
                <w:bCs/>
                <w:sz w:val="18"/>
                <w:szCs w:val="18"/>
              </w:rPr>
              <w:t>49 778,85</w:t>
            </w:r>
          </w:p>
        </w:tc>
        <w:tc>
          <w:tcPr>
            <w:tcW w:w="490" w:type="pct"/>
          </w:tcPr>
          <w:p w:rsidR="007B2A6B" w:rsidRPr="004D7FC8" w:rsidRDefault="007B2A6B" w:rsidP="00797354">
            <w:pPr>
              <w:pStyle w:val="afffff6"/>
              <w:tabs>
                <w:tab w:val="left" w:pos="567"/>
              </w:tabs>
              <w:spacing w:after="120" w:line="264" w:lineRule="auto"/>
              <w:ind w:left="0"/>
              <w:contextualSpacing w:val="0"/>
              <w:jc w:val="center"/>
              <w:rPr>
                <w:color w:val="000000"/>
                <w:sz w:val="18"/>
                <w:szCs w:val="18"/>
                <w:lang w:val="en-US"/>
              </w:rPr>
            </w:pPr>
          </w:p>
        </w:tc>
        <w:tc>
          <w:tcPr>
            <w:tcW w:w="619" w:type="pct"/>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уменьшение</w:t>
            </w:r>
          </w:p>
        </w:tc>
        <w:tc>
          <w:tcPr>
            <w:tcW w:w="692" w:type="pct"/>
          </w:tcPr>
          <w:p w:rsidR="007B2A6B" w:rsidRDefault="007B2A6B" w:rsidP="00347DA5">
            <w:pPr>
              <w:pStyle w:val="afffff6"/>
              <w:tabs>
                <w:tab w:val="left" w:pos="567"/>
              </w:tabs>
              <w:spacing w:after="120" w:line="264" w:lineRule="auto"/>
              <w:ind w:left="0"/>
              <w:contextualSpacing w:val="0"/>
              <w:jc w:val="both"/>
              <w:rPr>
                <w:color w:val="000000"/>
                <w:sz w:val="18"/>
                <w:szCs w:val="18"/>
              </w:rPr>
            </w:pPr>
          </w:p>
        </w:tc>
        <w:tc>
          <w:tcPr>
            <w:tcW w:w="615" w:type="pct"/>
          </w:tcPr>
          <w:p w:rsidR="007B2A6B" w:rsidRPr="004D7FC8" w:rsidRDefault="007B2A6B" w:rsidP="00347DA5">
            <w:pPr>
              <w:pStyle w:val="afffff6"/>
              <w:tabs>
                <w:tab w:val="left" w:pos="567"/>
              </w:tabs>
              <w:spacing w:after="120" w:line="264" w:lineRule="auto"/>
              <w:ind w:left="0"/>
              <w:contextualSpacing w:val="0"/>
              <w:jc w:val="both"/>
              <w:rPr>
                <w:color w:val="000000"/>
                <w:sz w:val="18"/>
                <w:szCs w:val="18"/>
                <w:lang w:val="en-US"/>
              </w:rPr>
            </w:pPr>
            <w:r>
              <w:rPr>
                <w:color w:val="000000"/>
                <w:sz w:val="18"/>
                <w:szCs w:val="18"/>
              </w:rPr>
              <w:t>0,2</w:t>
            </w:r>
          </w:p>
        </w:tc>
      </w:tr>
      <w:tr w:rsidR="007B2A6B" w:rsidRPr="004D7FC8" w:rsidTr="00DC7F70">
        <w:tc>
          <w:tcPr>
            <w:tcW w:w="5000" w:type="pct"/>
            <w:gridSpan w:val="9"/>
          </w:tcPr>
          <w:p w:rsidR="007B2A6B" w:rsidRPr="004D7FC8" w:rsidRDefault="007B2A6B" w:rsidP="007B2A6B">
            <w:pPr>
              <w:pStyle w:val="afffff6"/>
              <w:tabs>
                <w:tab w:val="left" w:pos="567"/>
              </w:tabs>
              <w:spacing w:after="120" w:line="264" w:lineRule="auto"/>
              <w:ind w:left="0"/>
              <w:contextualSpacing w:val="0"/>
              <w:jc w:val="both"/>
              <w:rPr>
                <w:color w:val="000000"/>
                <w:sz w:val="18"/>
                <w:szCs w:val="18"/>
              </w:rPr>
            </w:pPr>
            <w:r w:rsidRPr="004D7FC8">
              <w:rPr>
                <w:color w:val="000000"/>
                <w:sz w:val="18"/>
                <w:szCs w:val="18"/>
              </w:rPr>
              <w:t>Критерии качества услуги регионального оператора</w:t>
            </w:r>
            <w:r>
              <w:rPr>
                <w:color w:val="000000"/>
                <w:sz w:val="18"/>
                <w:szCs w:val="18"/>
              </w:rPr>
              <w:t xml:space="preserve"> </w:t>
            </w:r>
          </w:p>
        </w:tc>
      </w:tr>
      <w:tr w:rsidR="007B2A6B" w:rsidRPr="004D7FC8" w:rsidTr="003F7BE6">
        <w:trPr>
          <w:trHeight w:val="459"/>
        </w:trPr>
        <w:tc>
          <w:tcPr>
            <w:tcW w:w="233" w:type="pct"/>
            <w:vMerge w:val="restart"/>
          </w:tcPr>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r w:rsidRPr="004D7FC8">
              <w:rPr>
                <w:color w:val="000000"/>
                <w:sz w:val="18"/>
                <w:szCs w:val="18"/>
              </w:rPr>
              <w:t>2</w:t>
            </w:r>
          </w:p>
        </w:tc>
        <w:tc>
          <w:tcPr>
            <w:tcW w:w="1056" w:type="pct"/>
            <w:vMerge w:val="restart"/>
          </w:tcPr>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r w:rsidRPr="004D7FC8">
              <w:rPr>
                <w:color w:val="000000"/>
                <w:sz w:val="18"/>
                <w:szCs w:val="18"/>
              </w:rPr>
              <w:t xml:space="preserve">Критерий надежности </w:t>
            </w:r>
          </w:p>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r w:rsidRPr="004D7FC8">
              <w:rPr>
                <w:color w:val="000000"/>
                <w:sz w:val="18"/>
                <w:szCs w:val="18"/>
              </w:rPr>
              <w:t>(</w:t>
            </w:r>
            <w:r w:rsidRPr="004D7FC8">
              <w:rPr>
                <w:sz w:val="18"/>
                <w:szCs w:val="18"/>
              </w:rPr>
              <w:t>количество допустимых нарушений графика вывоза твердых коммунальных отходов из мест сбора и накопления в год)</w:t>
            </w:r>
          </w:p>
        </w:tc>
        <w:tc>
          <w:tcPr>
            <w:tcW w:w="424" w:type="pct"/>
            <w:vMerge w:val="restart"/>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r w:rsidRPr="004D7FC8">
              <w:rPr>
                <w:color w:val="000000"/>
                <w:sz w:val="18"/>
                <w:szCs w:val="18"/>
                <w:lang w:val="en-US"/>
              </w:rPr>
              <w:t>N</w:t>
            </w:r>
          </w:p>
        </w:tc>
        <w:tc>
          <w:tcPr>
            <w:tcW w:w="369" w:type="pct"/>
            <w:vMerge w:val="restart"/>
          </w:tcPr>
          <w:p w:rsidR="007B2A6B" w:rsidRPr="004D7FC8" w:rsidRDefault="007B2A6B" w:rsidP="006617B1">
            <w:pPr>
              <w:pStyle w:val="afffff6"/>
              <w:tabs>
                <w:tab w:val="left" w:pos="567"/>
              </w:tabs>
              <w:spacing w:after="120" w:line="264" w:lineRule="auto"/>
              <w:ind w:left="0"/>
              <w:contextualSpacing w:val="0"/>
              <w:jc w:val="center"/>
              <w:rPr>
                <w:color w:val="000000"/>
                <w:sz w:val="18"/>
                <w:szCs w:val="18"/>
              </w:rPr>
            </w:pPr>
            <w:r>
              <w:rPr>
                <w:color w:val="000000"/>
                <w:sz w:val="18"/>
                <w:szCs w:val="18"/>
              </w:rPr>
              <w:t>к</w:t>
            </w:r>
            <w:r w:rsidRPr="004D7FC8">
              <w:rPr>
                <w:color w:val="000000"/>
                <w:sz w:val="18"/>
                <w:szCs w:val="18"/>
              </w:rPr>
              <w:t>ол-во нарушений</w:t>
            </w:r>
          </w:p>
        </w:tc>
        <w:tc>
          <w:tcPr>
            <w:tcW w:w="503" w:type="pct"/>
            <w:vMerge w:val="restart"/>
          </w:tcPr>
          <w:p w:rsidR="007B2A6B" w:rsidRPr="004D7FC8" w:rsidRDefault="007B2A6B" w:rsidP="00797354">
            <w:pPr>
              <w:pStyle w:val="afffff6"/>
              <w:tabs>
                <w:tab w:val="left" w:pos="567"/>
              </w:tabs>
              <w:spacing w:after="120" w:line="264" w:lineRule="auto"/>
              <w:ind w:left="0"/>
              <w:contextualSpacing w:val="0"/>
              <w:jc w:val="both"/>
              <w:rPr>
                <w:color w:val="000000"/>
                <w:sz w:val="18"/>
                <w:szCs w:val="18"/>
              </w:rPr>
            </w:pPr>
            <w:r>
              <w:rPr>
                <w:color w:val="000000"/>
                <w:sz w:val="18"/>
                <w:szCs w:val="18"/>
              </w:rPr>
              <w:t>365</w:t>
            </w:r>
          </w:p>
        </w:tc>
        <w:tc>
          <w:tcPr>
            <w:tcW w:w="490" w:type="pct"/>
            <w:vMerge w:val="restart"/>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r>
              <w:rPr>
                <w:color w:val="000000"/>
                <w:sz w:val="18"/>
                <w:szCs w:val="18"/>
              </w:rPr>
              <w:t>0</w:t>
            </w:r>
          </w:p>
        </w:tc>
        <w:tc>
          <w:tcPr>
            <w:tcW w:w="619" w:type="pct"/>
            <w:vMerge w:val="restart"/>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уменьшение</w:t>
            </w:r>
          </w:p>
        </w:tc>
        <w:tc>
          <w:tcPr>
            <w:tcW w:w="692" w:type="pct"/>
          </w:tcPr>
          <w:p w:rsidR="007B2A6B" w:rsidRPr="007B2A6B" w:rsidRDefault="007B2A6B" w:rsidP="00347DA5">
            <w:pPr>
              <w:pStyle w:val="afffff6"/>
              <w:tabs>
                <w:tab w:val="left" w:pos="567"/>
              </w:tabs>
              <w:spacing w:after="120" w:line="264" w:lineRule="auto"/>
              <w:ind w:left="0"/>
              <w:contextualSpacing w:val="0"/>
              <w:jc w:val="both"/>
              <w:rPr>
                <w:color w:val="000000"/>
                <w:sz w:val="18"/>
                <w:szCs w:val="18"/>
              </w:rPr>
            </w:pPr>
            <w:r w:rsidRPr="007B2A6B">
              <w:rPr>
                <w:sz w:val="18"/>
                <w:szCs w:val="18"/>
              </w:rPr>
              <w:t>от 365 до 181</w:t>
            </w:r>
          </w:p>
        </w:tc>
        <w:tc>
          <w:tcPr>
            <w:tcW w:w="615" w:type="pct"/>
          </w:tcPr>
          <w:p w:rsidR="007B2A6B" w:rsidRPr="007B2A6B" w:rsidRDefault="007B2A6B" w:rsidP="00DC7F70">
            <w:pPr>
              <w:pStyle w:val="afffff6"/>
              <w:tabs>
                <w:tab w:val="left" w:pos="567"/>
              </w:tabs>
              <w:spacing w:after="120" w:line="264" w:lineRule="auto"/>
              <w:ind w:left="0"/>
              <w:contextualSpacing w:val="0"/>
              <w:jc w:val="both"/>
              <w:rPr>
                <w:color w:val="000000"/>
                <w:sz w:val="18"/>
                <w:szCs w:val="18"/>
              </w:rPr>
            </w:pPr>
            <w:r w:rsidRPr="007B2A6B">
              <w:rPr>
                <w:sz w:val="18"/>
                <w:szCs w:val="18"/>
              </w:rPr>
              <w:t>0,0</w:t>
            </w:r>
            <w:r w:rsidR="00DC7F70">
              <w:rPr>
                <w:sz w:val="18"/>
                <w:szCs w:val="18"/>
              </w:rPr>
              <w:t>1</w:t>
            </w:r>
          </w:p>
        </w:tc>
      </w:tr>
      <w:tr w:rsidR="007B2A6B" w:rsidRPr="004D7FC8" w:rsidTr="003F7BE6">
        <w:trPr>
          <w:trHeight w:val="457"/>
        </w:trPr>
        <w:tc>
          <w:tcPr>
            <w:tcW w:w="233" w:type="pct"/>
            <w:vMerge/>
          </w:tcPr>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p>
        </w:tc>
        <w:tc>
          <w:tcPr>
            <w:tcW w:w="1056" w:type="pct"/>
            <w:vMerge/>
          </w:tcPr>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p>
        </w:tc>
        <w:tc>
          <w:tcPr>
            <w:tcW w:w="424" w:type="pct"/>
            <w:vMerge/>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p>
        </w:tc>
        <w:tc>
          <w:tcPr>
            <w:tcW w:w="369" w:type="pct"/>
            <w:vMerge/>
          </w:tcPr>
          <w:p w:rsidR="007B2A6B" w:rsidRDefault="007B2A6B" w:rsidP="006617B1">
            <w:pPr>
              <w:pStyle w:val="afffff6"/>
              <w:tabs>
                <w:tab w:val="left" w:pos="567"/>
              </w:tabs>
              <w:spacing w:after="120" w:line="264" w:lineRule="auto"/>
              <w:ind w:left="0"/>
              <w:contextualSpacing w:val="0"/>
              <w:jc w:val="center"/>
              <w:rPr>
                <w:color w:val="000000"/>
                <w:sz w:val="18"/>
                <w:szCs w:val="18"/>
              </w:rPr>
            </w:pPr>
          </w:p>
        </w:tc>
        <w:tc>
          <w:tcPr>
            <w:tcW w:w="503" w:type="pct"/>
            <w:vMerge/>
          </w:tcPr>
          <w:p w:rsidR="007B2A6B" w:rsidRDefault="007B2A6B" w:rsidP="00797354">
            <w:pPr>
              <w:pStyle w:val="afffff6"/>
              <w:tabs>
                <w:tab w:val="left" w:pos="567"/>
              </w:tabs>
              <w:spacing w:after="120" w:line="264" w:lineRule="auto"/>
              <w:ind w:left="0"/>
              <w:contextualSpacing w:val="0"/>
              <w:jc w:val="both"/>
              <w:rPr>
                <w:color w:val="000000"/>
                <w:sz w:val="18"/>
                <w:szCs w:val="18"/>
              </w:rPr>
            </w:pPr>
          </w:p>
        </w:tc>
        <w:tc>
          <w:tcPr>
            <w:tcW w:w="490" w:type="pct"/>
            <w:vMerge/>
          </w:tcPr>
          <w:p w:rsidR="007B2A6B" w:rsidRDefault="007B2A6B" w:rsidP="00A21188">
            <w:pPr>
              <w:pStyle w:val="afffff6"/>
              <w:tabs>
                <w:tab w:val="left" w:pos="567"/>
              </w:tabs>
              <w:spacing w:after="120" w:line="264" w:lineRule="auto"/>
              <w:ind w:left="0"/>
              <w:contextualSpacing w:val="0"/>
              <w:jc w:val="center"/>
              <w:rPr>
                <w:color w:val="000000"/>
                <w:sz w:val="18"/>
                <w:szCs w:val="18"/>
              </w:rPr>
            </w:pPr>
          </w:p>
        </w:tc>
        <w:tc>
          <w:tcPr>
            <w:tcW w:w="619" w:type="pct"/>
            <w:vMerge/>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7B2A6B" w:rsidRPr="007B2A6B" w:rsidRDefault="007B2A6B" w:rsidP="00347DA5">
            <w:pPr>
              <w:pStyle w:val="afffff6"/>
              <w:tabs>
                <w:tab w:val="left" w:pos="567"/>
              </w:tabs>
              <w:spacing w:after="120" w:line="264" w:lineRule="auto"/>
              <w:ind w:left="0"/>
              <w:contextualSpacing w:val="0"/>
              <w:jc w:val="both"/>
              <w:rPr>
                <w:color w:val="000000"/>
                <w:sz w:val="18"/>
                <w:szCs w:val="18"/>
              </w:rPr>
            </w:pPr>
            <w:r w:rsidRPr="007B2A6B">
              <w:rPr>
                <w:sz w:val="18"/>
                <w:szCs w:val="18"/>
              </w:rPr>
              <w:t>от 180 до 101</w:t>
            </w:r>
          </w:p>
        </w:tc>
        <w:tc>
          <w:tcPr>
            <w:tcW w:w="615" w:type="pct"/>
          </w:tcPr>
          <w:p w:rsidR="007B2A6B" w:rsidRPr="007B2A6B" w:rsidRDefault="00DC7F70" w:rsidP="00DC7F70">
            <w:pPr>
              <w:pStyle w:val="afffff6"/>
              <w:tabs>
                <w:tab w:val="left" w:pos="567"/>
              </w:tabs>
              <w:spacing w:after="120" w:line="264" w:lineRule="auto"/>
              <w:ind w:left="0"/>
              <w:contextualSpacing w:val="0"/>
              <w:jc w:val="both"/>
              <w:rPr>
                <w:color w:val="000000"/>
                <w:sz w:val="18"/>
                <w:szCs w:val="18"/>
              </w:rPr>
            </w:pPr>
            <w:r>
              <w:rPr>
                <w:sz w:val="18"/>
                <w:szCs w:val="18"/>
              </w:rPr>
              <w:t>0,02</w:t>
            </w:r>
          </w:p>
        </w:tc>
      </w:tr>
      <w:tr w:rsidR="007B2A6B" w:rsidRPr="004D7FC8" w:rsidTr="003F7BE6">
        <w:trPr>
          <w:trHeight w:val="457"/>
        </w:trPr>
        <w:tc>
          <w:tcPr>
            <w:tcW w:w="233" w:type="pct"/>
            <w:vMerge/>
          </w:tcPr>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p>
        </w:tc>
        <w:tc>
          <w:tcPr>
            <w:tcW w:w="1056" w:type="pct"/>
            <w:vMerge/>
          </w:tcPr>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p>
        </w:tc>
        <w:tc>
          <w:tcPr>
            <w:tcW w:w="424" w:type="pct"/>
            <w:vMerge/>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p>
        </w:tc>
        <w:tc>
          <w:tcPr>
            <w:tcW w:w="369" w:type="pct"/>
            <w:vMerge/>
          </w:tcPr>
          <w:p w:rsidR="007B2A6B" w:rsidRDefault="007B2A6B" w:rsidP="006617B1">
            <w:pPr>
              <w:pStyle w:val="afffff6"/>
              <w:tabs>
                <w:tab w:val="left" w:pos="567"/>
              </w:tabs>
              <w:spacing w:after="120" w:line="264" w:lineRule="auto"/>
              <w:ind w:left="0"/>
              <w:contextualSpacing w:val="0"/>
              <w:jc w:val="center"/>
              <w:rPr>
                <w:color w:val="000000"/>
                <w:sz w:val="18"/>
                <w:szCs w:val="18"/>
              </w:rPr>
            </w:pPr>
          </w:p>
        </w:tc>
        <w:tc>
          <w:tcPr>
            <w:tcW w:w="503" w:type="pct"/>
            <w:vMerge/>
          </w:tcPr>
          <w:p w:rsidR="007B2A6B" w:rsidRDefault="007B2A6B" w:rsidP="00797354">
            <w:pPr>
              <w:pStyle w:val="afffff6"/>
              <w:tabs>
                <w:tab w:val="left" w:pos="567"/>
              </w:tabs>
              <w:spacing w:after="120" w:line="264" w:lineRule="auto"/>
              <w:ind w:left="0"/>
              <w:contextualSpacing w:val="0"/>
              <w:jc w:val="both"/>
              <w:rPr>
                <w:color w:val="000000"/>
                <w:sz w:val="18"/>
                <w:szCs w:val="18"/>
              </w:rPr>
            </w:pPr>
          </w:p>
        </w:tc>
        <w:tc>
          <w:tcPr>
            <w:tcW w:w="490" w:type="pct"/>
            <w:vMerge/>
          </w:tcPr>
          <w:p w:rsidR="007B2A6B" w:rsidRDefault="007B2A6B" w:rsidP="00A21188">
            <w:pPr>
              <w:pStyle w:val="afffff6"/>
              <w:tabs>
                <w:tab w:val="left" w:pos="567"/>
              </w:tabs>
              <w:spacing w:after="120" w:line="264" w:lineRule="auto"/>
              <w:ind w:left="0"/>
              <w:contextualSpacing w:val="0"/>
              <w:jc w:val="center"/>
              <w:rPr>
                <w:color w:val="000000"/>
                <w:sz w:val="18"/>
                <w:szCs w:val="18"/>
              </w:rPr>
            </w:pPr>
          </w:p>
        </w:tc>
        <w:tc>
          <w:tcPr>
            <w:tcW w:w="619" w:type="pct"/>
            <w:vMerge/>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7B2A6B" w:rsidRPr="007B2A6B" w:rsidRDefault="007B2A6B" w:rsidP="00347DA5">
            <w:pPr>
              <w:pStyle w:val="afffff6"/>
              <w:tabs>
                <w:tab w:val="left" w:pos="567"/>
              </w:tabs>
              <w:spacing w:after="120" w:line="264" w:lineRule="auto"/>
              <w:ind w:left="0"/>
              <w:contextualSpacing w:val="0"/>
              <w:jc w:val="both"/>
              <w:rPr>
                <w:color w:val="000000"/>
                <w:sz w:val="18"/>
                <w:szCs w:val="18"/>
              </w:rPr>
            </w:pPr>
            <w:r w:rsidRPr="007B2A6B">
              <w:rPr>
                <w:sz w:val="18"/>
                <w:szCs w:val="18"/>
              </w:rPr>
              <w:t>от 100 до 40</w:t>
            </w:r>
          </w:p>
        </w:tc>
        <w:tc>
          <w:tcPr>
            <w:tcW w:w="615" w:type="pct"/>
          </w:tcPr>
          <w:p w:rsidR="007B2A6B" w:rsidRPr="007B2A6B" w:rsidRDefault="00DC7F70" w:rsidP="00347DA5">
            <w:pPr>
              <w:pStyle w:val="afffff6"/>
              <w:tabs>
                <w:tab w:val="left" w:pos="567"/>
              </w:tabs>
              <w:spacing w:after="120" w:line="264" w:lineRule="auto"/>
              <w:ind w:left="0"/>
              <w:contextualSpacing w:val="0"/>
              <w:jc w:val="both"/>
              <w:rPr>
                <w:color w:val="000000"/>
                <w:sz w:val="18"/>
                <w:szCs w:val="18"/>
              </w:rPr>
            </w:pPr>
            <w:r>
              <w:rPr>
                <w:sz w:val="18"/>
                <w:szCs w:val="18"/>
              </w:rPr>
              <w:t>0,03</w:t>
            </w:r>
          </w:p>
        </w:tc>
      </w:tr>
      <w:tr w:rsidR="007B2A6B" w:rsidRPr="004D7FC8" w:rsidTr="003F7BE6">
        <w:trPr>
          <w:trHeight w:val="457"/>
        </w:trPr>
        <w:tc>
          <w:tcPr>
            <w:tcW w:w="233" w:type="pct"/>
            <w:vMerge/>
          </w:tcPr>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p>
        </w:tc>
        <w:tc>
          <w:tcPr>
            <w:tcW w:w="1056" w:type="pct"/>
            <w:vMerge/>
          </w:tcPr>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p>
        </w:tc>
        <w:tc>
          <w:tcPr>
            <w:tcW w:w="424" w:type="pct"/>
            <w:vMerge/>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p>
        </w:tc>
        <w:tc>
          <w:tcPr>
            <w:tcW w:w="369" w:type="pct"/>
            <w:vMerge/>
          </w:tcPr>
          <w:p w:rsidR="007B2A6B" w:rsidRDefault="007B2A6B" w:rsidP="006617B1">
            <w:pPr>
              <w:pStyle w:val="afffff6"/>
              <w:tabs>
                <w:tab w:val="left" w:pos="567"/>
              </w:tabs>
              <w:spacing w:after="120" w:line="264" w:lineRule="auto"/>
              <w:ind w:left="0"/>
              <w:contextualSpacing w:val="0"/>
              <w:jc w:val="center"/>
              <w:rPr>
                <w:color w:val="000000"/>
                <w:sz w:val="18"/>
                <w:szCs w:val="18"/>
              </w:rPr>
            </w:pPr>
          </w:p>
        </w:tc>
        <w:tc>
          <w:tcPr>
            <w:tcW w:w="503" w:type="pct"/>
            <w:vMerge/>
          </w:tcPr>
          <w:p w:rsidR="007B2A6B" w:rsidRDefault="007B2A6B" w:rsidP="00797354">
            <w:pPr>
              <w:pStyle w:val="afffff6"/>
              <w:tabs>
                <w:tab w:val="left" w:pos="567"/>
              </w:tabs>
              <w:spacing w:after="120" w:line="264" w:lineRule="auto"/>
              <w:ind w:left="0"/>
              <w:contextualSpacing w:val="0"/>
              <w:jc w:val="both"/>
              <w:rPr>
                <w:color w:val="000000"/>
                <w:sz w:val="18"/>
                <w:szCs w:val="18"/>
              </w:rPr>
            </w:pPr>
          </w:p>
        </w:tc>
        <w:tc>
          <w:tcPr>
            <w:tcW w:w="490" w:type="pct"/>
            <w:vMerge/>
          </w:tcPr>
          <w:p w:rsidR="007B2A6B" w:rsidRDefault="007B2A6B" w:rsidP="00A21188">
            <w:pPr>
              <w:pStyle w:val="afffff6"/>
              <w:tabs>
                <w:tab w:val="left" w:pos="567"/>
              </w:tabs>
              <w:spacing w:after="120" w:line="264" w:lineRule="auto"/>
              <w:ind w:left="0"/>
              <w:contextualSpacing w:val="0"/>
              <w:jc w:val="center"/>
              <w:rPr>
                <w:color w:val="000000"/>
                <w:sz w:val="18"/>
                <w:szCs w:val="18"/>
              </w:rPr>
            </w:pPr>
          </w:p>
        </w:tc>
        <w:tc>
          <w:tcPr>
            <w:tcW w:w="619" w:type="pct"/>
            <w:vMerge/>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7B2A6B" w:rsidRPr="007B2A6B" w:rsidRDefault="007B2A6B" w:rsidP="00347DA5">
            <w:pPr>
              <w:pStyle w:val="afffff6"/>
              <w:tabs>
                <w:tab w:val="left" w:pos="567"/>
              </w:tabs>
              <w:spacing w:after="120" w:line="264" w:lineRule="auto"/>
              <w:ind w:left="0"/>
              <w:contextualSpacing w:val="0"/>
              <w:jc w:val="both"/>
              <w:rPr>
                <w:color w:val="000000"/>
                <w:sz w:val="18"/>
                <w:szCs w:val="18"/>
              </w:rPr>
            </w:pPr>
            <w:r w:rsidRPr="007B2A6B">
              <w:rPr>
                <w:sz w:val="18"/>
                <w:szCs w:val="18"/>
              </w:rPr>
              <w:t>менее 40</w:t>
            </w:r>
          </w:p>
        </w:tc>
        <w:tc>
          <w:tcPr>
            <w:tcW w:w="615" w:type="pct"/>
          </w:tcPr>
          <w:p w:rsidR="007B2A6B" w:rsidRPr="007B2A6B" w:rsidRDefault="00DC7F70" w:rsidP="00347DA5">
            <w:pPr>
              <w:pStyle w:val="afffff6"/>
              <w:tabs>
                <w:tab w:val="left" w:pos="567"/>
              </w:tabs>
              <w:spacing w:after="120" w:line="264" w:lineRule="auto"/>
              <w:ind w:left="0"/>
              <w:contextualSpacing w:val="0"/>
              <w:jc w:val="both"/>
              <w:rPr>
                <w:color w:val="000000"/>
                <w:sz w:val="18"/>
                <w:szCs w:val="18"/>
              </w:rPr>
            </w:pPr>
            <w:r>
              <w:rPr>
                <w:sz w:val="18"/>
                <w:szCs w:val="18"/>
              </w:rPr>
              <w:t>0,05</w:t>
            </w:r>
          </w:p>
        </w:tc>
      </w:tr>
      <w:tr w:rsidR="007B2A6B" w:rsidRPr="004D7FC8" w:rsidTr="003F7BE6">
        <w:trPr>
          <w:trHeight w:val="310"/>
        </w:trPr>
        <w:tc>
          <w:tcPr>
            <w:tcW w:w="233" w:type="pct"/>
            <w:vMerge w:val="restart"/>
          </w:tcPr>
          <w:p w:rsidR="007B2A6B" w:rsidRPr="004D7FC8" w:rsidRDefault="007B2A6B" w:rsidP="00347DA5">
            <w:pPr>
              <w:pStyle w:val="afffff6"/>
              <w:tabs>
                <w:tab w:val="left" w:pos="567"/>
              </w:tabs>
              <w:spacing w:after="120" w:line="264" w:lineRule="auto"/>
              <w:ind w:left="0"/>
              <w:contextualSpacing w:val="0"/>
              <w:jc w:val="both"/>
              <w:rPr>
                <w:sz w:val="18"/>
                <w:szCs w:val="18"/>
              </w:rPr>
            </w:pPr>
            <w:r w:rsidRPr="004D7FC8">
              <w:rPr>
                <w:sz w:val="18"/>
                <w:szCs w:val="18"/>
              </w:rPr>
              <w:t>3</w:t>
            </w:r>
          </w:p>
        </w:tc>
        <w:tc>
          <w:tcPr>
            <w:tcW w:w="1056" w:type="pct"/>
            <w:vMerge w:val="restart"/>
          </w:tcPr>
          <w:p w:rsidR="007B2A6B" w:rsidRPr="004D7FC8" w:rsidRDefault="007B2A6B" w:rsidP="00347DA5">
            <w:pPr>
              <w:pStyle w:val="afffff6"/>
              <w:tabs>
                <w:tab w:val="left" w:pos="567"/>
              </w:tabs>
              <w:spacing w:after="120" w:line="264" w:lineRule="auto"/>
              <w:ind w:left="0"/>
              <w:contextualSpacing w:val="0"/>
              <w:jc w:val="both"/>
              <w:rPr>
                <w:sz w:val="18"/>
                <w:szCs w:val="18"/>
              </w:rPr>
            </w:pPr>
            <w:r w:rsidRPr="004D7FC8">
              <w:rPr>
                <w:sz w:val="18"/>
                <w:szCs w:val="18"/>
              </w:rPr>
              <w:t xml:space="preserve">Критерий оперативности </w:t>
            </w:r>
          </w:p>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r w:rsidRPr="004D7FC8">
              <w:rPr>
                <w:sz w:val="18"/>
                <w:szCs w:val="18"/>
              </w:rPr>
              <w:t>(срок рассмотрения обращений потребителей)</w:t>
            </w:r>
          </w:p>
        </w:tc>
        <w:tc>
          <w:tcPr>
            <w:tcW w:w="424" w:type="pct"/>
            <w:vMerge w:val="restart"/>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r w:rsidRPr="004D7FC8">
              <w:rPr>
                <w:color w:val="000000"/>
                <w:sz w:val="18"/>
                <w:szCs w:val="18"/>
                <w:lang w:val="en-US"/>
              </w:rPr>
              <w:t>O</w:t>
            </w:r>
          </w:p>
        </w:tc>
        <w:tc>
          <w:tcPr>
            <w:tcW w:w="369" w:type="pct"/>
            <w:vMerge w:val="restart"/>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дней</w:t>
            </w:r>
          </w:p>
        </w:tc>
        <w:tc>
          <w:tcPr>
            <w:tcW w:w="503" w:type="pct"/>
            <w:vMerge w:val="restart"/>
          </w:tcPr>
          <w:p w:rsidR="007B2A6B" w:rsidRPr="004D7FC8" w:rsidRDefault="007B2A6B" w:rsidP="00797354">
            <w:pPr>
              <w:pStyle w:val="afffff6"/>
              <w:tabs>
                <w:tab w:val="left" w:pos="567"/>
              </w:tabs>
              <w:spacing w:after="120" w:line="264" w:lineRule="auto"/>
              <w:ind w:left="0"/>
              <w:contextualSpacing w:val="0"/>
              <w:jc w:val="both"/>
              <w:rPr>
                <w:color w:val="000000"/>
                <w:sz w:val="18"/>
                <w:szCs w:val="18"/>
              </w:rPr>
            </w:pPr>
            <w:r>
              <w:rPr>
                <w:color w:val="000000"/>
                <w:sz w:val="18"/>
                <w:szCs w:val="18"/>
              </w:rPr>
              <w:t>30</w:t>
            </w:r>
          </w:p>
        </w:tc>
        <w:tc>
          <w:tcPr>
            <w:tcW w:w="490" w:type="pct"/>
            <w:vMerge w:val="restart"/>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r>
              <w:rPr>
                <w:color w:val="000000"/>
                <w:sz w:val="18"/>
                <w:szCs w:val="18"/>
              </w:rPr>
              <w:t>0</w:t>
            </w:r>
          </w:p>
        </w:tc>
        <w:tc>
          <w:tcPr>
            <w:tcW w:w="619" w:type="pct"/>
            <w:vMerge w:val="restart"/>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уменьшение</w:t>
            </w:r>
          </w:p>
        </w:tc>
        <w:tc>
          <w:tcPr>
            <w:tcW w:w="692" w:type="pct"/>
          </w:tcPr>
          <w:p w:rsidR="007B2A6B" w:rsidRPr="007B2A6B" w:rsidRDefault="007B2A6B" w:rsidP="00347DA5">
            <w:pPr>
              <w:pStyle w:val="afffff6"/>
              <w:tabs>
                <w:tab w:val="left" w:pos="567"/>
              </w:tabs>
              <w:spacing w:after="120" w:line="264" w:lineRule="auto"/>
              <w:ind w:left="0"/>
              <w:contextualSpacing w:val="0"/>
              <w:jc w:val="both"/>
              <w:rPr>
                <w:color w:val="000000"/>
                <w:sz w:val="18"/>
                <w:szCs w:val="18"/>
              </w:rPr>
            </w:pPr>
            <w:r w:rsidRPr="007B2A6B">
              <w:rPr>
                <w:sz w:val="18"/>
                <w:szCs w:val="18"/>
              </w:rPr>
              <w:t>от 30 до 16</w:t>
            </w:r>
          </w:p>
        </w:tc>
        <w:tc>
          <w:tcPr>
            <w:tcW w:w="615" w:type="pct"/>
          </w:tcPr>
          <w:p w:rsidR="007B2A6B" w:rsidRPr="007B2A6B" w:rsidRDefault="007B2A6B" w:rsidP="00DC7F70">
            <w:pPr>
              <w:pStyle w:val="afffff6"/>
              <w:tabs>
                <w:tab w:val="left" w:pos="567"/>
              </w:tabs>
              <w:spacing w:after="120" w:line="264" w:lineRule="auto"/>
              <w:ind w:left="0"/>
              <w:contextualSpacing w:val="0"/>
              <w:jc w:val="both"/>
              <w:rPr>
                <w:color w:val="000000"/>
                <w:sz w:val="18"/>
                <w:szCs w:val="18"/>
              </w:rPr>
            </w:pPr>
            <w:r w:rsidRPr="007B2A6B">
              <w:rPr>
                <w:sz w:val="18"/>
                <w:szCs w:val="18"/>
              </w:rPr>
              <w:t>0,0</w:t>
            </w:r>
            <w:r w:rsidR="00DC7F70">
              <w:rPr>
                <w:sz w:val="18"/>
                <w:szCs w:val="18"/>
              </w:rPr>
              <w:t>1</w:t>
            </w:r>
          </w:p>
        </w:tc>
      </w:tr>
      <w:tr w:rsidR="007B2A6B" w:rsidRPr="004D7FC8" w:rsidTr="003F7BE6">
        <w:trPr>
          <w:trHeight w:val="310"/>
        </w:trPr>
        <w:tc>
          <w:tcPr>
            <w:tcW w:w="233" w:type="pct"/>
            <w:vMerge/>
          </w:tcPr>
          <w:p w:rsidR="007B2A6B" w:rsidRPr="004D7FC8" w:rsidRDefault="007B2A6B" w:rsidP="00347DA5">
            <w:pPr>
              <w:pStyle w:val="afffff6"/>
              <w:tabs>
                <w:tab w:val="left" w:pos="567"/>
              </w:tabs>
              <w:spacing w:after="120" w:line="264" w:lineRule="auto"/>
              <w:ind w:left="0"/>
              <w:contextualSpacing w:val="0"/>
              <w:jc w:val="both"/>
              <w:rPr>
                <w:sz w:val="18"/>
                <w:szCs w:val="18"/>
              </w:rPr>
            </w:pPr>
          </w:p>
        </w:tc>
        <w:tc>
          <w:tcPr>
            <w:tcW w:w="1056" w:type="pct"/>
            <w:vMerge/>
          </w:tcPr>
          <w:p w:rsidR="007B2A6B" w:rsidRPr="004D7FC8" w:rsidRDefault="007B2A6B" w:rsidP="00347DA5">
            <w:pPr>
              <w:pStyle w:val="afffff6"/>
              <w:tabs>
                <w:tab w:val="left" w:pos="567"/>
              </w:tabs>
              <w:spacing w:after="120" w:line="264" w:lineRule="auto"/>
              <w:ind w:left="0"/>
              <w:contextualSpacing w:val="0"/>
              <w:jc w:val="both"/>
              <w:rPr>
                <w:sz w:val="18"/>
                <w:szCs w:val="18"/>
              </w:rPr>
            </w:pPr>
          </w:p>
        </w:tc>
        <w:tc>
          <w:tcPr>
            <w:tcW w:w="424" w:type="pct"/>
            <w:vMerge/>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p>
        </w:tc>
        <w:tc>
          <w:tcPr>
            <w:tcW w:w="369" w:type="pct"/>
            <w:vMerge/>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p>
        </w:tc>
        <w:tc>
          <w:tcPr>
            <w:tcW w:w="503" w:type="pct"/>
            <w:vMerge/>
          </w:tcPr>
          <w:p w:rsidR="007B2A6B" w:rsidRDefault="007B2A6B" w:rsidP="00797354">
            <w:pPr>
              <w:pStyle w:val="afffff6"/>
              <w:tabs>
                <w:tab w:val="left" w:pos="567"/>
              </w:tabs>
              <w:spacing w:after="120" w:line="264" w:lineRule="auto"/>
              <w:ind w:left="0"/>
              <w:contextualSpacing w:val="0"/>
              <w:jc w:val="both"/>
              <w:rPr>
                <w:color w:val="000000"/>
                <w:sz w:val="18"/>
                <w:szCs w:val="18"/>
              </w:rPr>
            </w:pPr>
          </w:p>
        </w:tc>
        <w:tc>
          <w:tcPr>
            <w:tcW w:w="490" w:type="pct"/>
            <w:vMerge/>
          </w:tcPr>
          <w:p w:rsidR="007B2A6B" w:rsidRDefault="007B2A6B" w:rsidP="00A21188">
            <w:pPr>
              <w:pStyle w:val="afffff6"/>
              <w:tabs>
                <w:tab w:val="left" w:pos="567"/>
              </w:tabs>
              <w:spacing w:after="120" w:line="264" w:lineRule="auto"/>
              <w:ind w:left="0"/>
              <w:contextualSpacing w:val="0"/>
              <w:jc w:val="center"/>
              <w:rPr>
                <w:color w:val="000000"/>
                <w:sz w:val="18"/>
                <w:szCs w:val="18"/>
              </w:rPr>
            </w:pPr>
          </w:p>
        </w:tc>
        <w:tc>
          <w:tcPr>
            <w:tcW w:w="619" w:type="pct"/>
            <w:vMerge/>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7B2A6B" w:rsidRPr="007B2A6B" w:rsidRDefault="007B2A6B" w:rsidP="00347DA5">
            <w:pPr>
              <w:pStyle w:val="afffff6"/>
              <w:tabs>
                <w:tab w:val="left" w:pos="567"/>
              </w:tabs>
              <w:spacing w:after="120" w:line="264" w:lineRule="auto"/>
              <w:ind w:left="0"/>
              <w:contextualSpacing w:val="0"/>
              <w:jc w:val="both"/>
              <w:rPr>
                <w:color w:val="000000"/>
                <w:sz w:val="18"/>
                <w:szCs w:val="18"/>
              </w:rPr>
            </w:pPr>
            <w:r w:rsidRPr="007B2A6B">
              <w:rPr>
                <w:sz w:val="18"/>
                <w:szCs w:val="18"/>
              </w:rPr>
              <w:t xml:space="preserve">от 15 до 6 </w:t>
            </w:r>
          </w:p>
        </w:tc>
        <w:tc>
          <w:tcPr>
            <w:tcW w:w="615" w:type="pct"/>
          </w:tcPr>
          <w:p w:rsidR="007B2A6B" w:rsidRPr="007B2A6B" w:rsidRDefault="00DC7F70" w:rsidP="00347DA5">
            <w:pPr>
              <w:pStyle w:val="afffff6"/>
              <w:tabs>
                <w:tab w:val="left" w:pos="567"/>
              </w:tabs>
              <w:spacing w:after="120" w:line="264" w:lineRule="auto"/>
              <w:ind w:left="0"/>
              <w:contextualSpacing w:val="0"/>
              <w:jc w:val="both"/>
              <w:rPr>
                <w:color w:val="000000"/>
                <w:sz w:val="18"/>
                <w:szCs w:val="18"/>
              </w:rPr>
            </w:pPr>
            <w:r>
              <w:rPr>
                <w:sz w:val="18"/>
                <w:szCs w:val="18"/>
              </w:rPr>
              <w:t>0,03</w:t>
            </w:r>
          </w:p>
        </w:tc>
      </w:tr>
      <w:tr w:rsidR="007B2A6B" w:rsidRPr="004D7FC8" w:rsidTr="003F7BE6">
        <w:trPr>
          <w:trHeight w:val="310"/>
        </w:trPr>
        <w:tc>
          <w:tcPr>
            <w:tcW w:w="233" w:type="pct"/>
            <w:vMerge/>
          </w:tcPr>
          <w:p w:rsidR="007B2A6B" w:rsidRPr="004D7FC8" w:rsidRDefault="007B2A6B" w:rsidP="00347DA5">
            <w:pPr>
              <w:pStyle w:val="afffff6"/>
              <w:tabs>
                <w:tab w:val="left" w:pos="567"/>
              </w:tabs>
              <w:spacing w:after="120" w:line="264" w:lineRule="auto"/>
              <w:ind w:left="0"/>
              <w:contextualSpacing w:val="0"/>
              <w:jc w:val="both"/>
              <w:rPr>
                <w:sz w:val="18"/>
                <w:szCs w:val="18"/>
              </w:rPr>
            </w:pPr>
          </w:p>
        </w:tc>
        <w:tc>
          <w:tcPr>
            <w:tcW w:w="1056" w:type="pct"/>
            <w:vMerge/>
          </w:tcPr>
          <w:p w:rsidR="007B2A6B" w:rsidRPr="004D7FC8" w:rsidRDefault="007B2A6B" w:rsidP="00347DA5">
            <w:pPr>
              <w:pStyle w:val="afffff6"/>
              <w:tabs>
                <w:tab w:val="left" w:pos="567"/>
              </w:tabs>
              <w:spacing w:after="120" w:line="264" w:lineRule="auto"/>
              <w:ind w:left="0"/>
              <w:contextualSpacing w:val="0"/>
              <w:jc w:val="both"/>
              <w:rPr>
                <w:sz w:val="18"/>
                <w:szCs w:val="18"/>
              </w:rPr>
            </w:pPr>
          </w:p>
        </w:tc>
        <w:tc>
          <w:tcPr>
            <w:tcW w:w="424" w:type="pct"/>
            <w:vMerge/>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p>
        </w:tc>
        <w:tc>
          <w:tcPr>
            <w:tcW w:w="369" w:type="pct"/>
            <w:vMerge/>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p>
        </w:tc>
        <w:tc>
          <w:tcPr>
            <w:tcW w:w="503" w:type="pct"/>
            <w:vMerge/>
          </w:tcPr>
          <w:p w:rsidR="007B2A6B" w:rsidRDefault="007B2A6B" w:rsidP="00797354">
            <w:pPr>
              <w:pStyle w:val="afffff6"/>
              <w:tabs>
                <w:tab w:val="left" w:pos="567"/>
              </w:tabs>
              <w:spacing w:after="120" w:line="264" w:lineRule="auto"/>
              <w:ind w:left="0"/>
              <w:contextualSpacing w:val="0"/>
              <w:jc w:val="both"/>
              <w:rPr>
                <w:color w:val="000000"/>
                <w:sz w:val="18"/>
                <w:szCs w:val="18"/>
              </w:rPr>
            </w:pPr>
          </w:p>
        </w:tc>
        <w:tc>
          <w:tcPr>
            <w:tcW w:w="490" w:type="pct"/>
            <w:vMerge/>
          </w:tcPr>
          <w:p w:rsidR="007B2A6B" w:rsidRDefault="007B2A6B" w:rsidP="00A21188">
            <w:pPr>
              <w:pStyle w:val="afffff6"/>
              <w:tabs>
                <w:tab w:val="left" w:pos="567"/>
              </w:tabs>
              <w:spacing w:after="120" w:line="264" w:lineRule="auto"/>
              <w:ind w:left="0"/>
              <w:contextualSpacing w:val="0"/>
              <w:jc w:val="center"/>
              <w:rPr>
                <w:color w:val="000000"/>
                <w:sz w:val="18"/>
                <w:szCs w:val="18"/>
              </w:rPr>
            </w:pPr>
          </w:p>
        </w:tc>
        <w:tc>
          <w:tcPr>
            <w:tcW w:w="619" w:type="pct"/>
            <w:vMerge/>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7B2A6B" w:rsidRPr="007B2A6B" w:rsidRDefault="007B2A6B" w:rsidP="00347DA5">
            <w:pPr>
              <w:pStyle w:val="afffff6"/>
              <w:tabs>
                <w:tab w:val="left" w:pos="567"/>
              </w:tabs>
              <w:spacing w:after="120" w:line="264" w:lineRule="auto"/>
              <w:ind w:left="0"/>
              <w:contextualSpacing w:val="0"/>
              <w:jc w:val="both"/>
              <w:rPr>
                <w:color w:val="000000"/>
                <w:sz w:val="18"/>
                <w:szCs w:val="18"/>
              </w:rPr>
            </w:pPr>
            <w:r w:rsidRPr="007B2A6B">
              <w:rPr>
                <w:sz w:val="18"/>
                <w:szCs w:val="18"/>
              </w:rPr>
              <w:t>менее 6</w:t>
            </w:r>
          </w:p>
        </w:tc>
        <w:tc>
          <w:tcPr>
            <w:tcW w:w="615" w:type="pct"/>
          </w:tcPr>
          <w:p w:rsidR="007B2A6B" w:rsidRPr="007B2A6B" w:rsidRDefault="00DC7F70" w:rsidP="00347DA5">
            <w:pPr>
              <w:pStyle w:val="afffff6"/>
              <w:tabs>
                <w:tab w:val="left" w:pos="567"/>
              </w:tabs>
              <w:spacing w:after="120" w:line="264" w:lineRule="auto"/>
              <w:ind w:left="0"/>
              <w:contextualSpacing w:val="0"/>
              <w:jc w:val="both"/>
              <w:rPr>
                <w:color w:val="000000"/>
                <w:sz w:val="18"/>
                <w:szCs w:val="18"/>
              </w:rPr>
            </w:pPr>
            <w:r>
              <w:rPr>
                <w:sz w:val="18"/>
                <w:szCs w:val="18"/>
              </w:rPr>
              <w:t>0,05</w:t>
            </w:r>
          </w:p>
        </w:tc>
      </w:tr>
      <w:tr w:rsidR="007B2A6B" w:rsidRPr="004D7FC8" w:rsidTr="003F7BE6">
        <w:trPr>
          <w:trHeight w:val="1373"/>
        </w:trPr>
        <w:tc>
          <w:tcPr>
            <w:tcW w:w="233" w:type="pct"/>
            <w:vMerge w:val="restart"/>
          </w:tcPr>
          <w:p w:rsidR="007B2A6B" w:rsidRPr="004D7FC8" w:rsidRDefault="007B2A6B" w:rsidP="00347DA5">
            <w:pPr>
              <w:pStyle w:val="afffff6"/>
              <w:tabs>
                <w:tab w:val="left" w:pos="567"/>
              </w:tabs>
              <w:spacing w:after="120" w:line="264" w:lineRule="auto"/>
              <w:ind w:left="0"/>
              <w:contextualSpacing w:val="0"/>
              <w:jc w:val="both"/>
              <w:rPr>
                <w:sz w:val="18"/>
                <w:szCs w:val="18"/>
              </w:rPr>
            </w:pPr>
            <w:r w:rsidRPr="004D7FC8">
              <w:rPr>
                <w:sz w:val="18"/>
                <w:szCs w:val="18"/>
              </w:rPr>
              <w:t>4</w:t>
            </w:r>
          </w:p>
        </w:tc>
        <w:tc>
          <w:tcPr>
            <w:tcW w:w="1056" w:type="pct"/>
            <w:vMerge w:val="restart"/>
          </w:tcPr>
          <w:p w:rsidR="007B2A6B" w:rsidRPr="004D7FC8" w:rsidRDefault="007B2A6B" w:rsidP="00347DA5">
            <w:pPr>
              <w:pStyle w:val="afffff6"/>
              <w:tabs>
                <w:tab w:val="left" w:pos="567"/>
              </w:tabs>
              <w:spacing w:after="120" w:line="264" w:lineRule="auto"/>
              <w:ind w:left="0"/>
              <w:contextualSpacing w:val="0"/>
              <w:jc w:val="both"/>
              <w:rPr>
                <w:sz w:val="18"/>
                <w:szCs w:val="18"/>
              </w:rPr>
            </w:pPr>
            <w:r w:rsidRPr="004D7FC8">
              <w:rPr>
                <w:sz w:val="18"/>
                <w:szCs w:val="18"/>
              </w:rPr>
              <w:t xml:space="preserve">Критерий открытости </w:t>
            </w:r>
          </w:p>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r w:rsidRPr="004D7FC8">
              <w:rPr>
                <w:sz w:val="18"/>
                <w:szCs w:val="18"/>
              </w:rPr>
              <w:t>(наличие сайта регионального оператора в информационно-телекоммуникационной сети «Интернет» с возможностью обмена информацией с потребителями услуги посредством электронной почты)</w:t>
            </w:r>
          </w:p>
        </w:tc>
        <w:tc>
          <w:tcPr>
            <w:tcW w:w="424" w:type="pct"/>
            <w:vMerge w:val="restart"/>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r w:rsidRPr="004D7FC8">
              <w:rPr>
                <w:color w:val="000000"/>
                <w:sz w:val="18"/>
                <w:szCs w:val="18"/>
                <w:lang w:val="en-US"/>
              </w:rPr>
              <w:t>S</w:t>
            </w:r>
          </w:p>
        </w:tc>
        <w:tc>
          <w:tcPr>
            <w:tcW w:w="369" w:type="pct"/>
            <w:vMerge w:val="restart"/>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да/нет</w:t>
            </w:r>
          </w:p>
        </w:tc>
        <w:tc>
          <w:tcPr>
            <w:tcW w:w="503" w:type="pct"/>
            <w:vMerge w:val="restart"/>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1 – да, есть сайт</w:t>
            </w:r>
          </w:p>
        </w:tc>
        <w:tc>
          <w:tcPr>
            <w:tcW w:w="490" w:type="pct"/>
            <w:vMerge w:val="restart"/>
          </w:tcPr>
          <w:p w:rsidR="007B2A6B" w:rsidRPr="004D7FC8" w:rsidRDefault="007B2A6B" w:rsidP="00C01EC6">
            <w:pPr>
              <w:pStyle w:val="afffff6"/>
              <w:tabs>
                <w:tab w:val="left" w:pos="175"/>
              </w:tabs>
              <w:spacing w:after="120" w:line="264" w:lineRule="auto"/>
              <w:ind w:left="0"/>
              <w:contextualSpacing w:val="0"/>
              <w:jc w:val="center"/>
              <w:rPr>
                <w:color w:val="000000"/>
                <w:sz w:val="18"/>
                <w:szCs w:val="18"/>
              </w:rPr>
            </w:pPr>
            <w:r w:rsidRPr="004D7FC8">
              <w:rPr>
                <w:color w:val="000000"/>
                <w:sz w:val="18"/>
                <w:szCs w:val="18"/>
              </w:rPr>
              <w:t>0 – нет, нет сайта</w:t>
            </w:r>
          </w:p>
        </w:tc>
        <w:tc>
          <w:tcPr>
            <w:tcW w:w="619" w:type="pct"/>
            <w:vMerge w:val="restart"/>
          </w:tcPr>
          <w:p w:rsidR="007B2A6B" w:rsidRPr="004D7FC8" w:rsidRDefault="007B2A6B" w:rsidP="00A21188">
            <w:pPr>
              <w:pStyle w:val="afffff6"/>
              <w:tabs>
                <w:tab w:val="left" w:pos="175"/>
              </w:tabs>
              <w:spacing w:after="120" w:line="264" w:lineRule="auto"/>
              <w:ind w:left="0"/>
              <w:contextualSpacing w:val="0"/>
              <w:jc w:val="center"/>
              <w:rPr>
                <w:color w:val="000000"/>
                <w:sz w:val="18"/>
                <w:szCs w:val="18"/>
              </w:rPr>
            </w:pPr>
            <w:r w:rsidRPr="004D7FC8">
              <w:rPr>
                <w:color w:val="000000"/>
                <w:sz w:val="18"/>
                <w:szCs w:val="18"/>
              </w:rPr>
              <w:t>наличие</w:t>
            </w:r>
          </w:p>
        </w:tc>
        <w:tc>
          <w:tcPr>
            <w:tcW w:w="692" w:type="pct"/>
          </w:tcPr>
          <w:p w:rsidR="007B2A6B" w:rsidRDefault="007B2A6B" w:rsidP="00C00673">
            <w:pPr>
              <w:pStyle w:val="afffff6"/>
              <w:tabs>
                <w:tab w:val="left" w:pos="567"/>
              </w:tabs>
              <w:spacing w:after="120" w:line="264" w:lineRule="auto"/>
              <w:ind w:left="0"/>
              <w:contextualSpacing w:val="0"/>
              <w:jc w:val="both"/>
              <w:rPr>
                <w:color w:val="000000"/>
                <w:sz w:val="18"/>
                <w:szCs w:val="18"/>
              </w:rPr>
            </w:pPr>
            <w:r>
              <w:rPr>
                <w:color w:val="000000"/>
                <w:sz w:val="18"/>
                <w:szCs w:val="18"/>
              </w:rPr>
              <w:t>Нет сайта</w:t>
            </w:r>
          </w:p>
        </w:tc>
        <w:tc>
          <w:tcPr>
            <w:tcW w:w="615" w:type="pct"/>
          </w:tcPr>
          <w:p w:rsidR="007B2A6B" w:rsidRPr="004D7FC8" w:rsidRDefault="007B2A6B" w:rsidP="00C00673">
            <w:pPr>
              <w:pStyle w:val="afffff6"/>
              <w:tabs>
                <w:tab w:val="left" w:pos="567"/>
              </w:tabs>
              <w:spacing w:after="120" w:line="264" w:lineRule="auto"/>
              <w:ind w:left="0"/>
              <w:contextualSpacing w:val="0"/>
              <w:jc w:val="both"/>
              <w:rPr>
                <w:color w:val="000000"/>
                <w:sz w:val="18"/>
                <w:szCs w:val="18"/>
              </w:rPr>
            </w:pPr>
            <w:r>
              <w:rPr>
                <w:color w:val="000000"/>
                <w:sz w:val="18"/>
                <w:szCs w:val="18"/>
              </w:rPr>
              <w:t>0</w:t>
            </w:r>
          </w:p>
        </w:tc>
      </w:tr>
      <w:tr w:rsidR="007B2A6B" w:rsidRPr="004D7FC8" w:rsidTr="003F7BE6">
        <w:trPr>
          <w:trHeight w:val="1372"/>
        </w:trPr>
        <w:tc>
          <w:tcPr>
            <w:tcW w:w="233" w:type="pct"/>
            <w:vMerge/>
          </w:tcPr>
          <w:p w:rsidR="007B2A6B" w:rsidRPr="004D7FC8" w:rsidRDefault="007B2A6B" w:rsidP="00347DA5">
            <w:pPr>
              <w:pStyle w:val="afffff6"/>
              <w:tabs>
                <w:tab w:val="left" w:pos="567"/>
              </w:tabs>
              <w:spacing w:after="120" w:line="264" w:lineRule="auto"/>
              <w:ind w:left="0"/>
              <w:contextualSpacing w:val="0"/>
              <w:jc w:val="both"/>
              <w:rPr>
                <w:sz w:val="18"/>
                <w:szCs w:val="18"/>
              </w:rPr>
            </w:pPr>
          </w:p>
        </w:tc>
        <w:tc>
          <w:tcPr>
            <w:tcW w:w="1056" w:type="pct"/>
            <w:vMerge/>
          </w:tcPr>
          <w:p w:rsidR="007B2A6B" w:rsidRPr="004D7FC8" w:rsidRDefault="007B2A6B" w:rsidP="00347DA5">
            <w:pPr>
              <w:pStyle w:val="afffff6"/>
              <w:tabs>
                <w:tab w:val="left" w:pos="567"/>
              </w:tabs>
              <w:spacing w:after="120" w:line="264" w:lineRule="auto"/>
              <w:ind w:left="0"/>
              <w:contextualSpacing w:val="0"/>
              <w:jc w:val="both"/>
              <w:rPr>
                <w:sz w:val="18"/>
                <w:szCs w:val="18"/>
              </w:rPr>
            </w:pPr>
          </w:p>
        </w:tc>
        <w:tc>
          <w:tcPr>
            <w:tcW w:w="424" w:type="pct"/>
            <w:vMerge/>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p>
        </w:tc>
        <w:tc>
          <w:tcPr>
            <w:tcW w:w="369" w:type="pct"/>
            <w:vMerge/>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p>
        </w:tc>
        <w:tc>
          <w:tcPr>
            <w:tcW w:w="503" w:type="pct"/>
            <w:vMerge/>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p>
        </w:tc>
        <w:tc>
          <w:tcPr>
            <w:tcW w:w="490" w:type="pct"/>
            <w:vMerge/>
          </w:tcPr>
          <w:p w:rsidR="007B2A6B" w:rsidRPr="004D7FC8" w:rsidRDefault="007B2A6B" w:rsidP="00C01EC6">
            <w:pPr>
              <w:pStyle w:val="afffff6"/>
              <w:tabs>
                <w:tab w:val="left" w:pos="175"/>
              </w:tabs>
              <w:spacing w:after="120" w:line="264" w:lineRule="auto"/>
              <w:ind w:left="0"/>
              <w:contextualSpacing w:val="0"/>
              <w:jc w:val="center"/>
              <w:rPr>
                <w:color w:val="000000"/>
                <w:sz w:val="18"/>
                <w:szCs w:val="18"/>
              </w:rPr>
            </w:pPr>
          </w:p>
        </w:tc>
        <w:tc>
          <w:tcPr>
            <w:tcW w:w="619" w:type="pct"/>
            <w:vMerge/>
          </w:tcPr>
          <w:p w:rsidR="007B2A6B" w:rsidRPr="004D7FC8" w:rsidRDefault="007B2A6B" w:rsidP="00A21188">
            <w:pPr>
              <w:pStyle w:val="afffff6"/>
              <w:tabs>
                <w:tab w:val="left" w:pos="175"/>
              </w:tabs>
              <w:spacing w:after="120" w:line="264" w:lineRule="auto"/>
              <w:ind w:left="0"/>
              <w:contextualSpacing w:val="0"/>
              <w:jc w:val="center"/>
              <w:rPr>
                <w:color w:val="000000"/>
                <w:sz w:val="18"/>
                <w:szCs w:val="18"/>
              </w:rPr>
            </w:pPr>
          </w:p>
        </w:tc>
        <w:tc>
          <w:tcPr>
            <w:tcW w:w="692" w:type="pct"/>
          </w:tcPr>
          <w:p w:rsidR="007B2A6B" w:rsidRDefault="007B2A6B" w:rsidP="00C00673">
            <w:pPr>
              <w:pStyle w:val="afffff6"/>
              <w:tabs>
                <w:tab w:val="left" w:pos="567"/>
              </w:tabs>
              <w:spacing w:after="120" w:line="264" w:lineRule="auto"/>
              <w:ind w:left="0"/>
              <w:contextualSpacing w:val="0"/>
              <w:jc w:val="both"/>
              <w:rPr>
                <w:color w:val="000000"/>
                <w:sz w:val="18"/>
                <w:szCs w:val="18"/>
              </w:rPr>
            </w:pPr>
            <w:r>
              <w:rPr>
                <w:color w:val="000000"/>
                <w:sz w:val="18"/>
                <w:szCs w:val="18"/>
              </w:rPr>
              <w:t>Есть сайт</w:t>
            </w:r>
          </w:p>
        </w:tc>
        <w:tc>
          <w:tcPr>
            <w:tcW w:w="615" w:type="pct"/>
          </w:tcPr>
          <w:p w:rsidR="007B2A6B" w:rsidRPr="004D7FC8" w:rsidRDefault="00DC7F70" w:rsidP="00C00673">
            <w:pPr>
              <w:pStyle w:val="afffff6"/>
              <w:tabs>
                <w:tab w:val="left" w:pos="567"/>
              </w:tabs>
              <w:spacing w:after="120" w:line="264" w:lineRule="auto"/>
              <w:ind w:left="0"/>
              <w:contextualSpacing w:val="0"/>
              <w:jc w:val="both"/>
              <w:rPr>
                <w:color w:val="000000"/>
                <w:sz w:val="18"/>
                <w:szCs w:val="18"/>
              </w:rPr>
            </w:pPr>
            <w:r>
              <w:rPr>
                <w:color w:val="000000"/>
                <w:sz w:val="18"/>
                <w:szCs w:val="18"/>
              </w:rPr>
              <w:t>0,05</w:t>
            </w:r>
          </w:p>
        </w:tc>
      </w:tr>
      <w:tr w:rsidR="007B2A6B" w:rsidRPr="004D7FC8" w:rsidTr="003F7BE6">
        <w:trPr>
          <w:trHeight w:val="1260"/>
        </w:trPr>
        <w:tc>
          <w:tcPr>
            <w:tcW w:w="233" w:type="pct"/>
            <w:vMerge w:val="restart"/>
          </w:tcPr>
          <w:p w:rsidR="007B2A6B" w:rsidRPr="004D7FC8" w:rsidRDefault="007B2A6B" w:rsidP="00347DA5">
            <w:pPr>
              <w:pStyle w:val="afffff6"/>
              <w:tabs>
                <w:tab w:val="left" w:pos="567"/>
              </w:tabs>
              <w:spacing w:after="120" w:line="264" w:lineRule="auto"/>
              <w:ind w:left="0"/>
              <w:contextualSpacing w:val="0"/>
              <w:jc w:val="both"/>
              <w:rPr>
                <w:sz w:val="18"/>
                <w:szCs w:val="18"/>
              </w:rPr>
            </w:pPr>
            <w:r w:rsidRPr="004D7FC8">
              <w:rPr>
                <w:sz w:val="18"/>
                <w:szCs w:val="18"/>
              </w:rPr>
              <w:t>5</w:t>
            </w:r>
          </w:p>
        </w:tc>
        <w:tc>
          <w:tcPr>
            <w:tcW w:w="1056" w:type="pct"/>
            <w:vMerge w:val="restart"/>
          </w:tcPr>
          <w:p w:rsidR="007B2A6B" w:rsidRPr="004D7FC8" w:rsidRDefault="007B2A6B" w:rsidP="00347DA5">
            <w:pPr>
              <w:pStyle w:val="afffff6"/>
              <w:tabs>
                <w:tab w:val="left" w:pos="567"/>
              </w:tabs>
              <w:spacing w:after="120" w:line="264" w:lineRule="auto"/>
              <w:ind w:left="0"/>
              <w:contextualSpacing w:val="0"/>
              <w:jc w:val="both"/>
              <w:rPr>
                <w:sz w:val="18"/>
                <w:szCs w:val="18"/>
              </w:rPr>
            </w:pPr>
            <w:r w:rsidRPr="004D7FC8">
              <w:rPr>
                <w:sz w:val="18"/>
                <w:szCs w:val="18"/>
              </w:rPr>
              <w:t xml:space="preserve">Критерий исполнительности </w:t>
            </w:r>
          </w:p>
          <w:p w:rsidR="007B2A6B" w:rsidRPr="004D7FC8" w:rsidRDefault="007B2A6B" w:rsidP="00347DA5">
            <w:pPr>
              <w:pStyle w:val="afffff6"/>
              <w:tabs>
                <w:tab w:val="left" w:pos="567"/>
              </w:tabs>
              <w:spacing w:after="120" w:line="264" w:lineRule="auto"/>
              <w:ind w:left="0"/>
              <w:contextualSpacing w:val="0"/>
              <w:jc w:val="both"/>
              <w:rPr>
                <w:sz w:val="18"/>
                <w:szCs w:val="18"/>
              </w:rPr>
            </w:pPr>
            <w:r w:rsidRPr="004D7FC8">
              <w:rPr>
                <w:sz w:val="18"/>
                <w:szCs w:val="18"/>
              </w:rPr>
              <w:t>(срок возмещения убытков потребителям услуги при несоблюдении региональным оператором обязательств, предусмотренных нормативными правовыми актами и соглашением)</w:t>
            </w:r>
          </w:p>
        </w:tc>
        <w:tc>
          <w:tcPr>
            <w:tcW w:w="424" w:type="pct"/>
            <w:vMerge w:val="restart"/>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r w:rsidRPr="004D7FC8">
              <w:rPr>
                <w:color w:val="000000"/>
                <w:sz w:val="18"/>
                <w:szCs w:val="18"/>
                <w:lang w:val="en-US"/>
              </w:rPr>
              <w:t>V</w:t>
            </w:r>
          </w:p>
        </w:tc>
        <w:tc>
          <w:tcPr>
            <w:tcW w:w="369" w:type="pct"/>
            <w:vMerge w:val="restart"/>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дней</w:t>
            </w:r>
          </w:p>
        </w:tc>
        <w:tc>
          <w:tcPr>
            <w:tcW w:w="503" w:type="pct"/>
            <w:vMerge w:val="restart"/>
          </w:tcPr>
          <w:p w:rsidR="007B2A6B" w:rsidRPr="004D7FC8" w:rsidRDefault="007B2A6B" w:rsidP="00797354">
            <w:pPr>
              <w:pStyle w:val="afffff6"/>
              <w:tabs>
                <w:tab w:val="left" w:pos="567"/>
              </w:tabs>
              <w:spacing w:after="120" w:line="264" w:lineRule="auto"/>
              <w:ind w:left="0"/>
              <w:contextualSpacing w:val="0"/>
              <w:jc w:val="both"/>
              <w:rPr>
                <w:color w:val="000000"/>
                <w:sz w:val="18"/>
                <w:szCs w:val="18"/>
              </w:rPr>
            </w:pPr>
            <w:r>
              <w:rPr>
                <w:color w:val="000000"/>
                <w:sz w:val="18"/>
                <w:szCs w:val="18"/>
              </w:rPr>
              <w:t>30</w:t>
            </w:r>
          </w:p>
        </w:tc>
        <w:tc>
          <w:tcPr>
            <w:tcW w:w="490" w:type="pct"/>
            <w:vMerge w:val="restart"/>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r>
              <w:rPr>
                <w:color w:val="000000"/>
                <w:sz w:val="18"/>
                <w:szCs w:val="18"/>
              </w:rPr>
              <w:t>0</w:t>
            </w:r>
          </w:p>
        </w:tc>
        <w:tc>
          <w:tcPr>
            <w:tcW w:w="619" w:type="pct"/>
            <w:vMerge w:val="restart"/>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уменьшение</w:t>
            </w:r>
          </w:p>
        </w:tc>
        <w:tc>
          <w:tcPr>
            <w:tcW w:w="692" w:type="pct"/>
          </w:tcPr>
          <w:p w:rsidR="007B2A6B" w:rsidRDefault="007B2A6B" w:rsidP="00347DA5">
            <w:pPr>
              <w:pStyle w:val="afffff6"/>
              <w:tabs>
                <w:tab w:val="left" w:pos="567"/>
              </w:tabs>
              <w:spacing w:after="120" w:line="264" w:lineRule="auto"/>
              <w:ind w:left="0"/>
              <w:contextualSpacing w:val="0"/>
              <w:jc w:val="both"/>
              <w:rPr>
                <w:color w:val="000000"/>
                <w:sz w:val="18"/>
                <w:szCs w:val="18"/>
              </w:rPr>
            </w:pPr>
            <w:r>
              <w:rPr>
                <w:color w:val="000000"/>
                <w:sz w:val="18"/>
                <w:szCs w:val="18"/>
              </w:rPr>
              <w:t>От 15 до 30</w:t>
            </w:r>
          </w:p>
        </w:tc>
        <w:tc>
          <w:tcPr>
            <w:tcW w:w="615" w:type="pct"/>
          </w:tcPr>
          <w:p w:rsidR="007B2A6B" w:rsidRPr="004D7FC8" w:rsidRDefault="00092927" w:rsidP="00347DA5">
            <w:pPr>
              <w:pStyle w:val="afffff6"/>
              <w:tabs>
                <w:tab w:val="left" w:pos="567"/>
              </w:tabs>
              <w:spacing w:after="120" w:line="264" w:lineRule="auto"/>
              <w:ind w:left="0"/>
              <w:contextualSpacing w:val="0"/>
              <w:jc w:val="both"/>
              <w:rPr>
                <w:color w:val="000000"/>
                <w:sz w:val="18"/>
                <w:szCs w:val="18"/>
              </w:rPr>
            </w:pPr>
            <w:r>
              <w:rPr>
                <w:color w:val="000000"/>
                <w:sz w:val="18"/>
                <w:szCs w:val="18"/>
              </w:rPr>
              <w:t>0,</w:t>
            </w:r>
            <w:r w:rsidR="00DC7F70">
              <w:rPr>
                <w:color w:val="000000"/>
                <w:sz w:val="18"/>
                <w:szCs w:val="18"/>
              </w:rPr>
              <w:t>01</w:t>
            </w:r>
          </w:p>
        </w:tc>
      </w:tr>
      <w:tr w:rsidR="007B2A6B" w:rsidRPr="004D7FC8" w:rsidTr="003F7BE6">
        <w:trPr>
          <w:trHeight w:val="1260"/>
        </w:trPr>
        <w:tc>
          <w:tcPr>
            <w:tcW w:w="233" w:type="pct"/>
            <w:vMerge/>
          </w:tcPr>
          <w:p w:rsidR="007B2A6B" w:rsidRPr="004D7FC8" w:rsidRDefault="007B2A6B" w:rsidP="00347DA5">
            <w:pPr>
              <w:pStyle w:val="afffff6"/>
              <w:tabs>
                <w:tab w:val="left" w:pos="567"/>
              </w:tabs>
              <w:spacing w:after="120" w:line="264" w:lineRule="auto"/>
              <w:ind w:left="0"/>
              <w:contextualSpacing w:val="0"/>
              <w:jc w:val="both"/>
              <w:rPr>
                <w:sz w:val="18"/>
                <w:szCs w:val="18"/>
              </w:rPr>
            </w:pPr>
          </w:p>
        </w:tc>
        <w:tc>
          <w:tcPr>
            <w:tcW w:w="1056" w:type="pct"/>
            <w:vMerge/>
          </w:tcPr>
          <w:p w:rsidR="007B2A6B" w:rsidRPr="004D7FC8" w:rsidRDefault="007B2A6B" w:rsidP="00347DA5">
            <w:pPr>
              <w:pStyle w:val="afffff6"/>
              <w:tabs>
                <w:tab w:val="left" w:pos="567"/>
              </w:tabs>
              <w:spacing w:after="120" w:line="264" w:lineRule="auto"/>
              <w:ind w:left="0"/>
              <w:contextualSpacing w:val="0"/>
              <w:jc w:val="both"/>
              <w:rPr>
                <w:sz w:val="18"/>
                <w:szCs w:val="18"/>
              </w:rPr>
            </w:pPr>
          </w:p>
        </w:tc>
        <w:tc>
          <w:tcPr>
            <w:tcW w:w="424" w:type="pct"/>
            <w:vMerge/>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p>
        </w:tc>
        <w:tc>
          <w:tcPr>
            <w:tcW w:w="369" w:type="pct"/>
            <w:vMerge/>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p>
        </w:tc>
        <w:tc>
          <w:tcPr>
            <w:tcW w:w="503" w:type="pct"/>
            <w:vMerge/>
          </w:tcPr>
          <w:p w:rsidR="007B2A6B" w:rsidRDefault="007B2A6B" w:rsidP="00797354">
            <w:pPr>
              <w:pStyle w:val="afffff6"/>
              <w:tabs>
                <w:tab w:val="left" w:pos="567"/>
              </w:tabs>
              <w:spacing w:after="120" w:line="264" w:lineRule="auto"/>
              <w:ind w:left="0"/>
              <w:contextualSpacing w:val="0"/>
              <w:jc w:val="both"/>
              <w:rPr>
                <w:color w:val="000000"/>
                <w:sz w:val="18"/>
                <w:szCs w:val="18"/>
              </w:rPr>
            </w:pPr>
          </w:p>
        </w:tc>
        <w:tc>
          <w:tcPr>
            <w:tcW w:w="490" w:type="pct"/>
            <w:vMerge/>
          </w:tcPr>
          <w:p w:rsidR="007B2A6B" w:rsidRDefault="007B2A6B" w:rsidP="00A21188">
            <w:pPr>
              <w:pStyle w:val="afffff6"/>
              <w:tabs>
                <w:tab w:val="left" w:pos="567"/>
              </w:tabs>
              <w:spacing w:after="120" w:line="264" w:lineRule="auto"/>
              <w:ind w:left="0"/>
              <w:contextualSpacing w:val="0"/>
              <w:jc w:val="center"/>
              <w:rPr>
                <w:color w:val="000000"/>
                <w:sz w:val="18"/>
                <w:szCs w:val="18"/>
              </w:rPr>
            </w:pPr>
          </w:p>
        </w:tc>
        <w:tc>
          <w:tcPr>
            <w:tcW w:w="619" w:type="pct"/>
            <w:vMerge/>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7B2A6B" w:rsidRDefault="007B2A6B" w:rsidP="00347DA5">
            <w:pPr>
              <w:pStyle w:val="afffff6"/>
              <w:tabs>
                <w:tab w:val="left" w:pos="567"/>
              </w:tabs>
              <w:spacing w:after="120" w:line="264" w:lineRule="auto"/>
              <w:ind w:left="0"/>
              <w:contextualSpacing w:val="0"/>
              <w:jc w:val="both"/>
              <w:rPr>
                <w:color w:val="000000"/>
                <w:sz w:val="18"/>
                <w:szCs w:val="18"/>
              </w:rPr>
            </w:pPr>
            <w:r>
              <w:rPr>
                <w:color w:val="000000"/>
                <w:sz w:val="18"/>
                <w:szCs w:val="18"/>
              </w:rPr>
              <w:t>Менее 15</w:t>
            </w:r>
          </w:p>
        </w:tc>
        <w:tc>
          <w:tcPr>
            <w:tcW w:w="615" w:type="pct"/>
          </w:tcPr>
          <w:p w:rsidR="007B2A6B" w:rsidRDefault="007B2A6B" w:rsidP="00092927">
            <w:pPr>
              <w:pStyle w:val="afffff6"/>
              <w:tabs>
                <w:tab w:val="left" w:pos="567"/>
              </w:tabs>
              <w:spacing w:after="120" w:line="264" w:lineRule="auto"/>
              <w:ind w:left="0"/>
              <w:contextualSpacing w:val="0"/>
              <w:jc w:val="both"/>
              <w:rPr>
                <w:color w:val="000000"/>
                <w:sz w:val="18"/>
                <w:szCs w:val="18"/>
              </w:rPr>
            </w:pPr>
            <w:r>
              <w:rPr>
                <w:color w:val="000000"/>
                <w:sz w:val="18"/>
                <w:szCs w:val="18"/>
              </w:rPr>
              <w:t>0,</w:t>
            </w:r>
            <w:r w:rsidR="00DC7F70">
              <w:rPr>
                <w:color w:val="000000"/>
                <w:sz w:val="18"/>
                <w:szCs w:val="18"/>
              </w:rPr>
              <w:t>05</w:t>
            </w:r>
          </w:p>
        </w:tc>
      </w:tr>
      <w:tr w:rsidR="007B2A6B" w:rsidRPr="004D7FC8" w:rsidTr="003F7BE6">
        <w:trPr>
          <w:trHeight w:val="2055"/>
        </w:trPr>
        <w:tc>
          <w:tcPr>
            <w:tcW w:w="233" w:type="pct"/>
            <w:vMerge w:val="restart"/>
          </w:tcPr>
          <w:p w:rsidR="007B2A6B" w:rsidRPr="004D7FC8" w:rsidRDefault="007B2A6B" w:rsidP="007515A8">
            <w:pPr>
              <w:pStyle w:val="afffff6"/>
              <w:tabs>
                <w:tab w:val="left" w:pos="567"/>
              </w:tabs>
              <w:spacing w:after="120" w:line="264" w:lineRule="auto"/>
              <w:ind w:left="0"/>
              <w:contextualSpacing w:val="0"/>
              <w:jc w:val="both"/>
              <w:rPr>
                <w:sz w:val="18"/>
                <w:szCs w:val="18"/>
              </w:rPr>
            </w:pPr>
            <w:r w:rsidRPr="004D7FC8">
              <w:rPr>
                <w:sz w:val="18"/>
                <w:szCs w:val="18"/>
              </w:rPr>
              <w:t>6</w:t>
            </w:r>
          </w:p>
        </w:tc>
        <w:tc>
          <w:tcPr>
            <w:tcW w:w="1056" w:type="pct"/>
            <w:vMerge w:val="restart"/>
          </w:tcPr>
          <w:p w:rsidR="007B2A6B" w:rsidRPr="004D7FC8" w:rsidRDefault="007B2A6B" w:rsidP="007515A8">
            <w:pPr>
              <w:pStyle w:val="afffff6"/>
              <w:tabs>
                <w:tab w:val="left" w:pos="567"/>
              </w:tabs>
              <w:spacing w:after="120" w:line="264" w:lineRule="auto"/>
              <w:ind w:left="0"/>
              <w:contextualSpacing w:val="0"/>
              <w:jc w:val="both"/>
              <w:rPr>
                <w:sz w:val="18"/>
                <w:szCs w:val="18"/>
              </w:rPr>
            </w:pPr>
            <w:r w:rsidRPr="004D7FC8">
              <w:rPr>
                <w:sz w:val="18"/>
                <w:szCs w:val="18"/>
              </w:rPr>
              <w:t xml:space="preserve">Критерий мощности </w:t>
            </w:r>
          </w:p>
          <w:p w:rsidR="007B2A6B" w:rsidRPr="004D7FC8" w:rsidRDefault="007B2A6B" w:rsidP="007515A8">
            <w:pPr>
              <w:pStyle w:val="afffff6"/>
              <w:tabs>
                <w:tab w:val="left" w:pos="567"/>
              </w:tabs>
              <w:spacing w:after="120" w:line="264" w:lineRule="auto"/>
              <w:ind w:left="0"/>
              <w:contextualSpacing w:val="0"/>
              <w:jc w:val="both"/>
              <w:rPr>
                <w:color w:val="000000"/>
                <w:sz w:val="18"/>
                <w:szCs w:val="18"/>
              </w:rPr>
            </w:pPr>
            <w:proofErr w:type="gramStart"/>
            <w:r w:rsidRPr="004D7FC8">
              <w:rPr>
                <w:sz w:val="18"/>
                <w:szCs w:val="18"/>
              </w:rPr>
              <w:t>(возможность осуществления деятельности по сбору, транспортированию, обработке, утилизации, обезвреживанию и (или) захоронению твердых коммунальных отходов в объеме не менее 10 процентов от годового объема образования твердых коммунальных отходов в зоне деятельности регионального оператора либо наличие действующего государственного контракта на оказание услуги по обращению с твердыми бытовыми (коммунальными) отходами, заключенного на срок более чем на 10 лет)</w:t>
            </w:r>
            <w:proofErr w:type="gramEnd"/>
          </w:p>
        </w:tc>
        <w:tc>
          <w:tcPr>
            <w:tcW w:w="424" w:type="pct"/>
            <w:vMerge w:val="restart"/>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r w:rsidRPr="004D7FC8">
              <w:rPr>
                <w:color w:val="000000"/>
                <w:sz w:val="18"/>
                <w:szCs w:val="18"/>
                <w:lang w:val="en-US"/>
              </w:rPr>
              <w:t>M</w:t>
            </w:r>
          </w:p>
        </w:tc>
        <w:tc>
          <w:tcPr>
            <w:tcW w:w="369" w:type="pct"/>
            <w:vMerge w:val="restart"/>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да/нет</w:t>
            </w:r>
          </w:p>
        </w:tc>
        <w:tc>
          <w:tcPr>
            <w:tcW w:w="503" w:type="pct"/>
            <w:vMerge w:val="restart"/>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1 – да, есть возможность либо контракт</w:t>
            </w:r>
          </w:p>
        </w:tc>
        <w:tc>
          <w:tcPr>
            <w:tcW w:w="490" w:type="pct"/>
            <w:vMerge w:val="restart"/>
          </w:tcPr>
          <w:p w:rsidR="007B2A6B" w:rsidRPr="004D7FC8" w:rsidRDefault="007B2A6B" w:rsidP="00E66E1E">
            <w:pPr>
              <w:pStyle w:val="afffff6"/>
              <w:tabs>
                <w:tab w:val="left" w:pos="567"/>
              </w:tabs>
              <w:spacing w:after="120" w:line="264" w:lineRule="auto"/>
              <w:ind w:left="-48" w:right="-65"/>
              <w:contextualSpacing w:val="0"/>
              <w:jc w:val="center"/>
              <w:rPr>
                <w:color w:val="000000"/>
                <w:sz w:val="18"/>
                <w:szCs w:val="18"/>
              </w:rPr>
            </w:pPr>
            <w:r w:rsidRPr="004D7FC8">
              <w:rPr>
                <w:color w:val="000000"/>
                <w:sz w:val="18"/>
                <w:szCs w:val="18"/>
              </w:rPr>
              <w:t>0 – нет как возможности, так и кон</w:t>
            </w:r>
            <w:r>
              <w:rPr>
                <w:color w:val="000000"/>
                <w:sz w:val="18"/>
                <w:szCs w:val="18"/>
              </w:rPr>
              <w:t>т</w:t>
            </w:r>
            <w:r w:rsidRPr="004D7FC8">
              <w:rPr>
                <w:color w:val="000000"/>
                <w:sz w:val="18"/>
                <w:szCs w:val="18"/>
              </w:rPr>
              <w:t>ракта</w:t>
            </w:r>
          </w:p>
        </w:tc>
        <w:tc>
          <w:tcPr>
            <w:tcW w:w="619" w:type="pct"/>
            <w:vMerge w:val="restart"/>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наличие</w:t>
            </w:r>
          </w:p>
        </w:tc>
        <w:tc>
          <w:tcPr>
            <w:tcW w:w="692" w:type="pct"/>
          </w:tcPr>
          <w:p w:rsidR="007B2A6B" w:rsidRDefault="007B2A6B" w:rsidP="007B2A6B">
            <w:pPr>
              <w:pStyle w:val="afffff6"/>
              <w:tabs>
                <w:tab w:val="left" w:pos="567"/>
              </w:tabs>
              <w:spacing w:after="120" w:line="264" w:lineRule="auto"/>
              <w:ind w:left="0"/>
              <w:contextualSpacing w:val="0"/>
              <w:jc w:val="both"/>
              <w:rPr>
                <w:color w:val="000000"/>
                <w:sz w:val="18"/>
                <w:szCs w:val="18"/>
              </w:rPr>
            </w:pPr>
            <w:r>
              <w:rPr>
                <w:color w:val="000000"/>
                <w:sz w:val="18"/>
                <w:szCs w:val="18"/>
              </w:rPr>
              <w:t>Есть возможность по сбору, транспортированию</w:t>
            </w:r>
          </w:p>
        </w:tc>
        <w:tc>
          <w:tcPr>
            <w:tcW w:w="615" w:type="pct"/>
          </w:tcPr>
          <w:p w:rsidR="007B2A6B" w:rsidRPr="004D7FC8" w:rsidRDefault="00DC7F70" w:rsidP="007B2A6B">
            <w:pPr>
              <w:pStyle w:val="afffff6"/>
              <w:tabs>
                <w:tab w:val="left" w:pos="567"/>
              </w:tabs>
              <w:spacing w:after="120" w:line="264" w:lineRule="auto"/>
              <w:ind w:left="0"/>
              <w:contextualSpacing w:val="0"/>
              <w:jc w:val="both"/>
              <w:rPr>
                <w:color w:val="000000"/>
                <w:sz w:val="18"/>
                <w:szCs w:val="18"/>
              </w:rPr>
            </w:pPr>
            <w:r>
              <w:rPr>
                <w:color w:val="000000"/>
                <w:sz w:val="18"/>
                <w:szCs w:val="18"/>
              </w:rPr>
              <w:t>0,05</w:t>
            </w:r>
          </w:p>
        </w:tc>
      </w:tr>
      <w:tr w:rsidR="007B2A6B" w:rsidRPr="004D7FC8" w:rsidTr="003F7BE6">
        <w:trPr>
          <w:trHeight w:val="2055"/>
        </w:trPr>
        <w:tc>
          <w:tcPr>
            <w:tcW w:w="233" w:type="pct"/>
            <w:vMerge/>
          </w:tcPr>
          <w:p w:rsidR="007B2A6B" w:rsidRPr="004D7FC8" w:rsidRDefault="007B2A6B" w:rsidP="007515A8">
            <w:pPr>
              <w:pStyle w:val="afffff6"/>
              <w:tabs>
                <w:tab w:val="left" w:pos="567"/>
              </w:tabs>
              <w:spacing w:after="120" w:line="264" w:lineRule="auto"/>
              <w:ind w:left="0"/>
              <w:contextualSpacing w:val="0"/>
              <w:jc w:val="both"/>
              <w:rPr>
                <w:sz w:val="18"/>
                <w:szCs w:val="18"/>
              </w:rPr>
            </w:pPr>
          </w:p>
        </w:tc>
        <w:tc>
          <w:tcPr>
            <w:tcW w:w="1056" w:type="pct"/>
            <w:vMerge/>
          </w:tcPr>
          <w:p w:rsidR="007B2A6B" w:rsidRPr="004D7FC8" w:rsidRDefault="007B2A6B" w:rsidP="007515A8">
            <w:pPr>
              <w:pStyle w:val="afffff6"/>
              <w:tabs>
                <w:tab w:val="left" w:pos="567"/>
              </w:tabs>
              <w:spacing w:after="120" w:line="264" w:lineRule="auto"/>
              <w:ind w:left="0"/>
              <w:contextualSpacing w:val="0"/>
              <w:jc w:val="both"/>
              <w:rPr>
                <w:sz w:val="18"/>
                <w:szCs w:val="18"/>
              </w:rPr>
            </w:pPr>
          </w:p>
        </w:tc>
        <w:tc>
          <w:tcPr>
            <w:tcW w:w="424" w:type="pct"/>
            <w:vMerge/>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p>
        </w:tc>
        <w:tc>
          <w:tcPr>
            <w:tcW w:w="369" w:type="pct"/>
            <w:vMerge/>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p>
        </w:tc>
        <w:tc>
          <w:tcPr>
            <w:tcW w:w="503" w:type="pct"/>
            <w:vMerge/>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p>
        </w:tc>
        <w:tc>
          <w:tcPr>
            <w:tcW w:w="490" w:type="pct"/>
            <w:vMerge/>
          </w:tcPr>
          <w:p w:rsidR="007B2A6B" w:rsidRPr="004D7FC8" w:rsidRDefault="007B2A6B" w:rsidP="00E66E1E">
            <w:pPr>
              <w:pStyle w:val="afffff6"/>
              <w:tabs>
                <w:tab w:val="left" w:pos="567"/>
              </w:tabs>
              <w:spacing w:after="120" w:line="264" w:lineRule="auto"/>
              <w:ind w:left="-48" w:right="-65"/>
              <w:contextualSpacing w:val="0"/>
              <w:jc w:val="center"/>
              <w:rPr>
                <w:color w:val="000000"/>
                <w:sz w:val="18"/>
                <w:szCs w:val="18"/>
              </w:rPr>
            </w:pPr>
          </w:p>
        </w:tc>
        <w:tc>
          <w:tcPr>
            <w:tcW w:w="619" w:type="pct"/>
            <w:vMerge/>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7B2A6B" w:rsidRDefault="007B2A6B" w:rsidP="007B2A6B">
            <w:pPr>
              <w:pStyle w:val="afffff6"/>
              <w:tabs>
                <w:tab w:val="left" w:pos="567"/>
              </w:tabs>
              <w:spacing w:after="120" w:line="264" w:lineRule="auto"/>
              <w:ind w:left="0"/>
              <w:contextualSpacing w:val="0"/>
              <w:jc w:val="both"/>
              <w:rPr>
                <w:color w:val="000000"/>
                <w:sz w:val="18"/>
                <w:szCs w:val="18"/>
              </w:rPr>
            </w:pPr>
            <w:r>
              <w:rPr>
                <w:color w:val="000000"/>
                <w:sz w:val="18"/>
                <w:szCs w:val="18"/>
              </w:rPr>
              <w:t>Есть возможность по сбору, транспортированию и захоронению отходов</w:t>
            </w:r>
          </w:p>
        </w:tc>
        <w:tc>
          <w:tcPr>
            <w:tcW w:w="615" w:type="pct"/>
          </w:tcPr>
          <w:p w:rsidR="007B2A6B" w:rsidRDefault="00DC7F70" w:rsidP="007B2A6B">
            <w:pPr>
              <w:pStyle w:val="afffff6"/>
              <w:tabs>
                <w:tab w:val="left" w:pos="567"/>
              </w:tabs>
              <w:spacing w:after="120" w:line="264" w:lineRule="auto"/>
              <w:ind w:left="0"/>
              <w:contextualSpacing w:val="0"/>
              <w:jc w:val="both"/>
              <w:rPr>
                <w:color w:val="000000"/>
                <w:sz w:val="18"/>
                <w:szCs w:val="18"/>
              </w:rPr>
            </w:pPr>
            <w:r>
              <w:rPr>
                <w:color w:val="000000"/>
                <w:sz w:val="18"/>
                <w:szCs w:val="18"/>
              </w:rPr>
              <w:t>0,1</w:t>
            </w:r>
          </w:p>
        </w:tc>
      </w:tr>
      <w:tr w:rsidR="007B2A6B" w:rsidRPr="004D7FC8" w:rsidTr="003F7BE6">
        <w:trPr>
          <w:trHeight w:val="1028"/>
        </w:trPr>
        <w:tc>
          <w:tcPr>
            <w:tcW w:w="233" w:type="pct"/>
            <w:vMerge/>
          </w:tcPr>
          <w:p w:rsidR="007B2A6B" w:rsidRPr="004D7FC8" w:rsidRDefault="007B2A6B" w:rsidP="007515A8">
            <w:pPr>
              <w:pStyle w:val="afffff6"/>
              <w:tabs>
                <w:tab w:val="left" w:pos="567"/>
              </w:tabs>
              <w:spacing w:after="120" w:line="264" w:lineRule="auto"/>
              <w:ind w:left="0"/>
              <w:contextualSpacing w:val="0"/>
              <w:jc w:val="both"/>
              <w:rPr>
                <w:sz w:val="18"/>
                <w:szCs w:val="18"/>
              </w:rPr>
            </w:pPr>
          </w:p>
        </w:tc>
        <w:tc>
          <w:tcPr>
            <w:tcW w:w="1056" w:type="pct"/>
            <w:vMerge/>
          </w:tcPr>
          <w:p w:rsidR="007B2A6B" w:rsidRPr="004D7FC8" w:rsidRDefault="007B2A6B" w:rsidP="007515A8">
            <w:pPr>
              <w:pStyle w:val="afffff6"/>
              <w:tabs>
                <w:tab w:val="left" w:pos="567"/>
              </w:tabs>
              <w:spacing w:after="120" w:line="264" w:lineRule="auto"/>
              <w:ind w:left="0"/>
              <w:contextualSpacing w:val="0"/>
              <w:jc w:val="both"/>
              <w:rPr>
                <w:sz w:val="18"/>
                <w:szCs w:val="18"/>
              </w:rPr>
            </w:pPr>
          </w:p>
        </w:tc>
        <w:tc>
          <w:tcPr>
            <w:tcW w:w="424" w:type="pct"/>
            <w:vMerge/>
          </w:tcPr>
          <w:p w:rsidR="007B2A6B" w:rsidRPr="007B2A6B" w:rsidRDefault="007B2A6B" w:rsidP="00387696">
            <w:pPr>
              <w:pStyle w:val="afffff6"/>
              <w:tabs>
                <w:tab w:val="left" w:pos="567"/>
              </w:tabs>
              <w:spacing w:after="120" w:line="264" w:lineRule="auto"/>
              <w:ind w:left="0"/>
              <w:contextualSpacing w:val="0"/>
              <w:jc w:val="center"/>
              <w:rPr>
                <w:color w:val="000000"/>
                <w:sz w:val="18"/>
                <w:szCs w:val="18"/>
              </w:rPr>
            </w:pPr>
          </w:p>
        </w:tc>
        <w:tc>
          <w:tcPr>
            <w:tcW w:w="369" w:type="pct"/>
            <w:vMerge/>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p>
        </w:tc>
        <w:tc>
          <w:tcPr>
            <w:tcW w:w="503" w:type="pct"/>
            <w:vMerge/>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p>
        </w:tc>
        <w:tc>
          <w:tcPr>
            <w:tcW w:w="490" w:type="pct"/>
            <w:vMerge/>
          </w:tcPr>
          <w:p w:rsidR="007B2A6B" w:rsidRPr="004D7FC8" w:rsidRDefault="007B2A6B" w:rsidP="00E66E1E">
            <w:pPr>
              <w:pStyle w:val="afffff6"/>
              <w:tabs>
                <w:tab w:val="left" w:pos="567"/>
              </w:tabs>
              <w:spacing w:after="120" w:line="264" w:lineRule="auto"/>
              <w:ind w:left="-48" w:right="-65"/>
              <w:contextualSpacing w:val="0"/>
              <w:jc w:val="center"/>
              <w:rPr>
                <w:color w:val="000000"/>
                <w:sz w:val="18"/>
                <w:szCs w:val="18"/>
              </w:rPr>
            </w:pPr>
          </w:p>
        </w:tc>
        <w:tc>
          <w:tcPr>
            <w:tcW w:w="619" w:type="pct"/>
            <w:vMerge/>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7B2A6B" w:rsidRDefault="007B2A6B" w:rsidP="007B2A6B">
            <w:pPr>
              <w:pStyle w:val="afffff6"/>
              <w:tabs>
                <w:tab w:val="left" w:pos="567"/>
              </w:tabs>
              <w:spacing w:after="120" w:line="264" w:lineRule="auto"/>
              <w:ind w:left="0"/>
              <w:contextualSpacing w:val="0"/>
              <w:jc w:val="both"/>
              <w:rPr>
                <w:color w:val="000000"/>
                <w:sz w:val="18"/>
                <w:szCs w:val="18"/>
              </w:rPr>
            </w:pPr>
            <w:r>
              <w:rPr>
                <w:color w:val="000000"/>
                <w:sz w:val="18"/>
                <w:szCs w:val="18"/>
              </w:rPr>
              <w:t>Есть возможность по сбору, транспортированию, обработке и захоронению отходов</w:t>
            </w:r>
          </w:p>
        </w:tc>
        <w:tc>
          <w:tcPr>
            <w:tcW w:w="615" w:type="pct"/>
          </w:tcPr>
          <w:p w:rsidR="007B2A6B" w:rsidRDefault="00DC7F70" w:rsidP="007B2A6B">
            <w:pPr>
              <w:pStyle w:val="afffff6"/>
              <w:tabs>
                <w:tab w:val="left" w:pos="567"/>
              </w:tabs>
              <w:spacing w:after="120" w:line="264" w:lineRule="auto"/>
              <w:ind w:left="0"/>
              <w:contextualSpacing w:val="0"/>
              <w:jc w:val="both"/>
              <w:rPr>
                <w:color w:val="000000"/>
                <w:sz w:val="18"/>
                <w:szCs w:val="18"/>
              </w:rPr>
            </w:pPr>
            <w:r>
              <w:rPr>
                <w:color w:val="000000"/>
                <w:sz w:val="18"/>
                <w:szCs w:val="18"/>
              </w:rPr>
              <w:t>0,13</w:t>
            </w:r>
          </w:p>
        </w:tc>
      </w:tr>
      <w:tr w:rsidR="007B2A6B" w:rsidRPr="004D7FC8" w:rsidTr="003F7BE6">
        <w:trPr>
          <w:trHeight w:val="1027"/>
        </w:trPr>
        <w:tc>
          <w:tcPr>
            <w:tcW w:w="233" w:type="pct"/>
            <w:vMerge/>
          </w:tcPr>
          <w:p w:rsidR="007B2A6B" w:rsidRPr="004D7FC8" w:rsidRDefault="007B2A6B" w:rsidP="007515A8">
            <w:pPr>
              <w:pStyle w:val="afffff6"/>
              <w:tabs>
                <w:tab w:val="left" w:pos="567"/>
              </w:tabs>
              <w:spacing w:after="120" w:line="264" w:lineRule="auto"/>
              <w:ind w:left="0"/>
              <w:contextualSpacing w:val="0"/>
              <w:jc w:val="both"/>
              <w:rPr>
                <w:sz w:val="18"/>
                <w:szCs w:val="18"/>
              </w:rPr>
            </w:pPr>
          </w:p>
        </w:tc>
        <w:tc>
          <w:tcPr>
            <w:tcW w:w="1056" w:type="pct"/>
            <w:vMerge/>
          </w:tcPr>
          <w:p w:rsidR="007B2A6B" w:rsidRPr="004D7FC8" w:rsidRDefault="007B2A6B" w:rsidP="007515A8">
            <w:pPr>
              <w:pStyle w:val="afffff6"/>
              <w:tabs>
                <w:tab w:val="left" w:pos="567"/>
              </w:tabs>
              <w:spacing w:after="120" w:line="264" w:lineRule="auto"/>
              <w:ind w:left="0"/>
              <w:contextualSpacing w:val="0"/>
              <w:jc w:val="both"/>
              <w:rPr>
                <w:sz w:val="18"/>
                <w:szCs w:val="18"/>
              </w:rPr>
            </w:pPr>
          </w:p>
        </w:tc>
        <w:tc>
          <w:tcPr>
            <w:tcW w:w="424" w:type="pct"/>
            <w:vMerge/>
          </w:tcPr>
          <w:p w:rsidR="007B2A6B" w:rsidRPr="007B2A6B" w:rsidRDefault="007B2A6B" w:rsidP="00387696">
            <w:pPr>
              <w:pStyle w:val="afffff6"/>
              <w:tabs>
                <w:tab w:val="left" w:pos="567"/>
              </w:tabs>
              <w:spacing w:after="120" w:line="264" w:lineRule="auto"/>
              <w:ind w:left="0"/>
              <w:contextualSpacing w:val="0"/>
              <w:jc w:val="center"/>
              <w:rPr>
                <w:color w:val="000000"/>
                <w:sz w:val="18"/>
                <w:szCs w:val="18"/>
              </w:rPr>
            </w:pPr>
          </w:p>
        </w:tc>
        <w:tc>
          <w:tcPr>
            <w:tcW w:w="369" w:type="pct"/>
            <w:vMerge/>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p>
        </w:tc>
        <w:tc>
          <w:tcPr>
            <w:tcW w:w="503" w:type="pct"/>
            <w:vMerge/>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p>
        </w:tc>
        <w:tc>
          <w:tcPr>
            <w:tcW w:w="490" w:type="pct"/>
            <w:vMerge/>
          </w:tcPr>
          <w:p w:rsidR="007B2A6B" w:rsidRPr="004D7FC8" w:rsidRDefault="007B2A6B" w:rsidP="00E66E1E">
            <w:pPr>
              <w:pStyle w:val="afffff6"/>
              <w:tabs>
                <w:tab w:val="left" w:pos="567"/>
              </w:tabs>
              <w:spacing w:after="120" w:line="264" w:lineRule="auto"/>
              <w:ind w:left="-48" w:right="-65"/>
              <w:contextualSpacing w:val="0"/>
              <w:jc w:val="center"/>
              <w:rPr>
                <w:color w:val="000000"/>
                <w:sz w:val="18"/>
                <w:szCs w:val="18"/>
              </w:rPr>
            </w:pPr>
          </w:p>
        </w:tc>
        <w:tc>
          <w:tcPr>
            <w:tcW w:w="619" w:type="pct"/>
            <w:vMerge/>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7B2A6B" w:rsidRDefault="007B2A6B" w:rsidP="007B2A6B">
            <w:pPr>
              <w:pStyle w:val="afffff6"/>
              <w:tabs>
                <w:tab w:val="left" w:pos="567"/>
              </w:tabs>
              <w:spacing w:after="120" w:line="264" w:lineRule="auto"/>
              <w:ind w:left="0"/>
              <w:contextualSpacing w:val="0"/>
              <w:jc w:val="both"/>
              <w:rPr>
                <w:color w:val="000000"/>
                <w:sz w:val="18"/>
                <w:szCs w:val="18"/>
              </w:rPr>
            </w:pPr>
            <w:r>
              <w:rPr>
                <w:color w:val="000000"/>
                <w:sz w:val="18"/>
                <w:szCs w:val="18"/>
              </w:rPr>
              <w:t xml:space="preserve">Есть возможность по сбору, транспортированию, обработке </w:t>
            </w:r>
            <w:r w:rsidRPr="004D7FC8">
              <w:rPr>
                <w:sz w:val="18"/>
                <w:szCs w:val="18"/>
              </w:rPr>
              <w:t xml:space="preserve">утилизации, обезвреживанию </w:t>
            </w:r>
            <w:r>
              <w:rPr>
                <w:color w:val="000000"/>
                <w:sz w:val="18"/>
                <w:szCs w:val="18"/>
              </w:rPr>
              <w:t>и (или) захоронению отходов</w:t>
            </w:r>
          </w:p>
        </w:tc>
        <w:tc>
          <w:tcPr>
            <w:tcW w:w="615" w:type="pct"/>
          </w:tcPr>
          <w:p w:rsidR="007B2A6B" w:rsidRDefault="00DC7F70" w:rsidP="007B2A6B">
            <w:pPr>
              <w:pStyle w:val="afffff6"/>
              <w:tabs>
                <w:tab w:val="left" w:pos="567"/>
              </w:tabs>
              <w:spacing w:after="120" w:line="264" w:lineRule="auto"/>
              <w:ind w:left="0"/>
              <w:contextualSpacing w:val="0"/>
              <w:jc w:val="both"/>
              <w:rPr>
                <w:color w:val="000000"/>
                <w:sz w:val="18"/>
                <w:szCs w:val="18"/>
              </w:rPr>
            </w:pPr>
            <w:r>
              <w:rPr>
                <w:color w:val="000000"/>
                <w:sz w:val="18"/>
                <w:szCs w:val="18"/>
              </w:rPr>
              <w:t>0,15</w:t>
            </w:r>
          </w:p>
        </w:tc>
      </w:tr>
      <w:tr w:rsidR="00290A2C" w:rsidRPr="004D7FC8" w:rsidTr="003F7BE6">
        <w:trPr>
          <w:trHeight w:val="1148"/>
        </w:trPr>
        <w:tc>
          <w:tcPr>
            <w:tcW w:w="233" w:type="pct"/>
            <w:vMerge w:val="restart"/>
          </w:tcPr>
          <w:p w:rsidR="00290A2C" w:rsidRPr="004D7FC8" w:rsidRDefault="00290A2C" w:rsidP="007515A8">
            <w:pPr>
              <w:pStyle w:val="afffff6"/>
              <w:tabs>
                <w:tab w:val="left" w:pos="567"/>
              </w:tabs>
              <w:spacing w:after="120" w:line="264" w:lineRule="auto"/>
              <w:ind w:left="0"/>
              <w:contextualSpacing w:val="0"/>
              <w:jc w:val="both"/>
              <w:rPr>
                <w:sz w:val="18"/>
                <w:szCs w:val="18"/>
              </w:rPr>
            </w:pPr>
            <w:r w:rsidRPr="004D7FC8">
              <w:rPr>
                <w:sz w:val="18"/>
                <w:szCs w:val="18"/>
              </w:rPr>
              <w:t>7</w:t>
            </w:r>
          </w:p>
        </w:tc>
        <w:tc>
          <w:tcPr>
            <w:tcW w:w="1056" w:type="pct"/>
            <w:vMerge w:val="restart"/>
          </w:tcPr>
          <w:p w:rsidR="00290A2C" w:rsidRPr="004D7FC8" w:rsidRDefault="00290A2C" w:rsidP="00EB1322">
            <w:pPr>
              <w:pStyle w:val="afffff6"/>
              <w:tabs>
                <w:tab w:val="left" w:pos="567"/>
              </w:tabs>
              <w:spacing w:after="120" w:line="264" w:lineRule="auto"/>
              <w:ind w:left="0"/>
              <w:contextualSpacing w:val="0"/>
              <w:jc w:val="both"/>
              <w:rPr>
                <w:sz w:val="18"/>
                <w:szCs w:val="18"/>
              </w:rPr>
            </w:pPr>
            <w:r w:rsidRPr="004D7FC8">
              <w:rPr>
                <w:sz w:val="18"/>
                <w:szCs w:val="18"/>
              </w:rPr>
              <w:t>Критерий квалифицированности</w:t>
            </w:r>
          </w:p>
          <w:p w:rsidR="00290A2C" w:rsidRPr="004D7FC8" w:rsidRDefault="00290A2C" w:rsidP="00EB1322">
            <w:pPr>
              <w:pStyle w:val="afffff6"/>
              <w:tabs>
                <w:tab w:val="left" w:pos="567"/>
              </w:tabs>
              <w:spacing w:after="120" w:line="264" w:lineRule="auto"/>
              <w:ind w:left="0"/>
              <w:contextualSpacing w:val="0"/>
              <w:jc w:val="both"/>
              <w:rPr>
                <w:sz w:val="18"/>
                <w:szCs w:val="18"/>
              </w:rPr>
            </w:pPr>
            <w:r w:rsidRPr="004D7FC8">
              <w:rPr>
                <w:sz w:val="18"/>
                <w:szCs w:val="18"/>
              </w:rPr>
              <w:t>(наличие заключивших с участником конкурсного отбора трудовые договоры работников, имеющих стаж работы в сфере обращения с отходами, не менее 3 лет),</w:t>
            </w:r>
          </w:p>
        </w:tc>
        <w:tc>
          <w:tcPr>
            <w:tcW w:w="424" w:type="pct"/>
            <w:vMerge w:val="restart"/>
          </w:tcPr>
          <w:p w:rsidR="00290A2C" w:rsidRPr="004D7FC8" w:rsidRDefault="00290A2C" w:rsidP="00387696">
            <w:pPr>
              <w:pStyle w:val="afffff6"/>
              <w:tabs>
                <w:tab w:val="left" w:pos="567"/>
              </w:tabs>
              <w:spacing w:after="120" w:line="264" w:lineRule="auto"/>
              <w:ind w:left="0"/>
              <w:contextualSpacing w:val="0"/>
              <w:jc w:val="center"/>
              <w:rPr>
                <w:color w:val="000000"/>
                <w:sz w:val="18"/>
                <w:szCs w:val="18"/>
                <w:lang w:val="en-US"/>
              </w:rPr>
            </w:pPr>
            <w:r w:rsidRPr="004D7FC8">
              <w:rPr>
                <w:color w:val="000000"/>
                <w:sz w:val="18"/>
                <w:szCs w:val="18"/>
                <w:lang w:val="en-US"/>
              </w:rPr>
              <w:t>T</w:t>
            </w:r>
          </w:p>
        </w:tc>
        <w:tc>
          <w:tcPr>
            <w:tcW w:w="369" w:type="pct"/>
            <w:vMerge w:val="restart"/>
          </w:tcPr>
          <w:p w:rsidR="00290A2C" w:rsidRPr="004D7FC8" w:rsidRDefault="00290A2C" w:rsidP="003F7BE6">
            <w:pPr>
              <w:pStyle w:val="afffff6"/>
              <w:tabs>
                <w:tab w:val="left" w:pos="717"/>
              </w:tabs>
              <w:spacing w:after="120" w:line="264" w:lineRule="auto"/>
              <w:ind w:left="-134" w:right="-172"/>
              <w:contextualSpacing w:val="0"/>
              <w:jc w:val="center"/>
              <w:rPr>
                <w:color w:val="000000"/>
                <w:sz w:val="18"/>
                <w:szCs w:val="18"/>
              </w:rPr>
            </w:pPr>
            <w:r>
              <w:rPr>
                <w:sz w:val="18"/>
                <w:szCs w:val="18"/>
              </w:rPr>
              <w:t>к</w:t>
            </w:r>
            <w:r w:rsidRPr="004D7FC8">
              <w:rPr>
                <w:sz w:val="18"/>
                <w:szCs w:val="18"/>
              </w:rPr>
              <w:t>ол</w:t>
            </w:r>
            <w:r>
              <w:rPr>
                <w:sz w:val="18"/>
                <w:szCs w:val="18"/>
              </w:rPr>
              <w:t>-</w:t>
            </w:r>
            <w:r w:rsidRPr="004D7FC8">
              <w:rPr>
                <w:sz w:val="18"/>
                <w:szCs w:val="18"/>
              </w:rPr>
              <w:t>во человек</w:t>
            </w:r>
          </w:p>
        </w:tc>
        <w:tc>
          <w:tcPr>
            <w:tcW w:w="503" w:type="pct"/>
            <w:vMerge w:val="restart"/>
          </w:tcPr>
          <w:p w:rsidR="00290A2C" w:rsidRPr="00C00673" w:rsidRDefault="00290A2C" w:rsidP="003F7BE6">
            <w:pPr>
              <w:pStyle w:val="afffff6"/>
              <w:tabs>
                <w:tab w:val="left" w:pos="567"/>
              </w:tabs>
              <w:spacing w:after="120" w:line="264" w:lineRule="auto"/>
              <w:ind w:left="0" w:right="-126"/>
              <w:contextualSpacing w:val="0"/>
              <w:jc w:val="both"/>
              <w:rPr>
                <w:sz w:val="18"/>
                <w:szCs w:val="18"/>
              </w:rPr>
            </w:pPr>
            <w:r>
              <w:rPr>
                <w:color w:val="000000"/>
                <w:sz w:val="18"/>
                <w:szCs w:val="18"/>
              </w:rPr>
              <w:t>Не ограничено</w:t>
            </w:r>
          </w:p>
        </w:tc>
        <w:tc>
          <w:tcPr>
            <w:tcW w:w="490" w:type="pct"/>
            <w:vMerge w:val="restart"/>
          </w:tcPr>
          <w:p w:rsidR="00290A2C" w:rsidRPr="00C00673" w:rsidRDefault="00290A2C" w:rsidP="00A21188">
            <w:pPr>
              <w:pStyle w:val="afffff6"/>
              <w:tabs>
                <w:tab w:val="left" w:pos="567"/>
              </w:tabs>
              <w:spacing w:after="120" w:line="264" w:lineRule="auto"/>
              <w:ind w:left="0"/>
              <w:contextualSpacing w:val="0"/>
              <w:jc w:val="center"/>
              <w:rPr>
                <w:color w:val="000000"/>
                <w:sz w:val="18"/>
                <w:szCs w:val="18"/>
              </w:rPr>
            </w:pPr>
            <w:r w:rsidRPr="00C00673">
              <w:rPr>
                <w:color w:val="000000"/>
                <w:sz w:val="18"/>
                <w:szCs w:val="18"/>
              </w:rPr>
              <w:t>20</w:t>
            </w:r>
          </w:p>
        </w:tc>
        <w:tc>
          <w:tcPr>
            <w:tcW w:w="619" w:type="pct"/>
            <w:vMerge w:val="restart"/>
          </w:tcPr>
          <w:p w:rsidR="00290A2C" w:rsidRPr="004D7FC8" w:rsidRDefault="00290A2C" w:rsidP="00A21188">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увеличение</w:t>
            </w:r>
          </w:p>
        </w:tc>
        <w:tc>
          <w:tcPr>
            <w:tcW w:w="692" w:type="pct"/>
          </w:tcPr>
          <w:p w:rsidR="00290A2C" w:rsidRDefault="00290A2C" w:rsidP="00C00673">
            <w:pPr>
              <w:pStyle w:val="afffff6"/>
              <w:tabs>
                <w:tab w:val="left" w:pos="567"/>
              </w:tabs>
              <w:spacing w:after="120" w:line="264" w:lineRule="auto"/>
              <w:ind w:left="0"/>
              <w:contextualSpacing w:val="0"/>
              <w:jc w:val="both"/>
              <w:rPr>
                <w:color w:val="000000"/>
                <w:sz w:val="18"/>
                <w:szCs w:val="18"/>
              </w:rPr>
            </w:pPr>
            <w:r>
              <w:rPr>
                <w:color w:val="000000"/>
                <w:sz w:val="18"/>
                <w:szCs w:val="18"/>
              </w:rPr>
              <w:t>От 20 до 30 сотрудников</w:t>
            </w:r>
          </w:p>
        </w:tc>
        <w:tc>
          <w:tcPr>
            <w:tcW w:w="615" w:type="pct"/>
          </w:tcPr>
          <w:p w:rsidR="00290A2C" w:rsidRPr="004D7FC8" w:rsidRDefault="00092927" w:rsidP="00C00673">
            <w:pPr>
              <w:pStyle w:val="afffff6"/>
              <w:tabs>
                <w:tab w:val="left" w:pos="567"/>
              </w:tabs>
              <w:spacing w:after="120" w:line="264" w:lineRule="auto"/>
              <w:ind w:left="0"/>
              <w:contextualSpacing w:val="0"/>
              <w:jc w:val="both"/>
              <w:rPr>
                <w:color w:val="000000"/>
                <w:sz w:val="18"/>
                <w:szCs w:val="18"/>
              </w:rPr>
            </w:pPr>
            <w:r>
              <w:rPr>
                <w:color w:val="000000"/>
                <w:sz w:val="18"/>
                <w:szCs w:val="18"/>
              </w:rPr>
              <w:t>0,05</w:t>
            </w:r>
          </w:p>
        </w:tc>
      </w:tr>
      <w:tr w:rsidR="00290A2C" w:rsidRPr="004D7FC8" w:rsidTr="003F7BE6">
        <w:trPr>
          <w:trHeight w:val="1147"/>
        </w:trPr>
        <w:tc>
          <w:tcPr>
            <w:tcW w:w="233" w:type="pct"/>
            <w:vMerge/>
          </w:tcPr>
          <w:p w:rsidR="00290A2C" w:rsidRPr="004D7FC8" w:rsidRDefault="00290A2C" w:rsidP="007515A8">
            <w:pPr>
              <w:pStyle w:val="afffff6"/>
              <w:tabs>
                <w:tab w:val="left" w:pos="567"/>
              </w:tabs>
              <w:spacing w:after="120" w:line="264" w:lineRule="auto"/>
              <w:ind w:left="0"/>
              <w:contextualSpacing w:val="0"/>
              <w:jc w:val="both"/>
              <w:rPr>
                <w:sz w:val="18"/>
                <w:szCs w:val="18"/>
              </w:rPr>
            </w:pPr>
          </w:p>
        </w:tc>
        <w:tc>
          <w:tcPr>
            <w:tcW w:w="1056" w:type="pct"/>
            <w:vMerge/>
          </w:tcPr>
          <w:p w:rsidR="00290A2C" w:rsidRPr="004D7FC8" w:rsidRDefault="00290A2C" w:rsidP="00EB1322">
            <w:pPr>
              <w:pStyle w:val="afffff6"/>
              <w:tabs>
                <w:tab w:val="left" w:pos="567"/>
              </w:tabs>
              <w:spacing w:after="120" w:line="264" w:lineRule="auto"/>
              <w:ind w:left="0"/>
              <w:contextualSpacing w:val="0"/>
              <w:jc w:val="both"/>
              <w:rPr>
                <w:sz w:val="18"/>
                <w:szCs w:val="18"/>
              </w:rPr>
            </w:pPr>
          </w:p>
        </w:tc>
        <w:tc>
          <w:tcPr>
            <w:tcW w:w="424" w:type="pct"/>
            <w:vMerge/>
          </w:tcPr>
          <w:p w:rsidR="00290A2C" w:rsidRPr="004D7FC8" w:rsidRDefault="00290A2C" w:rsidP="00387696">
            <w:pPr>
              <w:pStyle w:val="afffff6"/>
              <w:tabs>
                <w:tab w:val="left" w:pos="567"/>
              </w:tabs>
              <w:spacing w:after="120" w:line="264" w:lineRule="auto"/>
              <w:ind w:left="0"/>
              <w:contextualSpacing w:val="0"/>
              <w:jc w:val="center"/>
              <w:rPr>
                <w:color w:val="000000"/>
                <w:sz w:val="18"/>
                <w:szCs w:val="18"/>
                <w:lang w:val="en-US"/>
              </w:rPr>
            </w:pPr>
          </w:p>
        </w:tc>
        <w:tc>
          <w:tcPr>
            <w:tcW w:w="369" w:type="pct"/>
            <w:vMerge/>
          </w:tcPr>
          <w:p w:rsidR="00290A2C" w:rsidRDefault="00290A2C" w:rsidP="004D7FC8">
            <w:pPr>
              <w:pStyle w:val="afffff6"/>
              <w:tabs>
                <w:tab w:val="left" w:pos="567"/>
              </w:tabs>
              <w:spacing w:after="120" w:line="264" w:lineRule="auto"/>
              <w:ind w:left="0"/>
              <w:contextualSpacing w:val="0"/>
              <w:jc w:val="center"/>
              <w:rPr>
                <w:sz w:val="18"/>
                <w:szCs w:val="18"/>
              </w:rPr>
            </w:pPr>
          </w:p>
        </w:tc>
        <w:tc>
          <w:tcPr>
            <w:tcW w:w="503" w:type="pct"/>
            <w:vMerge/>
          </w:tcPr>
          <w:p w:rsidR="00290A2C" w:rsidRDefault="00290A2C" w:rsidP="00CC3423">
            <w:pPr>
              <w:pStyle w:val="afffff6"/>
              <w:tabs>
                <w:tab w:val="left" w:pos="567"/>
              </w:tabs>
              <w:spacing w:after="120" w:line="264" w:lineRule="auto"/>
              <w:ind w:left="0"/>
              <w:contextualSpacing w:val="0"/>
              <w:jc w:val="both"/>
              <w:rPr>
                <w:color w:val="000000"/>
                <w:sz w:val="18"/>
                <w:szCs w:val="18"/>
              </w:rPr>
            </w:pPr>
          </w:p>
        </w:tc>
        <w:tc>
          <w:tcPr>
            <w:tcW w:w="490" w:type="pct"/>
            <w:vMerge/>
          </w:tcPr>
          <w:p w:rsidR="00290A2C" w:rsidRPr="00C00673" w:rsidRDefault="00290A2C" w:rsidP="00A21188">
            <w:pPr>
              <w:pStyle w:val="afffff6"/>
              <w:tabs>
                <w:tab w:val="left" w:pos="567"/>
              </w:tabs>
              <w:spacing w:after="120" w:line="264" w:lineRule="auto"/>
              <w:ind w:left="0"/>
              <w:contextualSpacing w:val="0"/>
              <w:jc w:val="center"/>
              <w:rPr>
                <w:color w:val="000000"/>
                <w:sz w:val="18"/>
                <w:szCs w:val="18"/>
              </w:rPr>
            </w:pPr>
          </w:p>
        </w:tc>
        <w:tc>
          <w:tcPr>
            <w:tcW w:w="619" w:type="pct"/>
            <w:vMerge/>
          </w:tcPr>
          <w:p w:rsidR="00290A2C" w:rsidRPr="004D7FC8" w:rsidRDefault="00290A2C"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290A2C" w:rsidRDefault="00290A2C" w:rsidP="00C00673">
            <w:pPr>
              <w:pStyle w:val="afffff6"/>
              <w:tabs>
                <w:tab w:val="left" w:pos="567"/>
              </w:tabs>
              <w:spacing w:after="120" w:line="264" w:lineRule="auto"/>
              <w:ind w:left="0"/>
              <w:contextualSpacing w:val="0"/>
              <w:jc w:val="both"/>
              <w:rPr>
                <w:color w:val="000000"/>
                <w:sz w:val="18"/>
                <w:szCs w:val="18"/>
              </w:rPr>
            </w:pPr>
            <w:r>
              <w:rPr>
                <w:color w:val="000000"/>
                <w:sz w:val="18"/>
                <w:szCs w:val="18"/>
              </w:rPr>
              <w:t>Более 30 сотрудников</w:t>
            </w:r>
          </w:p>
        </w:tc>
        <w:tc>
          <w:tcPr>
            <w:tcW w:w="615" w:type="pct"/>
          </w:tcPr>
          <w:p w:rsidR="00290A2C" w:rsidRDefault="00092927" w:rsidP="00C00673">
            <w:pPr>
              <w:pStyle w:val="afffff6"/>
              <w:tabs>
                <w:tab w:val="left" w:pos="567"/>
              </w:tabs>
              <w:spacing w:after="120" w:line="264" w:lineRule="auto"/>
              <w:ind w:left="0"/>
              <w:contextualSpacing w:val="0"/>
              <w:jc w:val="both"/>
              <w:rPr>
                <w:color w:val="000000"/>
                <w:sz w:val="18"/>
                <w:szCs w:val="18"/>
              </w:rPr>
            </w:pPr>
            <w:r>
              <w:rPr>
                <w:color w:val="000000"/>
                <w:sz w:val="18"/>
                <w:szCs w:val="18"/>
              </w:rPr>
              <w:t>0,1</w:t>
            </w:r>
          </w:p>
        </w:tc>
      </w:tr>
      <w:tr w:rsidR="00290A2C" w:rsidRPr="004D7FC8" w:rsidTr="003F7BE6">
        <w:trPr>
          <w:trHeight w:val="2810"/>
        </w:trPr>
        <w:tc>
          <w:tcPr>
            <w:tcW w:w="233" w:type="pct"/>
            <w:vMerge w:val="restart"/>
          </w:tcPr>
          <w:p w:rsidR="00290A2C" w:rsidRPr="004D7FC8" w:rsidRDefault="00290A2C" w:rsidP="007515A8">
            <w:pPr>
              <w:pStyle w:val="afffff6"/>
              <w:tabs>
                <w:tab w:val="left" w:pos="567"/>
              </w:tabs>
              <w:spacing w:after="120" w:line="264" w:lineRule="auto"/>
              <w:ind w:left="0"/>
              <w:contextualSpacing w:val="0"/>
              <w:jc w:val="both"/>
              <w:rPr>
                <w:sz w:val="18"/>
                <w:szCs w:val="18"/>
              </w:rPr>
            </w:pPr>
            <w:r w:rsidRPr="004D7FC8">
              <w:rPr>
                <w:sz w:val="18"/>
                <w:szCs w:val="18"/>
              </w:rPr>
              <w:t>8</w:t>
            </w:r>
          </w:p>
        </w:tc>
        <w:tc>
          <w:tcPr>
            <w:tcW w:w="1056" w:type="pct"/>
            <w:vMerge w:val="restart"/>
          </w:tcPr>
          <w:p w:rsidR="00290A2C" w:rsidRPr="004D7FC8" w:rsidRDefault="00290A2C" w:rsidP="00EB1322">
            <w:pPr>
              <w:pStyle w:val="afffff6"/>
              <w:tabs>
                <w:tab w:val="left" w:pos="567"/>
              </w:tabs>
              <w:spacing w:after="120" w:line="264" w:lineRule="auto"/>
              <w:ind w:left="0"/>
              <w:contextualSpacing w:val="0"/>
              <w:jc w:val="both"/>
              <w:rPr>
                <w:sz w:val="18"/>
                <w:szCs w:val="18"/>
              </w:rPr>
            </w:pPr>
            <w:r w:rsidRPr="004D7FC8">
              <w:rPr>
                <w:sz w:val="18"/>
                <w:szCs w:val="18"/>
              </w:rPr>
              <w:t xml:space="preserve">Критерий обеспеченности </w:t>
            </w:r>
          </w:p>
          <w:p w:rsidR="00290A2C" w:rsidRPr="004D7FC8" w:rsidRDefault="00290A2C" w:rsidP="00EB1322">
            <w:pPr>
              <w:pStyle w:val="afffff6"/>
              <w:tabs>
                <w:tab w:val="left" w:pos="567"/>
              </w:tabs>
              <w:spacing w:after="120" w:line="264" w:lineRule="auto"/>
              <w:ind w:left="0"/>
              <w:contextualSpacing w:val="0"/>
              <w:jc w:val="both"/>
              <w:rPr>
                <w:sz w:val="18"/>
                <w:szCs w:val="18"/>
              </w:rPr>
            </w:pPr>
            <w:proofErr w:type="gramStart"/>
            <w:r w:rsidRPr="004D7FC8">
              <w:rPr>
                <w:sz w:val="18"/>
                <w:szCs w:val="18"/>
              </w:rPr>
              <w:t xml:space="preserve">(владение объектами по обработке и (или) обезвреживанию и (или) захоронению твердых коммунальных отходов в зоне деятельности регионального оператора на законных основаниях или наличие обязательства по строительству и (или) модернизации таких объектов не позднее чем через 3 года со дня опубликования документации об отборе в соответствии с концессионным соглашением, соглашением о государственно-частном партнерстве, соглашением о </w:t>
            </w:r>
            <w:proofErr w:type="spellStart"/>
            <w:r w:rsidRPr="004D7FC8">
              <w:rPr>
                <w:sz w:val="18"/>
                <w:szCs w:val="18"/>
              </w:rPr>
              <w:t>муниципально-частном</w:t>
            </w:r>
            <w:proofErr w:type="spellEnd"/>
            <w:r w:rsidRPr="004D7FC8">
              <w:rPr>
                <w:sz w:val="18"/>
                <w:szCs w:val="18"/>
              </w:rPr>
              <w:t xml:space="preserve"> партнерстве либо инвестиционным договором, заключенным</w:t>
            </w:r>
            <w:proofErr w:type="gramEnd"/>
            <w:r w:rsidRPr="004D7FC8">
              <w:rPr>
                <w:sz w:val="18"/>
                <w:szCs w:val="18"/>
              </w:rPr>
              <w:t xml:space="preserve"> с органами государственной власти субъекта Российской Федерации или органом местного самоуправления либо наличие обязательства по строительству и (или) модернизации таких объектов)</w:t>
            </w:r>
          </w:p>
        </w:tc>
        <w:tc>
          <w:tcPr>
            <w:tcW w:w="424" w:type="pct"/>
            <w:vMerge w:val="restart"/>
          </w:tcPr>
          <w:p w:rsidR="00290A2C" w:rsidRPr="004D7FC8" w:rsidRDefault="00290A2C" w:rsidP="00387696">
            <w:pPr>
              <w:pStyle w:val="afffff6"/>
              <w:tabs>
                <w:tab w:val="left" w:pos="567"/>
              </w:tabs>
              <w:spacing w:after="120" w:line="264" w:lineRule="auto"/>
              <w:ind w:left="0"/>
              <w:contextualSpacing w:val="0"/>
              <w:jc w:val="center"/>
              <w:rPr>
                <w:color w:val="000000"/>
                <w:sz w:val="18"/>
                <w:szCs w:val="18"/>
                <w:lang w:val="en-US"/>
              </w:rPr>
            </w:pPr>
            <w:r w:rsidRPr="004D7FC8">
              <w:rPr>
                <w:color w:val="000000"/>
                <w:sz w:val="18"/>
                <w:szCs w:val="18"/>
                <w:lang w:val="en-US"/>
              </w:rPr>
              <w:t>I</w:t>
            </w:r>
          </w:p>
        </w:tc>
        <w:tc>
          <w:tcPr>
            <w:tcW w:w="369" w:type="pct"/>
            <w:vMerge w:val="restart"/>
          </w:tcPr>
          <w:p w:rsidR="00290A2C" w:rsidRPr="004D7FC8" w:rsidRDefault="00290A2C" w:rsidP="006617B1">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да/нет</w:t>
            </w:r>
          </w:p>
        </w:tc>
        <w:tc>
          <w:tcPr>
            <w:tcW w:w="503" w:type="pct"/>
            <w:vMerge w:val="restart"/>
          </w:tcPr>
          <w:p w:rsidR="00290A2C" w:rsidRPr="004D7FC8" w:rsidRDefault="00290A2C" w:rsidP="00EB1322">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1 – да, есть объекты</w:t>
            </w:r>
          </w:p>
        </w:tc>
        <w:tc>
          <w:tcPr>
            <w:tcW w:w="490" w:type="pct"/>
            <w:vMerge w:val="restart"/>
          </w:tcPr>
          <w:p w:rsidR="00290A2C" w:rsidRPr="004D7FC8" w:rsidRDefault="00290A2C" w:rsidP="00EB1322">
            <w:pPr>
              <w:pStyle w:val="afffff6"/>
              <w:tabs>
                <w:tab w:val="left" w:pos="175"/>
              </w:tabs>
              <w:spacing w:after="120" w:line="264" w:lineRule="auto"/>
              <w:ind w:left="0"/>
              <w:contextualSpacing w:val="0"/>
              <w:jc w:val="center"/>
              <w:rPr>
                <w:color w:val="000000"/>
                <w:sz w:val="18"/>
                <w:szCs w:val="18"/>
              </w:rPr>
            </w:pPr>
            <w:r w:rsidRPr="004D7FC8">
              <w:rPr>
                <w:color w:val="000000"/>
                <w:sz w:val="18"/>
                <w:szCs w:val="18"/>
              </w:rPr>
              <w:t xml:space="preserve">0 – нет объектов </w:t>
            </w:r>
          </w:p>
        </w:tc>
        <w:tc>
          <w:tcPr>
            <w:tcW w:w="619" w:type="pct"/>
            <w:vMerge w:val="restart"/>
          </w:tcPr>
          <w:p w:rsidR="00290A2C" w:rsidRPr="004D7FC8" w:rsidRDefault="00290A2C" w:rsidP="00EB1322">
            <w:pPr>
              <w:pStyle w:val="afffff6"/>
              <w:tabs>
                <w:tab w:val="left" w:pos="567"/>
              </w:tabs>
              <w:spacing w:after="120" w:line="264" w:lineRule="auto"/>
              <w:ind w:left="0"/>
              <w:contextualSpacing w:val="0"/>
              <w:jc w:val="center"/>
              <w:rPr>
                <w:color w:val="000000"/>
                <w:sz w:val="18"/>
                <w:szCs w:val="18"/>
                <w:highlight w:val="yellow"/>
              </w:rPr>
            </w:pPr>
            <w:r>
              <w:rPr>
                <w:color w:val="000000"/>
                <w:sz w:val="18"/>
                <w:szCs w:val="18"/>
              </w:rPr>
              <w:t>н</w:t>
            </w:r>
            <w:r w:rsidRPr="004D7FC8">
              <w:rPr>
                <w:color w:val="000000"/>
                <w:sz w:val="18"/>
                <w:szCs w:val="18"/>
              </w:rPr>
              <w:t>аличие</w:t>
            </w:r>
          </w:p>
        </w:tc>
        <w:tc>
          <w:tcPr>
            <w:tcW w:w="692" w:type="pct"/>
          </w:tcPr>
          <w:p w:rsidR="00290A2C" w:rsidRDefault="00290A2C" w:rsidP="007B2A6B">
            <w:pPr>
              <w:pStyle w:val="afffff6"/>
              <w:tabs>
                <w:tab w:val="left" w:pos="567"/>
              </w:tabs>
              <w:spacing w:after="120" w:line="264" w:lineRule="auto"/>
              <w:ind w:left="0"/>
              <w:contextualSpacing w:val="0"/>
              <w:jc w:val="both"/>
              <w:rPr>
                <w:color w:val="000000"/>
                <w:sz w:val="18"/>
                <w:szCs w:val="18"/>
              </w:rPr>
            </w:pPr>
            <w:r>
              <w:rPr>
                <w:color w:val="000000"/>
                <w:sz w:val="18"/>
                <w:szCs w:val="18"/>
              </w:rPr>
              <w:t>Осуществление 1 вида деятельности (обработка, обезвреживание, захоронение) отходов</w:t>
            </w:r>
          </w:p>
        </w:tc>
        <w:tc>
          <w:tcPr>
            <w:tcW w:w="615" w:type="pct"/>
          </w:tcPr>
          <w:p w:rsidR="00290A2C" w:rsidRPr="004D7FC8" w:rsidRDefault="00290A2C" w:rsidP="004F1D98">
            <w:pPr>
              <w:pStyle w:val="afffff6"/>
              <w:tabs>
                <w:tab w:val="left" w:pos="567"/>
              </w:tabs>
              <w:spacing w:after="120" w:line="264" w:lineRule="auto"/>
              <w:ind w:left="0"/>
              <w:contextualSpacing w:val="0"/>
              <w:jc w:val="both"/>
              <w:rPr>
                <w:color w:val="000000"/>
                <w:sz w:val="18"/>
                <w:szCs w:val="18"/>
                <w:highlight w:val="yellow"/>
              </w:rPr>
            </w:pPr>
            <w:r>
              <w:rPr>
                <w:color w:val="000000"/>
                <w:sz w:val="18"/>
                <w:szCs w:val="18"/>
              </w:rPr>
              <w:t>0,</w:t>
            </w:r>
            <w:r w:rsidR="00DC7F70">
              <w:rPr>
                <w:color w:val="000000"/>
                <w:sz w:val="18"/>
                <w:szCs w:val="18"/>
              </w:rPr>
              <w:t>1</w:t>
            </w:r>
          </w:p>
        </w:tc>
      </w:tr>
      <w:tr w:rsidR="00290A2C" w:rsidRPr="004D7FC8" w:rsidTr="003F7BE6">
        <w:trPr>
          <w:trHeight w:val="2810"/>
        </w:trPr>
        <w:tc>
          <w:tcPr>
            <w:tcW w:w="233" w:type="pct"/>
            <w:vMerge/>
          </w:tcPr>
          <w:p w:rsidR="00290A2C" w:rsidRPr="004D7FC8" w:rsidRDefault="00290A2C" w:rsidP="007515A8">
            <w:pPr>
              <w:pStyle w:val="afffff6"/>
              <w:tabs>
                <w:tab w:val="left" w:pos="567"/>
              </w:tabs>
              <w:spacing w:after="120" w:line="264" w:lineRule="auto"/>
              <w:ind w:left="0"/>
              <w:contextualSpacing w:val="0"/>
              <w:jc w:val="both"/>
              <w:rPr>
                <w:sz w:val="18"/>
                <w:szCs w:val="18"/>
              </w:rPr>
            </w:pPr>
          </w:p>
        </w:tc>
        <w:tc>
          <w:tcPr>
            <w:tcW w:w="1056" w:type="pct"/>
            <w:vMerge/>
          </w:tcPr>
          <w:p w:rsidR="00290A2C" w:rsidRPr="004D7FC8" w:rsidRDefault="00290A2C" w:rsidP="00EB1322">
            <w:pPr>
              <w:pStyle w:val="afffff6"/>
              <w:tabs>
                <w:tab w:val="left" w:pos="567"/>
              </w:tabs>
              <w:spacing w:after="120" w:line="264" w:lineRule="auto"/>
              <w:ind w:left="0"/>
              <w:contextualSpacing w:val="0"/>
              <w:jc w:val="both"/>
              <w:rPr>
                <w:sz w:val="18"/>
                <w:szCs w:val="18"/>
              </w:rPr>
            </w:pPr>
          </w:p>
        </w:tc>
        <w:tc>
          <w:tcPr>
            <w:tcW w:w="424" w:type="pct"/>
            <w:vMerge/>
          </w:tcPr>
          <w:p w:rsidR="00290A2C" w:rsidRPr="00290A2C" w:rsidRDefault="00290A2C" w:rsidP="00387696">
            <w:pPr>
              <w:pStyle w:val="afffff6"/>
              <w:tabs>
                <w:tab w:val="left" w:pos="567"/>
              </w:tabs>
              <w:spacing w:after="120" w:line="264" w:lineRule="auto"/>
              <w:ind w:left="0"/>
              <w:contextualSpacing w:val="0"/>
              <w:jc w:val="center"/>
              <w:rPr>
                <w:color w:val="000000"/>
                <w:sz w:val="18"/>
                <w:szCs w:val="18"/>
              </w:rPr>
            </w:pPr>
          </w:p>
        </w:tc>
        <w:tc>
          <w:tcPr>
            <w:tcW w:w="369" w:type="pct"/>
            <w:vMerge/>
          </w:tcPr>
          <w:p w:rsidR="00290A2C" w:rsidRPr="004D7FC8" w:rsidRDefault="00290A2C" w:rsidP="006617B1">
            <w:pPr>
              <w:pStyle w:val="afffff6"/>
              <w:tabs>
                <w:tab w:val="left" w:pos="567"/>
              </w:tabs>
              <w:spacing w:after="120" w:line="264" w:lineRule="auto"/>
              <w:ind w:left="0"/>
              <w:contextualSpacing w:val="0"/>
              <w:jc w:val="center"/>
              <w:rPr>
                <w:color w:val="000000"/>
                <w:sz w:val="18"/>
                <w:szCs w:val="18"/>
              </w:rPr>
            </w:pPr>
          </w:p>
        </w:tc>
        <w:tc>
          <w:tcPr>
            <w:tcW w:w="503" w:type="pct"/>
            <w:vMerge/>
          </w:tcPr>
          <w:p w:rsidR="00290A2C" w:rsidRPr="004D7FC8" w:rsidRDefault="00290A2C" w:rsidP="00EB1322">
            <w:pPr>
              <w:pStyle w:val="afffff6"/>
              <w:tabs>
                <w:tab w:val="left" w:pos="567"/>
              </w:tabs>
              <w:spacing w:after="120" w:line="264" w:lineRule="auto"/>
              <w:ind w:left="0"/>
              <w:contextualSpacing w:val="0"/>
              <w:jc w:val="center"/>
              <w:rPr>
                <w:color w:val="000000"/>
                <w:sz w:val="18"/>
                <w:szCs w:val="18"/>
              </w:rPr>
            </w:pPr>
          </w:p>
        </w:tc>
        <w:tc>
          <w:tcPr>
            <w:tcW w:w="490" w:type="pct"/>
            <w:vMerge/>
          </w:tcPr>
          <w:p w:rsidR="00290A2C" w:rsidRPr="004D7FC8" w:rsidRDefault="00290A2C" w:rsidP="00EB1322">
            <w:pPr>
              <w:pStyle w:val="afffff6"/>
              <w:tabs>
                <w:tab w:val="left" w:pos="175"/>
              </w:tabs>
              <w:spacing w:after="120" w:line="264" w:lineRule="auto"/>
              <w:ind w:left="0"/>
              <w:contextualSpacing w:val="0"/>
              <w:jc w:val="center"/>
              <w:rPr>
                <w:color w:val="000000"/>
                <w:sz w:val="18"/>
                <w:szCs w:val="18"/>
              </w:rPr>
            </w:pPr>
          </w:p>
        </w:tc>
        <w:tc>
          <w:tcPr>
            <w:tcW w:w="619" w:type="pct"/>
            <w:vMerge/>
          </w:tcPr>
          <w:p w:rsidR="00290A2C" w:rsidRDefault="00290A2C" w:rsidP="00EB1322">
            <w:pPr>
              <w:pStyle w:val="afffff6"/>
              <w:tabs>
                <w:tab w:val="left" w:pos="567"/>
              </w:tabs>
              <w:spacing w:after="120" w:line="264" w:lineRule="auto"/>
              <w:ind w:left="0"/>
              <w:contextualSpacing w:val="0"/>
              <w:jc w:val="center"/>
              <w:rPr>
                <w:color w:val="000000"/>
                <w:sz w:val="18"/>
                <w:szCs w:val="18"/>
              </w:rPr>
            </w:pPr>
          </w:p>
        </w:tc>
        <w:tc>
          <w:tcPr>
            <w:tcW w:w="692" w:type="pct"/>
          </w:tcPr>
          <w:p w:rsidR="00290A2C" w:rsidRDefault="00290A2C" w:rsidP="00290A2C">
            <w:pPr>
              <w:pStyle w:val="afffff6"/>
              <w:tabs>
                <w:tab w:val="left" w:pos="567"/>
              </w:tabs>
              <w:spacing w:after="120" w:line="264" w:lineRule="auto"/>
              <w:ind w:left="0"/>
              <w:contextualSpacing w:val="0"/>
              <w:jc w:val="both"/>
              <w:rPr>
                <w:color w:val="000000"/>
                <w:sz w:val="18"/>
                <w:szCs w:val="18"/>
              </w:rPr>
            </w:pPr>
            <w:r>
              <w:rPr>
                <w:color w:val="000000"/>
                <w:sz w:val="18"/>
                <w:szCs w:val="18"/>
              </w:rPr>
              <w:t>Осуществление 2 видов деятельности (обработка, обезвреживание, захоронение) отходов</w:t>
            </w:r>
          </w:p>
        </w:tc>
        <w:tc>
          <w:tcPr>
            <w:tcW w:w="615" w:type="pct"/>
          </w:tcPr>
          <w:p w:rsidR="00290A2C" w:rsidRDefault="00092927" w:rsidP="004F1D98">
            <w:pPr>
              <w:pStyle w:val="afffff6"/>
              <w:tabs>
                <w:tab w:val="left" w:pos="567"/>
              </w:tabs>
              <w:spacing w:after="120" w:line="264" w:lineRule="auto"/>
              <w:ind w:left="0"/>
              <w:contextualSpacing w:val="0"/>
              <w:jc w:val="both"/>
              <w:rPr>
                <w:color w:val="000000"/>
                <w:sz w:val="18"/>
                <w:szCs w:val="18"/>
              </w:rPr>
            </w:pPr>
            <w:r>
              <w:rPr>
                <w:color w:val="000000"/>
                <w:sz w:val="18"/>
                <w:szCs w:val="18"/>
              </w:rPr>
              <w:t>0,1</w:t>
            </w:r>
            <w:r w:rsidR="004F1D98">
              <w:rPr>
                <w:color w:val="000000"/>
                <w:sz w:val="18"/>
                <w:szCs w:val="18"/>
              </w:rPr>
              <w:t>5</w:t>
            </w:r>
          </w:p>
        </w:tc>
      </w:tr>
      <w:tr w:rsidR="00290A2C" w:rsidRPr="004D7FC8" w:rsidTr="003F7BE6">
        <w:trPr>
          <w:trHeight w:val="2810"/>
        </w:trPr>
        <w:tc>
          <w:tcPr>
            <w:tcW w:w="233" w:type="pct"/>
            <w:vMerge/>
          </w:tcPr>
          <w:p w:rsidR="00290A2C" w:rsidRPr="004D7FC8" w:rsidRDefault="00290A2C" w:rsidP="007515A8">
            <w:pPr>
              <w:pStyle w:val="afffff6"/>
              <w:tabs>
                <w:tab w:val="left" w:pos="567"/>
              </w:tabs>
              <w:spacing w:after="120" w:line="264" w:lineRule="auto"/>
              <w:ind w:left="0"/>
              <w:contextualSpacing w:val="0"/>
              <w:jc w:val="both"/>
              <w:rPr>
                <w:sz w:val="18"/>
                <w:szCs w:val="18"/>
              </w:rPr>
            </w:pPr>
          </w:p>
        </w:tc>
        <w:tc>
          <w:tcPr>
            <w:tcW w:w="1056" w:type="pct"/>
            <w:vMerge/>
          </w:tcPr>
          <w:p w:rsidR="00290A2C" w:rsidRPr="004D7FC8" w:rsidRDefault="00290A2C" w:rsidP="00EB1322">
            <w:pPr>
              <w:pStyle w:val="afffff6"/>
              <w:tabs>
                <w:tab w:val="left" w:pos="567"/>
              </w:tabs>
              <w:spacing w:after="120" w:line="264" w:lineRule="auto"/>
              <w:ind w:left="0"/>
              <w:contextualSpacing w:val="0"/>
              <w:jc w:val="both"/>
              <w:rPr>
                <w:sz w:val="18"/>
                <w:szCs w:val="18"/>
              </w:rPr>
            </w:pPr>
          </w:p>
        </w:tc>
        <w:tc>
          <w:tcPr>
            <w:tcW w:w="424" w:type="pct"/>
            <w:vMerge/>
          </w:tcPr>
          <w:p w:rsidR="00290A2C" w:rsidRPr="00290A2C" w:rsidRDefault="00290A2C" w:rsidP="00387696">
            <w:pPr>
              <w:pStyle w:val="afffff6"/>
              <w:tabs>
                <w:tab w:val="left" w:pos="567"/>
              </w:tabs>
              <w:spacing w:after="120" w:line="264" w:lineRule="auto"/>
              <w:ind w:left="0"/>
              <w:contextualSpacing w:val="0"/>
              <w:jc w:val="center"/>
              <w:rPr>
                <w:color w:val="000000"/>
                <w:sz w:val="18"/>
                <w:szCs w:val="18"/>
              </w:rPr>
            </w:pPr>
          </w:p>
        </w:tc>
        <w:tc>
          <w:tcPr>
            <w:tcW w:w="369" w:type="pct"/>
            <w:vMerge/>
          </w:tcPr>
          <w:p w:rsidR="00290A2C" w:rsidRPr="004D7FC8" w:rsidRDefault="00290A2C" w:rsidP="006617B1">
            <w:pPr>
              <w:pStyle w:val="afffff6"/>
              <w:tabs>
                <w:tab w:val="left" w:pos="567"/>
              </w:tabs>
              <w:spacing w:after="120" w:line="264" w:lineRule="auto"/>
              <w:ind w:left="0"/>
              <w:contextualSpacing w:val="0"/>
              <w:jc w:val="center"/>
              <w:rPr>
                <w:color w:val="000000"/>
                <w:sz w:val="18"/>
                <w:szCs w:val="18"/>
              </w:rPr>
            </w:pPr>
          </w:p>
        </w:tc>
        <w:tc>
          <w:tcPr>
            <w:tcW w:w="503" w:type="pct"/>
            <w:vMerge/>
          </w:tcPr>
          <w:p w:rsidR="00290A2C" w:rsidRPr="004D7FC8" w:rsidRDefault="00290A2C" w:rsidP="00EB1322">
            <w:pPr>
              <w:pStyle w:val="afffff6"/>
              <w:tabs>
                <w:tab w:val="left" w:pos="567"/>
              </w:tabs>
              <w:spacing w:after="120" w:line="264" w:lineRule="auto"/>
              <w:ind w:left="0"/>
              <w:contextualSpacing w:val="0"/>
              <w:jc w:val="center"/>
              <w:rPr>
                <w:color w:val="000000"/>
                <w:sz w:val="18"/>
                <w:szCs w:val="18"/>
              </w:rPr>
            </w:pPr>
          </w:p>
        </w:tc>
        <w:tc>
          <w:tcPr>
            <w:tcW w:w="490" w:type="pct"/>
            <w:vMerge/>
          </w:tcPr>
          <w:p w:rsidR="00290A2C" w:rsidRPr="004D7FC8" w:rsidRDefault="00290A2C" w:rsidP="00EB1322">
            <w:pPr>
              <w:pStyle w:val="afffff6"/>
              <w:tabs>
                <w:tab w:val="left" w:pos="175"/>
              </w:tabs>
              <w:spacing w:after="120" w:line="264" w:lineRule="auto"/>
              <w:ind w:left="0"/>
              <w:contextualSpacing w:val="0"/>
              <w:jc w:val="center"/>
              <w:rPr>
                <w:color w:val="000000"/>
                <w:sz w:val="18"/>
                <w:szCs w:val="18"/>
              </w:rPr>
            </w:pPr>
          </w:p>
        </w:tc>
        <w:tc>
          <w:tcPr>
            <w:tcW w:w="619" w:type="pct"/>
            <w:vMerge/>
          </w:tcPr>
          <w:p w:rsidR="00290A2C" w:rsidRDefault="00290A2C" w:rsidP="00EB1322">
            <w:pPr>
              <w:pStyle w:val="afffff6"/>
              <w:tabs>
                <w:tab w:val="left" w:pos="567"/>
              </w:tabs>
              <w:spacing w:after="120" w:line="264" w:lineRule="auto"/>
              <w:ind w:left="0"/>
              <w:contextualSpacing w:val="0"/>
              <w:jc w:val="center"/>
              <w:rPr>
                <w:color w:val="000000"/>
                <w:sz w:val="18"/>
                <w:szCs w:val="18"/>
              </w:rPr>
            </w:pPr>
          </w:p>
        </w:tc>
        <w:tc>
          <w:tcPr>
            <w:tcW w:w="692" w:type="pct"/>
          </w:tcPr>
          <w:p w:rsidR="00290A2C" w:rsidRDefault="00290A2C" w:rsidP="00290A2C">
            <w:pPr>
              <w:pStyle w:val="afffff6"/>
              <w:tabs>
                <w:tab w:val="left" w:pos="567"/>
              </w:tabs>
              <w:spacing w:after="120" w:line="264" w:lineRule="auto"/>
              <w:ind w:left="0"/>
              <w:contextualSpacing w:val="0"/>
              <w:jc w:val="both"/>
              <w:rPr>
                <w:color w:val="000000"/>
                <w:sz w:val="18"/>
                <w:szCs w:val="18"/>
              </w:rPr>
            </w:pPr>
            <w:r>
              <w:rPr>
                <w:color w:val="000000"/>
                <w:sz w:val="18"/>
                <w:szCs w:val="18"/>
              </w:rPr>
              <w:t>Осуществление 3 видов деятельности (обработка, обезвреживание, захоронение) отходов</w:t>
            </w:r>
          </w:p>
        </w:tc>
        <w:tc>
          <w:tcPr>
            <w:tcW w:w="615" w:type="pct"/>
          </w:tcPr>
          <w:p w:rsidR="00290A2C" w:rsidRDefault="00092927" w:rsidP="007B2A6B">
            <w:pPr>
              <w:pStyle w:val="afffff6"/>
              <w:tabs>
                <w:tab w:val="left" w:pos="567"/>
              </w:tabs>
              <w:spacing w:after="120" w:line="264" w:lineRule="auto"/>
              <w:ind w:left="0"/>
              <w:contextualSpacing w:val="0"/>
              <w:jc w:val="both"/>
              <w:rPr>
                <w:color w:val="000000"/>
                <w:sz w:val="18"/>
                <w:szCs w:val="18"/>
              </w:rPr>
            </w:pPr>
            <w:r>
              <w:rPr>
                <w:color w:val="000000"/>
                <w:sz w:val="18"/>
                <w:szCs w:val="18"/>
              </w:rPr>
              <w:t>0,</w:t>
            </w:r>
            <w:r w:rsidR="00DC7F70">
              <w:rPr>
                <w:color w:val="000000"/>
                <w:sz w:val="18"/>
                <w:szCs w:val="18"/>
              </w:rPr>
              <w:t>2</w:t>
            </w:r>
          </w:p>
        </w:tc>
      </w:tr>
      <w:tr w:rsidR="007B2A6B" w:rsidRPr="004D7FC8" w:rsidTr="003F7BE6">
        <w:tc>
          <w:tcPr>
            <w:tcW w:w="233" w:type="pct"/>
          </w:tcPr>
          <w:p w:rsidR="007B2A6B" w:rsidRPr="004D7FC8" w:rsidRDefault="007B2A6B" w:rsidP="007515A8">
            <w:pPr>
              <w:pStyle w:val="afffff6"/>
              <w:tabs>
                <w:tab w:val="left" w:pos="567"/>
              </w:tabs>
              <w:spacing w:after="120" w:line="264" w:lineRule="auto"/>
              <w:ind w:left="0"/>
              <w:contextualSpacing w:val="0"/>
              <w:jc w:val="both"/>
              <w:rPr>
                <w:sz w:val="18"/>
                <w:szCs w:val="18"/>
              </w:rPr>
            </w:pPr>
            <w:r w:rsidRPr="004D7FC8">
              <w:rPr>
                <w:sz w:val="18"/>
                <w:szCs w:val="18"/>
              </w:rPr>
              <w:t>9</w:t>
            </w:r>
          </w:p>
        </w:tc>
        <w:tc>
          <w:tcPr>
            <w:tcW w:w="1056" w:type="pct"/>
          </w:tcPr>
          <w:p w:rsidR="007B2A6B" w:rsidRPr="004D7FC8" w:rsidRDefault="007B2A6B" w:rsidP="00A97081">
            <w:pPr>
              <w:pStyle w:val="afffff6"/>
              <w:tabs>
                <w:tab w:val="left" w:pos="567"/>
              </w:tabs>
              <w:spacing w:after="120" w:line="264" w:lineRule="auto"/>
              <w:ind w:left="0"/>
              <w:contextualSpacing w:val="0"/>
              <w:jc w:val="both"/>
              <w:rPr>
                <w:sz w:val="18"/>
                <w:szCs w:val="18"/>
              </w:rPr>
            </w:pPr>
            <w:r w:rsidRPr="004D7FC8">
              <w:rPr>
                <w:sz w:val="18"/>
                <w:szCs w:val="18"/>
              </w:rPr>
              <w:t xml:space="preserve">Критерий </w:t>
            </w:r>
            <w:proofErr w:type="spellStart"/>
            <w:r w:rsidRPr="004D7FC8">
              <w:rPr>
                <w:sz w:val="18"/>
                <w:szCs w:val="18"/>
              </w:rPr>
              <w:t>экологичности</w:t>
            </w:r>
            <w:proofErr w:type="spellEnd"/>
            <w:r w:rsidRPr="004D7FC8">
              <w:rPr>
                <w:sz w:val="18"/>
                <w:szCs w:val="18"/>
              </w:rPr>
              <w:t xml:space="preserve">  </w:t>
            </w:r>
          </w:p>
          <w:p w:rsidR="007B2A6B" w:rsidRPr="00CE677A" w:rsidRDefault="007B2A6B" w:rsidP="00CE677A">
            <w:pPr>
              <w:pStyle w:val="ConsPlusNormal"/>
              <w:ind w:firstLine="34"/>
              <w:jc w:val="both"/>
            </w:pPr>
            <w:r w:rsidRPr="00CE677A">
              <w:rPr>
                <w:rFonts w:ascii="Times New Roman" w:hAnsi="Times New Roman" w:cs="Times New Roman"/>
                <w:sz w:val="18"/>
              </w:rPr>
              <w:t>(характеристики объектов, используемых для обработки, обезвреживания, захоронения твердых коммунальных отходов, отражающие глубину переработки отходов, степень негативного воздействия на окружающую среду, реализованные технологические решения, направленные на снижение негативного воздействия на окружающую среду, принадлежащих участнику конкурсного отбора на законных основаниях.)</w:t>
            </w:r>
            <w:r>
              <w:rPr>
                <w:rFonts w:ascii="Times New Roman" w:hAnsi="Times New Roman" w:cs="Times New Roman"/>
                <w:sz w:val="18"/>
              </w:rPr>
              <w:t xml:space="preserve">, </w:t>
            </w:r>
            <w:proofErr w:type="gramStart"/>
            <w:r>
              <w:rPr>
                <w:rFonts w:ascii="Times New Roman" w:hAnsi="Times New Roman" w:cs="Times New Roman"/>
                <w:sz w:val="18"/>
              </w:rPr>
              <w:t>характеризующийся</w:t>
            </w:r>
            <w:proofErr w:type="gramEnd"/>
            <w:r>
              <w:rPr>
                <w:rFonts w:ascii="Times New Roman" w:hAnsi="Times New Roman" w:cs="Times New Roman"/>
                <w:sz w:val="18"/>
              </w:rPr>
              <w:t xml:space="preserve"> следующими показателями</w:t>
            </w:r>
            <w:r w:rsidRPr="00CE677A">
              <w:rPr>
                <w:rFonts w:ascii="Times New Roman" w:hAnsi="Times New Roman" w:cs="Times New Roman"/>
                <w:sz w:val="18"/>
              </w:rPr>
              <w:t>:</w:t>
            </w:r>
          </w:p>
        </w:tc>
        <w:tc>
          <w:tcPr>
            <w:tcW w:w="424" w:type="pct"/>
          </w:tcPr>
          <w:p w:rsidR="007B2A6B" w:rsidRPr="00201484" w:rsidRDefault="007B2A6B" w:rsidP="00387696">
            <w:pPr>
              <w:pStyle w:val="afffff6"/>
              <w:tabs>
                <w:tab w:val="left" w:pos="567"/>
              </w:tabs>
              <w:spacing w:after="120" w:line="264" w:lineRule="auto"/>
              <w:ind w:left="0"/>
              <w:contextualSpacing w:val="0"/>
              <w:jc w:val="center"/>
              <w:rPr>
                <w:color w:val="000000"/>
                <w:sz w:val="18"/>
                <w:szCs w:val="18"/>
              </w:rPr>
            </w:pPr>
          </w:p>
        </w:tc>
        <w:tc>
          <w:tcPr>
            <w:tcW w:w="369" w:type="pct"/>
          </w:tcPr>
          <w:p w:rsidR="007B2A6B" w:rsidRPr="004D7FC8" w:rsidRDefault="007B2A6B" w:rsidP="00797354">
            <w:pPr>
              <w:pStyle w:val="afffff6"/>
              <w:tabs>
                <w:tab w:val="left" w:pos="567"/>
              </w:tabs>
              <w:spacing w:after="120" w:line="264" w:lineRule="auto"/>
              <w:ind w:left="0"/>
              <w:contextualSpacing w:val="0"/>
              <w:jc w:val="both"/>
              <w:rPr>
                <w:color w:val="000000"/>
                <w:sz w:val="18"/>
                <w:szCs w:val="18"/>
              </w:rPr>
            </w:pPr>
          </w:p>
        </w:tc>
        <w:tc>
          <w:tcPr>
            <w:tcW w:w="503" w:type="pct"/>
          </w:tcPr>
          <w:p w:rsidR="007B2A6B" w:rsidRPr="004D7FC8" w:rsidRDefault="007B2A6B" w:rsidP="00797354">
            <w:pPr>
              <w:pStyle w:val="afffff6"/>
              <w:tabs>
                <w:tab w:val="left" w:pos="567"/>
              </w:tabs>
              <w:spacing w:after="120" w:line="264" w:lineRule="auto"/>
              <w:ind w:left="0"/>
              <w:contextualSpacing w:val="0"/>
              <w:jc w:val="both"/>
              <w:rPr>
                <w:sz w:val="18"/>
                <w:szCs w:val="18"/>
                <w:highlight w:val="yellow"/>
              </w:rPr>
            </w:pPr>
          </w:p>
        </w:tc>
        <w:tc>
          <w:tcPr>
            <w:tcW w:w="490" w:type="pct"/>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highlight w:val="yellow"/>
              </w:rPr>
            </w:pPr>
          </w:p>
        </w:tc>
        <w:tc>
          <w:tcPr>
            <w:tcW w:w="619" w:type="pct"/>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highlight w:val="yellow"/>
              </w:rPr>
            </w:pPr>
          </w:p>
        </w:tc>
        <w:tc>
          <w:tcPr>
            <w:tcW w:w="692" w:type="pct"/>
          </w:tcPr>
          <w:p w:rsidR="007B2A6B" w:rsidRPr="004D7FC8" w:rsidRDefault="007B2A6B" w:rsidP="007515A8">
            <w:pPr>
              <w:pStyle w:val="afffff6"/>
              <w:tabs>
                <w:tab w:val="left" w:pos="567"/>
              </w:tabs>
              <w:spacing w:after="120" w:line="264" w:lineRule="auto"/>
              <w:ind w:left="0"/>
              <w:contextualSpacing w:val="0"/>
              <w:jc w:val="both"/>
              <w:rPr>
                <w:color w:val="000000"/>
                <w:sz w:val="18"/>
                <w:szCs w:val="18"/>
                <w:highlight w:val="yellow"/>
              </w:rPr>
            </w:pPr>
          </w:p>
        </w:tc>
        <w:tc>
          <w:tcPr>
            <w:tcW w:w="615" w:type="pct"/>
          </w:tcPr>
          <w:p w:rsidR="007B2A6B" w:rsidRPr="004D7FC8" w:rsidRDefault="007B2A6B" w:rsidP="007515A8">
            <w:pPr>
              <w:pStyle w:val="afffff6"/>
              <w:tabs>
                <w:tab w:val="left" w:pos="567"/>
              </w:tabs>
              <w:spacing w:after="120" w:line="264" w:lineRule="auto"/>
              <w:ind w:left="0"/>
              <w:contextualSpacing w:val="0"/>
              <w:jc w:val="both"/>
              <w:rPr>
                <w:color w:val="000000"/>
                <w:sz w:val="18"/>
                <w:szCs w:val="18"/>
                <w:highlight w:val="yellow"/>
              </w:rPr>
            </w:pPr>
          </w:p>
        </w:tc>
      </w:tr>
      <w:tr w:rsidR="00290A2C" w:rsidRPr="004D7FC8" w:rsidTr="003F7BE6">
        <w:trPr>
          <w:trHeight w:val="1658"/>
        </w:trPr>
        <w:tc>
          <w:tcPr>
            <w:tcW w:w="233" w:type="pct"/>
            <w:vMerge w:val="restart"/>
          </w:tcPr>
          <w:p w:rsidR="00290A2C" w:rsidRPr="00201484" w:rsidRDefault="00290A2C" w:rsidP="007515A8">
            <w:pPr>
              <w:pStyle w:val="afffff6"/>
              <w:tabs>
                <w:tab w:val="left" w:pos="567"/>
              </w:tabs>
              <w:spacing w:after="120" w:line="264" w:lineRule="auto"/>
              <w:ind w:left="0"/>
              <w:contextualSpacing w:val="0"/>
              <w:jc w:val="both"/>
              <w:rPr>
                <w:sz w:val="18"/>
                <w:szCs w:val="18"/>
                <w:lang w:val="en-US"/>
              </w:rPr>
            </w:pPr>
            <w:r>
              <w:rPr>
                <w:sz w:val="18"/>
                <w:szCs w:val="18"/>
                <w:lang w:val="en-US"/>
              </w:rPr>
              <w:t>9.1</w:t>
            </w:r>
          </w:p>
        </w:tc>
        <w:tc>
          <w:tcPr>
            <w:tcW w:w="1056" w:type="pct"/>
            <w:vMerge w:val="restart"/>
          </w:tcPr>
          <w:p w:rsidR="00290A2C" w:rsidRPr="00A36CAA" w:rsidRDefault="00290A2C" w:rsidP="00290A2C">
            <w:pPr>
              <w:pStyle w:val="afffff6"/>
              <w:tabs>
                <w:tab w:val="left" w:pos="567"/>
              </w:tabs>
              <w:spacing w:after="120" w:line="264" w:lineRule="auto"/>
              <w:ind w:left="0"/>
              <w:contextualSpacing w:val="0"/>
              <w:jc w:val="both"/>
              <w:rPr>
                <w:sz w:val="18"/>
                <w:szCs w:val="18"/>
              </w:rPr>
            </w:pPr>
            <w:r w:rsidRPr="004D7FC8">
              <w:rPr>
                <w:sz w:val="18"/>
                <w:szCs w:val="18"/>
              </w:rPr>
              <w:t xml:space="preserve">Доля массы твердых коммунальных отходов, </w:t>
            </w:r>
            <w:r>
              <w:rPr>
                <w:sz w:val="18"/>
                <w:szCs w:val="18"/>
              </w:rPr>
              <w:t xml:space="preserve">подлежащих </w:t>
            </w:r>
            <w:r w:rsidRPr="004D7FC8">
              <w:rPr>
                <w:sz w:val="18"/>
                <w:szCs w:val="18"/>
              </w:rPr>
              <w:t>захоронени</w:t>
            </w:r>
            <w:r>
              <w:rPr>
                <w:sz w:val="18"/>
                <w:szCs w:val="18"/>
              </w:rPr>
              <w:t>ю</w:t>
            </w:r>
            <w:r w:rsidRPr="004D7FC8">
              <w:rPr>
                <w:sz w:val="18"/>
                <w:szCs w:val="18"/>
              </w:rPr>
              <w:t xml:space="preserve">, в общей массе отходов, поступающих на объекты по обработке, обезвреживанию, захоронению твердых коммунальных отходов, принадлежащих  участнику конкурсного отбора </w:t>
            </w:r>
            <w:r>
              <w:rPr>
                <w:sz w:val="18"/>
                <w:szCs w:val="18"/>
              </w:rPr>
              <w:t>за три последних отчетных года</w:t>
            </w:r>
          </w:p>
        </w:tc>
        <w:tc>
          <w:tcPr>
            <w:tcW w:w="424" w:type="pct"/>
            <w:vMerge w:val="restart"/>
          </w:tcPr>
          <w:p w:rsidR="00290A2C" w:rsidRPr="00CB6842" w:rsidRDefault="00290A2C" w:rsidP="00387696">
            <w:pPr>
              <w:pStyle w:val="afffff6"/>
              <w:tabs>
                <w:tab w:val="left" w:pos="567"/>
              </w:tabs>
              <w:spacing w:after="120" w:line="264" w:lineRule="auto"/>
              <w:ind w:left="0"/>
              <w:contextualSpacing w:val="0"/>
              <w:jc w:val="center"/>
              <w:rPr>
                <w:color w:val="000000"/>
                <w:sz w:val="18"/>
                <w:szCs w:val="18"/>
              </w:rPr>
            </w:pPr>
            <w:r w:rsidRPr="004D7FC8">
              <w:rPr>
                <w:color w:val="000000"/>
                <w:sz w:val="18"/>
                <w:szCs w:val="18"/>
                <w:lang w:val="en-US"/>
              </w:rPr>
              <w:t>E</w:t>
            </w:r>
            <w:r>
              <w:rPr>
                <w:color w:val="000000"/>
                <w:sz w:val="18"/>
                <w:szCs w:val="18"/>
                <w:lang w:val="en-US"/>
              </w:rPr>
              <w:t>1</w:t>
            </w:r>
          </w:p>
        </w:tc>
        <w:tc>
          <w:tcPr>
            <w:tcW w:w="369" w:type="pct"/>
            <w:vMerge w:val="restart"/>
          </w:tcPr>
          <w:p w:rsidR="00290A2C" w:rsidRPr="004D7FC8" w:rsidRDefault="00290A2C" w:rsidP="00201484">
            <w:pPr>
              <w:pStyle w:val="afffff6"/>
              <w:tabs>
                <w:tab w:val="left" w:pos="567"/>
              </w:tabs>
              <w:spacing w:after="120" w:line="264" w:lineRule="auto"/>
              <w:ind w:left="0"/>
              <w:contextualSpacing w:val="0"/>
              <w:jc w:val="center"/>
              <w:rPr>
                <w:color w:val="000000"/>
                <w:sz w:val="18"/>
                <w:szCs w:val="18"/>
              </w:rPr>
            </w:pPr>
            <w:r>
              <w:rPr>
                <w:color w:val="000000"/>
                <w:sz w:val="18"/>
                <w:szCs w:val="18"/>
              </w:rPr>
              <w:t>%</w:t>
            </w:r>
          </w:p>
        </w:tc>
        <w:tc>
          <w:tcPr>
            <w:tcW w:w="503" w:type="pct"/>
            <w:vMerge w:val="restart"/>
          </w:tcPr>
          <w:p w:rsidR="00290A2C" w:rsidRPr="004D7FC8" w:rsidRDefault="00290A2C" w:rsidP="00797354">
            <w:pPr>
              <w:pStyle w:val="afffff6"/>
              <w:tabs>
                <w:tab w:val="left" w:pos="567"/>
              </w:tabs>
              <w:spacing w:after="120" w:line="264" w:lineRule="auto"/>
              <w:ind w:left="0"/>
              <w:contextualSpacing w:val="0"/>
              <w:jc w:val="both"/>
              <w:rPr>
                <w:color w:val="000000"/>
                <w:sz w:val="18"/>
                <w:szCs w:val="18"/>
              </w:rPr>
            </w:pPr>
            <w:r>
              <w:rPr>
                <w:color w:val="000000"/>
                <w:sz w:val="18"/>
                <w:szCs w:val="18"/>
              </w:rPr>
              <w:t>100</w:t>
            </w:r>
          </w:p>
        </w:tc>
        <w:tc>
          <w:tcPr>
            <w:tcW w:w="490" w:type="pct"/>
            <w:vMerge w:val="restart"/>
          </w:tcPr>
          <w:p w:rsidR="00290A2C" w:rsidRPr="004D7FC8" w:rsidRDefault="00290A2C" w:rsidP="00A21188">
            <w:pPr>
              <w:pStyle w:val="afffff6"/>
              <w:tabs>
                <w:tab w:val="left" w:pos="567"/>
              </w:tabs>
              <w:spacing w:after="120" w:line="264" w:lineRule="auto"/>
              <w:ind w:left="0"/>
              <w:contextualSpacing w:val="0"/>
              <w:jc w:val="center"/>
              <w:rPr>
                <w:color w:val="000000"/>
                <w:sz w:val="18"/>
                <w:szCs w:val="18"/>
              </w:rPr>
            </w:pPr>
            <w:r>
              <w:rPr>
                <w:color w:val="000000"/>
                <w:sz w:val="18"/>
                <w:szCs w:val="18"/>
              </w:rPr>
              <w:t>0</w:t>
            </w:r>
          </w:p>
        </w:tc>
        <w:tc>
          <w:tcPr>
            <w:tcW w:w="619" w:type="pct"/>
            <w:vMerge w:val="restart"/>
          </w:tcPr>
          <w:p w:rsidR="00290A2C" w:rsidRDefault="00290A2C" w:rsidP="00A21188">
            <w:pPr>
              <w:pStyle w:val="afffff6"/>
              <w:tabs>
                <w:tab w:val="left" w:pos="567"/>
              </w:tabs>
              <w:spacing w:after="120" w:line="264" w:lineRule="auto"/>
              <w:ind w:left="0"/>
              <w:contextualSpacing w:val="0"/>
              <w:jc w:val="center"/>
              <w:rPr>
                <w:color w:val="000000"/>
                <w:sz w:val="18"/>
                <w:szCs w:val="18"/>
              </w:rPr>
            </w:pPr>
            <w:r>
              <w:rPr>
                <w:color w:val="000000"/>
                <w:sz w:val="18"/>
                <w:szCs w:val="18"/>
              </w:rPr>
              <w:t>у</w:t>
            </w:r>
            <w:r w:rsidRPr="004D7FC8">
              <w:rPr>
                <w:color w:val="000000"/>
                <w:sz w:val="18"/>
                <w:szCs w:val="18"/>
              </w:rPr>
              <w:t>меньшение</w:t>
            </w:r>
          </w:p>
        </w:tc>
        <w:tc>
          <w:tcPr>
            <w:tcW w:w="692" w:type="pct"/>
          </w:tcPr>
          <w:p w:rsidR="00290A2C" w:rsidRDefault="00290A2C" w:rsidP="007515A8">
            <w:pPr>
              <w:pStyle w:val="afffff6"/>
              <w:tabs>
                <w:tab w:val="left" w:pos="567"/>
              </w:tabs>
              <w:spacing w:after="120" w:line="264" w:lineRule="auto"/>
              <w:ind w:left="0"/>
              <w:contextualSpacing w:val="0"/>
              <w:jc w:val="both"/>
              <w:rPr>
                <w:color w:val="000000"/>
                <w:sz w:val="18"/>
                <w:szCs w:val="18"/>
              </w:rPr>
            </w:pPr>
            <w:r>
              <w:rPr>
                <w:color w:val="000000"/>
                <w:sz w:val="18"/>
                <w:szCs w:val="18"/>
              </w:rPr>
              <w:t>Нет уменьшения</w:t>
            </w:r>
          </w:p>
        </w:tc>
        <w:tc>
          <w:tcPr>
            <w:tcW w:w="615" w:type="pct"/>
          </w:tcPr>
          <w:p w:rsidR="00290A2C" w:rsidRPr="004D7FC8" w:rsidRDefault="00290A2C" w:rsidP="007515A8">
            <w:pPr>
              <w:pStyle w:val="afffff6"/>
              <w:tabs>
                <w:tab w:val="left" w:pos="567"/>
              </w:tabs>
              <w:spacing w:after="120" w:line="264" w:lineRule="auto"/>
              <w:ind w:left="0"/>
              <w:contextualSpacing w:val="0"/>
              <w:jc w:val="both"/>
              <w:rPr>
                <w:color w:val="000000"/>
                <w:sz w:val="18"/>
                <w:szCs w:val="18"/>
              </w:rPr>
            </w:pPr>
            <w:r>
              <w:rPr>
                <w:color w:val="000000"/>
                <w:sz w:val="18"/>
                <w:szCs w:val="18"/>
              </w:rPr>
              <w:t>0</w:t>
            </w:r>
          </w:p>
        </w:tc>
      </w:tr>
      <w:tr w:rsidR="00290A2C" w:rsidRPr="004D7FC8" w:rsidTr="003F7BE6">
        <w:trPr>
          <w:trHeight w:val="1657"/>
        </w:trPr>
        <w:tc>
          <w:tcPr>
            <w:tcW w:w="233" w:type="pct"/>
            <w:vMerge/>
          </w:tcPr>
          <w:p w:rsidR="00290A2C" w:rsidRDefault="00290A2C" w:rsidP="007515A8">
            <w:pPr>
              <w:pStyle w:val="afffff6"/>
              <w:tabs>
                <w:tab w:val="left" w:pos="567"/>
              </w:tabs>
              <w:spacing w:after="120" w:line="264" w:lineRule="auto"/>
              <w:ind w:left="0"/>
              <w:contextualSpacing w:val="0"/>
              <w:jc w:val="both"/>
              <w:rPr>
                <w:sz w:val="18"/>
                <w:szCs w:val="18"/>
                <w:lang w:val="en-US"/>
              </w:rPr>
            </w:pPr>
          </w:p>
        </w:tc>
        <w:tc>
          <w:tcPr>
            <w:tcW w:w="1056" w:type="pct"/>
            <w:vMerge/>
          </w:tcPr>
          <w:p w:rsidR="00290A2C" w:rsidRPr="004D7FC8" w:rsidRDefault="00290A2C" w:rsidP="00290A2C">
            <w:pPr>
              <w:pStyle w:val="afffff6"/>
              <w:tabs>
                <w:tab w:val="left" w:pos="567"/>
              </w:tabs>
              <w:spacing w:after="120" w:line="264" w:lineRule="auto"/>
              <w:ind w:left="0"/>
              <w:contextualSpacing w:val="0"/>
              <w:jc w:val="both"/>
              <w:rPr>
                <w:sz w:val="18"/>
                <w:szCs w:val="18"/>
              </w:rPr>
            </w:pPr>
          </w:p>
        </w:tc>
        <w:tc>
          <w:tcPr>
            <w:tcW w:w="424" w:type="pct"/>
            <w:vMerge/>
          </w:tcPr>
          <w:p w:rsidR="00290A2C" w:rsidRPr="004D7FC8" w:rsidRDefault="00290A2C" w:rsidP="00387696">
            <w:pPr>
              <w:pStyle w:val="afffff6"/>
              <w:tabs>
                <w:tab w:val="left" w:pos="567"/>
              </w:tabs>
              <w:spacing w:after="120" w:line="264" w:lineRule="auto"/>
              <w:ind w:left="0"/>
              <w:contextualSpacing w:val="0"/>
              <w:jc w:val="center"/>
              <w:rPr>
                <w:color w:val="000000"/>
                <w:sz w:val="18"/>
                <w:szCs w:val="18"/>
                <w:lang w:val="en-US"/>
              </w:rPr>
            </w:pPr>
          </w:p>
        </w:tc>
        <w:tc>
          <w:tcPr>
            <w:tcW w:w="369" w:type="pct"/>
            <w:vMerge/>
          </w:tcPr>
          <w:p w:rsidR="00290A2C" w:rsidRDefault="00290A2C" w:rsidP="00201484">
            <w:pPr>
              <w:pStyle w:val="afffff6"/>
              <w:tabs>
                <w:tab w:val="left" w:pos="567"/>
              </w:tabs>
              <w:spacing w:after="120" w:line="264" w:lineRule="auto"/>
              <w:ind w:left="0"/>
              <w:contextualSpacing w:val="0"/>
              <w:jc w:val="center"/>
              <w:rPr>
                <w:color w:val="000000"/>
                <w:sz w:val="18"/>
                <w:szCs w:val="18"/>
              </w:rPr>
            </w:pPr>
          </w:p>
        </w:tc>
        <w:tc>
          <w:tcPr>
            <w:tcW w:w="503" w:type="pct"/>
            <w:vMerge/>
          </w:tcPr>
          <w:p w:rsidR="00290A2C" w:rsidRDefault="00290A2C" w:rsidP="00797354">
            <w:pPr>
              <w:pStyle w:val="afffff6"/>
              <w:tabs>
                <w:tab w:val="left" w:pos="567"/>
              </w:tabs>
              <w:spacing w:after="120" w:line="264" w:lineRule="auto"/>
              <w:ind w:left="0"/>
              <w:contextualSpacing w:val="0"/>
              <w:jc w:val="both"/>
              <w:rPr>
                <w:color w:val="000000"/>
                <w:sz w:val="18"/>
                <w:szCs w:val="18"/>
              </w:rPr>
            </w:pPr>
          </w:p>
        </w:tc>
        <w:tc>
          <w:tcPr>
            <w:tcW w:w="490" w:type="pct"/>
            <w:vMerge/>
          </w:tcPr>
          <w:p w:rsidR="00290A2C" w:rsidRDefault="00290A2C" w:rsidP="00A21188">
            <w:pPr>
              <w:pStyle w:val="afffff6"/>
              <w:tabs>
                <w:tab w:val="left" w:pos="567"/>
              </w:tabs>
              <w:spacing w:after="120" w:line="264" w:lineRule="auto"/>
              <w:ind w:left="0"/>
              <w:contextualSpacing w:val="0"/>
              <w:jc w:val="center"/>
              <w:rPr>
                <w:color w:val="000000"/>
                <w:sz w:val="18"/>
                <w:szCs w:val="18"/>
              </w:rPr>
            </w:pPr>
          </w:p>
        </w:tc>
        <w:tc>
          <w:tcPr>
            <w:tcW w:w="619" w:type="pct"/>
            <w:vMerge/>
          </w:tcPr>
          <w:p w:rsidR="00290A2C" w:rsidRDefault="00290A2C"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290A2C" w:rsidRDefault="00290A2C" w:rsidP="007515A8">
            <w:pPr>
              <w:pStyle w:val="afffff6"/>
              <w:tabs>
                <w:tab w:val="left" w:pos="567"/>
              </w:tabs>
              <w:spacing w:after="120" w:line="264" w:lineRule="auto"/>
              <w:ind w:left="0"/>
              <w:contextualSpacing w:val="0"/>
              <w:jc w:val="both"/>
              <w:rPr>
                <w:color w:val="000000"/>
                <w:sz w:val="18"/>
                <w:szCs w:val="18"/>
              </w:rPr>
            </w:pPr>
            <w:r>
              <w:rPr>
                <w:color w:val="000000"/>
                <w:sz w:val="18"/>
                <w:szCs w:val="18"/>
              </w:rPr>
              <w:t>Есть уменьшение</w:t>
            </w:r>
          </w:p>
        </w:tc>
        <w:tc>
          <w:tcPr>
            <w:tcW w:w="615" w:type="pct"/>
          </w:tcPr>
          <w:p w:rsidR="00290A2C" w:rsidRDefault="00290A2C" w:rsidP="007515A8">
            <w:pPr>
              <w:pStyle w:val="afffff6"/>
              <w:tabs>
                <w:tab w:val="left" w:pos="567"/>
              </w:tabs>
              <w:spacing w:after="120" w:line="264" w:lineRule="auto"/>
              <w:ind w:left="0"/>
              <w:contextualSpacing w:val="0"/>
              <w:jc w:val="both"/>
              <w:rPr>
                <w:color w:val="000000"/>
                <w:sz w:val="18"/>
                <w:szCs w:val="18"/>
              </w:rPr>
            </w:pPr>
            <w:r>
              <w:rPr>
                <w:color w:val="000000"/>
                <w:sz w:val="18"/>
                <w:szCs w:val="18"/>
              </w:rPr>
              <w:t>0,1</w:t>
            </w:r>
          </w:p>
        </w:tc>
      </w:tr>
      <w:tr w:rsidR="00290A2C" w:rsidRPr="004D7FC8" w:rsidTr="003F7BE6">
        <w:trPr>
          <w:trHeight w:val="1883"/>
        </w:trPr>
        <w:tc>
          <w:tcPr>
            <w:tcW w:w="233" w:type="pct"/>
            <w:vMerge w:val="restart"/>
          </w:tcPr>
          <w:p w:rsidR="00290A2C" w:rsidRDefault="00290A2C" w:rsidP="007515A8">
            <w:pPr>
              <w:pStyle w:val="afffff6"/>
              <w:tabs>
                <w:tab w:val="left" w:pos="567"/>
              </w:tabs>
              <w:spacing w:after="120" w:line="264" w:lineRule="auto"/>
              <w:ind w:left="0"/>
              <w:contextualSpacing w:val="0"/>
              <w:jc w:val="both"/>
              <w:rPr>
                <w:sz w:val="18"/>
                <w:szCs w:val="18"/>
                <w:lang w:val="en-US"/>
              </w:rPr>
            </w:pPr>
            <w:r>
              <w:rPr>
                <w:sz w:val="18"/>
                <w:szCs w:val="18"/>
                <w:lang w:val="en-US"/>
              </w:rPr>
              <w:t>9.2.</w:t>
            </w:r>
          </w:p>
        </w:tc>
        <w:tc>
          <w:tcPr>
            <w:tcW w:w="1056" w:type="pct"/>
            <w:vMerge w:val="restart"/>
          </w:tcPr>
          <w:p w:rsidR="00290A2C" w:rsidRPr="00A36CAA" w:rsidRDefault="00290A2C" w:rsidP="00CC3423">
            <w:pPr>
              <w:pStyle w:val="afffff6"/>
              <w:tabs>
                <w:tab w:val="left" w:pos="567"/>
              </w:tabs>
              <w:spacing w:after="120" w:line="264" w:lineRule="auto"/>
              <w:ind w:left="0"/>
              <w:contextualSpacing w:val="0"/>
              <w:jc w:val="both"/>
              <w:rPr>
                <w:sz w:val="18"/>
                <w:szCs w:val="18"/>
              </w:rPr>
            </w:pPr>
            <w:r w:rsidRPr="00CE677A">
              <w:rPr>
                <w:sz w:val="18"/>
                <w:szCs w:val="28"/>
              </w:rPr>
              <w:t>Доля проб подземных вод, почвы и воздуха по результатам государственного экологического мониторинга, не соответствующих установленным требованиям, в общем объеме проб на объек</w:t>
            </w:r>
            <w:r>
              <w:rPr>
                <w:sz w:val="18"/>
                <w:szCs w:val="28"/>
              </w:rPr>
              <w:t>тах</w:t>
            </w:r>
            <w:r w:rsidRPr="00CE677A">
              <w:rPr>
                <w:sz w:val="18"/>
                <w:szCs w:val="28"/>
              </w:rPr>
              <w:t xml:space="preserve"> по обезвреживанию и захоронению отходов</w:t>
            </w:r>
            <w:r>
              <w:rPr>
                <w:sz w:val="18"/>
                <w:szCs w:val="28"/>
              </w:rPr>
              <w:t>, принадлежащих участнику конкурсного отбора за три последних отчетных года</w:t>
            </w:r>
          </w:p>
        </w:tc>
        <w:tc>
          <w:tcPr>
            <w:tcW w:w="424" w:type="pct"/>
            <w:vMerge w:val="restart"/>
          </w:tcPr>
          <w:p w:rsidR="00290A2C" w:rsidRPr="00CB6842" w:rsidRDefault="00290A2C" w:rsidP="00A36CAA">
            <w:pPr>
              <w:pStyle w:val="afffff6"/>
              <w:tabs>
                <w:tab w:val="left" w:pos="567"/>
              </w:tabs>
              <w:spacing w:after="120" w:line="264" w:lineRule="auto"/>
              <w:ind w:left="0"/>
              <w:contextualSpacing w:val="0"/>
              <w:jc w:val="center"/>
              <w:rPr>
                <w:color w:val="000000"/>
                <w:sz w:val="18"/>
                <w:szCs w:val="18"/>
              </w:rPr>
            </w:pPr>
            <w:r w:rsidRPr="004D7FC8">
              <w:rPr>
                <w:color w:val="000000"/>
                <w:sz w:val="18"/>
                <w:szCs w:val="18"/>
                <w:lang w:val="en-US"/>
              </w:rPr>
              <w:t>E</w:t>
            </w:r>
            <w:r>
              <w:rPr>
                <w:color w:val="000000"/>
                <w:sz w:val="18"/>
                <w:szCs w:val="18"/>
              </w:rPr>
              <w:t>2</w:t>
            </w:r>
          </w:p>
        </w:tc>
        <w:tc>
          <w:tcPr>
            <w:tcW w:w="369" w:type="pct"/>
            <w:vMerge w:val="restart"/>
          </w:tcPr>
          <w:p w:rsidR="00290A2C" w:rsidRPr="004D7FC8" w:rsidRDefault="00290A2C" w:rsidP="00CB6842">
            <w:pPr>
              <w:pStyle w:val="afffff6"/>
              <w:tabs>
                <w:tab w:val="left" w:pos="567"/>
              </w:tabs>
              <w:spacing w:after="120" w:line="264" w:lineRule="auto"/>
              <w:ind w:left="0"/>
              <w:contextualSpacing w:val="0"/>
              <w:jc w:val="center"/>
              <w:rPr>
                <w:color w:val="000000"/>
                <w:sz w:val="18"/>
                <w:szCs w:val="18"/>
              </w:rPr>
            </w:pPr>
            <w:r>
              <w:rPr>
                <w:color w:val="000000"/>
                <w:sz w:val="18"/>
                <w:szCs w:val="18"/>
              </w:rPr>
              <w:t>%</w:t>
            </w:r>
          </w:p>
        </w:tc>
        <w:tc>
          <w:tcPr>
            <w:tcW w:w="503" w:type="pct"/>
            <w:vMerge w:val="restart"/>
          </w:tcPr>
          <w:p w:rsidR="00290A2C" w:rsidRPr="004D7FC8" w:rsidRDefault="00290A2C" w:rsidP="00797354">
            <w:pPr>
              <w:pStyle w:val="afffff6"/>
              <w:tabs>
                <w:tab w:val="left" w:pos="567"/>
              </w:tabs>
              <w:spacing w:after="120" w:line="264" w:lineRule="auto"/>
              <w:ind w:left="0"/>
              <w:contextualSpacing w:val="0"/>
              <w:jc w:val="both"/>
              <w:rPr>
                <w:color w:val="000000"/>
                <w:sz w:val="18"/>
                <w:szCs w:val="18"/>
              </w:rPr>
            </w:pPr>
            <w:r>
              <w:rPr>
                <w:color w:val="000000"/>
                <w:sz w:val="18"/>
                <w:szCs w:val="18"/>
              </w:rPr>
              <w:t>100</w:t>
            </w:r>
          </w:p>
        </w:tc>
        <w:tc>
          <w:tcPr>
            <w:tcW w:w="490" w:type="pct"/>
            <w:vMerge w:val="restart"/>
          </w:tcPr>
          <w:p w:rsidR="00290A2C" w:rsidRPr="004D7FC8" w:rsidRDefault="00290A2C" w:rsidP="00A21188">
            <w:pPr>
              <w:pStyle w:val="afffff6"/>
              <w:tabs>
                <w:tab w:val="left" w:pos="567"/>
              </w:tabs>
              <w:spacing w:after="120" w:line="264" w:lineRule="auto"/>
              <w:ind w:left="0"/>
              <w:contextualSpacing w:val="0"/>
              <w:jc w:val="center"/>
              <w:rPr>
                <w:color w:val="000000"/>
                <w:sz w:val="18"/>
                <w:szCs w:val="18"/>
              </w:rPr>
            </w:pPr>
            <w:r>
              <w:rPr>
                <w:color w:val="000000"/>
                <w:sz w:val="18"/>
                <w:szCs w:val="18"/>
              </w:rPr>
              <w:t>0</w:t>
            </w:r>
          </w:p>
        </w:tc>
        <w:tc>
          <w:tcPr>
            <w:tcW w:w="619" w:type="pct"/>
            <w:vMerge w:val="restart"/>
          </w:tcPr>
          <w:p w:rsidR="00290A2C" w:rsidRDefault="00290A2C" w:rsidP="00A21188">
            <w:pPr>
              <w:pStyle w:val="afffff6"/>
              <w:tabs>
                <w:tab w:val="left" w:pos="567"/>
              </w:tabs>
              <w:spacing w:after="120" w:line="264" w:lineRule="auto"/>
              <w:ind w:left="0"/>
              <w:contextualSpacing w:val="0"/>
              <w:jc w:val="center"/>
              <w:rPr>
                <w:color w:val="000000"/>
                <w:sz w:val="18"/>
                <w:szCs w:val="18"/>
              </w:rPr>
            </w:pPr>
            <w:r>
              <w:rPr>
                <w:color w:val="000000"/>
                <w:sz w:val="18"/>
                <w:szCs w:val="18"/>
              </w:rPr>
              <w:t>у</w:t>
            </w:r>
            <w:r w:rsidRPr="004D7FC8">
              <w:rPr>
                <w:color w:val="000000"/>
                <w:sz w:val="18"/>
                <w:szCs w:val="18"/>
              </w:rPr>
              <w:t>меньшение</w:t>
            </w:r>
          </w:p>
        </w:tc>
        <w:tc>
          <w:tcPr>
            <w:tcW w:w="692" w:type="pct"/>
          </w:tcPr>
          <w:p w:rsidR="00290A2C" w:rsidRDefault="00290A2C" w:rsidP="007515A8">
            <w:pPr>
              <w:pStyle w:val="afffff6"/>
              <w:tabs>
                <w:tab w:val="left" w:pos="567"/>
              </w:tabs>
              <w:spacing w:after="120" w:line="264" w:lineRule="auto"/>
              <w:ind w:left="0"/>
              <w:contextualSpacing w:val="0"/>
              <w:jc w:val="both"/>
              <w:rPr>
                <w:color w:val="000000"/>
                <w:sz w:val="18"/>
                <w:szCs w:val="18"/>
              </w:rPr>
            </w:pPr>
            <w:r>
              <w:rPr>
                <w:color w:val="000000"/>
                <w:sz w:val="18"/>
                <w:szCs w:val="18"/>
              </w:rPr>
              <w:t>Более 75%</w:t>
            </w:r>
          </w:p>
        </w:tc>
        <w:tc>
          <w:tcPr>
            <w:tcW w:w="615" w:type="pct"/>
          </w:tcPr>
          <w:p w:rsidR="00290A2C" w:rsidRPr="004D7FC8" w:rsidRDefault="00290A2C" w:rsidP="00092927">
            <w:pPr>
              <w:pStyle w:val="afffff6"/>
              <w:tabs>
                <w:tab w:val="left" w:pos="567"/>
              </w:tabs>
              <w:spacing w:after="120" w:line="264" w:lineRule="auto"/>
              <w:ind w:left="0"/>
              <w:contextualSpacing w:val="0"/>
              <w:jc w:val="both"/>
              <w:rPr>
                <w:color w:val="000000"/>
                <w:sz w:val="18"/>
                <w:szCs w:val="18"/>
              </w:rPr>
            </w:pPr>
            <w:r>
              <w:rPr>
                <w:color w:val="000000"/>
                <w:sz w:val="18"/>
                <w:szCs w:val="18"/>
              </w:rPr>
              <w:t>0,0</w:t>
            </w:r>
            <w:r w:rsidR="00092927">
              <w:rPr>
                <w:color w:val="000000"/>
                <w:sz w:val="18"/>
                <w:szCs w:val="18"/>
              </w:rPr>
              <w:t>1</w:t>
            </w:r>
          </w:p>
        </w:tc>
      </w:tr>
      <w:tr w:rsidR="00290A2C" w:rsidRPr="004D7FC8" w:rsidTr="003F7BE6">
        <w:trPr>
          <w:trHeight w:val="1882"/>
        </w:trPr>
        <w:tc>
          <w:tcPr>
            <w:tcW w:w="233" w:type="pct"/>
            <w:vMerge/>
          </w:tcPr>
          <w:p w:rsidR="00290A2C" w:rsidRDefault="00290A2C" w:rsidP="007515A8">
            <w:pPr>
              <w:pStyle w:val="afffff6"/>
              <w:tabs>
                <w:tab w:val="left" w:pos="567"/>
              </w:tabs>
              <w:spacing w:after="120" w:line="264" w:lineRule="auto"/>
              <w:ind w:left="0"/>
              <w:contextualSpacing w:val="0"/>
              <w:jc w:val="both"/>
              <w:rPr>
                <w:sz w:val="18"/>
                <w:szCs w:val="18"/>
                <w:lang w:val="en-US"/>
              </w:rPr>
            </w:pPr>
          </w:p>
        </w:tc>
        <w:tc>
          <w:tcPr>
            <w:tcW w:w="1056" w:type="pct"/>
            <w:vMerge/>
          </w:tcPr>
          <w:p w:rsidR="00290A2C" w:rsidRPr="00CE677A" w:rsidRDefault="00290A2C" w:rsidP="00CC3423">
            <w:pPr>
              <w:pStyle w:val="afffff6"/>
              <w:tabs>
                <w:tab w:val="left" w:pos="567"/>
              </w:tabs>
              <w:spacing w:after="120" w:line="264" w:lineRule="auto"/>
              <w:ind w:left="0"/>
              <w:contextualSpacing w:val="0"/>
              <w:jc w:val="both"/>
              <w:rPr>
                <w:sz w:val="18"/>
                <w:szCs w:val="28"/>
              </w:rPr>
            </w:pPr>
          </w:p>
        </w:tc>
        <w:tc>
          <w:tcPr>
            <w:tcW w:w="424" w:type="pct"/>
            <w:vMerge/>
          </w:tcPr>
          <w:p w:rsidR="00290A2C" w:rsidRPr="004D7FC8" w:rsidRDefault="00290A2C" w:rsidP="00A36CAA">
            <w:pPr>
              <w:pStyle w:val="afffff6"/>
              <w:tabs>
                <w:tab w:val="left" w:pos="567"/>
              </w:tabs>
              <w:spacing w:after="120" w:line="264" w:lineRule="auto"/>
              <w:ind w:left="0"/>
              <w:contextualSpacing w:val="0"/>
              <w:jc w:val="center"/>
              <w:rPr>
                <w:color w:val="000000"/>
                <w:sz w:val="18"/>
                <w:szCs w:val="18"/>
                <w:lang w:val="en-US"/>
              </w:rPr>
            </w:pPr>
          </w:p>
        </w:tc>
        <w:tc>
          <w:tcPr>
            <w:tcW w:w="369" w:type="pct"/>
            <w:vMerge/>
          </w:tcPr>
          <w:p w:rsidR="00290A2C" w:rsidRDefault="00290A2C" w:rsidP="00CB6842">
            <w:pPr>
              <w:pStyle w:val="afffff6"/>
              <w:tabs>
                <w:tab w:val="left" w:pos="567"/>
              </w:tabs>
              <w:spacing w:after="120" w:line="264" w:lineRule="auto"/>
              <w:ind w:left="0"/>
              <w:contextualSpacing w:val="0"/>
              <w:jc w:val="center"/>
              <w:rPr>
                <w:color w:val="000000"/>
                <w:sz w:val="18"/>
                <w:szCs w:val="18"/>
              </w:rPr>
            </w:pPr>
          </w:p>
        </w:tc>
        <w:tc>
          <w:tcPr>
            <w:tcW w:w="503" w:type="pct"/>
            <w:vMerge/>
          </w:tcPr>
          <w:p w:rsidR="00290A2C" w:rsidRDefault="00290A2C" w:rsidP="00797354">
            <w:pPr>
              <w:pStyle w:val="afffff6"/>
              <w:tabs>
                <w:tab w:val="left" w:pos="567"/>
              </w:tabs>
              <w:spacing w:after="120" w:line="264" w:lineRule="auto"/>
              <w:ind w:left="0"/>
              <w:contextualSpacing w:val="0"/>
              <w:jc w:val="both"/>
              <w:rPr>
                <w:color w:val="000000"/>
                <w:sz w:val="18"/>
                <w:szCs w:val="18"/>
              </w:rPr>
            </w:pPr>
          </w:p>
        </w:tc>
        <w:tc>
          <w:tcPr>
            <w:tcW w:w="490" w:type="pct"/>
            <w:vMerge/>
          </w:tcPr>
          <w:p w:rsidR="00290A2C" w:rsidRDefault="00290A2C" w:rsidP="00A21188">
            <w:pPr>
              <w:pStyle w:val="afffff6"/>
              <w:tabs>
                <w:tab w:val="left" w:pos="567"/>
              </w:tabs>
              <w:spacing w:after="120" w:line="264" w:lineRule="auto"/>
              <w:ind w:left="0"/>
              <w:contextualSpacing w:val="0"/>
              <w:jc w:val="center"/>
              <w:rPr>
                <w:color w:val="000000"/>
                <w:sz w:val="18"/>
                <w:szCs w:val="18"/>
              </w:rPr>
            </w:pPr>
          </w:p>
        </w:tc>
        <w:tc>
          <w:tcPr>
            <w:tcW w:w="619" w:type="pct"/>
            <w:vMerge/>
          </w:tcPr>
          <w:p w:rsidR="00290A2C" w:rsidRDefault="00290A2C"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290A2C" w:rsidRDefault="00290A2C" w:rsidP="007515A8">
            <w:pPr>
              <w:pStyle w:val="afffff6"/>
              <w:tabs>
                <w:tab w:val="left" w:pos="567"/>
              </w:tabs>
              <w:spacing w:after="120" w:line="264" w:lineRule="auto"/>
              <w:ind w:left="0"/>
              <w:contextualSpacing w:val="0"/>
              <w:jc w:val="both"/>
              <w:rPr>
                <w:color w:val="000000"/>
                <w:sz w:val="18"/>
                <w:szCs w:val="18"/>
              </w:rPr>
            </w:pPr>
            <w:r>
              <w:rPr>
                <w:color w:val="000000"/>
                <w:sz w:val="18"/>
                <w:szCs w:val="18"/>
              </w:rPr>
              <w:t>Менее 75%</w:t>
            </w:r>
          </w:p>
        </w:tc>
        <w:tc>
          <w:tcPr>
            <w:tcW w:w="615" w:type="pct"/>
          </w:tcPr>
          <w:p w:rsidR="00290A2C" w:rsidRDefault="00092927" w:rsidP="007515A8">
            <w:pPr>
              <w:pStyle w:val="afffff6"/>
              <w:tabs>
                <w:tab w:val="left" w:pos="567"/>
              </w:tabs>
              <w:spacing w:after="120" w:line="264" w:lineRule="auto"/>
              <w:ind w:left="0"/>
              <w:contextualSpacing w:val="0"/>
              <w:jc w:val="both"/>
              <w:rPr>
                <w:color w:val="000000"/>
                <w:sz w:val="18"/>
                <w:szCs w:val="18"/>
              </w:rPr>
            </w:pPr>
            <w:r>
              <w:rPr>
                <w:color w:val="000000"/>
                <w:sz w:val="18"/>
                <w:szCs w:val="18"/>
              </w:rPr>
              <w:t>0,05</w:t>
            </w:r>
          </w:p>
        </w:tc>
      </w:tr>
    </w:tbl>
    <w:p w:rsidR="00AB6110" w:rsidRPr="00CE677A" w:rsidRDefault="00A36CAA" w:rsidP="00CB6842">
      <w:pPr>
        <w:tabs>
          <w:tab w:val="left" w:pos="567"/>
        </w:tabs>
        <w:spacing w:after="120" w:line="264" w:lineRule="auto"/>
        <w:rPr>
          <w:color w:val="000000"/>
        </w:rPr>
      </w:pPr>
      <w:r w:rsidRPr="00CE677A">
        <w:rPr>
          <w:color w:val="000000"/>
        </w:rPr>
        <w:t xml:space="preserve">* </w:t>
      </w:r>
      <w:r w:rsidR="00262D78" w:rsidRPr="00CE677A">
        <w:rPr>
          <w:color w:val="000000"/>
        </w:rPr>
        <w:t>Сумма величин значимости критериев не должна превышать единицы.</w:t>
      </w:r>
    </w:p>
    <w:p w:rsidR="00F866C1" w:rsidRDefault="00F866C1" w:rsidP="00CE677A">
      <w:pPr>
        <w:pStyle w:val="afffff6"/>
        <w:numPr>
          <w:ilvl w:val="1"/>
          <w:numId w:val="57"/>
        </w:numPr>
        <w:tabs>
          <w:tab w:val="left" w:pos="567"/>
        </w:tabs>
        <w:spacing w:after="120" w:line="264" w:lineRule="auto"/>
        <w:ind w:left="0" w:firstLine="567"/>
        <w:contextualSpacing w:val="0"/>
        <w:jc w:val="both"/>
        <w:rPr>
          <w:color w:val="000000"/>
          <w:sz w:val="24"/>
          <w:szCs w:val="24"/>
        </w:rPr>
      </w:pPr>
      <w:bookmarkStart w:id="16" w:name="_Ref456963518"/>
      <w:r>
        <w:rPr>
          <w:color w:val="000000"/>
          <w:sz w:val="24"/>
          <w:szCs w:val="24"/>
        </w:rPr>
        <w:t xml:space="preserve">Для подтверждения заявленных значений по критериям конкурса заявитель должен </w:t>
      </w:r>
      <w:proofErr w:type="gramStart"/>
      <w:r>
        <w:rPr>
          <w:color w:val="000000"/>
          <w:sz w:val="24"/>
          <w:szCs w:val="24"/>
        </w:rPr>
        <w:t>предоставить следующие документы</w:t>
      </w:r>
      <w:proofErr w:type="gramEnd"/>
      <w:r>
        <w:rPr>
          <w:color w:val="000000"/>
          <w:sz w:val="24"/>
          <w:szCs w:val="24"/>
        </w:rPr>
        <w:t>:</w:t>
      </w:r>
      <w:bookmarkEnd w:id="16"/>
    </w:p>
    <w:p w:rsidR="00F866C1" w:rsidRDefault="00F866C1" w:rsidP="00EF47E5">
      <w:pPr>
        <w:pStyle w:val="afffff6"/>
        <w:numPr>
          <w:ilvl w:val="2"/>
          <w:numId w:val="57"/>
        </w:numPr>
        <w:tabs>
          <w:tab w:val="left" w:pos="567"/>
        </w:tabs>
        <w:spacing w:after="120" w:line="264" w:lineRule="auto"/>
        <w:ind w:left="0" w:firstLine="567"/>
        <w:contextualSpacing w:val="0"/>
        <w:jc w:val="both"/>
        <w:rPr>
          <w:color w:val="000000"/>
          <w:sz w:val="24"/>
          <w:szCs w:val="24"/>
        </w:rPr>
      </w:pPr>
      <w:r>
        <w:rPr>
          <w:color w:val="000000"/>
          <w:sz w:val="24"/>
          <w:szCs w:val="24"/>
        </w:rPr>
        <w:t>для критерия</w:t>
      </w:r>
      <w:r w:rsidR="008443FD">
        <w:rPr>
          <w:color w:val="000000"/>
          <w:sz w:val="24"/>
          <w:szCs w:val="24"/>
        </w:rPr>
        <w:t xml:space="preserve"> </w:t>
      </w:r>
      <w:r w:rsidR="008443FD">
        <w:rPr>
          <w:color w:val="000000"/>
          <w:sz w:val="24"/>
          <w:szCs w:val="24"/>
          <w:lang w:val="en-US"/>
        </w:rPr>
        <w:t>DV</w:t>
      </w:r>
      <w:r w:rsidR="008443FD" w:rsidRPr="008443FD">
        <w:rPr>
          <w:color w:val="000000"/>
          <w:sz w:val="24"/>
          <w:szCs w:val="24"/>
        </w:rPr>
        <w:t xml:space="preserve"> </w:t>
      </w:r>
      <w:r>
        <w:rPr>
          <w:color w:val="000000"/>
          <w:sz w:val="24"/>
          <w:szCs w:val="24"/>
        </w:rPr>
        <w:t>подписанный</w:t>
      </w:r>
      <w:r w:rsidRPr="00406042">
        <w:rPr>
          <w:color w:val="000000"/>
          <w:sz w:val="24"/>
          <w:szCs w:val="24"/>
        </w:rPr>
        <w:t xml:space="preserve"> </w:t>
      </w:r>
      <w:r w:rsidR="005F26D3" w:rsidRPr="00406042">
        <w:rPr>
          <w:color w:val="000000"/>
          <w:sz w:val="24"/>
          <w:szCs w:val="24"/>
        </w:rPr>
        <w:t xml:space="preserve">руководителем или </w:t>
      </w:r>
      <w:r w:rsidR="005F26D3" w:rsidRPr="00B72E10">
        <w:rPr>
          <w:color w:val="000000"/>
          <w:sz w:val="24"/>
          <w:szCs w:val="24"/>
        </w:rPr>
        <w:t xml:space="preserve">уполномоченным лицом заявителя </w:t>
      </w:r>
      <w:r w:rsidRPr="00B72E10">
        <w:rPr>
          <w:color w:val="000000"/>
          <w:sz w:val="24"/>
          <w:szCs w:val="24"/>
        </w:rPr>
        <w:t>расчет приведенной стоимости услуги регионального оператора в соответствии с приложением</w:t>
      </w:r>
      <w:r w:rsidR="00B72E10" w:rsidRPr="00B72E10">
        <w:rPr>
          <w:color w:val="000000"/>
          <w:sz w:val="24"/>
          <w:szCs w:val="24"/>
        </w:rPr>
        <w:t xml:space="preserve"> № 10</w:t>
      </w:r>
      <w:r>
        <w:rPr>
          <w:color w:val="000000"/>
          <w:sz w:val="24"/>
          <w:szCs w:val="24"/>
        </w:rPr>
        <w:t xml:space="preserve"> к документации об отборе</w:t>
      </w:r>
      <w:r>
        <w:rPr>
          <w:sz w:val="24"/>
          <w:szCs w:val="24"/>
        </w:rPr>
        <w:t>;</w:t>
      </w:r>
    </w:p>
    <w:p w:rsidR="00F866C1" w:rsidRPr="00406042" w:rsidRDefault="00F866C1" w:rsidP="00EF47E5">
      <w:pPr>
        <w:pStyle w:val="afffff6"/>
        <w:numPr>
          <w:ilvl w:val="2"/>
          <w:numId w:val="57"/>
        </w:numPr>
        <w:tabs>
          <w:tab w:val="left" w:pos="567"/>
        </w:tabs>
        <w:spacing w:after="120" w:line="264" w:lineRule="auto"/>
        <w:ind w:left="0" w:firstLine="567"/>
        <w:contextualSpacing w:val="0"/>
        <w:jc w:val="both"/>
        <w:rPr>
          <w:color w:val="000000"/>
          <w:sz w:val="24"/>
          <w:szCs w:val="24"/>
        </w:rPr>
      </w:pPr>
      <w:r>
        <w:rPr>
          <w:color w:val="000000"/>
          <w:sz w:val="24"/>
          <w:szCs w:val="24"/>
        </w:rPr>
        <w:t>для критерия</w:t>
      </w:r>
      <w:r w:rsidR="008443FD" w:rsidRPr="008443FD">
        <w:rPr>
          <w:color w:val="000000"/>
          <w:sz w:val="24"/>
          <w:szCs w:val="24"/>
        </w:rPr>
        <w:t xml:space="preserve"> </w:t>
      </w:r>
      <w:r w:rsidR="008443FD">
        <w:rPr>
          <w:color w:val="000000"/>
          <w:sz w:val="24"/>
          <w:szCs w:val="24"/>
          <w:lang w:val="en-US"/>
        </w:rPr>
        <w:t>N</w:t>
      </w:r>
      <w:r>
        <w:rPr>
          <w:color w:val="000000"/>
          <w:sz w:val="24"/>
          <w:szCs w:val="24"/>
        </w:rPr>
        <w:t xml:space="preserve"> п</w:t>
      </w:r>
      <w:r w:rsidRPr="00406042">
        <w:rPr>
          <w:color w:val="000000"/>
          <w:sz w:val="24"/>
          <w:szCs w:val="24"/>
        </w:rPr>
        <w:t xml:space="preserve">одписанное </w:t>
      </w:r>
      <w:r w:rsidR="005F26D3" w:rsidRPr="00406042">
        <w:rPr>
          <w:color w:val="000000"/>
          <w:sz w:val="24"/>
          <w:szCs w:val="24"/>
        </w:rPr>
        <w:t>руководителем или уполномоченным лицом заявителя</w:t>
      </w:r>
      <w:r w:rsidRPr="00406042">
        <w:rPr>
          <w:color w:val="000000"/>
          <w:sz w:val="24"/>
          <w:szCs w:val="24"/>
        </w:rPr>
        <w:t xml:space="preserve"> обязательство о </w:t>
      </w:r>
      <w:proofErr w:type="spellStart"/>
      <w:r w:rsidR="000D6236">
        <w:rPr>
          <w:color w:val="000000"/>
          <w:sz w:val="24"/>
          <w:szCs w:val="24"/>
        </w:rPr>
        <w:t>не</w:t>
      </w:r>
      <w:r w:rsidRPr="00406042">
        <w:rPr>
          <w:color w:val="000000"/>
          <w:sz w:val="24"/>
          <w:szCs w:val="24"/>
        </w:rPr>
        <w:t>превыш</w:t>
      </w:r>
      <w:r w:rsidR="00085171">
        <w:rPr>
          <w:color w:val="000000"/>
          <w:sz w:val="24"/>
          <w:szCs w:val="24"/>
        </w:rPr>
        <w:t>ении</w:t>
      </w:r>
      <w:proofErr w:type="spellEnd"/>
      <w:r w:rsidRPr="00406042">
        <w:rPr>
          <w:color w:val="000000"/>
          <w:sz w:val="24"/>
          <w:szCs w:val="24"/>
        </w:rPr>
        <w:t xml:space="preserve"> указанно</w:t>
      </w:r>
      <w:r w:rsidR="00085171">
        <w:rPr>
          <w:color w:val="000000"/>
          <w:sz w:val="24"/>
          <w:szCs w:val="24"/>
        </w:rPr>
        <w:t>го</w:t>
      </w:r>
      <w:r w:rsidRPr="00406042">
        <w:rPr>
          <w:color w:val="000000"/>
          <w:sz w:val="24"/>
          <w:szCs w:val="24"/>
        </w:rPr>
        <w:t xml:space="preserve"> количеств</w:t>
      </w:r>
      <w:r w:rsidR="00085171">
        <w:rPr>
          <w:color w:val="000000"/>
          <w:sz w:val="24"/>
          <w:szCs w:val="24"/>
        </w:rPr>
        <w:t>а</w:t>
      </w:r>
      <w:r w:rsidRPr="00406042">
        <w:rPr>
          <w:color w:val="000000"/>
          <w:sz w:val="24"/>
          <w:szCs w:val="24"/>
        </w:rPr>
        <w:t xml:space="preserve"> допустимых </w:t>
      </w:r>
      <w:r w:rsidRPr="00406042">
        <w:rPr>
          <w:sz w:val="24"/>
          <w:szCs w:val="24"/>
        </w:rPr>
        <w:t>нарушений графика вывоза твердых коммунальных отходов из мест</w:t>
      </w:r>
      <w:r w:rsidR="000D6236">
        <w:rPr>
          <w:sz w:val="24"/>
          <w:szCs w:val="24"/>
        </w:rPr>
        <w:t xml:space="preserve"> сбора и накопления в год</w:t>
      </w:r>
      <w:r>
        <w:rPr>
          <w:sz w:val="24"/>
          <w:szCs w:val="24"/>
        </w:rPr>
        <w:t>;</w:t>
      </w:r>
    </w:p>
    <w:p w:rsidR="00F866C1" w:rsidRPr="00406042" w:rsidRDefault="00F866C1" w:rsidP="00EF47E5">
      <w:pPr>
        <w:pStyle w:val="afffff6"/>
        <w:numPr>
          <w:ilvl w:val="2"/>
          <w:numId w:val="57"/>
        </w:numPr>
        <w:tabs>
          <w:tab w:val="left" w:pos="567"/>
        </w:tabs>
        <w:spacing w:after="120" w:line="264" w:lineRule="auto"/>
        <w:ind w:left="0" w:firstLine="567"/>
        <w:contextualSpacing w:val="0"/>
        <w:jc w:val="both"/>
        <w:rPr>
          <w:color w:val="000000"/>
          <w:sz w:val="24"/>
          <w:szCs w:val="24"/>
        </w:rPr>
      </w:pPr>
      <w:r>
        <w:rPr>
          <w:color w:val="000000"/>
          <w:sz w:val="24"/>
          <w:szCs w:val="24"/>
        </w:rPr>
        <w:t>для критерия</w:t>
      </w:r>
      <w:r w:rsidR="008443FD" w:rsidRPr="008443FD">
        <w:rPr>
          <w:color w:val="000000"/>
          <w:sz w:val="24"/>
          <w:szCs w:val="24"/>
        </w:rPr>
        <w:t xml:space="preserve"> </w:t>
      </w:r>
      <w:r w:rsidR="008443FD">
        <w:rPr>
          <w:color w:val="000000"/>
          <w:sz w:val="24"/>
          <w:szCs w:val="24"/>
          <w:lang w:val="en-US"/>
        </w:rPr>
        <w:t>O</w:t>
      </w:r>
      <w:r w:rsidRPr="00406042">
        <w:rPr>
          <w:color w:val="000000"/>
          <w:sz w:val="24"/>
          <w:szCs w:val="24"/>
        </w:rPr>
        <w:t xml:space="preserve"> </w:t>
      </w:r>
      <w:r>
        <w:rPr>
          <w:color w:val="000000"/>
          <w:sz w:val="24"/>
          <w:szCs w:val="24"/>
        </w:rPr>
        <w:t>п</w:t>
      </w:r>
      <w:r w:rsidRPr="00406042">
        <w:rPr>
          <w:color w:val="000000"/>
          <w:sz w:val="24"/>
          <w:szCs w:val="24"/>
        </w:rPr>
        <w:t xml:space="preserve">одписанное руководителем или уполномоченным лицом заявителя положение о порядке рассмотрения обращений потребителей услуги регионального оператора, содержащее заявленный срок рассмотрения обращений потребителя услуги регионального оператора, а также обязательство не увеличивать заявленный срок в течение действия соглашения </w:t>
      </w:r>
      <w:r w:rsidRPr="00406042">
        <w:rPr>
          <w:sz w:val="24"/>
          <w:szCs w:val="24"/>
        </w:rPr>
        <w:t>об организации деятельности по обращению с твердыми коммунальными отходами</w:t>
      </w:r>
      <w:r>
        <w:rPr>
          <w:sz w:val="24"/>
          <w:szCs w:val="24"/>
        </w:rPr>
        <w:t>;</w:t>
      </w:r>
    </w:p>
    <w:p w:rsidR="00F866C1" w:rsidRPr="00406042" w:rsidRDefault="00F866C1" w:rsidP="00EF47E5">
      <w:pPr>
        <w:pStyle w:val="afffff6"/>
        <w:numPr>
          <w:ilvl w:val="2"/>
          <w:numId w:val="57"/>
        </w:numPr>
        <w:tabs>
          <w:tab w:val="left" w:pos="567"/>
        </w:tabs>
        <w:spacing w:after="120" w:line="264" w:lineRule="auto"/>
        <w:ind w:left="0" w:firstLine="567"/>
        <w:contextualSpacing w:val="0"/>
        <w:jc w:val="both"/>
        <w:rPr>
          <w:sz w:val="24"/>
          <w:szCs w:val="24"/>
        </w:rPr>
      </w:pPr>
      <w:r>
        <w:rPr>
          <w:color w:val="000000"/>
          <w:sz w:val="24"/>
          <w:szCs w:val="24"/>
        </w:rPr>
        <w:t>для критерия</w:t>
      </w:r>
      <w:r w:rsidR="008443FD" w:rsidRPr="008443FD">
        <w:rPr>
          <w:color w:val="000000"/>
          <w:sz w:val="24"/>
          <w:szCs w:val="24"/>
        </w:rPr>
        <w:t xml:space="preserve"> </w:t>
      </w:r>
      <w:r w:rsidR="008443FD">
        <w:rPr>
          <w:color w:val="000000"/>
          <w:sz w:val="24"/>
          <w:szCs w:val="24"/>
          <w:lang w:val="en-US"/>
        </w:rPr>
        <w:t>S</w:t>
      </w:r>
      <w:r>
        <w:rPr>
          <w:color w:val="000000"/>
          <w:sz w:val="24"/>
          <w:szCs w:val="24"/>
        </w:rPr>
        <w:t xml:space="preserve"> п</w:t>
      </w:r>
      <w:r w:rsidRPr="00406042">
        <w:rPr>
          <w:color w:val="000000"/>
          <w:sz w:val="24"/>
          <w:szCs w:val="24"/>
        </w:rPr>
        <w:t xml:space="preserve">одписанная руководителем или уполномоченным лицом заявителя распечатка с сайта, подтверждающая наличие всех заявленных возможностей потребителя, </w:t>
      </w:r>
      <w:r w:rsidR="008443FD">
        <w:rPr>
          <w:color w:val="000000"/>
          <w:sz w:val="24"/>
          <w:szCs w:val="24"/>
        </w:rPr>
        <w:t xml:space="preserve">с указанием адреса сайта, </w:t>
      </w:r>
      <w:r w:rsidRPr="00406042">
        <w:rPr>
          <w:color w:val="000000"/>
          <w:sz w:val="24"/>
          <w:szCs w:val="24"/>
        </w:rPr>
        <w:t xml:space="preserve">а также обязательство поддерживать сайт с указанными возможностями в течение всего срока действия соглашения </w:t>
      </w:r>
      <w:r w:rsidRPr="00406042">
        <w:rPr>
          <w:sz w:val="24"/>
          <w:szCs w:val="24"/>
        </w:rPr>
        <w:t>об организации деятельности по обращению с твердыми коммунальными отходами</w:t>
      </w:r>
      <w:r>
        <w:rPr>
          <w:sz w:val="24"/>
          <w:szCs w:val="24"/>
        </w:rPr>
        <w:t>;</w:t>
      </w:r>
    </w:p>
    <w:p w:rsidR="003A2987" w:rsidRPr="00406042" w:rsidRDefault="00F866C1" w:rsidP="00EF47E5">
      <w:pPr>
        <w:pStyle w:val="afffff6"/>
        <w:numPr>
          <w:ilvl w:val="2"/>
          <w:numId w:val="57"/>
        </w:numPr>
        <w:tabs>
          <w:tab w:val="left" w:pos="567"/>
        </w:tabs>
        <w:spacing w:after="120" w:line="264" w:lineRule="auto"/>
        <w:ind w:left="0" w:firstLine="567"/>
        <w:contextualSpacing w:val="0"/>
        <w:jc w:val="both"/>
        <w:rPr>
          <w:color w:val="000000"/>
          <w:sz w:val="24"/>
          <w:szCs w:val="24"/>
        </w:rPr>
      </w:pPr>
      <w:r w:rsidRPr="003A2987">
        <w:rPr>
          <w:color w:val="000000"/>
          <w:sz w:val="24"/>
          <w:szCs w:val="24"/>
        </w:rPr>
        <w:t>для критерия</w:t>
      </w:r>
      <w:r w:rsidR="000D1CF6">
        <w:rPr>
          <w:color w:val="000000"/>
          <w:sz w:val="24"/>
          <w:szCs w:val="24"/>
        </w:rPr>
        <w:t xml:space="preserve"> </w:t>
      </w:r>
      <w:r w:rsidR="000D1CF6">
        <w:rPr>
          <w:color w:val="000000"/>
          <w:sz w:val="24"/>
          <w:szCs w:val="24"/>
          <w:lang w:val="en-US"/>
        </w:rPr>
        <w:t>V</w:t>
      </w:r>
      <w:r w:rsidRPr="003A2987">
        <w:rPr>
          <w:color w:val="000000"/>
          <w:sz w:val="24"/>
          <w:szCs w:val="24"/>
        </w:rPr>
        <w:t xml:space="preserve"> подписанн</w:t>
      </w:r>
      <w:r w:rsidR="003A2987">
        <w:rPr>
          <w:color w:val="000000"/>
          <w:sz w:val="24"/>
          <w:szCs w:val="24"/>
        </w:rPr>
        <w:t>о</w:t>
      </w:r>
      <w:r w:rsidRPr="003A2987">
        <w:rPr>
          <w:color w:val="000000"/>
          <w:sz w:val="24"/>
          <w:szCs w:val="24"/>
        </w:rPr>
        <w:t xml:space="preserve">е руководителем или уполномоченным лицом заявителя </w:t>
      </w:r>
      <w:r w:rsidR="003A2987" w:rsidRPr="003A2987">
        <w:rPr>
          <w:color w:val="000000"/>
          <w:sz w:val="24"/>
          <w:szCs w:val="24"/>
        </w:rPr>
        <w:t>обязательств</w:t>
      </w:r>
      <w:r w:rsidR="003A2987" w:rsidRPr="00406042">
        <w:rPr>
          <w:color w:val="000000"/>
          <w:sz w:val="24"/>
          <w:szCs w:val="24"/>
        </w:rPr>
        <w:t xml:space="preserve">о </w:t>
      </w:r>
      <w:r w:rsidR="00D46A83" w:rsidRPr="00406042">
        <w:rPr>
          <w:color w:val="000000"/>
          <w:sz w:val="24"/>
          <w:szCs w:val="24"/>
        </w:rPr>
        <w:t xml:space="preserve">о </w:t>
      </w:r>
      <w:proofErr w:type="spellStart"/>
      <w:r w:rsidR="00D46A83">
        <w:rPr>
          <w:color w:val="000000"/>
          <w:sz w:val="24"/>
          <w:szCs w:val="24"/>
        </w:rPr>
        <w:t>не</w:t>
      </w:r>
      <w:r w:rsidR="00D46A83" w:rsidRPr="00406042">
        <w:rPr>
          <w:color w:val="000000"/>
          <w:sz w:val="24"/>
          <w:szCs w:val="24"/>
        </w:rPr>
        <w:t>превыш</w:t>
      </w:r>
      <w:r w:rsidR="00D46A83">
        <w:rPr>
          <w:color w:val="000000"/>
          <w:sz w:val="24"/>
          <w:szCs w:val="24"/>
        </w:rPr>
        <w:t>ении</w:t>
      </w:r>
      <w:proofErr w:type="spellEnd"/>
      <w:r w:rsidR="00D46A83" w:rsidRPr="00406042">
        <w:rPr>
          <w:color w:val="000000"/>
          <w:sz w:val="24"/>
          <w:szCs w:val="24"/>
        </w:rPr>
        <w:t xml:space="preserve"> указанно</w:t>
      </w:r>
      <w:r w:rsidR="00D46A83">
        <w:rPr>
          <w:color w:val="000000"/>
          <w:sz w:val="24"/>
          <w:szCs w:val="24"/>
        </w:rPr>
        <w:t>го</w:t>
      </w:r>
      <w:r w:rsidR="00D46A83" w:rsidRPr="00406042">
        <w:rPr>
          <w:color w:val="000000"/>
          <w:sz w:val="24"/>
          <w:szCs w:val="24"/>
        </w:rPr>
        <w:t xml:space="preserve"> </w:t>
      </w:r>
      <w:r w:rsidR="00D46A83">
        <w:rPr>
          <w:color w:val="000000"/>
          <w:sz w:val="24"/>
          <w:szCs w:val="24"/>
        </w:rPr>
        <w:t>срока возмещения убытков потребителям</w:t>
      </w:r>
      <w:r w:rsidR="00470FA3">
        <w:rPr>
          <w:color w:val="000000"/>
          <w:sz w:val="24"/>
          <w:szCs w:val="24"/>
        </w:rPr>
        <w:t>, а также не</w:t>
      </w:r>
      <w:r w:rsidR="003A2987" w:rsidRPr="00406042">
        <w:rPr>
          <w:color w:val="000000"/>
          <w:sz w:val="24"/>
          <w:szCs w:val="24"/>
        </w:rPr>
        <w:t xml:space="preserve"> увеличивать заявленный срок в течение действия соглашения </w:t>
      </w:r>
      <w:r w:rsidR="003A2987" w:rsidRPr="00406042">
        <w:rPr>
          <w:sz w:val="24"/>
          <w:szCs w:val="24"/>
        </w:rPr>
        <w:t>об организации деятельности по обращению с твердыми коммунальными отходами</w:t>
      </w:r>
      <w:r w:rsidR="003A2987">
        <w:rPr>
          <w:sz w:val="24"/>
          <w:szCs w:val="24"/>
        </w:rPr>
        <w:t>;</w:t>
      </w:r>
    </w:p>
    <w:p w:rsidR="00956916" w:rsidRDefault="00546C17" w:rsidP="00EF47E5">
      <w:pPr>
        <w:pStyle w:val="afffff6"/>
        <w:numPr>
          <w:ilvl w:val="2"/>
          <w:numId w:val="57"/>
        </w:numPr>
        <w:tabs>
          <w:tab w:val="left" w:pos="567"/>
        </w:tabs>
        <w:spacing w:after="120" w:line="264" w:lineRule="auto"/>
        <w:ind w:left="0" w:firstLine="567"/>
        <w:contextualSpacing w:val="0"/>
        <w:jc w:val="both"/>
        <w:rPr>
          <w:color w:val="000000"/>
          <w:sz w:val="24"/>
          <w:szCs w:val="24"/>
        </w:rPr>
      </w:pPr>
      <w:r w:rsidRPr="003A2987">
        <w:rPr>
          <w:color w:val="000000"/>
          <w:sz w:val="24"/>
          <w:szCs w:val="24"/>
        </w:rPr>
        <w:t>для критерия</w:t>
      </w:r>
      <w:r w:rsidR="00387696" w:rsidRPr="00387696">
        <w:rPr>
          <w:color w:val="000000"/>
          <w:sz w:val="24"/>
          <w:szCs w:val="24"/>
        </w:rPr>
        <w:t xml:space="preserve"> </w:t>
      </w:r>
      <w:r w:rsidR="00387696">
        <w:rPr>
          <w:color w:val="000000"/>
          <w:sz w:val="24"/>
          <w:szCs w:val="24"/>
          <w:lang w:val="en-US"/>
        </w:rPr>
        <w:t>M</w:t>
      </w:r>
      <w:r w:rsidRPr="003A2987">
        <w:rPr>
          <w:color w:val="000000"/>
          <w:sz w:val="24"/>
          <w:szCs w:val="24"/>
        </w:rPr>
        <w:t xml:space="preserve"> </w:t>
      </w:r>
      <w:r w:rsidR="00956916">
        <w:rPr>
          <w:color w:val="000000"/>
          <w:sz w:val="24"/>
          <w:szCs w:val="24"/>
        </w:rPr>
        <w:t>следующие документы на выбор:</w:t>
      </w:r>
    </w:p>
    <w:p w:rsidR="00956916" w:rsidRDefault="00956916" w:rsidP="001E38AF">
      <w:pPr>
        <w:pStyle w:val="afffff6"/>
        <w:tabs>
          <w:tab w:val="left" w:pos="567"/>
        </w:tabs>
        <w:spacing w:after="120" w:line="264" w:lineRule="auto"/>
        <w:ind w:left="0" w:firstLine="567"/>
        <w:contextualSpacing w:val="0"/>
        <w:jc w:val="both"/>
        <w:rPr>
          <w:color w:val="000000"/>
          <w:sz w:val="24"/>
          <w:szCs w:val="24"/>
        </w:rPr>
      </w:pPr>
      <w:r>
        <w:rPr>
          <w:color w:val="000000"/>
          <w:sz w:val="24"/>
          <w:szCs w:val="24"/>
        </w:rPr>
        <w:t xml:space="preserve">а) </w:t>
      </w:r>
      <w:r w:rsidR="00CF7F05">
        <w:rPr>
          <w:color w:val="000000"/>
          <w:sz w:val="24"/>
          <w:szCs w:val="24"/>
        </w:rPr>
        <w:t>копия действующего государственного</w:t>
      </w:r>
      <w:r w:rsidR="00CF7F05" w:rsidRPr="00CA55BA">
        <w:rPr>
          <w:color w:val="000000"/>
          <w:sz w:val="24"/>
          <w:szCs w:val="24"/>
        </w:rPr>
        <w:t xml:space="preserve"> контракт</w:t>
      </w:r>
      <w:r w:rsidR="00CF7F05">
        <w:rPr>
          <w:color w:val="000000"/>
          <w:sz w:val="24"/>
          <w:szCs w:val="24"/>
        </w:rPr>
        <w:t>а</w:t>
      </w:r>
      <w:r w:rsidR="00CF7F05" w:rsidRPr="00CA55BA">
        <w:rPr>
          <w:color w:val="000000"/>
          <w:sz w:val="24"/>
          <w:szCs w:val="24"/>
        </w:rPr>
        <w:t xml:space="preserve"> на оказание услуги по обращению с твердыми бытовыми (коммунальными) отходами, заключенного на срок более чем на 10 лет</w:t>
      </w:r>
      <w:r w:rsidR="0091704F">
        <w:rPr>
          <w:color w:val="000000"/>
          <w:sz w:val="24"/>
          <w:szCs w:val="24"/>
        </w:rPr>
        <w:t>, с заявителем</w:t>
      </w:r>
      <w:r w:rsidR="00DD28EE">
        <w:rPr>
          <w:color w:val="000000"/>
          <w:sz w:val="24"/>
          <w:szCs w:val="24"/>
        </w:rPr>
        <w:t>;</w:t>
      </w:r>
      <w:r w:rsidR="00CF7F05">
        <w:rPr>
          <w:color w:val="000000"/>
          <w:sz w:val="24"/>
          <w:szCs w:val="24"/>
        </w:rPr>
        <w:t xml:space="preserve"> </w:t>
      </w:r>
    </w:p>
    <w:p w:rsidR="00BF3BA6" w:rsidRDefault="00956916" w:rsidP="001E38AF">
      <w:pPr>
        <w:pStyle w:val="afffff6"/>
        <w:tabs>
          <w:tab w:val="left" w:pos="567"/>
        </w:tabs>
        <w:spacing w:after="120" w:line="264" w:lineRule="auto"/>
        <w:ind w:left="0" w:firstLine="567"/>
        <w:contextualSpacing w:val="0"/>
        <w:jc w:val="both"/>
        <w:rPr>
          <w:color w:val="000000"/>
          <w:sz w:val="24"/>
          <w:szCs w:val="24"/>
          <w:highlight w:val="yellow"/>
        </w:rPr>
      </w:pPr>
      <w:proofErr w:type="gramStart"/>
      <w:r>
        <w:rPr>
          <w:color w:val="000000"/>
          <w:sz w:val="24"/>
          <w:szCs w:val="24"/>
        </w:rPr>
        <w:t>б)</w:t>
      </w:r>
      <w:r w:rsidR="00CF7F05" w:rsidRPr="003A2987">
        <w:rPr>
          <w:color w:val="000000"/>
          <w:sz w:val="24"/>
          <w:szCs w:val="24"/>
        </w:rPr>
        <w:t xml:space="preserve"> </w:t>
      </w:r>
      <w:r w:rsidR="00CF7F05">
        <w:rPr>
          <w:color w:val="000000"/>
          <w:sz w:val="24"/>
          <w:szCs w:val="24"/>
        </w:rPr>
        <w:t xml:space="preserve">копии </w:t>
      </w:r>
      <w:r w:rsidR="00CF7F05" w:rsidRPr="00BF3BA6">
        <w:rPr>
          <w:color w:val="000000"/>
          <w:sz w:val="24"/>
          <w:szCs w:val="24"/>
        </w:rPr>
        <w:t>документов</w:t>
      </w:r>
      <w:r w:rsidR="00F866C1" w:rsidRPr="00BF3BA6">
        <w:rPr>
          <w:color w:val="000000"/>
          <w:sz w:val="24"/>
          <w:szCs w:val="24"/>
        </w:rPr>
        <w:t>, подтверждающи</w:t>
      </w:r>
      <w:r w:rsidR="00CF7F05" w:rsidRPr="00BF3BA6">
        <w:rPr>
          <w:color w:val="000000"/>
          <w:sz w:val="24"/>
          <w:szCs w:val="24"/>
        </w:rPr>
        <w:t>х</w:t>
      </w:r>
      <w:r w:rsidRPr="00BF3BA6">
        <w:rPr>
          <w:color w:val="000000"/>
          <w:sz w:val="24"/>
          <w:szCs w:val="24"/>
        </w:rPr>
        <w:t xml:space="preserve"> </w:t>
      </w:r>
      <w:r w:rsidR="006A14FE" w:rsidRPr="00BF3BA6">
        <w:rPr>
          <w:color w:val="000000"/>
          <w:sz w:val="24"/>
          <w:szCs w:val="24"/>
        </w:rPr>
        <w:t xml:space="preserve">право собственности или иное законное </w:t>
      </w:r>
      <w:r w:rsidR="0090578F">
        <w:rPr>
          <w:color w:val="000000"/>
          <w:sz w:val="24"/>
          <w:szCs w:val="24"/>
        </w:rPr>
        <w:t>право</w:t>
      </w:r>
      <w:r w:rsidR="00837538">
        <w:rPr>
          <w:color w:val="000000"/>
          <w:sz w:val="24"/>
          <w:szCs w:val="24"/>
        </w:rPr>
        <w:t xml:space="preserve"> заявителя</w:t>
      </w:r>
      <w:r w:rsidR="006A14FE" w:rsidRPr="00BF3BA6">
        <w:rPr>
          <w:color w:val="000000"/>
          <w:sz w:val="24"/>
          <w:szCs w:val="24"/>
        </w:rPr>
        <w:t xml:space="preserve"> по использованию</w:t>
      </w:r>
      <w:r w:rsidRPr="00BF3BA6">
        <w:rPr>
          <w:color w:val="000000"/>
          <w:sz w:val="24"/>
          <w:szCs w:val="24"/>
        </w:rPr>
        <w:t xml:space="preserve"> транспор</w:t>
      </w:r>
      <w:r w:rsidR="006A14FE" w:rsidRPr="00BF3BA6">
        <w:rPr>
          <w:color w:val="000000"/>
          <w:sz w:val="24"/>
          <w:szCs w:val="24"/>
        </w:rPr>
        <w:t xml:space="preserve">тных средств, позволяющих </w:t>
      </w:r>
      <w:r w:rsidR="00A52FAE" w:rsidRPr="00BF3BA6">
        <w:rPr>
          <w:color w:val="000000"/>
          <w:sz w:val="24"/>
          <w:szCs w:val="24"/>
        </w:rPr>
        <w:t xml:space="preserve">транспортировать твердые коммунальные отходы в </w:t>
      </w:r>
      <w:r w:rsidR="00BE502D">
        <w:rPr>
          <w:color w:val="000000"/>
          <w:sz w:val="24"/>
          <w:szCs w:val="24"/>
        </w:rPr>
        <w:t>размере</w:t>
      </w:r>
      <w:r w:rsidR="00BE502D" w:rsidRPr="00BF3BA6">
        <w:rPr>
          <w:color w:val="000000"/>
          <w:sz w:val="24"/>
          <w:szCs w:val="24"/>
        </w:rPr>
        <w:t xml:space="preserve"> </w:t>
      </w:r>
      <w:r w:rsidR="00A52FAE" w:rsidRPr="00BF3BA6">
        <w:rPr>
          <w:color w:val="000000"/>
          <w:sz w:val="24"/>
          <w:szCs w:val="24"/>
        </w:rPr>
        <w:t>не менее 10 процентов годового объема образования твердых коммунальных отходов</w:t>
      </w:r>
      <w:r w:rsidR="00BE0A11" w:rsidRPr="00BE0A11">
        <w:rPr>
          <w:sz w:val="28"/>
        </w:rPr>
        <w:t xml:space="preserve"> </w:t>
      </w:r>
      <w:r w:rsidR="00BE0A11" w:rsidRPr="00BE0A11">
        <w:rPr>
          <w:color w:val="000000"/>
          <w:sz w:val="24"/>
          <w:szCs w:val="24"/>
        </w:rPr>
        <w:t>в зоне деятельности регионального оператора</w:t>
      </w:r>
      <w:r w:rsidR="00BE502D">
        <w:rPr>
          <w:color w:val="000000"/>
          <w:sz w:val="24"/>
          <w:szCs w:val="24"/>
        </w:rPr>
        <w:t>,</w:t>
      </w:r>
      <w:r w:rsidR="002156FC">
        <w:rPr>
          <w:color w:val="000000"/>
          <w:sz w:val="24"/>
          <w:szCs w:val="24"/>
        </w:rPr>
        <w:t xml:space="preserve"> при условии осуществления ежедневного вывоза твердых коммунальных отходов</w:t>
      </w:r>
      <w:r w:rsidR="00BE502D">
        <w:rPr>
          <w:color w:val="000000"/>
          <w:sz w:val="24"/>
          <w:szCs w:val="24"/>
        </w:rPr>
        <w:t>,</w:t>
      </w:r>
      <w:r w:rsidR="00BE502D" w:rsidRPr="00BE502D">
        <w:rPr>
          <w:color w:val="000000"/>
          <w:sz w:val="24"/>
          <w:szCs w:val="24"/>
        </w:rPr>
        <w:t xml:space="preserve"> </w:t>
      </w:r>
      <w:r w:rsidR="00BE502D">
        <w:rPr>
          <w:color w:val="000000"/>
          <w:sz w:val="24"/>
          <w:szCs w:val="24"/>
        </w:rPr>
        <w:t>и копии технических документов на транспортные средства с указанием грузоподъемности каждого транспортного средства</w:t>
      </w:r>
      <w:r w:rsidR="0091704F">
        <w:rPr>
          <w:color w:val="000000"/>
          <w:sz w:val="24"/>
          <w:szCs w:val="24"/>
        </w:rPr>
        <w:t>;</w:t>
      </w:r>
      <w:proofErr w:type="gramEnd"/>
    </w:p>
    <w:p w:rsidR="00F866C1" w:rsidRPr="00CB0A32" w:rsidRDefault="00BF3BA6" w:rsidP="001E38AF">
      <w:pPr>
        <w:pStyle w:val="afffff6"/>
        <w:tabs>
          <w:tab w:val="left" w:pos="567"/>
        </w:tabs>
        <w:spacing w:after="120" w:line="264" w:lineRule="auto"/>
        <w:ind w:left="0" w:firstLine="567"/>
        <w:contextualSpacing w:val="0"/>
        <w:jc w:val="both"/>
        <w:rPr>
          <w:color w:val="000000"/>
          <w:sz w:val="24"/>
          <w:szCs w:val="24"/>
        </w:rPr>
      </w:pPr>
      <w:proofErr w:type="gramStart"/>
      <w:r w:rsidRPr="00CB0A32">
        <w:rPr>
          <w:color w:val="000000"/>
          <w:sz w:val="24"/>
          <w:szCs w:val="24"/>
        </w:rPr>
        <w:t xml:space="preserve">в) копии документов, подтверждающих право собственности или иное законное </w:t>
      </w:r>
      <w:r w:rsidR="0090578F">
        <w:rPr>
          <w:color w:val="000000"/>
          <w:sz w:val="24"/>
          <w:szCs w:val="24"/>
        </w:rPr>
        <w:t>право</w:t>
      </w:r>
      <w:r w:rsidRPr="00CB0A32">
        <w:rPr>
          <w:color w:val="000000"/>
          <w:sz w:val="24"/>
          <w:szCs w:val="24"/>
        </w:rPr>
        <w:t xml:space="preserve"> </w:t>
      </w:r>
      <w:r w:rsidR="00837538">
        <w:rPr>
          <w:color w:val="000000"/>
          <w:sz w:val="24"/>
          <w:szCs w:val="24"/>
        </w:rPr>
        <w:t>заявителя</w:t>
      </w:r>
      <w:r w:rsidR="00BE502D">
        <w:rPr>
          <w:color w:val="000000"/>
          <w:sz w:val="24"/>
          <w:szCs w:val="24"/>
        </w:rPr>
        <w:t xml:space="preserve"> </w:t>
      </w:r>
      <w:r w:rsidRPr="00CB0A32">
        <w:rPr>
          <w:color w:val="000000"/>
          <w:sz w:val="24"/>
          <w:szCs w:val="24"/>
        </w:rPr>
        <w:t>на</w:t>
      </w:r>
      <w:r w:rsidR="0090578F">
        <w:rPr>
          <w:color w:val="000000"/>
          <w:sz w:val="24"/>
          <w:szCs w:val="24"/>
        </w:rPr>
        <w:t xml:space="preserve"> использование</w:t>
      </w:r>
      <w:r w:rsidRPr="00CB0A32">
        <w:rPr>
          <w:color w:val="000000"/>
          <w:sz w:val="24"/>
          <w:szCs w:val="24"/>
        </w:rPr>
        <w:t xml:space="preserve"> объект</w:t>
      </w:r>
      <w:r w:rsidR="0090578F">
        <w:rPr>
          <w:color w:val="000000"/>
          <w:sz w:val="24"/>
          <w:szCs w:val="24"/>
        </w:rPr>
        <w:t>ов</w:t>
      </w:r>
      <w:r w:rsidRPr="00CB0A32">
        <w:rPr>
          <w:color w:val="000000"/>
          <w:sz w:val="24"/>
          <w:szCs w:val="24"/>
        </w:rPr>
        <w:t xml:space="preserve"> по обработке твердых коммунальных отходов,</w:t>
      </w:r>
      <w:r w:rsidR="0091704F">
        <w:rPr>
          <w:color w:val="000000"/>
          <w:sz w:val="24"/>
          <w:szCs w:val="24"/>
        </w:rPr>
        <w:t xml:space="preserve"> </w:t>
      </w:r>
      <w:r w:rsidRPr="00CB0A32">
        <w:rPr>
          <w:color w:val="000000"/>
          <w:sz w:val="24"/>
          <w:szCs w:val="24"/>
        </w:rPr>
        <w:t xml:space="preserve">позволяющих </w:t>
      </w:r>
      <w:r w:rsidR="00B32247" w:rsidRPr="00CB0A32">
        <w:rPr>
          <w:color w:val="000000"/>
          <w:sz w:val="24"/>
          <w:szCs w:val="24"/>
        </w:rPr>
        <w:t>обрабатывать</w:t>
      </w:r>
      <w:r w:rsidRPr="00CB0A32">
        <w:rPr>
          <w:color w:val="000000"/>
          <w:sz w:val="24"/>
          <w:szCs w:val="24"/>
        </w:rPr>
        <w:t xml:space="preserve"> твердые коммунальные отходы в объеме не менее 10 процентов годового объема образования твердых коммунальных отходов</w:t>
      </w:r>
      <w:r w:rsidR="00BE0A11" w:rsidRPr="00CB0A32">
        <w:rPr>
          <w:sz w:val="28"/>
        </w:rPr>
        <w:t xml:space="preserve"> </w:t>
      </w:r>
      <w:r w:rsidR="00BE0A11" w:rsidRPr="00CB0A32">
        <w:rPr>
          <w:color w:val="000000"/>
          <w:sz w:val="24"/>
          <w:szCs w:val="24"/>
        </w:rPr>
        <w:t>в зоне деятельности регионального оператора</w:t>
      </w:r>
      <w:r w:rsidR="00B32247" w:rsidRPr="00CB0A32">
        <w:rPr>
          <w:color w:val="000000"/>
          <w:sz w:val="24"/>
          <w:szCs w:val="24"/>
        </w:rPr>
        <w:t xml:space="preserve">, и </w:t>
      </w:r>
      <w:r w:rsidR="00BE502D">
        <w:rPr>
          <w:color w:val="000000"/>
          <w:sz w:val="24"/>
          <w:szCs w:val="24"/>
        </w:rPr>
        <w:t xml:space="preserve">копии </w:t>
      </w:r>
      <w:r w:rsidR="00B32247" w:rsidRPr="00CB0A32">
        <w:rPr>
          <w:color w:val="000000"/>
          <w:sz w:val="24"/>
          <w:szCs w:val="24"/>
        </w:rPr>
        <w:t>технически</w:t>
      </w:r>
      <w:r w:rsidR="00BE502D">
        <w:rPr>
          <w:color w:val="000000"/>
          <w:sz w:val="24"/>
          <w:szCs w:val="24"/>
        </w:rPr>
        <w:t>х</w:t>
      </w:r>
      <w:r w:rsidR="00B32247" w:rsidRPr="00CB0A32">
        <w:rPr>
          <w:color w:val="000000"/>
          <w:sz w:val="24"/>
          <w:szCs w:val="24"/>
        </w:rPr>
        <w:t xml:space="preserve"> документ</w:t>
      </w:r>
      <w:r w:rsidR="00BE502D">
        <w:rPr>
          <w:color w:val="000000"/>
          <w:sz w:val="24"/>
          <w:szCs w:val="24"/>
        </w:rPr>
        <w:t>ов</w:t>
      </w:r>
      <w:r w:rsidR="00B32247" w:rsidRPr="00CB0A32">
        <w:rPr>
          <w:color w:val="000000"/>
          <w:sz w:val="24"/>
          <w:szCs w:val="24"/>
        </w:rPr>
        <w:t xml:space="preserve"> на </w:t>
      </w:r>
      <w:r w:rsidR="00BE502D">
        <w:rPr>
          <w:color w:val="000000"/>
          <w:sz w:val="24"/>
          <w:szCs w:val="24"/>
        </w:rPr>
        <w:t xml:space="preserve">указанные </w:t>
      </w:r>
      <w:r w:rsidR="00B32247" w:rsidRPr="00CB0A32">
        <w:rPr>
          <w:color w:val="000000"/>
          <w:sz w:val="24"/>
          <w:szCs w:val="24"/>
        </w:rPr>
        <w:t>объекты по обработке твердых коммунальных отходов, подтверждающие возможность обрабатывать твердые коммунальные отходы в</w:t>
      </w:r>
      <w:proofErr w:type="gramEnd"/>
      <w:r w:rsidR="00B32247" w:rsidRPr="00CB0A32">
        <w:rPr>
          <w:color w:val="000000"/>
          <w:sz w:val="24"/>
          <w:szCs w:val="24"/>
        </w:rPr>
        <w:t xml:space="preserve"> </w:t>
      </w:r>
      <w:proofErr w:type="gramStart"/>
      <w:r w:rsidR="00B32247" w:rsidRPr="00CB0A32">
        <w:rPr>
          <w:color w:val="000000"/>
          <w:sz w:val="24"/>
          <w:szCs w:val="24"/>
        </w:rPr>
        <w:t>объеме</w:t>
      </w:r>
      <w:proofErr w:type="gramEnd"/>
      <w:r w:rsidR="00B32247" w:rsidRPr="00CB0A32">
        <w:rPr>
          <w:color w:val="000000"/>
          <w:sz w:val="24"/>
          <w:szCs w:val="24"/>
        </w:rPr>
        <w:t xml:space="preserve"> не менее 10 процентов годового объема образования твердых коммунальных отходов</w:t>
      </w:r>
      <w:r w:rsidR="00BE0A11" w:rsidRPr="00CB0A32">
        <w:rPr>
          <w:sz w:val="28"/>
        </w:rPr>
        <w:t xml:space="preserve"> </w:t>
      </w:r>
      <w:r w:rsidR="00BE0A11" w:rsidRPr="00CB0A32">
        <w:rPr>
          <w:color w:val="000000"/>
          <w:sz w:val="24"/>
          <w:szCs w:val="24"/>
        </w:rPr>
        <w:t>в зоне деятельности регионального оператора</w:t>
      </w:r>
      <w:r w:rsidR="00BE502D">
        <w:rPr>
          <w:color w:val="000000"/>
          <w:sz w:val="24"/>
          <w:szCs w:val="24"/>
        </w:rPr>
        <w:t>, с указанием мощности объектов</w:t>
      </w:r>
      <w:r w:rsidR="00F866C1" w:rsidRPr="00CB0A32">
        <w:rPr>
          <w:color w:val="000000"/>
          <w:sz w:val="24"/>
          <w:szCs w:val="24"/>
        </w:rPr>
        <w:t>;</w:t>
      </w:r>
    </w:p>
    <w:p w:rsidR="006536D4" w:rsidRPr="00CB0A32" w:rsidRDefault="000D3DD4" w:rsidP="001E38AF">
      <w:pPr>
        <w:pStyle w:val="afffff6"/>
        <w:tabs>
          <w:tab w:val="left" w:pos="567"/>
        </w:tabs>
        <w:spacing w:after="120" w:line="264" w:lineRule="auto"/>
        <w:ind w:left="0" w:firstLine="567"/>
        <w:contextualSpacing w:val="0"/>
        <w:jc w:val="both"/>
        <w:rPr>
          <w:color w:val="000000"/>
          <w:sz w:val="24"/>
          <w:szCs w:val="24"/>
        </w:rPr>
      </w:pPr>
      <w:proofErr w:type="gramStart"/>
      <w:r w:rsidRPr="00CB0A32">
        <w:rPr>
          <w:color w:val="000000"/>
          <w:sz w:val="24"/>
          <w:szCs w:val="24"/>
        </w:rPr>
        <w:t>г</w:t>
      </w:r>
      <w:r w:rsidR="006536D4" w:rsidRPr="00CB0A32">
        <w:rPr>
          <w:color w:val="000000"/>
          <w:sz w:val="24"/>
          <w:szCs w:val="24"/>
        </w:rPr>
        <w:t xml:space="preserve">) копии документов, подтверждающих право собственности или иное законное </w:t>
      </w:r>
      <w:r w:rsidR="0090578F">
        <w:rPr>
          <w:color w:val="000000"/>
          <w:sz w:val="24"/>
          <w:szCs w:val="24"/>
        </w:rPr>
        <w:t>право</w:t>
      </w:r>
      <w:r w:rsidR="00BE502D">
        <w:rPr>
          <w:color w:val="000000"/>
          <w:sz w:val="24"/>
          <w:szCs w:val="24"/>
        </w:rPr>
        <w:t xml:space="preserve"> </w:t>
      </w:r>
      <w:r w:rsidR="00837538">
        <w:rPr>
          <w:color w:val="000000"/>
          <w:sz w:val="24"/>
          <w:szCs w:val="24"/>
        </w:rPr>
        <w:t>заявителя</w:t>
      </w:r>
      <w:r w:rsidR="0090578F" w:rsidRPr="00CB0A32">
        <w:rPr>
          <w:color w:val="000000"/>
          <w:sz w:val="24"/>
          <w:szCs w:val="24"/>
        </w:rPr>
        <w:t xml:space="preserve"> на</w:t>
      </w:r>
      <w:r w:rsidR="0090578F">
        <w:rPr>
          <w:color w:val="000000"/>
          <w:sz w:val="24"/>
          <w:szCs w:val="24"/>
        </w:rPr>
        <w:t xml:space="preserve"> использование</w:t>
      </w:r>
      <w:r w:rsidR="0090578F" w:rsidRPr="00CB0A32">
        <w:rPr>
          <w:color w:val="000000"/>
          <w:sz w:val="24"/>
          <w:szCs w:val="24"/>
        </w:rPr>
        <w:t xml:space="preserve"> объект</w:t>
      </w:r>
      <w:r w:rsidR="0090578F">
        <w:rPr>
          <w:color w:val="000000"/>
          <w:sz w:val="24"/>
          <w:szCs w:val="24"/>
        </w:rPr>
        <w:t>ов</w:t>
      </w:r>
      <w:r w:rsidR="0090578F" w:rsidRPr="00CB0A32">
        <w:rPr>
          <w:color w:val="000000"/>
          <w:sz w:val="24"/>
          <w:szCs w:val="24"/>
        </w:rPr>
        <w:t xml:space="preserve"> </w:t>
      </w:r>
      <w:r w:rsidR="006536D4" w:rsidRPr="00CB0A32">
        <w:rPr>
          <w:color w:val="000000"/>
          <w:sz w:val="24"/>
          <w:szCs w:val="24"/>
        </w:rPr>
        <w:t>по обезвреживанию твердых коммунальных отходов, позволяющих обезвреживать твердые коммунальные отходы в объеме не менее 10 процентов годового объема образования твердых коммунальных отходов</w:t>
      </w:r>
      <w:r w:rsidR="00BE0A11" w:rsidRPr="00CB0A32">
        <w:rPr>
          <w:sz w:val="28"/>
        </w:rPr>
        <w:t xml:space="preserve"> </w:t>
      </w:r>
      <w:r w:rsidR="00BE0A11" w:rsidRPr="00CB0A32">
        <w:rPr>
          <w:color w:val="000000"/>
          <w:sz w:val="24"/>
          <w:szCs w:val="24"/>
        </w:rPr>
        <w:t>в зоне деятельности регионального оператора</w:t>
      </w:r>
      <w:r w:rsidR="006536D4" w:rsidRPr="00CB0A32">
        <w:rPr>
          <w:color w:val="000000"/>
          <w:sz w:val="24"/>
          <w:szCs w:val="24"/>
        </w:rPr>
        <w:t xml:space="preserve">, и </w:t>
      </w:r>
      <w:r w:rsidR="00BE502D">
        <w:rPr>
          <w:color w:val="000000"/>
          <w:sz w:val="24"/>
          <w:szCs w:val="24"/>
        </w:rPr>
        <w:t xml:space="preserve">копии </w:t>
      </w:r>
      <w:r w:rsidR="006536D4" w:rsidRPr="00CB0A32">
        <w:rPr>
          <w:color w:val="000000"/>
          <w:sz w:val="24"/>
          <w:szCs w:val="24"/>
        </w:rPr>
        <w:t>технически</w:t>
      </w:r>
      <w:r w:rsidR="00BE502D">
        <w:rPr>
          <w:color w:val="000000"/>
          <w:sz w:val="24"/>
          <w:szCs w:val="24"/>
        </w:rPr>
        <w:t>х</w:t>
      </w:r>
      <w:r w:rsidR="006536D4" w:rsidRPr="00CB0A32">
        <w:rPr>
          <w:color w:val="000000"/>
          <w:sz w:val="24"/>
          <w:szCs w:val="24"/>
        </w:rPr>
        <w:t xml:space="preserve"> документ</w:t>
      </w:r>
      <w:r w:rsidR="00BE502D">
        <w:rPr>
          <w:color w:val="000000"/>
          <w:sz w:val="24"/>
          <w:szCs w:val="24"/>
        </w:rPr>
        <w:t>ов</w:t>
      </w:r>
      <w:r w:rsidR="006536D4" w:rsidRPr="00CB0A32">
        <w:rPr>
          <w:color w:val="000000"/>
          <w:sz w:val="24"/>
          <w:szCs w:val="24"/>
        </w:rPr>
        <w:t xml:space="preserve"> на объекты по обезвреживанию твердых коммунальных отходов, подтверждающие возможность обезвреживать твердые коммунальные отходы в объеме</w:t>
      </w:r>
      <w:proofErr w:type="gramEnd"/>
      <w:r w:rsidR="006536D4" w:rsidRPr="00CB0A32">
        <w:rPr>
          <w:color w:val="000000"/>
          <w:sz w:val="24"/>
          <w:szCs w:val="24"/>
        </w:rPr>
        <w:t xml:space="preserve"> не менее 10 процентов годового объема образования твердых коммунальных отходов</w:t>
      </w:r>
      <w:r w:rsidR="00BE0A11" w:rsidRPr="00CB0A32">
        <w:rPr>
          <w:sz w:val="28"/>
        </w:rPr>
        <w:t xml:space="preserve"> </w:t>
      </w:r>
      <w:r w:rsidR="00BE0A11" w:rsidRPr="00CB0A32">
        <w:rPr>
          <w:color w:val="000000"/>
          <w:sz w:val="24"/>
          <w:szCs w:val="24"/>
        </w:rPr>
        <w:t>в зоне деятельности регионального оператора</w:t>
      </w:r>
      <w:r w:rsidR="005E4AB0">
        <w:rPr>
          <w:color w:val="000000"/>
          <w:sz w:val="24"/>
          <w:szCs w:val="24"/>
        </w:rPr>
        <w:t>, с указанием мощности объектов</w:t>
      </w:r>
      <w:r w:rsidR="006536D4" w:rsidRPr="00CB0A32">
        <w:rPr>
          <w:color w:val="000000"/>
          <w:sz w:val="24"/>
          <w:szCs w:val="24"/>
        </w:rPr>
        <w:t xml:space="preserve">; </w:t>
      </w:r>
    </w:p>
    <w:p w:rsidR="006536D4" w:rsidRPr="00CB0A32" w:rsidRDefault="000D3DD4" w:rsidP="001E38AF">
      <w:pPr>
        <w:pStyle w:val="afffff6"/>
        <w:tabs>
          <w:tab w:val="left" w:pos="567"/>
        </w:tabs>
        <w:spacing w:after="120" w:line="264" w:lineRule="auto"/>
        <w:ind w:left="0" w:firstLine="567"/>
        <w:contextualSpacing w:val="0"/>
        <w:jc w:val="both"/>
        <w:rPr>
          <w:color w:val="000000"/>
          <w:sz w:val="24"/>
          <w:szCs w:val="24"/>
        </w:rPr>
      </w:pPr>
      <w:proofErr w:type="spellStart"/>
      <w:proofErr w:type="gramStart"/>
      <w:r w:rsidRPr="00CB0A32">
        <w:rPr>
          <w:color w:val="000000"/>
          <w:sz w:val="24"/>
          <w:szCs w:val="24"/>
        </w:rPr>
        <w:t>д</w:t>
      </w:r>
      <w:proofErr w:type="spellEnd"/>
      <w:r w:rsidR="006536D4" w:rsidRPr="00CB0A32">
        <w:rPr>
          <w:color w:val="000000"/>
          <w:sz w:val="24"/>
          <w:szCs w:val="24"/>
        </w:rPr>
        <w:t xml:space="preserve">) копии документов, подтверждающих право собственности или иное законное </w:t>
      </w:r>
      <w:r w:rsidR="0090578F">
        <w:rPr>
          <w:color w:val="000000"/>
          <w:sz w:val="24"/>
          <w:szCs w:val="24"/>
        </w:rPr>
        <w:t>право</w:t>
      </w:r>
      <w:r w:rsidR="0090578F" w:rsidRPr="00CB0A32">
        <w:rPr>
          <w:color w:val="000000"/>
          <w:sz w:val="24"/>
          <w:szCs w:val="24"/>
        </w:rPr>
        <w:t xml:space="preserve"> </w:t>
      </w:r>
      <w:r w:rsidR="00837538">
        <w:rPr>
          <w:color w:val="000000"/>
          <w:sz w:val="24"/>
          <w:szCs w:val="24"/>
        </w:rPr>
        <w:t xml:space="preserve">заявителя </w:t>
      </w:r>
      <w:r w:rsidR="0090578F" w:rsidRPr="00CB0A32">
        <w:rPr>
          <w:color w:val="000000"/>
          <w:sz w:val="24"/>
          <w:szCs w:val="24"/>
        </w:rPr>
        <w:t>на</w:t>
      </w:r>
      <w:r w:rsidR="0090578F">
        <w:rPr>
          <w:color w:val="000000"/>
          <w:sz w:val="24"/>
          <w:szCs w:val="24"/>
        </w:rPr>
        <w:t xml:space="preserve"> использование</w:t>
      </w:r>
      <w:r w:rsidR="0090578F" w:rsidRPr="00CB0A32">
        <w:rPr>
          <w:color w:val="000000"/>
          <w:sz w:val="24"/>
          <w:szCs w:val="24"/>
        </w:rPr>
        <w:t xml:space="preserve"> объект</w:t>
      </w:r>
      <w:r w:rsidR="0090578F">
        <w:rPr>
          <w:color w:val="000000"/>
          <w:sz w:val="24"/>
          <w:szCs w:val="24"/>
        </w:rPr>
        <w:t>ов</w:t>
      </w:r>
      <w:r w:rsidR="0090578F" w:rsidRPr="00CB0A32">
        <w:rPr>
          <w:color w:val="000000"/>
          <w:sz w:val="24"/>
          <w:szCs w:val="24"/>
        </w:rPr>
        <w:t xml:space="preserve"> </w:t>
      </w:r>
      <w:r w:rsidR="006536D4" w:rsidRPr="00CB0A32">
        <w:rPr>
          <w:color w:val="000000"/>
          <w:sz w:val="24"/>
          <w:szCs w:val="24"/>
        </w:rPr>
        <w:t xml:space="preserve">по </w:t>
      </w:r>
      <w:r w:rsidRPr="00CB0A32">
        <w:rPr>
          <w:color w:val="000000"/>
          <w:sz w:val="24"/>
          <w:szCs w:val="24"/>
        </w:rPr>
        <w:t>захоронению</w:t>
      </w:r>
      <w:r w:rsidR="006536D4" w:rsidRPr="00CB0A32">
        <w:rPr>
          <w:color w:val="000000"/>
          <w:sz w:val="24"/>
          <w:szCs w:val="24"/>
        </w:rPr>
        <w:t xml:space="preserve"> твердых коммунальных отходов, позволяющих </w:t>
      </w:r>
      <w:proofErr w:type="spellStart"/>
      <w:r w:rsidRPr="00CB0A32">
        <w:rPr>
          <w:color w:val="000000"/>
          <w:sz w:val="24"/>
          <w:szCs w:val="24"/>
        </w:rPr>
        <w:t>захоранивать</w:t>
      </w:r>
      <w:proofErr w:type="spellEnd"/>
      <w:r w:rsidR="006536D4" w:rsidRPr="00CB0A32">
        <w:rPr>
          <w:color w:val="000000"/>
          <w:sz w:val="24"/>
          <w:szCs w:val="24"/>
        </w:rPr>
        <w:t xml:space="preserve"> твердые коммунальные отходы в объеме не менее 10 процентов годового объема образования твердых коммунальных отходов</w:t>
      </w:r>
      <w:r w:rsidR="00BE0A11" w:rsidRPr="00CB0A32">
        <w:rPr>
          <w:sz w:val="28"/>
        </w:rPr>
        <w:t xml:space="preserve"> </w:t>
      </w:r>
      <w:r w:rsidR="00BE0A11" w:rsidRPr="00CB0A32">
        <w:rPr>
          <w:color w:val="000000"/>
          <w:sz w:val="24"/>
          <w:szCs w:val="24"/>
        </w:rPr>
        <w:t>в зоне деятельности регионального оператора</w:t>
      </w:r>
      <w:r w:rsidR="006536D4" w:rsidRPr="00CB0A32">
        <w:rPr>
          <w:color w:val="000000"/>
          <w:sz w:val="24"/>
          <w:szCs w:val="24"/>
        </w:rPr>
        <w:t xml:space="preserve">, и </w:t>
      </w:r>
      <w:r w:rsidR="005E4AB0">
        <w:rPr>
          <w:color w:val="000000"/>
          <w:sz w:val="24"/>
          <w:szCs w:val="24"/>
        </w:rPr>
        <w:t xml:space="preserve">копии </w:t>
      </w:r>
      <w:r w:rsidR="006536D4" w:rsidRPr="00CB0A32">
        <w:rPr>
          <w:color w:val="000000"/>
          <w:sz w:val="24"/>
          <w:szCs w:val="24"/>
        </w:rPr>
        <w:t>технически</w:t>
      </w:r>
      <w:r w:rsidR="005E4AB0">
        <w:rPr>
          <w:color w:val="000000"/>
          <w:sz w:val="24"/>
          <w:szCs w:val="24"/>
        </w:rPr>
        <w:t>х</w:t>
      </w:r>
      <w:r w:rsidR="006536D4" w:rsidRPr="00CB0A32">
        <w:rPr>
          <w:color w:val="000000"/>
          <w:sz w:val="24"/>
          <w:szCs w:val="24"/>
        </w:rPr>
        <w:t xml:space="preserve"> документ</w:t>
      </w:r>
      <w:r w:rsidR="005E4AB0">
        <w:rPr>
          <w:color w:val="000000"/>
          <w:sz w:val="24"/>
          <w:szCs w:val="24"/>
        </w:rPr>
        <w:t>ов</w:t>
      </w:r>
      <w:r w:rsidR="006536D4" w:rsidRPr="00CB0A32">
        <w:rPr>
          <w:color w:val="000000"/>
          <w:sz w:val="24"/>
          <w:szCs w:val="24"/>
        </w:rPr>
        <w:t xml:space="preserve"> на объекты по </w:t>
      </w:r>
      <w:r w:rsidRPr="00CB0A32">
        <w:rPr>
          <w:color w:val="000000"/>
          <w:sz w:val="24"/>
          <w:szCs w:val="24"/>
        </w:rPr>
        <w:t>захоронению</w:t>
      </w:r>
      <w:r w:rsidR="006536D4" w:rsidRPr="00CB0A32">
        <w:rPr>
          <w:color w:val="000000"/>
          <w:sz w:val="24"/>
          <w:szCs w:val="24"/>
        </w:rPr>
        <w:t xml:space="preserve"> твердых коммунальных отходов, подтверждающие возможность </w:t>
      </w:r>
      <w:proofErr w:type="spellStart"/>
      <w:r w:rsidRPr="00CB0A32">
        <w:rPr>
          <w:color w:val="000000"/>
          <w:sz w:val="24"/>
          <w:szCs w:val="24"/>
        </w:rPr>
        <w:t>захоранивать</w:t>
      </w:r>
      <w:proofErr w:type="spellEnd"/>
      <w:r w:rsidR="006536D4" w:rsidRPr="00CB0A32">
        <w:rPr>
          <w:color w:val="000000"/>
          <w:sz w:val="24"/>
          <w:szCs w:val="24"/>
        </w:rPr>
        <w:t xml:space="preserve"> твердые коммунальные отходы в объеме</w:t>
      </w:r>
      <w:proofErr w:type="gramEnd"/>
      <w:r w:rsidR="006536D4" w:rsidRPr="00CB0A32">
        <w:rPr>
          <w:color w:val="000000"/>
          <w:sz w:val="24"/>
          <w:szCs w:val="24"/>
        </w:rPr>
        <w:t xml:space="preserve"> не менее 10 процентов годового объема образования твердых коммунальных отходов</w:t>
      </w:r>
      <w:r w:rsidR="00BE0A11" w:rsidRPr="00CB0A32">
        <w:rPr>
          <w:sz w:val="28"/>
        </w:rPr>
        <w:t xml:space="preserve"> </w:t>
      </w:r>
      <w:r w:rsidR="00BE0A11" w:rsidRPr="00CB0A32">
        <w:rPr>
          <w:color w:val="000000"/>
          <w:sz w:val="24"/>
          <w:szCs w:val="24"/>
        </w:rPr>
        <w:t>в зоне деятельности регионального оператора</w:t>
      </w:r>
      <w:r w:rsidR="006536D4" w:rsidRPr="00CB0A32">
        <w:rPr>
          <w:color w:val="000000"/>
          <w:sz w:val="24"/>
          <w:szCs w:val="24"/>
        </w:rPr>
        <w:t xml:space="preserve">; </w:t>
      </w:r>
    </w:p>
    <w:p w:rsidR="000D3DD4" w:rsidRDefault="00CB0A32" w:rsidP="001E38AF">
      <w:pPr>
        <w:pStyle w:val="afffff6"/>
        <w:tabs>
          <w:tab w:val="left" w:pos="567"/>
        </w:tabs>
        <w:spacing w:after="120" w:line="264" w:lineRule="auto"/>
        <w:ind w:left="0" w:firstLine="567"/>
        <w:contextualSpacing w:val="0"/>
        <w:jc w:val="both"/>
        <w:rPr>
          <w:color w:val="000000"/>
          <w:sz w:val="24"/>
          <w:szCs w:val="24"/>
        </w:rPr>
      </w:pPr>
      <w:proofErr w:type="gramStart"/>
      <w:r w:rsidRPr="00CB0A32">
        <w:rPr>
          <w:color w:val="000000"/>
          <w:sz w:val="24"/>
          <w:szCs w:val="24"/>
        </w:rPr>
        <w:t>е</w:t>
      </w:r>
      <w:r w:rsidR="000D3DD4" w:rsidRPr="00CB0A32">
        <w:rPr>
          <w:color w:val="000000"/>
          <w:sz w:val="24"/>
          <w:szCs w:val="24"/>
        </w:rPr>
        <w:t>) копии</w:t>
      </w:r>
      <w:r w:rsidR="000D3DD4">
        <w:rPr>
          <w:color w:val="000000"/>
          <w:sz w:val="24"/>
          <w:szCs w:val="24"/>
        </w:rPr>
        <w:t xml:space="preserve"> </w:t>
      </w:r>
      <w:r w:rsidR="000D3DD4" w:rsidRPr="00BF3BA6">
        <w:rPr>
          <w:color w:val="000000"/>
          <w:sz w:val="24"/>
          <w:szCs w:val="24"/>
        </w:rPr>
        <w:t xml:space="preserve">документов, подтверждающих право собственности или иное законное </w:t>
      </w:r>
      <w:r w:rsidR="0090578F">
        <w:rPr>
          <w:color w:val="000000"/>
          <w:sz w:val="24"/>
          <w:szCs w:val="24"/>
        </w:rPr>
        <w:t>право</w:t>
      </w:r>
      <w:r w:rsidR="0090578F" w:rsidRPr="00CB0A32">
        <w:rPr>
          <w:color w:val="000000"/>
          <w:sz w:val="24"/>
          <w:szCs w:val="24"/>
        </w:rPr>
        <w:t xml:space="preserve"> </w:t>
      </w:r>
      <w:r w:rsidR="00837538">
        <w:rPr>
          <w:color w:val="000000"/>
          <w:sz w:val="24"/>
          <w:szCs w:val="24"/>
        </w:rPr>
        <w:t xml:space="preserve">заявителя </w:t>
      </w:r>
      <w:r w:rsidR="0090578F" w:rsidRPr="00CB0A32">
        <w:rPr>
          <w:color w:val="000000"/>
          <w:sz w:val="24"/>
          <w:szCs w:val="24"/>
        </w:rPr>
        <w:t>на</w:t>
      </w:r>
      <w:r w:rsidR="0090578F">
        <w:rPr>
          <w:color w:val="000000"/>
          <w:sz w:val="24"/>
          <w:szCs w:val="24"/>
        </w:rPr>
        <w:t xml:space="preserve"> использование</w:t>
      </w:r>
      <w:r w:rsidR="0090578F" w:rsidRPr="00CB0A32">
        <w:rPr>
          <w:color w:val="000000"/>
          <w:sz w:val="24"/>
          <w:szCs w:val="24"/>
        </w:rPr>
        <w:t xml:space="preserve"> объект</w:t>
      </w:r>
      <w:r w:rsidR="0090578F">
        <w:rPr>
          <w:color w:val="000000"/>
          <w:sz w:val="24"/>
          <w:szCs w:val="24"/>
        </w:rPr>
        <w:t>ов</w:t>
      </w:r>
      <w:r w:rsidR="0090578F" w:rsidRPr="00CB0A32">
        <w:rPr>
          <w:color w:val="000000"/>
          <w:sz w:val="24"/>
          <w:szCs w:val="24"/>
        </w:rPr>
        <w:t xml:space="preserve"> </w:t>
      </w:r>
      <w:r w:rsidR="000D3DD4">
        <w:rPr>
          <w:color w:val="000000"/>
          <w:sz w:val="24"/>
          <w:szCs w:val="24"/>
        </w:rPr>
        <w:t>по утилизации твердых коммунальных отходов</w:t>
      </w:r>
      <w:r w:rsidR="000D3DD4" w:rsidRPr="00BF3BA6">
        <w:rPr>
          <w:color w:val="000000"/>
          <w:sz w:val="24"/>
          <w:szCs w:val="24"/>
        </w:rPr>
        <w:t xml:space="preserve">, позволяющих </w:t>
      </w:r>
      <w:r w:rsidR="000D3DD4">
        <w:rPr>
          <w:color w:val="000000"/>
          <w:sz w:val="24"/>
          <w:szCs w:val="24"/>
        </w:rPr>
        <w:t>утилизировать</w:t>
      </w:r>
      <w:r w:rsidR="000D3DD4" w:rsidRPr="00BF3BA6">
        <w:rPr>
          <w:color w:val="000000"/>
          <w:sz w:val="24"/>
          <w:szCs w:val="24"/>
        </w:rPr>
        <w:t xml:space="preserve"> твердые коммунальные отходы в объеме не менее 10 процентов годового объема образования твердых коммунальных отходов</w:t>
      </w:r>
      <w:r w:rsidR="000D3DD4" w:rsidRPr="00BE0A11">
        <w:rPr>
          <w:sz w:val="28"/>
        </w:rPr>
        <w:t xml:space="preserve"> </w:t>
      </w:r>
      <w:r w:rsidR="000D3DD4" w:rsidRPr="00BE0A11">
        <w:rPr>
          <w:color w:val="000000"/>
          <w:sz w:val="24"/>
          <w:szCs w:val="24"/>
        </w:rPr>
        <w:t>в зоне деятельности регионального оператора</w:t>
      </w:r>
      <w:r w:rsidR="000D3DD4">
        <w:rPr>
          <w:color w:val="000000"/>
          <w:sz w:val="24"/>
          <w:szCs w:val="24"/>
        </w:rPr>
        <w:t>, и</w:t>
      </w:r>
      <w:r w:rsidR="005E4AB0">
        <w:rPr>
          <w:color w:val="000000"/>
          <w:sz w:val="24"/>
          <w:szCs w:val="24"/>
        </w:rPr>
        <w:t xml:space="preserve"> копии</w:t>
      </w:r>
      <w:r w:rsidR="000D3DD4">
        <w:rPr>
          <w:color w:val="000000"/>
          <w:sz w:val="24"/>
          <w:szCs w:val="24"/>
        </w:rPr>
        <w:t xml:space="preserve"> технически</w:t>
      </w:r>
      <w:r w:rsidR="005E4AB0">
        <w:rPr>
          <w:color w:val="000000"/>
          <w:sz w:val="24"/>
          <w:szCs w:val="24"/>
        </w:rPr>
        <w:t>х</w:t>
      </w:r>
      <w:r w:rsidR="000D3DD4">
        <w:rPr>
          <w:color w:val="000000"/>
          <w:sz w:val="24"/>
          <w:szCs w:val="24"/>
        </w:rPr>
        <w:t xml:space="preserve"> документ</w:t>
      </w:r>
      <w:r w:rsidR="005E4AB0">
        <w:rPr>
          <w:color w:val="000000"/>
          <w:sz w:val="24"/>
          <w:szCs w:val="24"/>
        </w:rPr>
        <w:t>ов</w:t>
      </w:r>
      <w:r w:rsidR="000D3DD4">
        <w:rPr>
          <w:color w:val="000000"/>
          <w:sz w:val="24"/>
          <w:szCs w:val="24"/>
        </w:rPr>
        <w:t xml:space="preserve"> на </w:t>
      </w:r>
      <w:r w:rsidR="004213F7">
        <w:rPr>
          <w:color w:val="000000"/>
          <w:sz w:val="24"/>
          <w:szCs w:val="24"/>
        </w:rPr>
        <w:t xml:space="preserve">указанные </w:t>
      </w:r>
      <w:r w:rsidR="000D3DD4">
        <w:rPr>
          <w:color w:val="000000"/>
          <w:sz w:val="24"/>
          <w:szCs w:val="24"/>
        </w:rPr>
        <w:t xml:space="preserve">объекты по </w:t>
      </w:r>
      <w:r w:rsidR="00391A33">
        <w:rPr>
          <w:color w:val="000000"/>
          <w:sz w:val="24"/>
          <w:szCs w:val="24"/>
        </w:rPr>
        <w:t>утилизации</w:t>
      </w:r>
      <w:r w:rsidR="000D3DD4">
        <w:rPr>
          <w:color w:val="000000"/>
          <w:sz w:val="24"/>
          <w:szCs w:val="24"/>
        </w:rPr>
        <w:t xml:space="preserve"> твердых коммунальных отходов</w:t>
      </w:r>
      <w:r w:rsidR="000D3DD4" w:rsidRPr="00BF3BA6">
        <w:rPr>
          <w:color w:val="000000"/>
          <w:sz w:val="24"/>
          <w:szCs w:val="24"/>
        </w:rPr>
        <w:t xml:space="preserve">, </w:t>
      </w:r>
      <w:r w:rsidR="000D3DD4">
        <w:rPr>
          <w:color w:val="000000"/>
          <w:sz w:val="24"/>
          <w:szCs w:val="24"/>
        </w:rPr>
        <w:t>подтверждающи</w:t>
      </w:r>
      <w:r w:rsidR="00391A33">
        <w:rPr>
          <w:color w:val="000000"/>
          <w:sz w:val="24"/>
          <w:szCs w:val="24"/>
        </w:rPr>
        <w:t>х</w:t>
      </w:r>
      <w:r w:rsidR="000D3DD4">
        <w:rPr>
          <w:color w:val="000000"/>
          <w:sz w:val="24"/>
          <w:szCs w:val="24"/>
        </w:rPr>
        <w:t xml:space="preserve"> возможность</w:t>
      </w:r>
      <w:r w:rsidR="000D3DD4" w:rsidRPr="00BF3BA6">
        <w:rPr>
          <w:color w:val="000000"/>
          <w:sz w:val="24"/>
          <w:szCs w:val="24"/>
        </w:rPr>
        <w:t xml:space="preserve"> </w:t>
      </w:r>
      <w:r>
        <w:rPr>
          <w:color w:val="000000"/>
          <w:sz w:val="24"/>
          <w:szCs w:val="24"/>
        </w:rPr>
        <w:t>утилизировать</w:t>
      </w:r>
      <w:r w:rsidR="000D3DD4" w:rsidRPr="00BF3BA6">
        <w:rPr>
          <w:color w:val="000000"/>
          <w:sz w:val="24"/>
          <w:szCs w:val="24"/>
        </w:rPr>
        <w:t xml:space="preserve"> твердые коммунальные отходы в</w:t>
      </w:r>
      <w:proofErr w:type="gramEnd"/>
      <w:r w:rsidR="000D3DD4" w:rsidRPr="00BF3BA6">
        <w:rPr>
          <w:color w:val="000000"/>
          <w:sz w:val="24"/>
          <w:szCs w:val="24"/>
        </w:rPr>
        <w:t xml:space="preserve"> </w:t>
      </w:r>
      <w:proofErr w:type="gramStart"/>
      <w:r w:rsidR="000D3DD4" w:rsidRPr="00BF3BA6">
        <w:rPr>
          <w:color w:val="000000"/>
          <w:sz w:val="24"/>
          <w:szCs w:val="24"/>
        </w:rPr>
        <w:t>объеме</w:t>
      </w:r>
      <w:proofErr w:type="gramEnd"/>
      <w:r w:rsidR="000D3DD4" w:rsidRPr="00BF3BA6">
        <w:rPr>
          <w:color w:val="000000"/>
          <w:sz w:val="24"/>
          <w:szCs w:val="24"/>
        </w:rPr>
        <w:t xml:space="preserve"> не менее 10 процентов годового объема образования твердых коммунальных отходов</w:t>
      </w:r>
      <w:r w:rsidR="000D3DD4" w:rsidRPr="00BE0A11">
        <w:rPr>
          <w:sz w:val="28"/>
        </w:rPr>
        <w:t xml:space="preserve"> </w:t>
      </w:r>
      <w:r w:rsidR="000D3DD4" w:rsidRPr="00BE0A11">
        <w:rPr>
          <w:color w:val="000000"/>
          <w:sz w:val="24"/>
          <w:szCs w:val="24"/>
        </w:rPr>
        <w:t>в зоне деятельности регионального оператора</w:t>
      </w:r>
      <w:r w:rsidR="004213F7">
        <w:rPr>
          <w:color w:val="000000"/>
          <w:sz w:val="24"/>
          <w:szCs w:val="24"/>
        </w:rPr>
        <w:t>, с указанием мощности объектов</w:t>
      </w:r>
      <w:r>
        <w:rPr>
          <w:color w:val="000000"/>
          <w:sz w:val="24"/>
          <w:szCs w:val="24"/>
        </w:rPr>
        <w:t>.</w:t>
      </w:r>
      <w:r w:rsidR="002041F6" w:rsidRPr="002041F6">
        <w:rPr>
          <w:color w:val="000000"/>
          <w:sz w:val="24"/>
          <w:szCs w:val="24"/>
          <w:highlight w:val="yellow"/>
        </w:rPr>
        <w:t xml:space="preserve"> </w:t>
      </w:r>
    </w:p>
    <w:p w:rsidR="00F866C1" w:rsidRDefault="00F866C1" w:rsidP="00EF47E5">
      <w:pPr>
        <w:pStyle w:val="afffff6"/>
        <w:numPr>
          <w:ilvl w:val="2"/>
          <w:numId w:val="57"/>
        </w:numPr>
        <w:tabs>
          <w:tab w:val="left" w:pos="567"/>
        </w:tabs>
        <w:spacing w:after="120" w:line="264" w:lineRule="auto"/>
        <w:ind w:left="0" w:firstLine="567"/>
        <w:contextualSpacing w:val="0"/>
        <w:jc w:val="both"/>
        <w:rPr>
          <w:color w:val="000000"/>
          <w:sz w:val="24"/>
          <w:szCs w:val="24"/>
        </w:rPr>
      </w:pPr>
      <w:r>
        <w:rPr>
          <w:color w:val="000000"/>
          <w:sz w:val="24"/>
          <w:szCs w:val="24"/>
        </w:rPr>
        <w:t>для критерия</w:t>
      </w:r>
      <w:r w:rsidR="004D1803">
        <w:rPr>
          <w:color w:val="000000"/>
          <w:sz w:val="24"/>
          <w:szCs w:val="24"/>
        </w:rPr>
        <w:t xml:space="preserve"> </w:t>
      </w:r>
      <w:r w:rsidR="004D1803">
        <w:rPr>
          <w:color w:val="000000"/>
          <w:sz w:val="24"/>
          <w:szCs w:val="24"/>
          <w:lang w:val="en-US"/>
        </w:rPr>
        <w:t>T</w:t>
      </w:r>
      <w:r>
        <w:rPr>
          <w:color w:val="000000"/>
          <w:sz w:val="24"/>
          <w:szCs w:val="24"/>
        </w:rPr>
        <w:t xml:space="preserve"> заверенные руководителем и</w:t>
      </w:r>
      <w:r w:rsidR="00085931">
        <w:rPr>
          <w:color w:val="000000"/>
          <w:sz w:val="24"/>
          <w:szCs w:val="24"/>
        </w:rPr>
        <w:t>ли</w:t>
      </w:r>
      <w:r>
        <w:rPr>
          <w:color w:val="000000"/>
          <w:sz w:val="24"/>
          <w:szCs w:val="24"/>
        </w:rPr>
        <w:t xml:space="preserve"> уполномоченным лицом заявителя копии приказов о принятии в штат </w:t>
      </w:r>
      <w:r w:rsidR="00085931">
        <w:rPr>
          <w:color w:val="000000"/>
          <w:sz w:val="24"/>
          <w:szCs w:val="24"/>
        </w:rPr>
        <w:t xml:space="preserve">указанных </w:t>
      </w:r>
      <w:r>
        <w:rPr>
          <w:color w:val="000000"/>
          <w:sz w:val="24"/>
          <w:szCs w:val="24"/>
        </w:rPr>
        <w:t xml:space="preserve">сотрудников, </w:t>
      </w:r>
      <w:r w:rsidR="00085931">
        <w:rPr>
          <w:color w:val="000000"/>
          <w:sz w:val="24"/>
          <w:szCs w:val="24"/>
        </w:rPr>
        <w:t xml:space="preserve">и копии трудовых книжек или договоров, подтверждающих факт </w:t>
      </w:r>
      <w:r w:rsidR="00552A79" w:rsidRPr="00552A79">
        <w:rPr>
          <w:color w:val="000000"/>
          <w:sz w:val="24"/>
          <w:szCs w:val="24"/>
        </w:rPr>
        <w:t>работы в сфере обращения с отходами не менее 3 лет</w:t>
      </w:r>
      <w:r w:rsidR="00552A79">
        <w:rPr>
          <w:color w:val="000000"/>
          <w:sz w:val="24"/>
          <w:szCs w:val="24"/>
        </w:rPr>
        <w:t>;</w:t>
      </w:r>
    </w:p>
    <w:p w:rsidR="00D532BE" w:rsidRDefault="00F866C1" w:rsidP="00EF47E5">
      <w:pPr>
        <w:pStyle w:val="afffff6"/>
        <w:numPr>
          <w:ilvl w:val="2"/>
          <w:numId w:val="57"/>
        </w:numPr>
        <w:tabs>
          <w:tab w:val="left" w:pos="567"/>
        </w:tabs>
        <w:spacing w:after="120" w:line="264" w:lineRule="auto"/>
        <w:ind w:left="0" w:firstLine="567"/>
        <w:contextualSpacing w:val="0"/>
        <w:jc w:val="both"/>
        <w:rPr>
          <w:color w:val="000000"/>
          <w:sz w:val="24"/>
          <w:szCs w:val="24"/>
        </w:rPr>
      </w:pPr>
      <w:r>
        <w:rPr>
          <w:color w:val="000000"/>
          <w:sz w:val="24"/>
          <w:szCs w:val="24"/>
        </w:rPr>
        <w:t>для критерия</w:t>
      </w:r>
      <w:r w:rsidR="00406272" w:rsidRPr="0067214A">
        <w:rPr>
          <w:color w:val="000000"/>
          <w:sz w:val="24"/>
          <w:szCs w:val="24"/>
        </w:rPr>
        <w:t xml:space="preserve"> </w:t>
      </w:r>
      <w:r w:rsidR="004D1803">
        <w:rPr>
          <w:color w:val="000000"/>
          <w:sz w:val="24"/>
          <w:szCs w:val="24"/>
          <w:lang w:val="en-US"/>
        </w:rPr>
        <w:t>I</w:t>
      </w:r>
      <w:r>
        <w:rPr>
          <w:color w:val="000000"/>
          <w:sz w:val="24"/>
          <w:szCs w:val="24"/>
        </w:rPr>
        <w:t xml:space="preserve"> подписанные руководителем или уполномоченным лицом заявителя документы</w:t>
      </w:r>
      <w:r w:rsidR="00D532BE">
        <w:rPr>
          <w:color w:val="000000"/>
          <w:sz w:val="24"/>
          <w:szCs w:val="24"/>
        </w:rPr>
        <w:t xml:space="preserve"> на выбор:</w:t>
      </w:r>
    </w:p>
    <w:p w:rsidR="003F6AAF" w:rsidRDefault="00D532BE" w:rsidP="001E38AF">
      <w:pPr>
        <w:pStyle w:val="afffff6"/>
        <w:tabs>
          <w:tab w:val="left" w:pos="567"/>
        </w:tabs>
        <w:spacing w:after="120" w:line="264" w:lineRule="auto"/>
        <w:ind w:left="0" w:firstLine="567"/>
        <w:contextualSpacing w:val="0"/>
        <w:jc w:val="both"/>
        <w:rPr>
          <w:color w:val="000000"/>
          <w:sz w:val="24"/>
          <w:szCs w:val="24"/>
        </w:rPr>
      </w:pPr>
      <w:r>
        <w:rPr>
          <w:color w:val="000000"/>
          <w:sz w:val="24"/>
          <w:szCs w:val="24"/>
        </w:rPr>
        <w:t xml:space="preserve">а) </w:t>
      </w:r>
      <w:r w:rsidR="004D1803">
        <w:rPr>
          <w:color w:val="000000"/>
          <w:sz w:val="24"/>
          <w:szCs w:val="24"/>
        </w:rPr>
        <w:t xml:space="preserve">документы, </w:t>
      </w:r>
      <w:r>
        <w:rPr>
          <w:color w:val="000000"/>
          <w:sz w:val="24"/>
          <w:szCs w:val="24"/>
        </w:rPr>
        <w:t>подтверждающие</w:t>
      </w:r>
      <w:r w:rsidR="00F866C1">
        <w:rPr>
          <w:color w:val="000000"/>
          <w:sz w:val="24"/>
          <w:szCs w:val="24"/>
        </w:rPr>
        <w:t xml:space="preserve"> владение </w:t>
      </w:r>
      <w:r w:rsidR="00795BB3">
        <w:rPr>
          <w:color w:val="000000"/>
          <w:sz w:val="24"/>
          <w:szCs w:val="24"/>
        </w:rPr>
        <w:t xml:space="preserve">заявителем </w:t>
      </w:r>
      <w:r w:rsidRPr="00D532BE">
        <w:rPr>
          <w:color w:val="000000"/>
          <w:sz w:val="24"/>
          <w:szCs w:val="24"/>
        </w:rPr>
        <w:t xml:space="preserve">объектами по обработке, обезвреживанию и (или) захоронению твердых коммунальных отходов </w:t>
      </w:r>
      <w:r w:rsidR="00F866C1">
        <w:rPr>
          <w:color w:val="000000"/>
          <w:sz w:val="24"/>
          <w:szCs w:val="24"/>
        </w:rPr>
        <w:t xml:space="preserve">(копия свидетельства о государственной регистрации права собственности, права аренды или иного законного права владения объектами, </w:t>
      </w:r>
      <w:r w:rsidR="004D1803">
        <w:rPr>
          <w:color w:val="000000"/>
          <w:sz w:val="24"/>
          <w:szCs w:val="24"/>
        </w:rPr>
        <w:t>копия</w:t>
      </w:r>
      <w:r w:rsidR="00F866C1">
        <w:rPr>
          <w:color w:val="000000"/>
          <w:sz w:val="24"/>
          <w:szCs w:val="24"/>
        </w:rPr>
        <w:t xml:space="preserve"> договора аренды, иного договора, подтверждающего наличие законного права владения указанными объектами; </w:t>
      </w:r>
    </w:p>
    <w:p w:rsidR="00F866C1" w:rsidRPr="009445D4" w:rsidRDefault="003F6AAF" w:rsidP="001E38AF">
      <w:pPr>
        <w:pStyle w:val="afffff6"/>
        <w:tabs>
          <w:tab w:val="left" w:pos="567"/>
        </w:tabs>
        <w:spacing w:after="120" w:line="264" w:lineRule="auto"/>
        <w:ind w:left="0" w:firstLine="567"/>
        <w:contextualSpacing w:val="0"/>
        <w:jc w:val="both"/>
        <w:rPr>
          <w:color w:val="000000"/>
          <w:sz w:val="24"/>
          <w:szCs w:val="24"/>
        </w:rPr>
      </w:pPr>
      <w:proofErr w:type="gramStart"/>
      <w:r>
        <w:rPr>
          <w:color w:val="000000"/>
          <w:sz w:val="24"/>
          <w:szCs w:val="24"/>
        </w:rPr>
        <w:t>б</w:t>
      </w:r>
      <w:r w:rsidR="00F866C1">
        <w:rPr>
          <w:color w:val="000000"/>
          <w:sz w:val="24"/>
          <w:szCs w:val="24"/>
        </w:rPr>
        <w:t xml:space="preserve">) </w:t>
      </w:r>
      <w:r w:rsidR="004D1803">
        <w:rPr>
          <w:color w:val="000000"/>
          <w:sz w:val="24"/>
          <w:szCs w:val="24"/>
        </w:rPr>
        <w:t>копии договоров</w:t>
      </w:r>
      <w:r w:rsidR="00F866C1">
        <w:rPr>
          <w:color w:val="000000"/>
          <w:sz w:val="24"/>
          <w:szCs w:val="24"/>
        </w:rPr>
        <w:t xml:space="preserve"> соглашений</w:t>
      </w:r>
      <w:r w:rsidR="004D1803">
        <w:rPr>
          <w:color w:val="000000"/>
          <w:sz w:val="24"/>
          <w:szCs w:val="24"/>
        </w:rPr>
        <w:t xml:space="preserve"> с наличием обязательств заявителя</w:t>
      </w:r>
      <w:r w:rsidR="00F866C1">
        <w:rPr>
          <w:color w:val="000000"/>
          <w:sz w:val="24"/>
          <w:szCs w:val="24"/>
        </w:rPr>
        <w:t xml:space="preserve"> по</w:t>
      </w:r>
      <w:r w:rsidR="00F866C1" w:rsidRPr="0038606F">
        <w:rPr>
          <w:sz w:val="24"/>
          <w:szCs w:val="24"/>
        </w:rPr>
        <w:t xml:space="preserve"> строительству и (или) модернизации таких объектов </w:t>
      </w:r>
      <w:r w:rsidR="004D1803">
        <w:rPr>
          <w:sz w:val="24"/>
          <w:szCs w:val="24"/>
        </w:rPr>
        <w:t xml:space="preserve">в срок </w:t>
      </w:r>
      <w:r w:rsidR="00F866C1" w:rsidRPr="0038606F">
        <w:rPr>
          <w:sz w:val="24"/>
          <w:szCs w:val="24"/>
        </w:rPr>
        <w:t>не позднее чем через 3 года со дня опубликования документации об отборе</w:t>
      </w:r>
      <w:r w:rsidR="00F866C1" w:rsidRPr="0038606F">
        <w:rPr>
          <w:color w:val="000000"/>
          <w:sz w:val="24"/>
          <w:szCs w:val="24"/>
        </w:rPr>
        <w:t xml:space="preserve"> </w:t>
      </w:r>
      <w:r w:rsidR="00F866C1">
        <w:rPr>
          <w:color w:val="000000"/>
          <w:sz w:val="24"/>
          <w:szCs w:val="24"/>
        </w:rPr>
        <w:t xml:space="preserve">(концессионное соглашение, соглашение о государственно-частном </w:t>
      </w:r>
      <w:r w:rsidR="00F866C1" w:rsidRPr="009445D4">
        <w:rPr>
          <w:color w:val="000000"/>
          <w:sz w:val="24"/>
          <w:szCs w:val="24"/>
        </w:rPr>
        <w:t xml:space="preserve">партнерства, соглашение о </w:t>
      </w:r>
      <w:proofErr w:type="spellStart"/>
      <w:r w:rsidR="00F866C1" w:rsidRPr="009445D4">
        <w:rPr>
          <w:color w:val="000000"/>
          <w:sz w:val="24"/>
          <w:szCs w:val="24"/>
        </w:rPr>
        <w:t>муниципально-частном</w:t>
      </w:r>
      <w:proofErr w:type="spellEnd"/>
      <w:r w:rsidR="00F866C1" w:rsidRPr="009445D4">
        <w:rPr>
          <w:color w:val="000000"/>
          <w:sz w:val="24"/>
          <w:szCs w:val="24"/>
        </w:rPr>
        <w:t xml:space="preserve"> партнерстве, инвестиционное соглашение);</w:t>
      </w:r>
      <w:proofErr w:type="gramEnd"/>
    </w:p>
    <w:p w:rsidR="00D056DA" w:rsidRPr="00967C6F" w:rsidRDefault="006525F2" w:rsidP="004216A5">
      <w:pPr>
        <w:pStyle w:val="afffff6"/>
        <w:tabs>
          <w:tab w:val="left" w:pos="567"/>
        </w:tabs>
        <w:spacing w:after="120" w:line="264" w:lineRule="auto"/>
        <w:ind w:left="0" w:firstLine="567"/>
        <w:contextualSpacing w:val="0"/>
        <w:jc w:val="both"/>
        <w:rPr>
          <w:b/>
          <w:sz w:val="24"/>
          <w:szCs w:val="24"/>
        </w:rPr>
      </w:pPr>
      <w:proofErr w:type="gramStart"/>
      <w:r w:rsidRPr="00967C6F">
        <w:rPr>
          <w:color w:val="000000"/>
          <w:sz w:val="24"/>
          <w:szCs w:val="24"/>
        </w:rPr>
        <w:t xml:space="preserve">8.2.9. </w:t>
      </w:r>
      <w:r w:rsidR="00F866C1" w:rsidRPr="00967C6F">
        <w:rPr>
          <w:color w:val="000000"/>
          <w:sz w:val="24"/>
          <w:szCs w:val="24"/>
        </w:rPr>
        <w:t>для критери</w:t>
      </w:r>
      <w:r w:rsidR="00D74DC5" w:rsidRPr="00967C6F">
        <w:rPr>
          <w:color w:val="000000"/>
          <w:sz w:val="24"/>
          <w:szCs w:val="24"/>
        </w:rPr>
        <w:t xml:space="preserve">ев </w:t>
      </w:r>
      <w:r w:rsidR="00D74DC5" w:rsidRPr="00967C6F">
        <w:rPr>
          <w:color w:val="000000"/>
          <w:sz w:val="24"/>
          <w:szCs w:val="24"/>
          <w:lang w:val="en-US"/>
        </w:rPr>
        <w:t>E</w:t>
      </w:r>
      <w:r w:rsidR="00D74DC5" w:rsidRPr="00967C6F">
        <w:rPr>
          <w:color w:val="000000"/>
          <w:sz w:val="24"/>
          <w:szCs w:val="24"/>
        </w:rPr>
        <w:t xml:space="preserve">1, </w:t>
      </w:r>
      <w:r w:rsidR="00D74DC5" w:rsidRPr="00967C6F">
        <w:rPr>
          <w:color w:val="000000"/>
          <w:sz w:val="24"/>
          <w:szCs w:val="24"/>
          <w:lang w:val="en-US"/>
        </w:rPr>
        <w:t>E</w:t>
      </w:r>
      <w:r w:rsidR="00D74DC5" w:rsidRPr="00967C6F">
        <w:rPr>
          <w:color w:val="000000"/>
          <w:sz w:val="24"/>
          <w:szCs w:val="24"/>
        </w:rPr>
        <w:t xml:space="preserve">2 </w:t>
      </w:r>
      <w:r w:rsidR="00F866C1" w:rsidRPr="00967C6F">
        <w:rPr>
          <w:color w:val="000000"/>
          <w:sz w:val="24"/>
          <w:szCs w:val="24"/>
        </w:rPr>
        <w:t xml:space="preserve">документы, подтверждающие </w:t>
      </w:r>
      <w:r w:rsidR="00D00A76" w:rsidRPr="00967C6F">
        <w:rPr>
          <w:color w:val="000000"/>
          <w:sz w:val="24"/>
          <w:szCs w:val="24"/>
        </w:rPr>
        <w:t>долю массы твердых коммунальных отходов, подлежащих захоронению, в массе поступивших на объект твердых коммунальных отходов для</w:t>
      </w:r>
      <w:r w:rsidR="00F866C1" w:rsidRPr="00967C6F">
        <w:rPr>
          <w:color w:val="000000"/>
          <w:sz w:val="24"/>
          <w:szCs w:val="24"/>
        </w:rPr>
        <w:t xml:space="preserve"> </w:t>
      </w:r>
      <w:r w:rsidR="00D00A76" w:rsidRPr="00967C6F">
        <w:rPr>
          <w:color w:val="000000"/>
          <w:sz w:val="24"/>
          <w:szCs w:val="24"/>
        </w:rPr>
        <w:t xml:space="preserve">каждого </w:t>
      </w:r>
      <w:r w:rsidR="00F866C1" w:rsidRPr="00967C6F">
        <w:rPr>
          <w:color w:val="000000"/>
          <w:sz w:val="24"/>
          <w:szCs w:val="24"/>
        </w:rPr>
        <w:t>объект</w:t>
      </w:r>
      <w:r w:rsidR="00D00A76" w:rsidRPr="00967C6F">
        <w:rPr>
          <w:color w:val="000000"/>
          <w:sz w:val="24"/>
          <w:szCs w:val="24"/>
        </w:rPr>
        <w:t>а</w:t>
      </w:r>
      <w:r w:rsidR="00F637D0" w:rsidRPr="00967C6F">
        <w:rPr>
          <w:color w:val="000000"/>
          <w:sz w:val="24"/>
          <w:szCs w:val="24"/>
        </w:rPr>
        <w:t xml:space="preserve">, </w:t>
      </w:r>
      <w:r w:rsidR="00F637D0" w:rsidRPr="00967C6F">
        <w:rPr>
          <w:sz w:val="24"/>
          <w:szCs w:val="24"/>
        </w:rPr>
        <w:t>долю проб подземных вод, почвы и воздуха по результатам государственного экологического мониторинга, не соответствующих установленным требованиям, в общем объеме проб на объектах по обезвреживанию и захоронению отходов, принадлежащих участнику конкурсного отбора</w:t>
      </w:r>
      <w:r w:rsidR="00AF4F37">
        <w:rPr>
          <w:sz w:val="24"/>
          <w:szCs w:val="24"/>
        </w:rPr>
        <w:t>.</w:t>
      </w:r>
      <w:proofErr w:type="gramEnd"/>
    </w:p>
    <w:p w:rsidR="00541325" w:rsidRPr="004216A5" w:rsidRDefault="00541325" w:rsidP="00967C6F">
      <w:pPr>
        <w:pStyle w:val="afffff6"/>
        <w:keepNext/>
        <w:spacing w:after="120" w:line="264" w:lineRule="auto"/>
        <w:ind w:left="360"/>
        <w:contextualSpacing w:val="0"/>
        <w:rPr>
          <w:b/>
          <w:sz w:val="24"/>
          <w:szCs w:val="24"/>
        </w:rPr>
      </w:pPr>
    </w:p>
    <w:p w:rsidR="00A01CB9" w:rsidRPr="004216A5" w:rsidRDefault="00A01CB9" w:rsidP="00EF47E5">
      <w:pPr>
        <w:pStyle w:val="afffff6"/>
        <w:keepNext/>
        <w:numPr>
          <w:ilvl w:val="0"/>
          <w:numId w:val="57"/>
        </w:numPr>
        <w:spacing w:after="120" w:line="264" w:lineRule="auto"/>
        <w:contextualSpacing w:val="0"/>
        <w:jc w:val="center"/>
        <w:rPr>
          <w:b/>
          <w:sz w:val="24"/>
          <w:szCs w:val="24"/>
        </w:rPr>
      </w:pPr>
      <w:r w:rsidRPr="004216A5">
        <w:rPr>
          <w:b/>
          <w:sz w:val="24"/>
          <w:szCs w:val="24"/>
        </w:rPr>
        <w:t>Порядок оценки и сопоставления заявок</w:t>
      </w:r>
    </w:p>
    <w:p w:rsidR="00A01CB9" w:rsidRPr="004216A5" w:rsidRDefault="00A01CB9" w:rsidP="004216A5">
      <w:pPr>
        <w:pStyle w:val="afffff6"/>
        <w:numPr>
          <w:ilvl w:val="1"/>
          <w:numId w:val="58"/>
        </w:numPr>
        <w:tabs>
          <w:tab w:val="left" w:pos="567"/>
          <w:tab w:val="left" w:pos="993"/>
        </w:tabs>
        <w:spacing w:line="276" w:lineRule="auto"/>
        <w:ind w:left="0" w:firstLine="567"/>
        <w:jc w:val="both"/>
        <w:rPr>
          <w:color w:val="000000"/>
          <w:sz w:val="24"/>
          <w:szCs w:val="24"/>
        </w:rPr>
      </w:pPr>
      <w:r w:rsidRPr="004216A5">
        <w:rPr>
          <w:color w:val="000000"/>
          <w:sz w:val="24"/>
          <w:szCs w:val="24"/>
        </w:rPr>
        <w:t xml:space="preserve">Конкурсная комиссия осуществляет оценку и сопоставление заявок, поданных заявителями, признанными участниками конкурсного отбора. </w:t>
      </w:r>
    </w:p>
    <w:p w:rsidR="00572012" w:rsidRPr="004216A5" w:rsidRDefault="00A01CB9" w:rsidP="004216A5">
      <w:pPr>
        <w:pStyle w:val="afffff6"/>
        <w:numPr>
          <w:ilvl w:val="1"/>
          <w:numId w:val="57"/>
        </w:numPr>
        <w:tabs>
          <w:tab w:val="left" w:pos="567"/>
          <w:tab w:val="left" w:pos="993"/>
        </w:tabs>
        <w:spacing w:line="276" w:lineRule="auto"/>
        <w:ind w:left="0" w:firstLine="567"/>
        <w:contextualSpacing w:val="0"/>
        <w:jc w:val="both"/>
        <w:rPr>
          <w:sz w:val="24"/>
          <w:szCs w:val="24"/>
        </w:rPr>
      </w:pPr>
      <w:bookmarkStart w:id="17" w:name="_Ref456913582"/>
      <w:r w:rsidRPr="004216A5">
        <w:rPr>
          <w:color w:val="000000"/>
          <w:sz w:val="24"/>
          <w:szCs w:val="24"/>
        </w:rPr>
        <w:t>Оценка и сопоставление заявок осуществляются в целях выявления лучших условий исполнения соглашения в соответствии с критериями конкурсного отбора.</w:t>
      </w:r>
      <w:bookmarkEnd w:id="17"/>
    </w:p>
    <w:p w:rsidR="00CD26A4" w:rsidRPr="004216A5" w:rsidRDefault="00BE40F8" w:rsidP="004216A5">
      <w:pPr>
        <w:pStyle w:val="afffff6"/>
        <w:numPr>
          <w:ilvl w:val="1"/>
          <w:numId w:val="57"/>
        </w:numPr>
        <w:tabs>
          <w:tab w:val="left" w:pos="0"/>
          <w:tab w:val="left" w:pos="993"/>
          <w:tab w:val="left" w:pos="1134"/>
        </w:tabs>
        <w:spacing w:after="120" w:line="264" w:lineRule="auto"/>
        <w:ind w:left="0" w:firstLine="567"/>
        <w:jc w:val="both"/>
        <w:rPr>
          <w:sz w:val="24"/>
          <w:szCs w:val="24"/>
        </w:rPr>
      </w:pPr>
      <w:r w:rsidRPr="004216A5">
        <w:rPr>
          <w:sz w:val="24"/>
          <w:szCs w:val="24"/>
        </w:rPr>
        <w:t>Срок оценки и сопоставления таких заявок не может превышать 10 дней со дня подписания протокола рассмотрения заявок.</w:t>
      </w:r>
    </w:p>
    <w:p w:rsidR="00EB792B" w:rsidRPr="004216A5" w:rsidRDefault="00CD26A4" w:rsidP="004216A5">
      <w:pPr>
        <w:pStyle w:val="afffff6"/>
        <w:numPr>
          <w:ilvl w:val="1"/>
          <w:numId w:val="57"/>
        </w:numPr>
        <w:tabs>
          <w:tab w:val="left" w:pos="0"/>
          <w:tab w:val="left" w:pos="993"/>
          <w:tab w:val="left" w:pos="1134"/>
        </w:tabs>
        <w:spacing w:after="120" w:line="264" w:lineRule="auto"/>
        <w:ind w:left="0" w:firstLine="567"/>
        <w:jc w:val="both"/>
        <w:rPr>
          <w:sz w:val="24"/>
          <w:szCs w:val="24"/>
        </w:rPr>
      </w:pPr>
      <w:r w:rsidRPr="004216A5">
        <w:rPr>
          <w:sz w:val="24"/>
          <w:szCs w:val="24"/>
        </w:rPr>
        <w:t xml:space="preserve"> </w:t>
      </w:r>
      <w:r w:rsidR="00C02B57" w:rsidRPr="004216A5">
        <w:rPr>
          <w:sz w:val="24"/>
          <w:szCs w:val="24"/>
        </w:rPr>
        <w:t>Лучшие условия исполнения соглашения соответствуют наибольшему количеству содержащихся в конкурсном предложении наилучших значений критериев оценки и сопоставления заявок по сравнению с соответствующими значениями, содержащимися в конкурсных предложениях других участников конкурсного отбора, с учетом значимости критериев конкурсного отбора, предусмотренных документацией об отборе.</w:t>
      </w:r>
    </w:p>
    <w:p w:rsidR="00D47E76" w:rsidRPr="004216A5" w:rsidRDefault="00090098" w:rsidP="004216A5">
      <w:pPr>
        <w:pStyle w:val="afffff6"/>
        <w:numPr>
          <w:ilvl w:val="1"/>
          <w:numId w:val="57"/>
        </w:numPr>
        <w:tabs>
          <w:tab w:val="left" w:pos="0"/>
          <w:tab w:val="left" w:pos="993"/>
          <w:tab w:val="left" w:pos="1134"/>
        </w:tabs>
        <w:spacing w:after="120" w:line="264" w:lineRule="auto"/>
        <w:ind w:left="0" w:firstLine="567"/>
        <w:jc w:val="both"/>
        <w:rPr>
          <w:sz w:val="24"/>
          <w:szCs w:val="24"/>
        </w:rPr>
      </w:pPr>
      <w:r w:rsidRPr="004216A5">
        <w:rPr>
          <w:sz w:val="24"/>
          <w:szCs w:val="24"/>
        </w:rPr>
        <w:t>Для целей определения лучших условий исполнения соглашения для каждого участника конкурсного отбора проводится сравнение по каждому критерию с другими участниками конкурсного отбора. В случае если участник</w:t>
      </w:r>
      <w:r w:rsidR="005D721F" w:rsidRPr="004216A5">
        <w:rPr>
          <w:sz w:val="24"/>
          <w:szCs w:val="24"/>
        </w:rPr>
        <w:t xml:space="preserve"> конкурсного отбора</w:t>
      </w:r>
      <w:r w:rsidRPr="004216A5">
        <w:rPr>
          <w:sz w:val="24"/>
          <w:szCs w:val="24"/>
        </w:rPr>
        <w:t xml:space="preserve"> предложил лучш</w:t>
      </w:r>
      <w:r w:rsidR="005D721F" w:rsidRPr="004216A5">
        <w:rPr>
          <w:sz w:val="24"/>
          <w:szCs w:val="24"/>
        </w:rPr>
        <w:t>ее значение критерия по сравнению с другими участниками, то в отношении данного критерия участнику конкурс</w:t>
      </w:r>
      <w:r w:rsidR="00CD26A4" w:rsidRPr="004216A5">
        <w:rPr>
          <w:sz w:val="24"/>
          <w:szCs w:val="24"/>
        </w:rPr>
        <w:t>ного отбора</w:t>
      </w:r>
      <w:r w:rsidR="005D721F" w:rsidRPr="004216A5">
        <w:rPr>
          <w:sz w:val="24"/>
          <w:szCs w:val="24"/>
        </w:rPr>
        <w:t xml:space="preserve"> присваивается величина значимости соответствующего критерия. В случае если участник конкурсного отбора не предложил лучшее значение критерия по сравнению с другими участниками, то в отношении данного критерия участнику конкурса не присваивается величина значимости соответствующего критерия. Для каждого участника конкурса подсчитывается общая сумма полученных участником конкурса величин значимости по всем критериям, по которым он предложил наилучшие значения. </w:t>
      </w:r>
      <w:r w:rsidR="00921560" w:rsidRPr="004216A5">
        <w:rPr>
          <w:sz w:val="24"/>
          <w:szCs w:val="24"/>
        </w:rPr>
        <w:t>Наилучшим условиям исполнения соглашения соответствует участник конкурсного отбора с максимальной суммой полученных величин значимости. Наихудшим условиям исполнения соглашения соответствует участник конкурса с минимальной суммой полученных величин значимости</w:t>
      </w:r>
      <w:r w:rsidR="006525F2" w:rsidRPr="004216A5">
        <w:rPr>
          <w:sz w:val="24"/>
          <w:szCs w:val="24"/>
        </w:rPr>
        <w:t xml:space="preserve"> </w:t>
      </w:r>
    </w:p>
    <w:p w:rsidR="00D47E76" w:rsidRPr="004216A5" w:rsidRDefault="00C02B57" w:rsidP="004216A5">
      <w:pPr>
        <w:pStyle w:val="afffff6"/>
        <w:numPr>
          <w:ilvl w:val="1"/>
          <w:numId w:val="57"/>
        </w:numPr>
        <w:tabs>
          <w:tab w:val="left" w:pos="0"/>
          <w:tab w:val="left" w:pos="993"/>
          <w:tab w:val="left" w:pos="1134"/>
        </w:tabs>
        <w:spacing w:after="120" w:line="264" w:lineRule="auto"/>
        <w:ind w:left="0" w:firstLine="567"/>
        <w:jc w:val="both"/>
        <w:rPr>
          <w:sz w:val="24"/>
          <w:szCs w:val="24"/>
        </w:rPr>
      </w:pPr>
      <w:r w:rsidRPr="004216A5">
        <w:rPr>
          <w:sz w:val="24"/>
          <w:szCs w:val="24"/>
        </w:rPr>
        <w:t>На основании оценки и сопоставления заявок конкурсной комиссией каждой заявке присваивается порядковый номер по мере уменьшения степени выгодности содержащихся в них условий исполнения соглашения. Заявке, в которой содержатся лучшие условия исполнения соглашения, присваивается первый номер.</w:t>
      </w:r>
    </w:p>
    <w:p w:rsidR="00EB792B" w:rsidRPr="004216A5" w:rsidRDefault="00C02B57" w:rsidP="004216A5">
      <w:pPr>
        <w:pStyle w:val="afffff6"/>
        <w:numPr>
          <w:ilvl w:val="1"/>
          <w:numId w:val="57"/>
        </w:numPr>
        <w:tabs>
          <w:tab w:val="left" w:pos="0"/>
          <w:tab w:val="left" w:pos="993"/>
          <w:tab w:val="left" w:pos="1134"/>
        </w:tabs>
        <w:spacing w:after="120" w:line="264" w:lineRule="auto"/>
        <w:ind w:left="0" w:firstLine="567"/>
        <w:jc w:val="both"/>
        <w:rPr>
          <w:sz w:val="24"/>
          <w:szCs w:val="24"/>
        </w:rPr>
      </w:pPr>
      <w:r w:rsidRPr="004216A5">
        <w:rPr>
          <w:sz w:val="24"/>
          <w:szCs w:val="24"/>
        </w:rPr>
        <w:t>Победителем конкурсного отбора признается участник конкурсного отбора, чьей заявке присвоен первый номер.</w:t>
      </w:r>
    </w:p>
    <w:p w:rsidR="00D47E76" w:rsidRPr="004216A5" w:rsidRDefault="00C02B57" w:rsidP="004216A5">
      <w:pPr>
        <w:pStyle w:val="afffff6"/>
        <w:numPr>
          <w:ilvl w:val="1"/>
          <w:numId w:val="57"/>
        </w:numPr>
        <w:tabs>
          <w:tab w:val="left" w:pos="0"/>
          <w:tab w:val="left" w:pos="993"/>
          <w:tab w:val="left" w:pos="1134"/>
        </w:tabs>
        <w:spacing w:after="120" w:line="264" w:lineRule="auto"/>
        <w:ind w:left="0" w:firstLine="567"/>
        <w:jc w:val="both"/>
        <w:rPr>
          <w:sz w:val="24"/>
          <w:szCs w:val="24"/>
        </w:rPr>
      </w:pPr>
      <w:r w:rsidRPr="004216A5">
        <w:rPr>
          <w:sz w:val="24"/>
          <w:szCs w:val="24"/>
        </w:rPr>
        <w:t xml:space="preserve">В случае если в результате сопоставления заявок установлено, что лучшие значения критериев конкурсного отбора предложены несколькими участниками конкурсного отбора, указанные заявки ранжируются в порядке возрастания по дате и времени регистрации заявки. Победителем конкурсного отбора становится участник, направивший заявку </w:t>
      </w:r>
      <w:r w:rsidR="00D47E76" w:rsidRPr="004216A5">
        <w:rPr>
          <w:sz w:val="24"/>
          <w:szCs w:val="24"/>
        </w:rPr>
        <w:t>раньше.</w:t>
      </w:r>
    </w:p>
    <w:p w:rsidR="00D47E76" w:rsidRPr="004216A5" w:rsidRDefault="00C02B57" w:rsidP="004216A5">
      <w:pPr>
        <w:pStyle w:val="afffff6"/>
        <w:numPr>
          <w:ilvl w:val="1"/>
          <w:numId w:val="57"/>
        </w:numPr>
        <w:tabs>
          <w:tab w:val="left" w:pos="0"/>
          <w:tab w:val="left" w:pos="993"/>
          <w:tab w:val="left" w:pos="1134"/>
        </w:tabs>
        <w:spacing w:after="120" w:line="264" w:lineRule="auto"/>
        <w:ind w:left="0" w:firstLine="567"/>
        <w:jc w:val="both"/>
        <w:rPr>
          <w:sz w:val="24"/>
          <w:szCs w:val="24"/>
        </w:rPr>
      </w:pPr>
      <w:r w:rsidRPr="004216A5">
        <w:rPr>
          <w:sz w:val="24"/>
          <w:szCs w:val="24"/>
        </w:rPr>
        <w:t>Конкурсной комиссией не позднее чем через 5 дней со дня подписания ею протокола рассмотрения заявок подписывается и размещается на официальном сайте торгов протокол о результатах проведения конкурсного отбора.</w:t>
      </w:r>
    </w:p>
    <w:p w:rsidR="00D056DA" w:rsidRPr="004216A5" w:rsidRDefault="00C02B57" w:rsidP="004216A5">
      <w:pPr>
        <w:pStyle w:val="afffff6"/>
        <w:numPr>
          <w:ilvl w:val="1"/>
          <w:numId w:val="57"/>
        </w:numPr>
        <w:tabs>
          <w:tab w:val="left" w:pos="0"/>
          <w:tab w:val="left" w:pos="993"/>
          <w:tab w:val="left" w:pos="1134"/>
        </w:tabs>
        <w:spacing w:after="120" w:line="264" w:lineRule="auto"/>
        <w:ind w:left="0" w:firstLine="567"/>
        <w:jc w:val="both"/>
        <w:rPr>
          <w:sz w:val="24"/>
          <w:szCs w:val="24"/>
        </w:rPr>
      </w:pPr>
      <w:r w:rsidRPr="004216A5">
        <w:rPr>
          <w:sz w:val="24"/>
          <w:szCs w:val="24"/>
        </w:rPr>
        <w:t>Участникам конкурсного отбора направляются уведомления о принятом конкурсной комиссией решении не позднее рабочего дня, следующего за днем подписания соответствующего протокола.</w:t>
      </w:r>
    </w:p>
    <w:p w:rsidR="00D47E76" w:rsidRPr="00D47E76" w:rsidRDefault="00D47E76" w:rsidP="00D47E76">
      <w:pPr>
        <w:pStyle w:val="afffff6"/>
        <w:tabs>
          <w:tab w:val="left" w:pos="0"/>
          <w:tab w:val="left" w:pos="993"/>
          <w:tab w:val="left" w:pos="1134"/>
        </w:tabs>
        <w:spacing w:after="120" w:line="264" w:lineRule="auto"/>
        <w:ind w:left="709"/>
        <w:jc w:val="both"/>
        <w:rPr>
          <w:sz w:val="24"/>
          <w:szCs w:val="24"/>
        </w:rPr>
      </w:pPr>
    </w:p>
    <w:p w:rsidR="00D056DA" w:rsidRDefault="00974613" w:rsidP="00D47E76">
      <w:pPr>
        <w:pStyle w:val="afffff6"/>
        <w:keepNext/>
        <w:spacing w:after="120" w:line="264" w:lineRule="auto"/>
        <w:ind w:left="0"/>
        <w:contextualSpacing w:val="0"/>
        <w:jc w:val="center"/>
        <w:rPr>
          <w:b/>
          <w:sz w:val="24"/>
          <w:szCs w:val="24"/>
        </w:rPr>
      </w:pPr>
      <w:r>
        <w:rPr>
          <w:b/>
          <w:sz w:val="24"/>
          <w:szCs w:val="24"/>
        </w:rPr>
        <w:t xml:space="preserve">10. </w:t>
      </w:r>
      <w:r w:rsidR="00A01CB9">
        <w:rPr>
          <w:b/>
          <w:sz w:val="24"/>
          <w:szCs w:val="24"/>
        </w:rPr>
        <w:t>Заключение соглашения</w:t>
      </w:r>
      <w:r w:rsidR="00A01CB9" w:rsidRPr="00350C8A">
        <w:rPr>
          <w:sz w:val="24"/>
          <w:szCs w:val="24"/>
        </w:rPr>
        <w:t xml:space="preserve"> </w:t>
      </w:r>
      <w:r w:rsidR="00A01CB9" w:rsidRPr="00350C8A">
        <w:rPr>
          <w:b/>
          <w:sz w:val="24"/>
          <w:szCs w:val="24"/>
        </w:rPr>
        <w:t>об организации деятельности по обращению с твердыми коммунальными отходами</w:t>
      </w:r>
    </w:p>
    <w:p w:rsidR="00D056DA" w:rsidRDefault="00974613" w:rsidP="004216A5">
      <w:pPr>
        <w:pStyle w:val="afffff6"/>
        <w:tabs>
          <w:tab w:val="left" w:pos="567"/>
        </w:tabs>
        <w:spacing w:after="120" w:line="276" w:lineRule="auto"/>
        <w:ind w:left="0" w:firstLine="567"/>
        <w:jc w:val="both"/>
        <w:rPr>
          <w:color w:val="000000"/>
          <w:sz w:val="24"/>
          <w:szCs w:val="24"/>
        </w:rPr>
      </w:pPr>
      <w:r>
        <w:rPr>
          <w:color w:val="000000"/>
          <w:sz w:val="24"/>
          <w:szCs w:val="24"/>
        </w:rPr>
        <w:t xml:space="preserve">10.1. </w:t>
      </w:r>
      <w:r w:rsidR="00675935" w:rsidRPr="00FE3B05">
        <w:rPr>
          <w:color w:val="000000"/>
          <w:sz w:val="24"/>
          <w:szCs w:val="24"/>
        </w:rPr>
        <w:t>Соглашени</w:t>
      </w:r>
      <w:r w:rsidR="002C1FC8" w:rsidRPr="00FE3B05">
        <w:rPr>
          <w:color w:val="000000"/>
          <w:sz w:val="24"/>
          <w:szCs w:val="24"/>
        </w:rPr>
        <w:t>е</w:t>
      </w:r>
      <w:r w:rsidR="00675935" w:rsidRPr="00FE3B05">
        <w:rPr>
          <w:color w:val="000000"/>
          <w:sz w:val="24"/>
          <w:szCs w:val="24"/>
        </w:rPr>
        <w:t xml:space="preserve"> об организации деятельности по обращению с твердыми коммунальными отходами заключается с победителем </w:t>
      </w:r>
      <w:r w:rsidR="002C1FC8" w:rsidRPr="00FE3B05">
        <w:rPr>
          <w:color w:val="000000"/>
          <w:sz w:val="24"/>
          <w:szCs w:val="24"/>
        </w:rPr>
        <w:t>конкурсного отбора</w:t>
      </w:r>
      <w:r w:rsidR="00675935" w:rsidRPr="00FE3B05">
        <w:rPr>
          <w:color w:val="000000"/>
          <w:sz w:val="24"/>
          <w:szCs w:val="24"/>
        </w:rPr>
        <w:t>.</w:t>
      </w:r>
    </w:p>
    <w:p w:rsidR="00D056DA" w:rsidRDefault="00974613" w:rsidP="004216A5">
      <w:pPr>
        <w:pStyle w:val="afffff6"/>
        <w:tabs>
          <w:tab w:val="left" w:pos="567"/>
        </w:tabs>
        <w:spacing w:after="120" w:line="276" w:lineRule="auto"/>
        <w:ind w:left="0" w:firstLine="567"/>
        <w:jc w:val="both"/>
        <w:rPr>
          <w:color w:val="000000"/>
          <w:sz w:val="24"/>
          <w:szCs w:val="24"/>
        </w:rPr>
      </w:pPr>
      <w:r>
        <w:rPr>
          <w:color w:val="000000"/>
          <w:sz w:val="24"/>
          <w:szCs w:val="24"/>
        </w:rPr>
        <w:t xml:space="preserve">10.2. </w:t>
      </w:r>
      <w:r w:rsidR="00675935" w:rsidRPr="002C1FC8">
        <w:rPr>
          <w:color w:val="000000"/>
          <w:sz w:val="24"/>
          <w:szCs w:val="24"/>
        </w:rPr>
        <w:t xml:space="preserve">В течение пяти дней </w:t>
      </w:r>
      <w:proofErr w:type="gramStart"/>
      <w:r w:rsidR="00675935" w:rsidRPr="002C1FC8">
        <w:rPr>
          <w:color w:val="000000"/>
          <w:sz w:val="24"/>
          <w:szCs w:val="24"/>
        </w:rPr>
        <w:t>с даты размещения</w:t>
      </w:r>
      <w:proofErr w:type="gramEnd"/>
      <w:r w:rsidR="00675935" w:rsidRPr="002C1FC8">
        <w:rPr>
          <w:color w:val="000000"/>
          <w:sz w:val="24"/>
          <w:szCs w:val="24"/>
        </w:rPr>
        <w:t xml:space="preserve"> </w:t>
      </w:r>
      <w:r w:rsidR="002C1FC8" w:rsidRPr="002C1FC8">
        <w:rPr>
          <w:sz w:val="24"/>
          <w:szCs w:val="24"/>
        </w:rPr>
        <w:t xml:space="preserve">на официальном сайте торгов протокола </w:t>
      </w:r>
      <w:r w:rsidR="00E05644">
        <w:rPr>
          <w:sz w:val="24"/>
          <w:szCs w:val="24"/>
        </w:rPr>
        <w:t xml:space="preserve"> </w:t>
      </w:r>
      <w:r w:rsidR="002C1FC8" w:rsidRPr="002C1FC8">
        <w:rPr>
          <w:sz w:val="24"/>
          <w:szCs w:val="24"/>
        </w:rPr>
        <w:t>о результатах проведения конкурсного отбора</w:t>
      </w:r>
      <w:r w:rsidR="002C1FC8">
        <w:rPr>
          <w:sz w:val="24"/>
          <w:szCs w:val="24"/>
        </w:rPr>
        <w:t xml:space="preserve"> организатор конкурсного отбора</w:t>
      </w:r>
      <w:r w:rsidR="00675935" w:rsidRPr="002C1FC8">
        <w:rPr>
          <w:color w:val="000000"/>
          <w:sz w:val="24"/>
          <w:szCs w:val="24"/>
        </w:rPr>
        <w:t xml:space="preserve"> </w:t>
      </w:r>
      <w:r w:rsidR="008A2787">
        <w:rPr>
          <w:color w:val="000000"/>
          <w:sz w:val="24"/>
          <w:szCs w:val="24"/>
        </w:rPr>
        <w:t xml:space="preserve">направляет </w:t>
      </w:r>
      <w:r w:rsidR="00675935" w:rsidRPr="002C1FC8">
        <w:rPr>
          <w:color w:val="000000"/>
          <w:sz w:val="24"/>
          <w:szCs w:val="24"/>
        </w:rPr>
        <w:t xml:space="preserve">без своей подписи проект </w:t>
      </w:r>
      <w:r w:rsidR="008A2787">
        <w:rPr>
          <w:color w:val="000000"/>
          <w:sz w:val="24"/>
          <w:szCs w:val="24"/>
        </w:rPr>
        <w:t>соглашения</w:t>
      </w:r>
      <w:r w:rsidR="00675935" w:rsidRPr="002C1FC8">
        <w:rPr>
          <w:color w:val="000000"/>
          <w:sz w:val="24"/>
          <w:szCs w:val="24"/>
        </w:rPr>
        <w:t xml:space="preserve">, который составляется путем включения </w:t>
      </w:r>
      <w:r w:rsidR="008A2787">
        <w:rPr>
          <w:color w:val="000000"/>
          <w:sz w:val="24"/>
          <w:szCs w:val="24"/>
        </w:rPr>
        <w:t>условий выполнения обязательства</w:t>
      </w:r>
      <w:r w:rsidR="00675935" w:rsidRPr="002C1FC8">
        <w:rPr>
          <w:color w:val="000000"/>
          <w:sz w:val="24"/>
          <w:szCs w:val="24"/>
        </w:rPr>
        <w:t>, предложенн</w:t>
      </w:r>
      <w:r w:rsidR="008A2787">
        <w:rPr>
          <w:color w:val="000000"/>
          <w:sz w:val="24"/>
          <w:szCs w:val="24"/>
        </w:rPr>
        <w:t>ых</w:t>
      </w:r>
      <w:r w:rsidR="00675935" w:rsidRPr="002C1FC8">
        <w:rPr>
          <w:color w:val="000000"/>
          <w:sz w:val="24"/>
          <w:szCs w:val="24"/>
        </w:rPr>
        <w:t xml:space="preserve"> участником </w:t>
      </w:r>
      <w:r w:rsidR="00782EC1">
        <w:rPr>
          <w:color w:val="000000"/>
          <w:sz w:val="24"/>
          <w:szCs w:val="24"/>
        </w:rPr>
        <w:t>конкурсного отбора</w:t>
      </w:r>
      <w:r w:rsidR="00675935" w:rsidRPr="002C1FC8">
        <w:rPr>
          <w:color w:val="000000"/>
          <w:sz w:val="24"/>
          <w:szCs w:val="24"/>
        </w:rPr>
        <w:t xml:space="preserve">, с которым заключается </w:t>
      </w:r>
      <w:r w:rsidR="00F12265">
        <w:rPr>
          <w:color w:val="000000"/>
          <w:sz w:val="24"/>
          <w:szCs w:val="24"/>
        </w:rPr>
        <w:t>соглашение,</w:t>
      </w:r>
      <w:r w:rsidR="00675935" w:rsidRPr="002C1FC8">
        <w:rPr>
          <w:color w:val="000000"/>
          <w:sz w:val="24"/>
          <w:szCs w:val="24"/>
        </w:rPr>
        <w:t xml:space="preserve"> в проект </w:t>
      </w:r>
      <w:r w:rsidR="00782EC1">
        <w:rPr>
          <w:color w:val="000000"/>
          <w:sz w:val="24"/>
          <w:szCs w:val="24"/>
        </w:rPr>
        <w:t>соглашения</w:t>
      </w:r>
      <w:r w:rsidR="00675935" w:rsidRPr="002C1FC8">
        <w:rPr>
          <w:color w:val="000000"/>
          <w:sz w:val="24"/>
          <w:szCs w:val="24"/>
        </w:rPr>
        <w:t>, прилагаемый к документации о</w:t>
      </w:r>
      <w:r w:rsidR="00782EC1">
        <w:rPr>
          <w:color w:val="000000"/>
          <w:sz w:val="24"/>
          <w:szCs w:val="24"/>
        </w:rPr>
        <w:t>б отборе</w:t>
      </w:r>
      <w:r w:rsidR="00675935" w:rsidRPr="002C1FC8">
        <w:rPr>
          <w:color w:val="000000"/>
          <w:sz w:val="24"/>
          <w:szCs w:val="24"/>
        </w:rPr>
        <w:t>.</w:t>
      </w:r>
    </w:p>
    <w:p w:rsidR="00D056DA" w:rsidRDefault="00974613" w:rsidP="004216A5">
      <w:pPr>
        <w:pStyle w:val="afffff6"/>
        <w:tabs>
          <w:tab w:val="left" w:pos="567"/>
        </w:tabs>
        <w:spacing w:after="120" w:line="276" w:lineRule="auto"/>
        <w:ind w:left="0" w:firstLine="567"/>
        <w:jc w:val="both"/>
        <w:rPr>
          <w:color w:val="000000"/>
          <w:sz w:val="24"/>
          <w:szCs w:val="24"/>
        </w:rPr>
      </w:pPr>
      <w:r>
        <w:rPr>
          <w:color w:val="000000"/>
          <w:sz w:val="24"/>
          <w:szCs w:val="24"/>
        </w:rPr>
        <w:t xml:space="preserve">10.3. </w:t>
      </w:r>
      <w:r w:rsidR="00675935" w:rsidRPr="00675935">
        <w:rPr>
          <w:color w:val="000000"/>
          <w:sz w:val="24"/>
          <w:szCs w:val="24"/>
        </w:rPr>
        <w:t xml:space="preserve">В течение пяти дней </w:t>
      </w:r>
      <w:proofErr w:type="gramStart"/>
      <w:r w:rsidR="00675935" w:rsidRPr="00675935">
        <w:rPr>
          <w:color w:val="000000"/>
          <w:sz w:val="24"/>
          <w:szCs w:val="24"/>
        </w:rPr>
        <w:t xml:space="preserve">с даты </w:t>
      </w:r>
      <w:r w:rsidR="00175053">
        <w:rPr>
          <w:color w:val="000000"/>
          <w:sz w:val="24"/>
          <w:szCs w:val="24"/>
        </w:rPr>
        <w:t>направления</w:t>
      </w:r>
      <w:proofErr w:type="gramEnd"/>
      <w:r w:rsidR="00675935" w:rsidRPr="00675935">
        <w:rPr>
          <w:color w:val="000000"/>
          <w:sz w:val="24"/>
          <w:szCs w:val="24"/>
        </w:rPr>
        <w:t xml:space="preserve"> проекта </w:t>
      </w:r>
      <w:r w:rsidR="00175053">
        <w:rPr>
          <w:color w:val="000000"/>
          <w:sz w:val="24"/>
          <w:szCs w:val="24"/>
        </w:rPr>
        <w:t>соглашения</w:t>
      </w:r>
      <w:r w:rsidR="00675935" w:rsidRPr="00675935">
        <w:rPr>
          <w:color w:val="000000"/>
          <w:sz w:val="24"/>
          <w:szCs w:val="24"/>
        </w:rPr>
        <w:t xml:space="preserve"> победитель </w:t>
      </w:r>
      <w:r w:rsidR="00175053">
        <w:rPr>
          <w:color w:val="000000"/>
          <w:sz w:val="24"/>
          <w:szCs w:val="24"/>
        </w:rPr>
        <w:t>конкурсного отбора обязан направить</w:t>
      </w:r>
      <w:r w:rsidR="00675935" w:rsidRPr="00675935">
        <w:rPr>
          <w:color w:val="000000"/>
          <w:sz w:val="24"/>
          <w:szCs w:val="24"/>
        </w:rPr>
        <w:t xml:space="preserve"> проект </w:t>
      </w:r>
      <w:r w:rsidR="00F12265">
        <w:rPr>
          <w:color w:val="000000"/>
          <w:sz w:val="24"/>
          <w:szCs w:val="24"/>
        </w:rPr>
        <w:t>соглашения</w:t>
      </w:r>
      <w:r w:rsidR="00675935" w:rsidRPr="00675935">
        <w:rPr>
          <w:color w:val="000000"/>
          <w:sz w:val="24"/>
          <w:szCs w:val="24"/>
        </w:rPr>
        <w:t xml:space="preserve">, подписанный лицом, имеющим право действовать от имени победителя </w:t>
      </w:r>
      <w:r w:rsidR="001070F5">
        <w:rPr>
          <w:color w:val="000000"/>
          <w:sz w:val="24"/>
          <w:szCs w:val="24"/>
        </w:rPr>
        <w:t>конкурсного отбора</w:t>
      </w:r>
      <w:r w:rsidR="00675935" w:rsidRPr="00675935">
        <w:rPr>
          <w:color w:val="000000"/>
          <w:sz w:val="24"/>
          <w:szCs w:val="24"/>
        </w:rPr>
        <w:t xml:space="preserve">, а также документ, подтверждающий предоставление обеспечения исполнения </w:t>
      </w:r>
      <w:r w:rsidR="001070F5">
        <w:rPr>
          <w:color w:val="000000"/>
          <w:sz w:val="24"/>
          <w:szCs w:val="24"/>
        </w:rPr>
        <w:t>соглашения</w:t>
      </w:r>
      <w:r w:rsidR="00C81C6D" w:rsidRPr="00C81C6D">
        <w:rPr>
          <w:color w:val="000000"/>
          <w:sz w:val="24"/>
          <w:szCs w:val="24"/>
        </w:rPr>
        <w:t xml:space="preserve"> </w:t>
      </w:r>
      <w:r w:rsidR="00C81C6D">
        <w:rPr>
          <w:color w:val="000000"/>
          <w:sz w:val="24"/>
          <w:szCs w:val="24"/>
        </w:rPr>
        <w:t>(оригинал банковской гарантии)</w:t>
      </w:r>
      <w:r w:rsidR="00675935" w:rsidRPr="00675935">
        <w:rPr>
          <w:color w:val="000000"/>
          <w:sz w:val="24"/>
          <w:szCs w:val="24"/>
        </w:rPr>
        <w:t xml:space="preserve">. </w:t>
      </w:r>
    </w:p>
    <w:p w:rsidR="00D056DA" w:rsidRDefault="00974613" w:rsidP="004216A5">
      <w:pPr>
        <w:pStyle w:val="afffff6"/>
        <w:tabs>
          <w:tab w:val="left" w:pos="567"/>
        </w:tabs>
        <w:spacing w:after="120" w:line="276" w:lineRule="auto"/>
        <w:ind w:left="0" w:firstLine="567"/>
        <w:jc w:val="both"/>
        <w:rPr>
          <w:color w:val="000000"/>
          <w:sz w:val="24"/>
          <w:szCs w:val="24"/>
        </w:rPr>
      </w:pPr>
      <w:r>
        <w:rPr>
          <w:color w:val="000000"/>
          <w:sz w:val="24"/>
          <w:szCs w:val="24"/>
        </w:rPr>
        <w:t xml:space="preserve">10.4. </w:t>
      </w:r>
      <w:r w:rsidR="00675935" w:rsidRPr="00675935">
        <w:rPr>
          <w:color w:val="000000"/>
          <w:sz w:val="24"/>
          <w:szCs w:val="24"/>
        </w:rPr>
        <w:t xml:space="preserve">Победитель </w:t>
      </w:r>
      <w:r w:rsidR="001070F5">
        <w:rPr>
          <w:color w:val="000000"/>
          <w:sz w:val="24"/>
          <w:szCs w:val="24"/>
        </w:rPr>
        <w:t>конкурсного отбора</w:t>
      </w:r>
      <w:r w:rsidR="00675935" w:rsidRPr="00675935">
        <w:rPr>
          <w:color w:val="000000"/>
          <w:sz w:val="24"/>
          <w:szCs w:val="24"/>
        </w:rPr>
        <w:t xml:space="preserve">, с которым заключается </w:t>
      </w:r>
      <w:r w:rsidR="001070F5">
        <w:rPr>
          <w:color w:val="000000"/>
          <w:sz w:val="24"/>
          <w:szCs w:val="24"/>
        </w:rPr>
        <w:t>соглашение</w:t>
      </w:r>
      <w:r w:rsidR="00675935" w:rsidRPr="00675935">
        <w:rPr>
          <w:color w:val="000000"/>
          <w:sz w:val="24"/>
          <w:szCs w:val="24"/>
        </w:rPr>
        <w:t xml:space="preserve">, в случае наличия разногласий по проекту </w:t>
      </w:r>
      <w:r w:rsidR="00F2603D">
        <w:rPr>
          <w:color w:val="000000"/>
          <w:sz w:val="24"/>
          <w:szCs w:val="24"/>
        </w:rPr>
        <w:t>соглашения</w:t>
      </w:r>
      <w:r w:rsidR="00675935" w:rsidRPr="00675935">
        <w:rPr>
          <w:color w:val="000000"/>
          <w:sz w:val="24"/>
          <w:szCs w:val="24"/>
        </w:rPr>
        <w:t xml:space="preserve">, </w:t>
      </w:r>
      <w:r w:rsidR="00F2603D">
        <w:rPr>
          <w:color w:val="000000"/>
          <w:sz w:val="24"/>
          <w:szCs w:val="24"/>
        </w:rPr>
        <w:t>направленному</w:t>
      </w:r>
      <w:r w:rsidR="00675935" w:rsidRPr="00675935">
        <w:rPr>
          <w:color w:val="000000"/>
          <w:sz w:val="24"/>
          <w:szCs w:val="24"/>
        </w:rPr>
        <w:t xml:space="preserve"> в соответствии с </w:t>
      </w:r>
      <w:r w:rsidR="00F2603D">
        <w:rPr>
          <w:color w:val="000000"/>
          <w:sz w:val="24"/>
          <w:szCs w:val="24"/>
        </w:rPr>
        <w:t xml:space="preserve">пунктом </w:t>
      </w:r>
      <w:r w:rsidR="001B7C49">
        <w:rPr>
          <w:color w:val="000000"/>
          <w:sz w:val="24"/>
          <w:szCs w:val="24"/>
        </w:rPr>
        <w:t>10</w:t>
      </w:r>
      <w:r w:rsidR="00F2603D">
        <w:rPr>
          <w:color w:val="000000"/>
          <w:sz w:val="24"/>
          <w:szCs w:val="24"/>
        </w:rPr>
        <w:t>.2 документации об отборе</w:t>
      </w:r>
      <w:r w:rsidR="00675935" w:rsidRPr="00675935">
        <w:rPr>
          <w:color w:val="000000"/>
          <w:sz w:val="24"/>
          <w:szCs w:val="24"/>
        </w:rPr>
        <w:t xml:space="preserve">, </w:t>
      </w:r>
      <w:r w:rsidR="00F2603D">
        <w:rPr>
          <w:color w:val="000000"/>
          <w:sz w:val="24"/>
          <w:szCs w:val="24"/>
        </w:rPr>
        <w:t>направляет организатору конкурсного отбора подписанный протокол разногласий</w:t>
      </w:r>
      <w:r w:rsidR="00675935" w:rsidRPr="00675935">
        <w:rPr>
          <w:color w:val="000000"/>
          <w:sz w:val="24"/>
          <w:szCs w:val="24"/>
        </w:rPr>
        <w:t xml:space="preserve">. При этом победитель </w:t>
      </w:r>
      <w:r w:rsidR="002F24B2">
        <w:rPr>
          <w:color w:val="000000"/>
          <w:sz w:val="24"/>
          <w:szCs w:val="24"/>
        </w:rPr>
        <w:t>конкурсного отбора</w:t>
      </w:r>
      <w:r w:rsidR="00675935" w:rsidRPr="00675935">
        <w:rPr>
          <w:color w:val="000000"/>
          <w:sz w:val="24"/>
          <w:szCs w:val="24"/>
        </w:rPr>
        <w:t xml:space="preserve">, с которым заключается </w:t>
      </w:r>
      <w:r w:rsidR="002F24B2">
        <w:rPr>
          <w:color w:val="000000"/>
          <w:sz w:val="24"/>
          <w:szCs w:val="24"/>
        </w:rPr>
        <w:t>соглашение</w:t>
      </w:r>
      <w:r w:rsidR="00675935" w:rsidRPr="00675935">
        <w:rPr>
          <w:color w:val="000000"/>
          <w:sz w:val="24"/>
          <w:szCs w:val="24"/>
        </w:rPr>
        <w:t xml:space="preserve">, указывает в протоколе разногласий замечания к положениям проекта </w:t>
      </w:r>
      <w:r w:rsidR="002F24B2">
        <w:rPr>
          <w:color w:val="000000"/>
          <w:sz w:val="24"/>
          <w:szCs w:val="24"/>
        </w:rPr>
        <w:t>соглашения</w:t>
      </w:r>
      <w:r w:rsidR="00675935" w:rsidRPr="00675935">
        <w:rPr>
          <w:color w:val="000000"/>
          <w:sz w:val="24"/>
          <w:szCs w:val="24"/>
        </w:rPr>
        <w:t>, не соответствующим документации о</w:t>
      </w:r>
      <w:r w:rsidR="002F24B2">
        <w:rPr>
          <w:color w:val="000000"/>
          <w:sz w:val="24"/>
          <w:szCs w:val="24"/>
        </w:rPr>
        <w:t>б отборе</w:t>
      </w:r>
      <w:r w:rsidR="00675935" w:rsidRPr="00675935">
        <w:rPr>
          <w:color w:val="000000"/>
          <w:sz w:val="24"/>
          <w:szCs w:val="24"/>
        </w:rPr>
        <w:t xml:space="preserve"> и своей заявке на участие,</w:t>
      </w:r>
      <w:r w:rsidR="00E05644">
        <w:rPr>
          <w:color w:val="000000"/>
          <w:sz w:val="24"/>
          <w:szCs w:val="24"/>
        </w:rPr>
        <w:t xml:space="preserve"> </w:t>
      </w:r>
      <w:r w:rsidR="00675935" w:rsidRPr="00675935">
        <w:rPr>
          <w:color w:val="000000"/>
          <w:sz w:val="24"/>
          <w:szCs w:val="24"/>
        </w:rPr>
        <w:t>с указанием соответствующих положений данных документов.</w:t>
      </w:r>
    </w:p>
    <w:p w:rsidR="00D056DA" w:rsidRDefault="00974613" w:rsidP="004216A5">
      <w:pPr>
        <w:pStyle w:val="afffff6"/>
        <w:tabs>
          <w:tab w:val="left" w:pos="567"/>
        </w:tabs>
        <w:spacing w:after="120" w:line="276" w:lineRule="auto"/>
        <w:ind w:left="0" w:firstLine="567"/>
        <w:jc w:val="both"/>
        <w:rPr>
          <w:color w:val="000000"/>
          <w:sz w:val="24"/>
          <w:szCs w:val="24"/>
        </w:rPr>
      </w:pPr>
      <w:r>
        <w:rPr>
          <w:color w:val="000000"/>
          <w:sz w:val="24"/>
          <w:szCs w:val="24"/>
        </w:rPr>
        <w:t xml:space="preserve">10.5. </w:t>
      </w:r>
      <w:r w:rsidR="00675935" w:rsidRPr="00675935">
        <w:rPr>
          <w:color w:val="000000"/>
          <w:sz w:val="24"/>
          <w:szCs w:val="24"/>
        </w:rPr>
        <w:t>В течение трех рабочих дней с</w:t>
      </w:r>
      <w:r w:rsidR="00E07131">
        <w:rPr>
          <w:color w:val="000000"/>
          <w:sz w:val="24"/>
          <w:szCs w:val="24"/>
        </w:rPr>
        <w:t>о дня</w:t>
      </w:r>
      <w:r w:rsidR="00675935" w:rsidRPr="00675935">
        <w:rPr>
          <w:color w:val="000000"/>
          <w:sz w:val="24"/>
          <w:szCs w:val="24"/>
        </w:rPr>
        <w:t xml:space="preserve"> </w:t>
      </w:r>
      <w:r w:rsidR="000811C0">
        <w:rPr>
          <w:color w:val="000000"/>
          <w:sz w:val="24"/>
          <w:szCs w:val="24"/>
        </w:rPr>
        <w:t>направления</w:t>
      </w:r>
      <w:r w:rsidR="00675935" w:rsidRPr="00675935">
        <w:rPr>
          <w:color w:val="000000"/>
          <w:sz w:val="24"/>
          <w:szCs w:val="24"/>
        </w:rPr>
        <w:t xml:space="preserve"> протокола разногласий </w:t>
      </w:r>
      <w:r w:rsidR="000811C0">
        <w:rPr>
          <w:color w:val="000000"/>
          <w:sz w:val="24"/>
          <w:szCs w:val="24"/>
        </w:rPr>
        <w:t>организатор конкурсного отбора</w:t>
      </w:r>
      <w:r w:rsidR="00675935" w:rsidRPr="00675935">
        <w:rPr>
          <w:color w:val="000000"/>
          <w:sz w:val="24"/>
          <w:szCs w:val="24"/>
        </w:rPr>
        <w:t xml:space="preserve"> рассматривает протокол разногласий и </w:t>
      </w:r>
      <w:r w:rsidR="000811C0">
        <w:rPr>
          <w:color w:val="000000"/>
          <w:sz w:val="24"/>
          <w:szCs w:val="24"/>
        </w:rPr>
        <w:t>направляет</w:t>
      </w:r>
      <w:r w:rsidR="00675935" w:rsidRPr="00675935">
        <w:rPr>
          <w:color w:val="000000"/>
          <w:sz w:val="24"/>
          <w:szCs w:val="24"/>
        </w:rPr>
        <w:t xml:space="preserve"> доработанный проект </w:t>
      </w:r>
      <w:r w:rsidR="000811C0">
        <w:rPr>
          <w:color w:val="000000"/>
          <w:sz w:val="24"/>
          <w:szCs w:val="24"/>
        </w:rPr>
        <w:t>соглашения</w:t>
      </w:r>
      <w:r w:rsidR="00675935" w:rsidRPr="00675935">
        <w:rPr>
          <w:color w:val="000000"/>
          <w:sz w:val="24"/>
          <w:szCs w:val="24"/>
        </w:rPr>
        <w:t xml:space="preserve"> либо проект </w:t>
      </w:r>
      <w:r w:rsidR="000811C0">
        <w:rPr>
          <w:color w:val="000000"/>
          <w:sz w:val="24"/>
          <w:szCs w:val="24"/>
        </w:rPr>
        <w:t>соглашения</w:t>
      </w:r>
      <w:r w:rsidR="00675935" w:rsidRPr="00675935">
        <w:rPr>
          <w:color w:val="000000"/>
          <w:sz w:val="24"/>
          <w:szCs w:val="24"/>
        </w:rPr>
        <w:t xml:space="preserve"> с указанием в отдельном документе причин отказа учесть полностью или частично содержащиеся в протоколе разногласий замечания </w:t>
      </w:r>
      <w:r w:rsidR="00675935" w:rsidRPr="002A7EF5">
        <w:rPr>
          <w:color w:val="000000"/>
          <w:sz w:val="24"/>
          <w:szCs w:val="24"/>
        </w:rPr>
        <w:t xml:space="preserve">победителя </w:t>
      </w:r>
      <w:r w:rsidR="000E7EA7" w:rsidRPr="002A7EF5">
        <w:rPr>
          <w:color w:val="000000"/>
          <w:sz w:val="24"/>
          <w:szCs w:val="24"/>
        </w:rPr>
        <w:t>конкурсного отбора</w:t>
      </w:r>
      <w:r w:rsidR="00675935" w:rsidRPr="002A7EF5">
        <w:rPr>
          <w:color w:val="000000"/>
          <w:sz w:val="24"/>
          <w:szCs w:val="24"/>
        </w:rPr>
        <w:t xml:space="preserve">. </w:t>
      </w:r>
    </w:p>
    <w:p w:rsidR="00D056DA" w:rsidRDefault="00974613" w:rsidP="004216A5">
      <w:pPr>
        <w:pStyle w:val="afffff6"/>
        <w:tabs>
          <w:tab w:val="left" w:pos="567"/>
        </w:tabs>
        <w:spacing w:after="120" w:line="276" w:lineRule="auto"/>
        <w:ind w:left="0" w:firstLine="567"/>
        <w:jc w:val="both"/>
        <w:rPr>
          <w:color w:val="000000"/>
          <w:sz w:val="24"/>
          <w:szCs w:val="24"/>
        </w:rPr>
      </w:pPr>
      <w:r>
        <w:rPr>
          <w:color w:val="000000"/>
          <w:sz w:val="24"/>
          <w:szCs w:val="24"/>
        </w:rPr>
        <w:t xml:space="preserve">10.6. </w:t>
      </w:r>
      <w:r w:rsidR="00675935" w:rsidRPr="002A7EF5">
        <w:rPr>
          <w:color w:val="000000"/>
          <w:sz w:val="24"/>
          <w:szCs w:val="24"/>
        </w:rPr>
        <w:t xml:space="preserve">В течение трех рабочих дней </w:t>
      </w:r>
      <w:proofErr w:type="gramStart"/>
      <w:r w:rsidR="00675935" w:rsidRPr="002A7EF5">
        <w:rPr>
          <w:color w:val="000000"/>
          <w:sz w:val="24"/>
          <w:szCs w:val="24"/>
        </w:rPr>
        <w:t xml:space="preserve">с даты </w:t>
      </w:r>
      <w:r w:rsidR="000E7EA7" w:rsidRPr="002A7EF5">
        <w:rPr>
          <w:color w:val="000000"/>
          <w:sz w:val="24"/>
          <w:szCs w:val="24"/>
        </w:rPr>
        <w:t>направления</w:t>
      </w:r>
      <w:proofErr w:type="gramEnd"/>
      <w:r w:rsidR="000E7EA7" w:rsidRPr="002A7EF5">
        <w:rPr>
          <w:color w:val="000000"/>
          <w:sz w:val="24"/>
          <w:szCs w:val="24"/>
        </w:rPr>
        <w:t xml:space="preserve"> организатором конкурсного отбора</w:t>
      </w:r>
      <w:r w:rsidR="00675935" w:rsidRPr="002A7EF5">
        <w:rPr>
          <w:color w:val="000000"/>
          <w:sz w:val="24"/>
          <w:szCs w:val="24"/>
        </w:rPr>
        <w:t xml:space="preserve"> документов, предусмотренных </w:t>
      </w:r>
      <w:r w:rsidR="000E7EA7" w:rsidRPr="002A7EF5">
        <w:rPr>
          <w:color w:val="000000"/>
          <w:sz w:val="24"/>
          <w:szCs w:val="24"/>
        </w:rPr>
        <w:t xml:space="preserve">пунктом </w:t>
      </w:r>
      <w:r w:rsidR="001B7C49">
        <w:rPr>
          <w:color w:val="000000"/>
          <w:sz w:val="24"/>
          <w:szCs w:val="24"/>
        </w:rPr>
        <w:t>10</w:t>
      </w:r>
      <w:r w:rsidR="000E7EA7" w:rsidRPr="002A7EF5">
        <w:rPr>
          <w:color w:val="000000"/>
          <w:sz w:val="24"/>
          <w:szCs w:val="24"/>
        </w:rPr>
        <w:t>.5 документации об отборе</w:t>
      </w:r>
      <w:r w:rsidR="00675935" w:rsidRPr="002A7EF5">
        <w:rPr>
          <w:color w:val="000000"/>
          <w:sz w:val="24"/>
          <w:szCs w:val="24"/>
        </w:rPr>
        <w:t xml:space="preserve">, победитель </w:t>
      </w:r>
      <w:r w:rsidR="00981C06" w:rsidRPr="002A7EF5">
        <w:rPr>
          <w:color w:val="000000"/>
          <w:sz w:val="24"/>
          <w:szCs w:val="24"/>
        </w:rPr>
        <w:t>конкурсного отбора</w:t>
      </w:r>
      <w:r w:rsidR="00675935" w:rsidRPr="002A7EF5">
        <w:rPr>
          <w:color w:val="000000"/>
          <w:sz w:val="24"/>
          <w:szCs w:val="24"/>
        </w:rPr>
        <w:t xml:space="preserve"> </w:t>
      </w:r>
      <w:r w:rsidR="00981C06" w:rsidRPr="002A7EF5">
        <w:rPr>
          <w:color w:val="000000"/>
          <w:sz w:val="24"/>
          <w:szCs w:val="24"/>
        </w:rPr>
        <w:t>направляет подписанный</w:t>
      </w:r>
      <w:r w:rsidR="00675935" w:rsidRPr="002A7EF5">
        <w:rPr>
          <w:color w:val="000000"/>
          <w:sz w:val="24"/>
          <w:szCs w:val="24"/>
        </w:rPr>
        <w:t xml:space="preserve"> проект </w:t>
      </w:r>
      <w:r w:rsidR="00E07131" w:rsidRPr="002A7EF5">
        <w:rPr>
          <w:color w:val="000000"/>
          <w:sz w:val="24"/>
          <w:szCs w:val="24"/>
        </w:rPr>
        <w:t>соглашения</w:t>
      </w:r>
      <w:r w:rsidR="00675935" w:rsidRPr="002A7EF5">
        <w:rPr>
          <w:color w:val="000000"/>
          <w:sz w:val="24"/>
          <w:szCs w:val="24"/>
        </w:rPr>
        <w:t>, а также документ, подтверждающий предоставление о</w:t>
      </w:r>
      <w:r w:rsidR="00E07131" w:rsidRPr="002A7EF5">
        <w:rPr>
          <w:color w:val="000000"/>
          <w:sz w:val="24"/>
          <w:szCs w:val="24"/>
        </w:rPr>
        <w:t xml:space="preserve">беспечения исполнения </w:t>
      </w:r>
      <w:r w:rsidR="002A7EF5">
        <w:rPr>
          <w:color w:val="000000"/>
          <w:sz w:val="24"/>
          <w:szCs w:val="24"/>
        </w:rPr>
        <w:t>соглашения</w:t>
      </w:r>
      <w:r w:rsidR="00675935" w:rsidRPr="002A7EF5">
        <w:rPr>
          <w:color w:val="000000"/>
          <w:sz w:val="24"/>
          <w:szCs w:val="24"/>
        </w:rPr>
        <w:t xml:space="preserve">, или предусмотренный </w:t>
      </w:r>
      <w:r w:rsidR="00E07131" w:rsidRPr="002A7EF5">
        <w:rPr>
          <w:color w:val="000000"/>
          <w:sz w:val="24"/>
          <w:szCs w:val="24"/>
        </w:rPr>
        <w:t xml:space="preserve">пунктом </w:t>
      </w:r>
      <w:r w:rsidR="00367783">
        <w:rPr>
          <w:color w:val="000000"/>
          <w:sz w:val="24"/>
          <w:szCs w:val="24"/>
        </w:rPr>
        <w:t>10</w:t>
      </w:r>
      <w:r w:rsidR="00E07131" w:rsidRPr="002A7EF5">
        <w:rPr>
          <w:color w:val="000000"/>
          <w:sz w:val="24"/>
          <w:szCs w:val="24"/>
        </w:rPr>
        <w:t>.4 документации об отборе</w:t>
      </w:r>
      <w:r w:rsidR="00675935" w:rsidRPr="002A7EF5">
        <w:rPr>
          <w:color w:val="000000"/>
          <w:sz w:val="24"/>
          <w:szCs w:val="24"/>
        </w:rPr>
        <w:t xml:space="preserve"> протокол разногласий.</w:t>
      </w:r>
    </w:p>
    <w:p w:rsidR="00D056DA" w:rsidRDefault="00974613" w:rsidP="004216A5">
      <w:pPr>
        <w:pStyle w:val="afffff6"/>
        <w:tabs>
          <w:tab w:val="left" w:pos="567"/>
        </w:tabs>
        <w:spacing w:after="120" w:line="276" w:lineRule="auto"/>
        <w:ind w:left="0" w:firstLine="567"/>
        <w:jc w:val="both"/>
        <w:rPr>
          <w:color w:val="000000"/>
          <w:sz w:val="24"/>
          <w:szCs w:val="24"/>
        </w:rPr>
      </w:pPr>
      <w:r>
        <w:rPr>
          <w:color w:val="000000"/>
          <w:sz w:val="24"/>
          <w:szCs w:val="24"/>
        </w:rPr>
        <w:t xml:space="preserve">10.7. </w:t>
      </w:r>
      <w:r w:rsidR="00675935" w:rsidRPr="002A7EF5">
        <w:rPr>
          <w:color w:val="000000"/>
          <w:sz w:val="24"/>
          <w:szCs w:val="24"/>
        </w:rPr>
        <w:t xml:space="preserve">В течение трех рабочих дней </w:t>
      </w:r>
      <w:proofErr w:type="gramStart"/>
      <w:r w:rsidR="00675935" w:rsidRPr="002A7EF5">
        <w:rPr>
          <w:color w:val="000000"/>
          <w:sz w:val="24"/>
          <w:szCs w:val="24"/>
        </w:rPr>
        <w:t xml:space="preserve">с даты </w:t>
      </w:r>
      <w:r w:rsidR="002A7EF5" w:rsidRPr="002A7EF5">
        <w:rPr>
          <w:color w:val="000000"/>
          <w:sz w:val="24"/>
          <w:szCs w:val="24"/>
        </w:rPr>
        <w:t>направления</w:t>
      </w:r>
      <w:proofErr w:type="gramEnd"/>
      <w:r w:rsidR="002A7EF5" w:rsidRPr="002A7EF5">
        <w:rPr>
          <w:color w:val="000000"/>
          <w:sz w:val="24"/>
          <w:szCs w:val="24"/>
        </w:rPr>
        <w:t xml:space="preserve"> победителем конкурсного отбора подписанного</w:t>
      </w:r>
      <w:r w:rsidR="00675935" w:rsidRPr="002A7EF5">
        <w:rPr>
          <w:color w:val="000000"/>
          <w:sz w:val="24"/>
          <w:szCs w:val="24"/>
        </w:rPr>
        <w:t xml:space="preserve"> проекта </w:t>
      </w:r>
      <w:r w:rsidR="002A7EF5" w:rsidRPr="002A7EF5">
        <w:rPr>
          <w:color w:val="000000"/>
          <w:sz w:val="24"/>
          <w:szCs w:val="24"/>
        </w:rPr>
        <w:t>соглашения</w:t>
      </w:r>
      <w:r w:rsidR="00675935" w:rsidRPr="002A7EF5">
        <w:rPr>
          <w:color w:val="000000"/>
          <w:sz w:val="24"/>
          <w:szCs w:val="24"/>
        </w:rPr>
        <w:t xml:space="preserve"> и предоставления таким победителем обеспечения </w:t>
      </w:r>
      <w:r w:rsidR="00675935" w:rsidRPr="00310F4B">
        <w:rPr>
          <w:color w:val="000000"/>
          <w:sz w:val="24"/>
          <w:szCs w:val="24"/>
        </w:rPr>
        <w:t xml:space="preserve">исполнения </w:t>
      </w:r>
      <w:r w:rsidR="002A7EF5" w:rsidRPr="00310F4B">
        <w:rPr>
          <w:color w:val="000000"/>
          <w:sz w:val="24"/>
          <w:szCs w:val="24"/>
        </w:rPr>
        <w:t>соглашения</w:t>
      </w:r>
      <w:r w:rsidR="00675935" w:rsidRPr="00310F4B">
        <w:rPr>
          <w:color w:val="000000"/>
          <w:sz w:val="24"/>
          <w:szCs w:val="24"/>
        </w:rPr>
        <w:t xml:space="preserve"> </w:t>
      </w:r>
      <w:r w:rsidR="002A7EF5" w:rsidRPr="00310F4B">
        <w:rPr>
          <w:color w:val="000000"/>
          <w:sz w:val="24"/>
          <w:szCs w:val="24"/>
        </w:rPr>
        <w:t>организатор конкурсного отбора</w:t>
      </w:r>
      <w:r w:rsidR="00675935" w:rsidRPr="00310F4B">
        <w:rPr>
          <w:color w:val="000000"/>
          <w:sz w:val="24"/>
          <w:szCs w:val="24"/>
        </w:rPr>
        <w:t xml:space="preserve"> обязан </w:t>
      </w:r>
      <w:r w:rsidR="002A7EF5" w:rsidRPr="00310F4B">
        <w:rPr>
          <w:color w:val="000000"/>
          <w:sz w:val="24"/>
          <w:szCs w:val="24"/>
        </w:rPr>
        <w:t>подписать соглашение</w:t>
      </w:r>
      <w:r w:rsidR="00675935" w:rsidRPr="00310F4B">
        <w:rPr>
          <w:color w:val="000000"/>
          <w:sz w:val="24"/>
          <w:szCs w:val="24"/>
        </w:rPr>
        <w:t>.</w:t>
      </w:r>
    </w:p>
    <w:p w:rsidR="00D056DA" w:rsidRDefault="00974613" w:rsidP="004216A5">
      <w:pPr>
        <w:pStyle w:val="afffff6"/>
        <w:tabs>
          <w:tab w:val="left" w:pos="567"/>
        </w:tabs>
        <w:spacing w:after="120" w:line="276" w:lineRule="auto"/>
        <w:ind w:left="0" w:firstLine="567"/>
        <w:jc w:val="both"/>
        <w:rPr>
          <w:color w:val="000000"/>
          <w:sz w:val="24"/>
          <w:szCs w:val="24"/>
        </w:rPr>
      </w:pPr>
      <w:r>
        <w:rPr>
          <w:color w:val="000000"/>
          <w:sz w:val="24"/>
          <w:szCs w:val="24"/>
        </w:rPr>
        <w:t xml:space="preserve">10.8. </w:t>
      </w:r>
      <w:r w:rsidR="00675935" w:rsidRPr="00310F4B">
        <w:rPr>
          <w:color w:val="000000"/>
          <w:sz w:val="24"/>
          <w:szCs w:val="24"/>
        </w:rPr>
        <w:t xml:space="preserve">С момента </w:t>
      </w:r>
      <w:r w:rsidR="00675935" w:rsidRPr="00223016">
        <w:rPr>
          <w:color w:val="000000"/>
          <w:sz w:val="24"/>
          <w:szCs w:val="24"/>
        </w:rPr>
        <w:t>подписан</w:t>
      </w:r>
      <w:r w:rsidR="00310F4B" w:rsidRPr="00223016">
        <w:rPr>
          <w:color w:val="000000"/>
          <w:sz w:val="24"/>
          <w:szCs w:val="24"/>
        </w:rPr>
        <w:t>ия организатором конкурсного отбора проекта соглашения</w:t>
      </w:r>
      <w:r w:rsidR="00675935" w:rsidRPr="00223016">
        <w:rPr>
          <w:color w:val="000000"/>
          <w:sz w:val="24"/>
          <w:szCs w:val="24"/>
        </w:rPr>
        <w:t xml:space="preserve"> он</w:t>
      </w:r>
      <w:r w:rsidR="00310F4B" w:rsidRPr="00223016">
        <w:rPr>
          <w:color w:val="000000"/>
          <w:sz w:val="24"/>
          <w:szCs w:val="24"/>
        </w:rPr>
        <w:t>о</w:t>
      </w:r>
      <w:r w:rsidR="00675935" w:rsidRPr="00223016">
        <w:rPr>
          <w:color w:val="000000"/>
          <w:sz w:val="24"/>
          <w:szCs w:val="24"/>
        </w:rPr>
        <w:t xml:space="preserve"> считается заключенным.</w:t>
      </w:r>
    </w:p>
    <w:p w:rsidR="00D056DA" w:rsidRDefault="00974613" w:rsidP="004216A5">
      <w:pPr>
        <w:pStyle w:val="afffff6"/>
        <w:tabs>
          <w:tab w:val="left" w:pos="567"/>
        </w:tabs>
        <w:spacing w:after="120" w:line="264" w:lineRule="auto"/>
        <w:ind w:left="0" w:firstLine="567"/>
        <w:jc w:val="both"/>
        <w:rPr>
          <w:sz w:val="24"/>
          <w:szCs w:val="24"/>
        </w:rPr>
      </w:pPr>
      <w:r>
        <w:rPr>
          <w:color w:val="000000"/>
          <w:sz w:val="24"/>
          <w:szCs w:val="24"/>
        </w:rPr>
        <w:t xml:space="preserve">10.9. </w:t>
      </w:r>
      <w:r w:rsidR="00310F4B" w:rsidRPr="00223016">
        <w:rPr>
          <w:color w:val="000000"/>
          <w:sz w:val="24"/>
          <w:szCs w:val="24"/>
        </w:rPr>
        <w:t>Соглашение</w:t>
      </w:r>
      <w:r w:rsidR="00675935" w:rsidRPr="00223016">
        <w:rPr>
          <w:color w:val="000000"/>
          <w:sz w:val="24"/>
          <w:szCs w:val="24"/>
        </w:rPr>
        <w:t xml:space="preserve"> может быть заключен</w:t>
      </w:r>
      <w:r w:rsidR="00310F4B" w:rsidRPr="00223016">
        <w:rPr>
          <w:color w:val="000000"/>
          <w:sz w:val="24"/>
          <w:szCs w:val="24"/>
        </w:rPr>
        <w:t>о</w:t>
      </w:r>
      <w:r w:rsidR="00675935" w:rsidRPr="00223016">
        <w:rPr>
          <w:color w:val="000000"/>
          <w:sz w:val="24"/>
          <w:szCs w:val="24"/>
        </w:rPr>
        <w:t xml:space="preserve"> не ранее чем через десять дней </w:t>
      </w:r>
      <w:proofErr w:type="gramStart"/>
      <w:r w:rsidR="00675935" w:rsidRPr="00223016">
        <w:rPr>
          <w:color w:val="000000"/>
          <w:sz w:val="24"/>
          <w:szCs w:val="24"/>
        </w:rPr>
        <w:t>с даты размещения</w:t>
      </w:r>
      <w:proofErr w:type="gramEnd"/>
      <w:r w:rsidR="00675935" w:rsidRPr="00223016">
        <w:rPr>
          <w:color w:val="000000"/>
          <w:sz w:val="24"/>
          <w:szCs w:val="24"/>
        </w:rPr>
        <w:t xml:space="preserve"> </w:t>
      </w:r>
      <w:r w:rsidR="00310F4B" w:rsidRPr="00223016">
        <w:rPr>
          <w:sz w:val="24"/>
          <w:szCs w:val="24"/>
        </w:rPr>
        <w:t>на официальном сайте торгов протокол о результатах проведения конкурсного отбора.</w:t>
      </w:r>
    </w:p>
    <w:p w:rsidR="00D056DA" w:rsidRDefault="00974613" w:rsidP="004216A5">
      <w:pPr>
        <w:pStyle w:val="afffff6"/>
        <w:tabs>
          <w:tab w:val="left" w:pos="567"/>
        </w:tabs>
        <w:spacing w:after="120" w:line="276" w:lineRule="auto"/>
        <w:ind w:left="0" w:firstLine="567"/>
        <w:jc w:val="both"/>
        <w:rPr>
          <w:color w:val="000000"/>
          <w:sz w:val="24"/>
          <w:szCs w:val="24"/>
        </w:rPr>
      </w:pPr>
      <w:r>
        <w:rPr>
          <w:color w:val="000000"/>
          <w:sz w:val="24"/>
          <w:szCs w:val="24"/>
        </w:rPr>
        <w:t xml:space="preserve">10.10. </w:t>
      </w:r>
      <w:r w:rsidR="00675935" w:rsidRPr="00223016">
        <w:rPr>
          <w:color w:val="000000"/>
          <w:sz w:val="24"/>
          <w:szCs w:val="24"/>
        </w:rPr>
        <w:t xml:space="preserve">Денежные средства, внесенные в качестве обеспечения заявки на участие в </w:t>
      </w:r>
      <w:r w:rsidR="00800C27" w:rsidRPr="00223016">
        <w:rPr>
          <w:color w:val="000000"/>
          <w:sz w:val="24"/>
          <w:szCs w:val="24"/>
        </w:rPr>
        <w:t>конкурсном отборе</w:t>
      </w:r>
      <w:r w:rsidR="00675935" w:rsidRPr="00223016">
        <w:rPr>
          <w:color w:val="000000"/>
          <w:sz w:val="24"/>
          <w:szCs w:val="24"/>
        </w:rPr>
        <w:t xml:space="preserve">, возвращаются победителю </w:t>
      </w:r>
      <w:r w:rsidR="00800C27" w:rsidRPr="00223016">
        <w:rPr>
          <w:color w:val="000000"/>
          <w:sz w:val="24"/>
          <w:szCs w:val="24"/>
        </w:rPr>
        <w:t>конкурсного отбора</w:t>
      </w:r>
      <w:r w:rsidR="00675935" w:rsidRPr="00223016">
        <w:rPr>
          <w:color w:val="000000"/>
          <w:sz w:val="24"/>
          <w:szCs w:val="24"/>
        </w:rPr>
        <w:t xml:space="preserve"> в сроки, установленные </w:t>
      </w:r>
      <w:r w:rsidR="006629BC" w:rsidRPr="00223016">
        <w:rPr>
          <w:color w:val="000000"/>
          <w:sz w:val="24"/>
          <w:szCs w:val="24"/>
        </w:rPr>
        <w:t>документаци</w:t>
      </w:r>
      <w:r w:rsidR="00223016" w:rsidRPr="00223016">
        <w:rPr>
          <w:color w:val="000000"/>
          <w:sz w:val="24"/>
          <w:szCs w:val="24"/>
        </w:rPr>
        <w:t>ей</w:t>
      </w:r>
      <w:r w:rsidR="006629BC" w:rsidRPr="00223016">
        <w:rPr>
          <w:color w:val="000000"/>
          <w:sz w:val="24"/>
          <w:szCs w:val="24"/>
        </w:rPr>
        <w:t xml:space="preserve"> об отборе</w:t>
      </w:r>
      <w:r w:rsidR="00675935" w:rsidRPr="00223016">
        <w:rPr>
          <w:color w:val="000000"/>
          <w:sz w:val="24"/>
          <w:szCs w:val="24"/>
        </w:rPr>
        <w:t>.</w:t>
      </w:r>
    </w:p>
    <w:p w:rsidR="00D056DA" w:rsidRDefault="00974613" w:rsidP="004216A5">
      <w:pPr>
        <w:pStyle w:val="afffff6"/>
        <w:tabs>
          <w:tab w:val="left" w:pos="567"/>
        </w:tabs>
        <w:spacing w:after="120" w:line="276" w:lineRule="auto"/>
        <w:ind w:left="0" w:firstLine="567"/>
        <w:jc w:val="both"/>
        <w:rPr>
          <w:color w:val="000000"/>
          <w:sz w:val="24"/>
          <w:szCs w:val="24"/>
        </w:rPr>
      </w:pPr>
      <w:r>
        <w:rPr>
          <w:color w:val="000000"/>
          <w:sz w:val="24"/>
          <w:szCs w:val="24"/>
        </w:rPr>
        <w:t xml:space="preserve">10.11. </w:t>
      </w:r>
      <w:proofErr w:type="gramStart"/>
      <w:r w:rsidR="00675935" w:rsidRPr="00223016">
        <w:rPr>
          <w:color w:val="000000"/>
          <w:sz w:val="24"/>
          <w:szCs w:val="24"/>
        </w:rPr>
        <w:t xml:space="preserve">Победитель </w:t>
      </w:r>
      <w:r w:rsidR="00655A23" w:rsidRPr="00223016">
        <w:rPr>
          <w:color w:val="000000"/>
          <w:sz w:val="24"/>
          <w:szCs w:val="24"/>
        </w:rPr>
        <w:t>конкурсного отбора</w:t>
      </w:r>
      <w:r w:rsidR="00675935" w:rsidRPr="00223016">
        <w:rPr>
          <w:color w:val="000000"/>
          <w:sz w:val="24"/>
          <w:szCs w:val="24"/>
        </w:rPr>
        <w:t xml:space="preserve"> признается уклонившимся от заключения </w:t>
      </w:r>
      <w:r w:rsidR="00655A23" w:rsidRPr="00223016">
        <w:rPr>
          <w:color w:val="000000"/>
          <w:sz w:val="24"/>
          <w:szCs w:val="24"/>
        </w:rPr>
        <w:t>соглашения</w:t>
      </w:r>
      <w:r w:rsidR="00675935" w:rsidRPr="00223016">
        <w:rPr>
          <w:color w:val="000000"/>
          <w:sz w:val="24"/>
          <w:szCs w:val="24"/>
        </w:rPr>
        <w:t xml:space="preserve"> в случае, если в сроки, предусмотренные </w:t>
      </w:r>
      <w:r w:rsidR="00655A23" w:rsidRPr="00223016">
        <w:rPr>
          <w:color w:val="000000"/>
          <w:sz w:val="24"/>
          <w:szCs w:val="24"/>
        </w:rPr>
        <w:t>настоящим разделом</w:t>
      </w:r>
      <w:r w:rsidR="00675935" w:rsidRPr="00223016">
        <w:rPr>
          <w:color w:val="000000"/>
          <w:sz w:val="24"/>
          <w:szCs w:val="24"/>
        </w:rPr>
        <w:t xml:space="preserve">, он не направил </w:t>
      </w:r>
      <w:r w:rsidR="00DD4BB1" w:rsidRPr="00223016">
        <w:rPr>
          <w:color w:val="000000"/>
          <w:sz w:val="24"/>
          <w:szCs w:val="24"/>
        </w:rPr>
        <w:t>организатору конкурсного отбора</w:t>
      </w:r>
      <w:r w:rsidR="00675935" w:rsidRPr="00223016">
        <w:rPr>
          <w:color w:val="000000"/>
          <w:sz w:val="24"/>
          <w:szCs w:val="24"/>
        </w:rPr>
        <w:t xml:space="preserve"> проект </w:t>
      </w:r>
      <w:r w:rsidR="00DD4BB1" w:rsidRPr="00223016">
        <w:rPr>
          <w:color w:val="000000"/>
          <w:sz w:val="24"/>
          <w:szCs w:val="24"/>
        </w:rPr>
        <w:t>соглашения</w:t>
      </w:r>
      <w:r w:rsidR="00675935" w:rsidRPr="00223016">
        <w:rPr>
          <w:color w:val="000000"/>
          <w:sz w:val="24"/>
          <w:szCs w:val="24"/>
        </w:rPr>
        <w:t>, подписанный лицом, имеющим</w:t>
      </w:r>
      <w:r w:rsidR="00675935" w:rsidRPr="00D123D4">
        <w:rPr>
          <w:color w:val="000000"/>
          <w:sz w:val="24"/>
          <w:szCs w:val="24"/>
        </w:rPr>
        <w:t xml:space="preserve"> право действовать от имени победителя </w:t>
      </w:r>
      <w:r w:rsidR="00DD4BB1" w:rsidRPr="00D123D4">
        <w:rPr>
          <w:color w:val="000000"/>
          <w:sz w:val="24"/>
          <w:szCs w:val="24"/>
        </w:rPr>
        <w:t>конкурсного отбора</w:t>
      </w:r>
      <w:r w:rsidR="00675935" w:rsidRPr="00D123D4">
        <w:rPr>
          <w:color w:val="000000"/>
          <w:sz w:val="24"/>
          <w:szCs w:val="24"/>
        </w:rPr>
        <w:t>,</w:t>
      </w:r>
      <w:r w:rsidR="00F71500" w:rsidRPr="00D123D4">
        <w:rPr>
          <w:color w:val="000000"/>
          <w:sz w:val="24"/>
          <w:szCs w:val="24"/>
        </w:rPr>
        <w:t xml:space="preserve"> а также документ, подтверждающий предоставление обеспечения исполнения соглашения</w:t>
      </w:r>
      <w:r w:rsidR="00675935" w:rsidRPr="00D123D4">
        <w:rPr>
          <w:color w:val="000000"/>
          <w:sz w:val="24"/>
          <w:szCs w:val="24"/>
        </w:rPr>
        <w:t xml:space="preserve"> или направил протокол разногласий, предусмотренный </w:t>
      </w:r>
      <w:r w:rsidR="00DD4BB1" w:rsidRPr="00D123D4">
        <w:rPr>
          <w:color w:val="000000"/>
          <w:sz w:val="24"/>
          <w:szCs w:val="24"/>
        </w:rPr>
        <w:t xml:space="preserve">пунктом </w:t>
      </w:r>
      <w:r w:rsidR="001B7C49">
        <w:rPr>
          <w:color w:val="000000"/>
          <w:sz w:val="24"/>
          <w:szCs w:val="24"/>
        </w:rPr>
        <w:t>10</w:t>
      </w:r>
      <w:r w:rsidR="00DD4BB1" w:rsidRPr="00D123D4">
        <w:rPr>
          <w:color w:val="000000"/>
          <w:sz w:val="24"/>
          <w:szCs w:val="24"/>
        </w:rPr>
        <w:t>.4 документации об отборе</w:t>
      </w:r>
      <w:r w:rsidR="00675935" w:rsidRPr="00D123D4">
        <w:rPr>
          <w:color w:val="000000"/>
          <w:sz w:val="24"/>
          <w:szCs w:val="24"/>
        </w:rPr>
        <w:t xml:space="preserve">, по истечении тринадцати дней </w:t>
      </w:r>
      <w:r w:rsidR="00DB12C9" w:rsidRPr="00D123D4">
        <w:rPr>
          <w:color w:val="000000"/>
          <w:sz w:val="24"/>
          <w:szCs w:val="24"/>
        </w:rPr>
        <w:br/>
      </w:r>
      <w:r w:rsidR="00675935" w:rsidRPr="00D123D4">
        <w:rPr>
          <w:color w:val="000000"/>
          <w:sz w:val="24"/>
          <w:szCs w:val="24"/>
        </w:rPr>
        <w:t xml:space="preserve">с даты </w:t>
      </w:r>
      <w:r w:rsidR="00DB12C9" w:rsidRPr="00D123D4">
        <w:rPr>
          <w:color w:val="000000"/>
          <w:sz w:val="24"/>
          <w:szCs w:val="24"/>
        </w:rPr>
        <w:t>размещения на</w:t>
      </w:r>
      <w:proofErr w:type="gramEnd"/>
      <w:r w:rsidR="00DB12C9" w:rsidRPr="00D123D4">
        <w:rPr>
          <w:color w:val="000000"/>
          <w:sz w:val="24"/>
          <w:szCs w:val="24"/>
        </w:rPr>
        <w:t xml:space="preserve"> официальном </w:t>
      </w:r>
      <w:proofErr w:type="gramStart"/>
      <w:r w:rsidR="00DB12C9" w:rsidRPr="00D123D4">
        <w:rPr>
          <w:color w:val="000000"/>
          <w:sz w:val="24"/>
          <w:szCs w:val="24"/>
        </w:rPr>
        <w:t>сайте</w:t>
      </w:r>
      <w:proofErr w:type="gramEnd"/>
      <w:r w:rsidR="00DB12C9" w:rsidRPr="00D123D4">
        <w:rPr>
          <w:color w:val="000000"/>
          <w:sz w:val="24"/>
          <w:szCs w:val="24"/>
        </w:rPr>
        <w:t xml:space="preserve"> торгов протокола о результатах проведения конкурсного отбора</w:t>
      </w:r>
      <w:r w:rsidR="00675935" w:rsidRPr="00D123D4">
        <w:rPr>
          <w:color w:val="000000"/>
          <w:sz w:val="24"/>
          <w:szCs w:val="24"/>
        </w:rPr>
        <w:t>.</w:t>
      </w:r>
    </w:p>
    <w:p w:rsidR="00E05644" w:rsidRDefault="00E05644" w:rsidP="003315D0">
      <w:pPr>
        <w:tabs>
          <w:tab w:val="left" w:pos="567"/>
        </w:tabs>
        <w:spacing w:after="120" w:line="264" w:lineRule="auto"/>
        <w:jc w:val="right"/>
        <w:rPr>
          <w:b/>
        </w:rPr>
      </w:pPr>
    </w:p>
    <w:p w:rsidR="00A84B8F" w:rsidRDefault="00A84B8F">
      <w:pPr>
        <w:spacing w:after="0"/>
        <w:jc w:val="left"/>
        <w:rPr>
          <w:b/>
        </w:rPr>
      </w:pPr>
      <w:r>
        <w:rPr>
          <w:b/>
        </w:rPr>
        <w:br w:type="page"/>
      </w:r>
    </w:p>
    <w:p w:rsidR="003315D0" w:rsidRPr="00127A94" w:rsidRDefault="003315D0" w:rsidP="003315D0">
      <w:pPr>
        <w:tabs>
          <w:tab w:val="left" w:pos="567"/>
        </w:tabs>
        <w:spacing w:after="120" w:line="264" w:lineRule="auto"/>
        <w:jc w:val="right"/>
        <w:rPr>
          <w:b/>
        </w:rPr>
      </w:pPr>
      <w:r w:rsidRPr="00127A94">
        <w:rPr>
          <w:b/>
        </w:rPr>
        <w:t>Приложение № 1 к документации об отборе.</w:t>
      </w:r>
    </w:p>
    <w:p w:rsidR="003315D0" w:rsidRPr="00127A94" w:rsidRDefault="003315D0" w:rsidP="003315D0">
      <w:pPr>
        <w:tabs>
          <w:tab w:val="left" w:pos="567"/>
        </w:tabs>
        <w:spacing w:after="120" w:line="264" w:lineRule="auto"/>
        <w:rPr>
          <w:b/>
        </w:rPr>
      </w:pPr>
    </w:p>
    <w:p w:rsidR="003315D0" w:rsidRPr="00127A94" w:rsidRDefault="003315D0" w:rsidP="00127A94">
      <w:pPr>
        <w:tabs>
          <w:tab w:val="left" w:pos="567"/>
        </w:tabs>
        <w:spacing w:after="120" w:line="264" w:lineRule="auto"/>
        <w:jc w:val="center"/>
        <w:rPr>
          <w:b/>
        </w:rPr>
      </w:pPr>
      <w:r w:rsidRPr="00127A94">
        <w:rPr>
          <w:b/>
        </w:rPr>
        <w:t xml:space="preserve">Описание границы зоны деятельности регионального оператора и направления транспортирования отходов в пределах этой зоны в соответствии со схемой обращения </w:t>
      </w:r>
      <w:r w:rsidR="00A84B8F">
        <w:rPr>
          <w:b/>
        </w:rPr>
        <w:br/>
      </w:r>
      <w:r w:rsidRPr="00127A94">
        <w:rPr>
          <w:b/>
        </w:rPr>
        <w:t xml:space="preserve">с отходами </w:t>
      </w:r>
    </w:p>
    <w:p w:rsidR="00856B2C" w:rsidRPr="00B72E10" w:rsidRDefault="00856B2C" w:rsidP="00AF4F37">
      <w:pPr>
        <w:tabs>
          <w:tab w:val="left" w:pos="567"/>
        </w:tabs>
        <w:spacing w:after="0" w:line="264" w:lineRule="auto"/>
      </w:pPr>
    </w:p>
    <w:p w:rsidR="00856B2C" w:rsidRPr="00B72E10" w:rsidRDefault="00856B2C" w:rsidP="00AF4F37">
      <w:pPr>
        <w:tabs>
          <w:tab w:val="left" w:pos="567"/>
        </w:tabs>
        <w:spacing w:after="0" w:line="264" w:lineRule="auto"/>
      </w:pPr>
    </w:p>
    <w:p w:rsidR="00856B2C" w:rsidRPr="00B72E10" w:rsidRDefault="00856B2C" w:rsidP="00AF4F37">
      <w:pPr>
        <w:tabs>
          <w:tab w:val="left" w:pos="567"/>
        </w:tabs>
        <w:spacing w:after="0" w:line="264" w:lineRule="auto"/>
      </w:pPr>
    </w:p>
    <w:p w:rsidR="00E66C1D" w:rsidRPr="00E66C1D" w:rsidRDefault="00E66C1D" w:rsidP="00AF4F37">
      <w:pPr>
        <w:spacing w:after="0"/>
        <w:ind w:right="425"/>
      </w:pPr>
      <w:r>
        <w:t xml:space="preserve">   </w:t>
      </w:r>
      <w:r w:rsidRPr="00E66C1D">
        <w:t xml:space="preserve">Описание границы </w:t>
      </w:r>
      <w:r>
        <w:t xml:space="preserve">1 </w:t>
      </w:r>
      <w:r w:rsidRPr="00E66C1D">
        <w:t>зоны деятельности регионального оператора и направления транспортирования отходов в пределах этой зоны</w:t>
      </w:r>
      <w:r>
        <w:t xml:space="preserve"> </w:t>
      </w:r>
      <w:r w:rsidRPr="00E66C1D">
        <w:rPr>
          <w:bCs/>
        </w:rPr>
        <w:t xml:space="preserve">указаны </w:t>
      </w:r>
      <w:r w:rsidR="00A252B9" w:rsidRPr="00AA7F6F">
        <w:rPr>
          <w:bCs/>
        </w:rPr>
        <w:t xml:space="preserve">в разделе </w:t>
      </w:r>
      <w:r w:rsidR="00A252B9" w:rsidRPr="00AA7F6F">
        <w:rPr>
          <w:bCs/>
          <w:lang w:val="en-US"/>
        </w:rPr>
        <w:t>XI</w:t>
      </w:r>
      <w:r w:rsidR="00A252B9" w:rsidRPr="00AA7F6F">
        <w:rPr>
          <w:bCs/>
        </w:rPr>
        <w:t>.</w:t>
      </w:r>
      <w:r w:rsidR="00A252B9">
        <w:rPr>
          <w:bCs/>
        </w:rPr>
        <w:t xml:space="preserve"> </w:t>
      </w:r>
      <w:r w:rsidR="00A252B9" w:rsidRPr="008A4256">
        <w:t>Схема потока отходов</w:t>
      </w:r>
      <w:r w:rsidR="00A252B9">
        <w:rPr>
          <w:bCs/>
        </w:rPr>
        <w:t xml:space="preserve"> </w:t>
      </w:r>
      <w:r w:rsidRPr="00E66C1D">
        <w:rPr>
          <w:bCs/>
        </w:rPr>
        <w:t>Территориальной схеме обращения с отходами, в том числе с твердыми коммунальными отходами, Республики Марий Эл</w:t>
      </w:r>
      <w:r>
        <w:rPr>
          <w:bCs/>
        </w:rPr>
        <w:t xml:space="preserve"> </w:t>
      </w:r>
      <w:r w:rsidRPr="00E66C1D">
        <w:t>размещенной на сайте http://www.gov.mari.ru/debzn/sn_ekol12.shtml</w:t>
      </w:r>
      <w:r>
        <w:t xml:space="preserve"> в сети Интернет.</w:t>
      </w:r>
    </w:p>
    <w:p w:rsidR="004A264E" w:rsidRDefault="004A264E">
      <w:pPr>
        <w:spacing w:after="0"/>
        <w:jc w:val="left"/>
      </w:pPr>
      <w:r>
        <w:br w:type="page"/>
      </w:r>
    </w:p>
    <w:p w:rsidR="002E28BA" w:rsidRPr="00127A94" w:rsidRDefault="002E28BA" w:rsidP="002E28BA">
      <w:pPr>
        <w:tabs>
          <w:tab w:val="left" w:pos="567"/>
        </w:tabs>
        <w:spacing w:after="120" w:line="264" w:lineRule="auto"/>
        <w:jc w:val="right"/>
        <w:rPr>
          <w:b/>
        </w:rPr>
      </w:pPr>
      <w:r w:rsidRPr="00127A94">
        <w:rPr>
          <w:b/>
        </w:rPr>
        <w:t>П</w:t>
      </w:r>
      <w:r w:rsidR="00856B2C" w:rsidRPr="00127A94">
        <w:rPr>
          <w:b/>
        </w:rPr>
        <w:t>риложени</w:t>
      </w:r>
      <w:r w:rsidRPr="00127A94">
        <w:rPr>
          <w:b/>
        </w:rPr>
        <w:t>е</w:t>
      </w:r>
      <w:r w:rsidR="00856B2C" w:rsidRPr="00127A94">
        <w:rPr>
          <w:b/>
        </w:rPr>
        <w:t xml:space="preserve"> № 2  к документации об отборе</w:t>
      </w:r>
    </w:p>
    <w:p w:rsidR="002E28BA" w:rsidRPr="00127A94" w:rsidRDefault="002E28BA" w:rsidP="003315D0">
      <w:pPr>
        <w:tabs>
          <w:tab w:val="left" w:pos="567"/>
        </w:tabs>
        <w:spacing w:after="120" w:line="264" w:lineRule="auto"/>
        <w:rPr>
          <w:b/>
        </w:rPr>
      </w:pPr>
    </w:p>
    <w:p w:rsidR="003315D0" w:rsidRPr="00127A94" w:rsidRDefault="003315D0" w:rsidP="002E28BA">
      <w:pPr>
        <w:tabs>
          <w:tab w:val="left" w:pos="567"/>
        </w:tabs>
        <w:spacing w:after="120" w:line="264" w:lineRule="auto"/>
        <w:jc w:val="center"/>
        <w:rPr>
          <w:b/>
        </w:rPr>
      </w:pPr>
      <w:r w:rsidRPr="00127A94">
        <w:rPr>
          <w:b/>
        </w:rPr>
        <w:t xml:space="preserve">Сведения о количестве (показатели объема и (или) массы) и источниках образования твердых коммунальных отходов в зоне деятельности регионального оператора в разрезе поселений, городских округов (районов городских округов) </w:t>
      </w:r>
      <w:r w:rsidR="002E28BA" w:rsidRPr="00127A94">
        <w:rPr>
          <w:b/>
        </w:rPr>
        <w:br/>
      </w:r>
      <w:r w:rsidRPr="00127A94">
        <w:rPr>
          <w:b/>
        </w:rPr>
        <w:t>(с разбивкой по вида</w:t>
      </w:r>
      <w:r w:rsidR="002E28BA" w:rsidRPr="00127A94">
        <w:rPr>
          <w:b/>
        </w:rPr>
        <w:t>м и классам опасности отходов)</w:t>
      </w:r>
    </w:p>
    <w:p w:rsidR="002E28BA" w:rsidRPr="00B72E10" w:rsidRDefault="002E28BA" w:rsidP="00AF4F37">
      <w:pPr>
        <w:tabs>
          <w:tab w:val="left" w:pos="567"/>
        </w:tabs>
        <w:spacing w:after="0" w:line="264" w:lineRule="auto"/>
        <w:jc w:val="center"/>
      </w:pPr>
    </w:p>
    <w:p w:rsidR="005F683B" w:rsidRDefault="005F683B" w:rsidP="00AF4F37">
      <w:pPr>
        <w:tabs>
          <w:tab w:val="left" w:pos="567"/>
        </w:tabs>
        <w:spacing w:after="0" w:line="264" w:lineRule="auto"/>
        <w:jc w:val="center"/>
      </w:pPr>
    </w:p>
    <w:p w:rsidR="00AF4F37" w:rsidRPr="00B72E10" w:rsidRDefault="00AF4F37" w:rsidP="00AF4F37">
      <w:pPr>
        <w:tabs>
          <w:tab w:val="left" w:pos="567"/>
        </w:tabs>
        <w:spacing w:after="0" w:line="264" w:lineRule="auto"/>
        <w:jc w:val="center"/>
      </w:pPr>
    </w:p>
    <w:p w:rsidR="00E66C1D" w:rsidRPr="00E66C1D" w:rsidRDefault="00E66C1D" w:rsidP="00AF4F37">
      <w:pPr>
        <w:spacing w:after="0"/>
        <w:ind w:right="425"/>
      </w:pPr>
      <w:r>
        <w:rPr>
          <w:bCs/>
          <w:szCs w:val="28"/>
        </w:rPr>
        <w:t xml:space="preserve">     </w:t>
      </w:r>
      <w:proofErr w:type="gramStart"/>
      <w:r w:rsidRPr="00E66C1D">
        <w:rPr>
          <w:bCs/>
          <w:szCs w:val="28"/>
        </w:rPr>
        <w:t xml:space="preserve">Сведения о </w:t>
      </w:r>
      <w:r w:rsidRPr="00E66C1D">
        <w:rPr>
          <w:bCs/>
        </w:rPr>
        <w:t>количестве (показатели объема и (или) массы) и источника образования твердых коммунальных отходов в зоне деятельности регионального оператора (</w:t>
      </w:r>
      <w:r w:rsidR="001D5096">
        <w:rPr>
          <w:bCs/>
        </w:rPr>
        <w:t>2</w:t>
      </w:r>
      <w:r w:rsidRPr="00E66C1D">
        <w:rPr>
          <w:bCs/>
        </w:rPr>
        <w:t xml:space="preserve"> </w:t>
      </w:r>
      <w:r w:rsidRPr="001D5096">
        <w:rPr>
          <w:bCs/>
        </w:rPr>
        <w:t>зона</w:t>
      </w:r>
      <w:r w:rsidRPr="00E66C1D">
        <w:rPr>
          <w:bCs/>
        </w:rPr>
        <w:t xml:space="preserve"> деятельности) в размере поселений, городских округов с разбивкой по видам и классам опасности) указаны </w:t>
      </w:r>
      <w:r>
        <w:rPr>
          <w:bCs/>
        </w:rPr>
        <w:t xml:space="preserve">в </w:t>
      </w:r>
      <w:r w:rsidRPr="00E66C1D">
        <w:rPr>
          <w:bCs/>
        </w:rPr>
        <w:t xml:space="preserve">Территориальной схеме обращения с отходами, в том числе с твердыми коммунальными отходами, Республики Марий Эл в главах </w:t>
      </w:r>
      <w:r w:rsidRPr="00AA7F6F">
        <w:rPr>
          <w:lang w:val="en-US"/>
        </w:rPr>
        <w:t>IV</w:t>
      </w:r>
      <w:r w:rsidRPr="00AA7F6F">
        <w:t>.</w:t>
      </w:r>
      <w:proofErr w:type="gramEnd"/>
      <w:r w:rsidRPr="00AA7F6F">
        <w:t xml:space="preserve"> Нахождение источников образования отходов, </w:t>
      </w:r>
      <w:r w:rsidRPr="00AA7F6F">
        <w:rPr>
          <w:lang w:val="en-US"/>
        </w:rPr>
        <w:t>V</w:t>
      </w:r>
      <w:r w:rsidRPr="00AA7F6F">
        <w:t xml:space="preserve">. Количество образующихся отходов, </w:t>
      </w:r>
      <w:r w:rsidRPr="00AA7F6F">
        <w:rPr>
          <w:lang w:val="en-US"/>
        </w:rPr>
        <w:t>VII</w:t>
      </w:r>
      <w:r w:rsidRPr="00AA7F6F">
        <w:t xml:space="preserve">. </w:t>
      </w:r>
      <w:proofErr w:type="gramStart"/>
      <w:r w:rsidRPr="00AA7F6F">
        <w:t>Места</w:t>
      </w:r>
      <w:r w:rsidRPr="00E66C1D">
        <w:t xml:space="preserve"> накопления отходов, размещенной на сайте http://www.gov.mari.ru/debzn/sn_ekol12.shtml</w:t>
      </w:r>
      <w:r>
        <w:t xml:space="preserve"> в сети Интернет.</w:t>
      </w:r>
      <w:proofErr w:type="gramEnd"/>
    </w:p>
    <w:p w:rsidR="000508DB" w:rsidRDefault="000508DB">
      <w:pPr>
        <w:spacing w:after="0"/>
        <w:jc w:val="left"/>
      </w:pPr>
      <w:r>
        <w:br w:type="page"/>
      </w:r>
    </w:p>
    <w:p w:rsidR="005F683B" w:rsidRPr="00127A94" w:rsidRDefault="005F683B" w:rsidP="005F683B">
      <w:pPr>
        <w:tabs>
          <w:tab w:val="left" w:pos="567"/>
        </w:tabs>
        <w:spacing w:after="120" w:line="264" w:lineRule="auto"/>
        <w:jc w:val="right"/>
        <w:rPr>
          <w:b/>
        </w:rPr>
      </w:pPr>
      <w:r w:rsidRPr="00127A94">
        <w:rPr>
          <w:b/>
        </w:rPr>
        <w:t>П</w:t>
      </w:r>
      <w:r w:rsidR="00856B2C" w:rsidRPr="00127A94">
        <w:rPr>
          <w:b/>
        </w:rPr>
        <w:t>риложени</w:t>
      </w:r>
      <w:r w:rsidRPr="00127A94">
        <w:rPr>
          <w:b/>
        </w:rPr>
        <w:t>е</w:t>
      </w:r>
      <w:r w:rsidR="00856B2C" w:rsidRPr="00127A94">
        <w:rPr>
          <w:b/>
        </w:rPr>
        <w:t xml:space="preserve"> № 3 к документации об отборе.</w:t>
      </w:r>
    </w:p>
    <w:p w:rsidR="005F683B" w:rsidRPr="00127A94" w:rsidRDefault="005F683B" w:rsidP="003315D0">
      <w:pPr>
        <w:tabs>
          <w:tab w:val="left" w:pos="567"/>
        </w:tabs>
        <w:spacing w:after="120" w:line="264" w:lineRule="auto"/>
        <w:rPr>
          <w:b/>
        </w:rPr>
      </w:pPr>
    </w:p>
    <w:p w:rsidR="003315D0" w:rsidRPr="00127A94" w:rsidRDefault="003315D0" w:rsidP="005F683B">
      <w:pPr>
        <w:tabs>
          <w:tab w:val="left" w:pos="567"/>
        </w:tabs>
        <w:spacing w:after="120" w:line="264" w:lineRule="auto"/>
        <w:jc w:val="center"/>
        <w:rPr>
          <w:b/>
        </w:rPr>
      </w:pPr>
      <w:r w:rsidRPr="00127A94">
        <w:rPr>
          <w:b/>
        </w:rPr>
        <w:t xml:space="preserve">Сведения о расположении (планируемом расположении) мест сбора и накопления твердых коммунальных отходов (с разбивкой по видам и классам опасности отходов) в зоне деятельности регионального оператора </w:t>
      </w:r>
    </w:p>
    <w:p w:rsidR="005F683B" w:rsidRDefault="005F683B" w:rsidP="00AF4F37">
      <w:pPr>
        <w:tabs>
          <w:tab w:val="left" w:pos="567"/>
        </w:tabs>
        <w:spacing w:after="0" w:line="264" w:lineRule="auto"/>
        <w:jc w:val="center"/>
        <w:rPr>
          <w:b/>
        </w:rPr>
      </w:pPr>
    </w:p>
    <w:p w:rsidR="00AF4F37" w:rsidRPr="00127A94" w:rsidRDefault="00AF4F37" w:rsidP="00AF4F37">
      <w:pPr>
        <w:tabs>
          <w:tab w:val="left" w:pos="567"/>
        </w:tabs>
        <w:spacing w:after="0" w:line="264" w:lineRule="auto"/>
        <w:jc w:val="center"/>
        <w:rPr>
          <w:b/>
        </w:rPr>
      </w:pPr>
    </w:p>
    <w:p w:rsidR="005F683B" w:rsidRPr="00127A94" w:rsidRDefault="005F683B" w:rsidP="00AF4F37">
      <w:pPr>
        <w:tabs>
          <w:tab w:val="left" w:pos="567"/>
        </w:tabs>
        <w:spacing w:after="0" w:line="264" w:lineRule="auto"/>
        <w:jc w:val="center"/>
        <w:rPr>
          <w:b/>
        </w:rPr>
      </w:pPr>
    </w:p>
    <w:p w:rsidR="005F683B" w:rsidRDefault="00B76EF9" w:rsidP="00AF4F37">
      <w:pPr>
        <w:tabs>
          <w:tab w:val="left" w:pos="567"/>
        </w:tabs>
        <w:spacing w:after="0" w:line="264" w:lineRule="auto"/>
        <w:ind w:firstLine="567"/>
      </w:pPr>
      <w:r>
        <w:t>М</w:t>
      </w:r>
      <w:r w:rsidRPr="00B76EF9">
        <w:t>ест</w:t>
      </w:r>
      <w:r>
        <w:t>а</w:t>
      </w:r>
      <w:r w:rsidRPr="00B76EF9">
        <w:t xml:space="preserve"> сбора и накопления твердых коммунальных отходов</w:t>
      </w:r>
      <w:r>
        <w:t xml:space="preserve"> указаны таблице 21 </w:t>
      </w:r>
      <w:r w:rsidRPr="00E66C1D">
        <w:rPr>
          <w:bCs/>
        </w:rPr>
        <w:t>Территориальной схе</w:t>
      </w:r>
      <w:r w:rsidR="004F7889">
        <w:rPr>
          <w:bCs/>
        </w:rPr>
        <w:t>мы</w:t>
      </w:r>
      <w:r w:rsidRPr="00E66C1D">
        <w:rPr>
          <w:bCs/>
        </w:rPr>
        <w:t xml:space="preserve"> обращения с отходами, в том числе с твердыми коммунальными отходами, Республики Марий Эл</w:t>
      </w:r>
      <w:r w:rsidRPr="00E66C1D">
        <w:t>, размещенной на сайте http://www.gov.mari.ru/debzn/sn_ekol12.shtml</w:t>
      </w:r>
      <w:r>
        <w:t xml:space="preserve"> в сети Интернет</w:t>
      </w:r>
      <w:r w:rsidR="00C521CF">
        <w:t>.</w:t>
      </w:r>
    </w:p>
    <w:p w:rsidR="000508DB" w:rsidRDefault="000508DB">
      <w:pPr>
        <w:spacing w:after="0"/>
        <w:jc w:val="left"/>
        <w:rPr>
          <w:b/>
        </w:rPr>
      </w:pPr>
      <w:r>
        <w:rPr>
          <w:b/>
        </w:rPr>
        <w:br w:type="page"/>
      </w:r>
    </w:p>
    <w:p w:rsidR="005F683B" w:rsidRPr="00127A94" w:rsidRDefault="005F683B" w:rsidP="005F683B">
      <w:pPr>
        <w:tabs>
          <w:tab w:val="left" w:pos="567"/>
        </w:tabs>
        <w:spacing w:after="120" w:line="264" w:lineRule="auto"/>
        <w:jc w:val="right"/>
        <w:rPr>
          <w:b/>
        </w:rPr>
      </w:pPr>
      <w:proofErr w:type="gramStart"/>
      <w:r w:rsidRPr="00127A94">
        <w:rPr>
          <w:b/>
        </w:rPr>
        <w:t>П</w:t>
      </w:r>
      <w:r w:rsidR="00856B2C" w:rsidRPr="00127A94">
        <w:rPr>
          <w:b/>
        </w:rPr>
        <w:t>риложении</w:t>
      </w:r>
      <w:proofErr w:type="gramEnd"/>
      <w:r w:rsidR="00856B2C" w:rsidRPr="00127A94">
        <w:rPr>
          <w:b/>
        </w:rPr>
        <w:t xml:space="preserve"> № 4 к документации об отборе.</w:t>
      </w:r>
    </w:p>
    <w:p w:rsidR="005F683B" w:rsidRPr="00127A94" w:rsidRDefault="005F683B" w:rsidP="005F683B">
      <w:pPr>
        <w:tabs>
          <w:tab w:val="left" w:pos="567"/>
        </w:tabs>
        <w:spacing w:after="120" w:line="264" w:lineRule="auto"/>
        <w:jc w:val="right"/>
        <w:rPr>
          <w:b/>
        </w:rPr>
      </w:pPr>
    </w:p>
    <w:p w:rsidR="003315D0" w:rsidRPr="00127A94" w:rsidRDefault="003315D0" w:rsidP="005F683B">
      <w:pPr>
        <w:tabs>
          <w:tab w:val="left" w:pos="567"/>
        </w:tabs>
        <w:spacing w:after="120" w:line="264" w:lineRule="auto"/>
        <w:jc w:val="center"/>
        <w:rPr>
          <w:b/>
        </w:rPr>
      </w:pPr>
      <w:r w:rsidRPr="00127A94">
        <w:rPr>
          <w:b/>
        </w:rPr>
        <w:t xml:space="preserve">Сведения о расположении в зоне деятельности регионального оператора земельных участков </w:t>
      </w:r>
      <w:r w:rsidR="00A252B9">
        <w:rPr>
          <w:b/>
        </w:rPr>
        <w:t>(</w:t>
      </w:r>
      <w:r w:rsidRPr="00127A94">
        <w:rPr>
          <w:b/>
        </w:rPr>
        <w:t>с указанием их кадастровых номеров и собственников), на которых на момент проведения конкурсного отбора складированы твердые коммунальные отходы и которые не предназначены для этих целей, количестве твердых коммунальных отходов, складированных в таких местах</w:t>
      </w:r>
    </w:p>
    <w:p w:rsidR="005F683B" w:rsidRDefault="005F683B" w:rsidP="00B1350E">
      <w:pPr>
        <w:tabs>
          <w:tab w:val="left" w:pos="567"/>
        </w:tabs>
        <w:spacing w:after="0" w:line="276" w:lineRule="auto"/>
      </w:pPr>
    </w:p>
    <w:p w:rsidR="00AF4F37" w:rsidRDefault="00AF4F37" w:rsidP="00B1350E">
      <w:pPr>
        <w:tabs>
          <w:tab w:val="left" w:pos="567"/>
        </w:tabs>
        <w:spacing w:after="0" w:line="276" w:lineRule="auto"/>
      </w:pPr>
    </w:p>
    <w:p w:rsidR="00AF4F37" w:rsidRPr="00B72E10" w:rsidRDefault="00AF4F37" w:rsidP="00B1350E">
      <w:pPr>
        <w:tabs>
          <w:tab w:val="left" w:pos="567"/>
        </w:tabs>
        <w:spacing w:after="0" w:line="276" w:lineRule="auto"/>
      </w:pPr>
    </w:p>
    <w:p w:rsidR="005F683B" w:rsidRDefault="00E6625C" w:rsidP="00B1350E">
      <w:pPr>
        <w:tabs>
          <w:tab w:val="left" w:pos="567"/>
        </w:tabs>
        <w:spacing w:after="0" w:line="276" w:lineRule="auto"/>
        <w:ind w:firstLine="567"/>
      </w:pPr>
      <w:r>
        <w:t>На момент проведения конкурсного отбора земельные участки, на которых складированы твердые коммунальные отходы и которые не предназначены для этих целей отсутствуют</w:t>
      </w:r>
      <w:r w:rsidR="00B1350E">
        <w:t>.</w:t>
      </w:r>
    </w:p>
    <w:p w:rsidR="00B1350E" w:rsidRDefault="00B1350E" w:rsidP="00B1350E">
      <w:pPr>
        <w:tabs>
          <w:tab w:val="left" w:pos="567"/>
        </w:tabs>
        <w:spacing w:after="0" w:line="276" w:lineRule="auto"/>
        <w:ind w:firstLine="567"/>
      </w:pPr>
      <w:proofErr w:type="gramStart"/>
      <w:r>
        <w:t xml:space="preserve">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года № 1156, в случае обнаружения региональным оператором мест складирования твердых коммунальных отходов, объем которых превышает 1 куб. метр, на земельном участке, </w:t>
      </w:r>
      <w:r>
        <w:br/>
        <w:t xml:space="preserve">не предназначенном для этих целей и не указанном в соглашении, региональный оператор обязан в течение 5 рабочих дней: </w:t>
      </w:r>
      <w:proofErr w:type="gramEnd"/>
    </w:p>
    <w:p w:rsidR="00B1350E" w:rsidRDefault="00B1350E" w:rsidP="00B1350E">
      <w:pPr>
        <w:tabs>
          <w:tab w:val="left" w:pos="567"/>
        </w:tabs>
        <w:spacing w:after="0" w:line="276" w:lineRule="auto"/>
        <w:ind w:firstLine="567"/>
      </w:pPr>
      <w:r>
        <w:t xml:space="preserve">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 </w:t>
      </w:r>
    </w:p>
    <w:p w:rsidR="00B1350E" w:rsidRDefault="00B1350E" w:rsidP="00B1350E">
      <w:pPr>
        <w:tabs>
          <w:tab w:val="left" w:pos="567"/>
        </w:tabs>
        <w:spacing w:after="0" w:line="276" w:lineRule="auto"/>
        <w:ind w:firstLine="567"/>
      </w:pPr>
      <w:r>
        <w:t xml:space="preserve">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 </w:t>
      </w:r>
    </w:p>
    <w:p w:rsidR="00B1350E" w:rsidRPr="00B72E10" w:rsidRDefault="00B1350E" w:rsidP="00B1350E">
      <w:pPr>
        <w:tabs>
          <w:tab w:val="left" w:pos="567"/>
        </w:tabs>
        <w:spacing w:after="0" w:line="276" w:lineRule="auto"/>
        <w:ind w:firstLine="567"/>
      </w:pPr>
      <w:proofErr w:type="gramStart"/>
      <w: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t xml:space="preserve"> коммунальных отходов. В этом случае региональный оператор вправе обратиться в суд с требованием о взыскании понесенных расходов.</w:t>
      </w:r>
    </w:p>
    <w:p w:rsidR="00B1350E" w:rsidRDefault="00B1350E">
      <w:pPr>
        <w:spacing w:after="0"/>
        <w:jc w:val="left"/>
      </w:pPr>
      <w:r>
        <w:br w:type="page"/>
      </w:r>
    </w:p>
    <w:p w:rsidR="007515A8" w:rsidRPr="00127A94" w:rsidRDefault="007515A8" w:rsidP="007515A8">
      <w:pPr>
        <w:tabs>
          <w:tab w:val="left" w:pos="567"/>
        </w:tabs>
        <w:spacing w:after="120" w:line="276" w:lineRule="auto"/>
        <w:jc w:val="right"/>
        <w:rPr>
          <w:b/>
        </w:rPr>
      </w:pPr>
      <w:r w:rsidRPr="00127A94">
        <w:rPr>
          <w:b/>
        </w:rPr>
        <w:t>П</w:t>
      </w:r>
      <w:r w:rsidR="00856B2C" w:rsidRPr="00127A94">
        <w:rPr>
          <w:b/>
        </w:rPr>
        <w:t>риложени</w:t>
      </w:r>
      <w:r w:rsidRPr="00127A94">
        <w:rPr>
          <w:b/>
        </w:rPr>
        <w:t>е</w:t>
      </w:r>
      <w:r w:rsidR="00856B2C" w:rsidRPr="00127A94">
        <w:rPr>
          <w:b/>
        </w:rPr>
        <w:t xml:space="preserve"> № 5 к документации об отборе.</w:t>
      </w:r>
    </w:p>
    <w:p w:rsidR="007515A8" w:rsidRPr="00127A94" w:rsidRDefault="007515A8" w:rsidP="003315D0">
      <w:pPr>
        <w:tabs>
          <w:tab w:val="left" w:pos="567"/>
        </w:tabs>
        <w:spacing w:after="120" w:line="276" w:lineRule="auto"/>
        <w:rPr>
          <w:b/>
        </w:rPr>
      </w:pPr>
    </w:p>
    <w:p w:rsidR="003315D0" w:rsidRPr="00127A94" w:rsidRDefault="003315D0" w:rsidP="007515A8">
      <w:pPr>
        <w:tabs>
          <w:tab w:val="left" w:pos="567"/>
        </w:tabs>
        <w:spacing w:after="120" w:line="276" w:lineRule="auto"/>
        <w:jc w:val="center"/>
        <w:rPr>
          <w:b/>
        </w:rPr>
      </w:pPr>
      <w:r w:rsidRPr="00127A94">
        <w:rPr>
          <w:b/>
        </w:rPr>
        <w:t>Сведения о расположении, технических характеристиках и предполагаемом использовании существующих и планируемых к созданию объектов по обработке, утилизации, обезвреживанию, хранению и захоронению твердых коммунальных отходов, использование которых предусмотр</w:t>
      </w:r>
      <w:r w:rsidR="00430E57" w:rsidRPr="00127A94">
        <w:rPr>
          <w:b/>
        </w:rPr>
        <w:t>ено схемой обращения с отходами</w:t>
      </w:r>
    </w:p>
    <w:p w:rsidR="007515A8" w:rsidRPr="00127A94" w:rsidRDefault="007515A8" w:rsidP="003315D0">
      <w:pPr>
        <w:tabs>
          <w:tab w:val="left" w:pos="142"/>
        </w:tabs>
        <w:spacing w:after="120" w:line="276" w:lineRule="auto"/>
        <w:rPr>
          <w:b/>
        </w:rPr>
      </w:pPr>
    </w:p>
    <w:p w:rsidR="001D5096" w:rsidRDefault="001D5096" w:rsidP="001D5096">
      <w:pPr>
        <w:jc w:val="center"/>
        <w:rPr>
          <w:b/>
          <w:color w:val="000000"/>
        </w:rPr>
      </w:pPr>
      <w:r w:rsidRPr="001F6B60">
        <w:rPr>
          <w:b/>
          <w:color w:val="000000"/>
        </w:rPr>
        <w:t>Объекты по размещению отходов</w:t>
      </w:r>
    </w:p>
    <w:p w:rsidR="001D5096" w:rsidRPr="001F6B60" w:rsidRDefault="001D5096" w:rsidP="001D5096">
      <w:pPr>
        <w:jc w:val="center"/>
        <w:rPr>
          <w:b/>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127"/>
        <w:gridCol w:w="2268"/>
        <w:gridCol w:w="3118"/>
      </w:tblGrid>
      <w:tr w:rsidR="001D5096" w:rsidRPr="00043612" w:rsidTr="001D5096">
        <w:tc>
          <w:tcPr>
            <w:tcW w:w="9889" w:type="dxa"/>
            <w:gridSpan w:val="4"/>
          </w:tcPr>
          <w:p w:rsidR="001D5096" w:rsidRPr="00043612" w:rsidRDefault="001D5096" w:rsidP="001D5096">
            <w:pPr>
              <w:rPr>
                <w:b/>
                <w:color w:val="000000"/>
              </w:rPr>
            </w:pPr>
            <w:r w:rsidRPr="00043612">
              <w:rPr>
                <w:b/>
                <w:color w:val="000000"/>
              </w:rPr>
              <w:t xml:space="preserve">Полигон твердых коммунальных и промышленных отходов у </w:t>
            </w:r>
            <w:proofErr w:type="gramStart"/>
            <w:r w:rsidRPr="00043612">
              <w:rPr>
                <w:b/>
                <w:color w:val="000000"/>
              </w:rPr>
              <w:t>г</w:t>
            </w:r>
            <w:proofErr w:type="gramEnd"/>
            <w:r w:rsidRPr="00043612">
              <w:rPr>
                <w:b/>
                <w:color w:val="000000"/>
              </w:rPr>
              <w:t>. Козьмодемьянска</w:t>
            </w:r>
          </w:p>
        </w:tc>
      </w:tr>
      <w:tr w:rsidR="001D5096" w:rsidRPr="00043612" w:rsidTr="001D5096">
        <w:tc>
          <w:tcPr>
            <w:tcW w:w="2376" w:type="dxa"/>
          </w:tcPr>
          <w:p w:rsidR="001D5096" w:rsidRPr="00043612" w:rsidRDefault="001D5096" w:rsidP="001D5096">
            <w:pPr>
              <w:rPr>
                <w:color w:val="000000"/>
              </w:rPr>
            </w:pPr>
            <w:r w:rsidRPr="00043612">
              <w:rPr>
                <w:color w:val="000000"/>
              </w:rPr>
              <w:t>Назначение ОРО</w:t>
            </w:r>
          </w:p>
        </w:tc>
        <w:tc>
          <w:tcPr>
            <w:tcW w:w="7513" w:type="dxa"/>
            <w:gridSpan w:val="3"/>
          </w:tcPr>
          <w:p w:rsidR="001D5096" w:rsidRPr="00043612" w:rsidRDefault="001D5096" w:rsidP="001D5096">
            <w:pPr>
              <w:rPr>
                <w:color w:val="000000"/>
              </w:rPr>
            </w:pPr>
            <w:r w:rsidRPr="00043612">
              <w:rPr>
                <w:color w:val="000000"/>
              </w:rPr>
              <w:t>Захоронение отходов</w:t>
            </w:r>
          </w:p>
        </w:tc>
      </w:tr>
      <w:tr w:rsidR="001D5096" w:rsidRPr="00043612" w:rsidTr="001D5096">
        <w:tc>
          <w:tcPr>
            <w:tcW w:w="2376" w:type="dxa"/>
            <w:vMerge w:val="restart"/>
          </w:tcPr>
          <w:p w:rsidR="001D5096" w:rsidRPr="00043612" w:rsidRDefault="001D5096" w:rsidP="001D5096">
            <w:pPr>
              <w:rPr>
                <w:color w:val="000000"/>
              </w:rPr>
            </w:pPr>
            <w:r w:rsidRPr="00043612">
              <w:rPr>
                <w:color w:val="000000"/>
              </w:rPr>
              <w:t>Место нахождения ОРО</w:t>
            </w:r>
          </w:p>
        </w:tc>
        <w:tc>
          <w:tcPr>
            <w:tcW w:w="2127" w:type="dxa"/>
          </w:tcPr>
          <w:p w:rsidR="001D5096" w:rsidRPr="00043612" w:rsidRDefault="001D5096" w:rsidP="001D5096">
            <w:pPr>
              <w:rPr>
                <w:color w:val="000000"/>
              </w:rPr>
            </w:pPr>
            <w:r w:rsidRPr="00043612">
              <w:rPr>
                <w:color w:val="000000"/>
              </w:rPr>
              <w:t xml:space="preserve">Код </w:t>
            </w:r>
            <w:proofErr w:type="gramStart"/>
            <w:r w:rsidRPr="00043612">
              <w:rPr>
                <w:color w:val="000000"/>
              </w:rPr>
              <w:t>территории</w:t>
            </w:r>
            <w:proofErr w:type="gramEnd"/>
            <w:r w:rsidRPr="00043612">
              <w:rPr>
                <w:color w:val="000000"/>
              </w:rPr>
              <w:t xml:space="preserve"> на которой находится ОРО, согласно ОКТМО</w:t>
            </w:r>
          </w:p>
        </w:tc>
        <w:tc>
          <w:tcPr>
            <w:tcW w:w="2268" w:type="dxa"/>
          </w:tcPr>
          <w:p w:rsidR="001D5096" w:rsidRPr="00043612" w:rsidRDefault="001D5096" w:rsidP="001D5096">
            <w:pPr>
              <w:rPr>
                <w:color w:val="000000"/>
              </w:rPr>
            </w:pPr>
            <w:r w:rsidRPr="00043612">
              <w:rPr>
                <w:color w:val="000000"/>
              </w:rPr>
              <w:t>Код субъекта Российской Федерации</w:t>
            </w:r>
          </w:p>
        </w:tc>
        <w:tc>
          <w:tcPr>
            <w:tcW w:w="3118" w:type="dxa"/>
          </w:tcPr>
          <w:p w:rsidR="001D5096" w:rsidRPr="00043612" w:rsidRDefault="001D5096" w:rsidP="001D5096">
            <w:pPr>
              <w:rPr>
                <w:color w:val="000000"/>
              </w:rPr>
            </w:pPr>
            <w:r w:rsidRPr="00043612">
              <w:rPr>
                <w:color w:val="000000"/>
              </w:rPr>
              <w:t>Наименование ближайшего населенного пункта</w:t>
            </w:r>
          </w:p>
        </w:tc>
      </w:tr>
      <w:tr w:rsidR="001D5096" w:rsidRPr="00043612" w:rsidTr="001D5096">
        <w:tc>
          <w:tcPr>
            <w:tcW w:w="2376" w:type="dxa"/>
            <w:vMerge/>
          </w:tcPr>
          <w:p w:rsidR="001D5096" w:rsidRPr="00043612" w:rsidRDefault="001D5096" w:rsidP="001D5096">
            <w:pPr>
              <w:rPr>
                <w:color w:val="000000"/>
              </w:rPr>
            </w:pPr>
          </w:p>
        </w:tc>
        <w:tc>
          <w:tcPr>
            <w:tcW w:w="2127" w:type="dxa"/>
          </w:tcPr>
          <w:p w:rsidR="001D5096" w:rsidRPr="00043612" w:rsidRDefault="001D5096" w:rsidP="001D5096">
            <w:pPr>
              <w:jc w:val="left"/>
              <w:rPr>
                <w:color w:val="000000"/>
              </w:rPr>
            </w:pPr>
            <w:r w:rsidRPr="00043612">
              <w:rPr>
                <w:color w:val="000000"/>
              </w:rPr>
              <w:t>88608000</w:t>
            </w:r>
          </w:p>
        </w:tc>
        <w:tc>
          <w:tcPr>
            <w:tcW w:w="2268" w:type="dxa"/>
          </w:tcPr>
          <w:p w:rsidR="001D5096" w:rsidRPr="00043612" w:rsidRDefault="001D5096" w:rsidP="001D5096">
            <w:pPr>
              <w:rPr>
                <w:color w:val="000000"/>
              </w:rPr>
            </w:pPr>
            <w:r w:rsidRPr="00043612">
              <w:rPr>
                <w:color w:val="000000"/>
              </w:rPr>
              <w:t>12</w:t>
            </w:r>
          </w:p>
        </w:tc>
        <w:tc>
          <w:tcPr>
            <w:tcW w:w="3118" w:type="dxa"/>
          </w:tcPr>
          <w:p w:rsidR="001D5096" w:rsidRPr="00043612" w:rsidRDefault="001D5096" w:rsidP="001D5096">
            <w:pPr>
              <w:rPr>
                <w:color w:val="000000"/>
              </w:rPr>
            </w:pPr>
            <w:r w:rsidRPr="00043612">
              <w:rPr>
                <w:color w:val="000000"/>
              </w:rPr>
              <w:t>д</w:t>
            </w:r>
            <w:r>
              <w:rPr>
                <w:color w:val="000000"/>
              </w:rPr>
              <w:t>ер</w:t>
            </w:r>
            <w:r w:rsidRPr="00043612">
              <w:rPr>
                <w:color w:val="000000"/>
              </w:rPr>
              <w:t>. </w:t>
            </w:r>
            <w:proofErr w:type="spellStart"/>
            <w:r w:rsidRPr="00043612">
              <w:rPr>
                <w:color w:val="000000"/>
              </w:rPr>
              <w:t>Кадышево</w:t>
            </w:r>
            <w:proofErr w:type="spellEnd"/>
            <w:r w:rsidRPr="00043612">
              <w:rPr>
                <w:color w:val="000000"/>
              </w:rPr>
              <w:t xml:space="preserve">, </w:t>
            </w:r>
            <w:proofErr w:type="spellStart"/>
            <w:r w:rsidRPr="00043612">
              <w:rPr>
                <w:color w:val="000000"/>
              </w:rPr>
              <w:t>Горномарийского</w:t>
            </w:r>
            <w:proofErr w:type="spellEnd"/>
            <w:r w:rsidRPr="00043612">
              <w:rPr>
                <w:color w:val="000000"/>
              </w:rPr>
              <w:t xml:space="preserve"> района Республики Марий Эл</w:t>
            </w:r>
          </w:p>
        </w:tc>
      </w:tr>
      <w:tr w:rsidR="001D5096" w:rsidRPr="00043612" w:rsidTr="001D5096">
        <w:tc>
          <w:tcPr>
            <w:tcW w:w="2376" w:type="dxa"/>
            <w:vMerge w:val="restart"/>
          </w:tcPr>
          <w:p w:rsidR="001D5096" w:rsidRDefault="001D5096" w:rsidP="001D5096">
            <w:pPr>
              <w:rPr>
                <w:color w:val="000000"/>
              </w:rPr>
            </w:pPr>
            <w:r w:rsidRPr="00043612">
              <w:rPr>
                <w:color w:val="000000"/>
              </w:rPr>
              <w:t xml:space="preserve">Сведения о юридическом лице, индивидуальном </w:t>
            </w:r>
            <w:r>
              <w:rPr>
                <w:color w:val="000000"/>
              </w:rPr>
              <w:t>предпринимателе,</w:t>
            </w:r>
            <w:r w:rsidRPr="00043612">
              <w:rPr>
                <w:color w:val="000000"/>
              </w:rPr>
              <w:t xml:space="preserve"> </w:t>
            </w:r>
          </w:p>
          <w:p w:rsidR="001D5096" w:rsidRPr="00043612" w:rsidRDefault="001D5096" w:rsidP="001D5096">
            <w:pPr>
              <w:rPr>
                <w:color w:val="000000"/>
              </w:rPr>
            </w:pPr>
            <w:r>
              <w:rPr>
                <w:color w:val="000000"/>
              </w:rPr>
              <w:t>эксплуатирующем</w:t>
            </w:r>
            <w:r w:rsidRPr="00043612">
              <w:rPr>
                <w:color w:val="000000"/>
              </w:rPr>
              <w:t xml:space="preserve"> ОРО</w:t>
            </w:r>
          </w:p>
        </w:tc>
        <w:tc>
          <w:tcPr>
            <w:tcW w:w="2127" w:type="dxa"/>
          </w:tcPr>
          <w:p w:rsidR="001D5096" w:rsidRPr="00043612" w:rsidRDefault="001D5096" w:rsidP="001D5096">
            <w:pPr>
              <w:rPr>
                <w:color w:val="000000"/>
              </w:rPr>
            </w:pPr>
            <w:r w:rsidRPr="00043612">
              <w:rPr>
                <w:color w:val="000000"/>
              </w:rPr>
              <w:t>Наименование юридического лица (фамилия, имя, отчество индивидуального предпринимателя)</w:t>
            </w:r>
          </w:p>
        </w:tc>
        <w:tc>
          <w:tcPr>
            <w:tcW w:w="2268" w:type="dxa"/>
          </w:tcPr>
          <w:p w:rsidR="001D5096" w:rsidRPr="00043612" w:rsidRDefault="001D5096" w:rsidP="001D5096">
            <w:pPr>
              <w:rPr>
                <w:color w:val="000000"/>
              </w:rPr>
            </w:pPr>
            <w:r w:rsidRPr="00043612">
              <w:rPr>
                <w:color w:val="000000"/>
              </w:rPr>
              <w:t>Юридический адрес</w:t>
            </w:r>
          </w:p>
        </w:tc>
        <w:tc>
          <w:tcPr>
            <w:tcW w:w="3118" w:type="dxa"/>
          </w:tcPr>
          <w:p w:rsidR="001D5096" w:rsidRPr="00043612" w:rsidRDefault="001D5096" w:rsidP="001D5096">
            <w:pPr>
              <w:rPr>
                <w:color w:val="000000"/>
              </w:rPr>
            </w:pPr>
            <w:r w:rsidRPr="00043612">
              <w:rPr>
                <w:color w:val="000000"/>
              </w:rPr>
              <w:t xml:space="preserve">Дата выдачи, номер лицензии </w:t>
            </w:r>
            <w:r>
              <w:rPr>
                <w:color w:val="000000"/>
              </w:rPr>
              <w:br/>
            </w:r>
            <w:r w:rsidRPr="00043612">
              <w:rPr>
                <w:color w:val="000000"/>
              </w:rPr>
              <w:t xml:space="preserve">на деятельность </w:t>
            </w:r>
            <w:r>
              <w:rPr>
                <w:color w:val="000000"/>
              </w:rPr>
              <w:br/>
            </w:r>
            <w:r w:rsidRPr="00043612">
              <w:rPr>
                <w:color w:val="000000"/>
              </w:rPr>
              <w:t xml:space="preserve">по размещению отходов </w:t>
            </w:r>
            <w:r w:rsidRPr="00043612">
              <w:rPr>
                <w:color w:val="000000"/>
                <w:lang w:val="en-US"/>
              </w:rPr>
              <w:t>I</w:t>
            </w:r>
            <w:r w:rsidRPr="00043612">
              <w:rPr>
                <w:color w:val="000000"/>
              </w:rPr>
              <w:t>-</w:t>
            </w:r>
            <w:r w:rsidRPr="00043612">
              <w:rPr>
                <w:color w:val="000000"/>
                <w:lang w:val="en-US"/>
              </w:rPr>
              <w:t>IV</w:t>
            </w:r>
            <w:r w:rsidRPr="00043612">
              <w:rPr>
                <w:color w:val="000000"/>
              </w:rPr>
              <w:t xml:space="preserve"> класса опасности </w:t>
            </w:r>
            <w:r>
              <w:rPr>
                <w:color w:val="000000"/>
              </w:rPr>
              <w:br/>
            </w:r>
            <w:r w:rsidRPr="00043612">
              <w:rPr>
                <w:color w:val="000000"/>
              </w:rPr>
              <w:t>и наименование органа, выдавшего ее</w:t>
            </w:r>
          </w:p>
        </w:tc>
      </w:tr>
      <w:tr w:rsidR="001D5096" w:rsidRPr="00043612" w:rsidTr="001D5096">
        <w:tc>
          <w:tcPr>
            <w:tcW w:w="2376" w:type="dxa"/>
            <w:vMerge/>
          </w:tcPr>
          <w:p w:rsidR="001D5096" w:rsidRPr="00043612" w:rsidRDefault="001D5096" w:rsidP="001D5096">
            <w:pPr>
              <w:rPr>
                <w:color w:val="000000"/>
              </w:rPr>
            </w:pPr>
          </w:p>
        </w:tc>
        <w:tc>
          <w:tcPr>
            <w:tcW w:w="2127" w:type="dxa"/>
          </w:tcPr>
          <w:p w:rsidR="001D5096" w:rsidRPr="00043612" w:rsidRDefault="001D5096" w:rsidP="001D5096">
            <w:pPr>
              <w:rPr>
                <w:color w:val="000000"/>
              </w:rPr>
            </w:pPr>
            <w:r w:rsidRPr="00043612">
              <w:rPr>
                <w:color w:val="000000"/>
              </w:rPr>
              <w:t xml:space="preserve">ИП </w:t>
            </w:r>
            <w:proofErr w:type="spellStart"/>
            <w:r w:rsidRPr="00043612">
              <w:rPr>
                <w:color w:val="000000"/>
              </w:rPr>
              <w:t>Алтыбаева</w:t>
            </w:r>
            <w:proofErr w:type="spellEnd"/>
            <w:r w:rsidRPr="00043612">
              <w:rPr>
                <w:color w:val="000000"/>
              </w:rPr>
              <w:t xml:space="preserve"> Светлана Александровна</w:t>
            </w:r>
          </w:p>
        </w:tc>
        <w:tc>
          <w:tcPr>
            <w:tcW w:w="2268" w:type="dxa"/>
          </w:tcPr>
          <w:p w:rsidR="001D5096" w:rsidRPr="00043612" w:rsidRDefault="001D5096" w:rsidP="001D5096">
            <w:pPr>
              <w:jc w:val="left"/>
              <w:rPr>
                <w:color w:val="000000"/>
              </w:rPr>
            </w:pPr>
            <w:r w:rsidRPr="00043612">
              <w:rPr>
                <w:color w:val="000000"/>
              </w:rPr>
              <w:t>117525,</w:t>
            </w:r>
          </w:p>
          <w:p w:rsidR="001D5096" w:rsidRPr="00043612" w:rsidRDefault="001D5096" w:rsidP="001D5096">
            <w:pPr>
              <w:jc w:val="left"/>
              <w:rPr>
                <w:color w:val="000000"/>
              </w:rPr>
            </w:pPr>
            <w:r w:rsidRPr="00043612">
              <w:rPr>
                <w:color w:val="000000"/>
              </w:rPr>
              <w:t xml:space="preserve">Российская Федерация, </w:t>
            </w:r>
            <w:r w:rsidRPr="00043612">
              <w:rPr>
                <w:color w:val="000000"/>
              </w:rPr>
              <w:br/>
            </w:r>
            <w:proofErr w:type="gramStart"/>
            <w:r w:rsidRPr="00043612">
              <w:rPr>
                <w:color w:val="000000"/>
              </w:rPr>
              <w:t>г</w:t>
            </w:r>
            <w:proofErr w:type="gramEnd"/>
            <w:r w:rsidRPr="00043612">
              <w:rPr>
                <w:color w:val="000000"/>
              </w:rPr>
              <w:t>. Москва,</w:t>
            </w:r>
            <w:r>
              <w:rPr>
                <w:color w:val="000000"/>
              </w:rPr>
              <w:t xml:space="preserve"> </w:t>
            </w:r>
            <w:r>
              <w:rPr>
                <w:color w:val="000000"/>
              </w:rPr>
              <w:br/>
            </w:r>
            <w:r w:rsidRPr="00043612">
              <w:rPr>
                <w:color w:val="000000"/>
              </w:rPr>
              <w:t xml:space="preserve">ул. </w:t>
            </w:r>
            <w:proofErr w:type="spellStart"/>
            <w:r w:rsidRPr="00043612">
              <w:rPr>
                <w:color w:val="000000"/>
              </w:rPr>
              <w:t>Чертановская</w:t>
            </w:r>
            <w:proofErr w:type="spellEnd"/>
            <w:r w:rsidRPr="00043612">
              <w:rPr>
                <w:color w:val="000000"/>
              </w:rPr>
              <w:t xml:space="preserve">, </w:t>
            </w:r>
            <w:r>
              <w:rPr>
                <w:color w:val="000000"/>
              </w:rPr>
              <w:t>д.</w:t>
            </w:r>
            <w:r w:rsidRPr="00043612">
              <w:rPr>
                <w:color w:val="000000"/>
              </w:rPr>
              <w:t xml:space="preserve"> 23</w:t>
            </w:r>
          </w:p>
        </w:tc>
        <w:tc>
          <w:tcPr>
            <w:tcW w:w="3118" w:type="dxa"/>
          </w:tcPr>
          <w:p w:rsidR="001D5096" w:rsidRDefault="001D5096" w:rsidP="001D5096">
            <w:pPr>
              <w:rPr>
                <w:color w:val="000000"/>
              </w:rPr>
            </w:pPr>
            <w:r w:rsidRPr="00043612">
              <w:rPr>
                <w:color w:val="000000"/>
              </w:rPr>
              <w:t>№</w:t>
            </w:r>
            <w:r>
              <w:rPr>
                <w:color w:val="000000"/>
              </w:rPr>
              <w:t> </w:t>
            </w:r>
            <w:r w:rsidRPr="00043612">
              <w:rPr>
                <w:color w:val="000000"/>
              </w:rPr>
              <w:t xml:space="preserve">12-00059 </w:t>
            </w:r>
          </w:p>
          <w:p w:rsidR="001D5096" w:rsidRPr="00043612" w:rsidRDefault="001D5096" w:rsidP="001D5096">
            <w:pPr>
              <w:rPr>
                <w:color w:val="000000"/>
              </w:rPr>
            </w:pPr>
            <w:r>
              <w:rPr>
                <w:color w:val="000000"/>
              </w:rPr>
              <w:t xml:space="preserve">от </w:t>
            </w:r>
            <w:r w:rsidRPr="00043612">
              <w:rPr>
                <w:color w:val="000000"/>
              </w:rPr>
              <w:t>24.02.2014</w:t>
            </w:r>
          </w:p>
          <w:p w:rsidR="001D5096" w:rsidRPr="00043612" w:rsidRDefault="001D5096" w:rsidP="001D5096">
            <w:pPr>
              <w:jc w:val="left"/>
              <w:rPr>
                <w:color w:val="000000"/>
              </w:rPr>
            </w:pPr>
            <w:r w:rsidRPr="00043612">
              <w:rPr>
                <w:color w:val="000000"/>
              </w:rPr>
              <w:t xml:space="preserve">выдана Управлением </w:t>
            </w:r>
            <w:proofErr w:type="spellStart"/>
            <w:r w:rsidRPr="00043612">
              <w:rPr>
                <w:color w:val="000000"/>
              </w:rPr>
              <w:t>Росприроднадзора</w:t>
            </w:r>
            <w:proofErr w:type="spellEnd"/>
            <w:r w:rsidRPr="00043612">
              <w:rPr>
                <w:color w:val="000000"/>
              </w:rPr>
              <w:t xml:space="preserve"> по Республике Марий Эл</w:t>
            </w:r>
          </w:p>
        </w:tc>
      </w:tr>
      <w:tr w:rsidR="001D5096" w:rsidRPr="00043612" w:rsidTr="001D5096">
        <w:tc>
          <w:tcPr>
            <w:tcW w:w="2376" w:type="dxa"/>
          </w:tcPr>
          <w:p w:rsidR="001D5096" w:rsidRDefault="001D5096" w:rsidP="001D5096">
            <w:pPr>
              <w:rPr>
                <w:color w:val="000000"/>
              </w:rPr>
            </w:pPr>
            <w:r w:rsidRPr="00043612">
              <w:rPr>
                <w:color w:val="000000"/>
              </w:rPr>
              <w:t xml:space="preserve">Площадь </w:t>
            </w:r>
          </w:p>
          <w:p w:rsidR="001D5096" w:rsidRPr="00043612" w:rsidRDefault="001D5096" w:rsidP="001D5096">
            <w:pPr>
              <w:rPr>
                <w:color w:val="000000"/>
                <w:vertAlign w:val="superscript"/>
              </w:rPr>
            </w:pPr>
            <w:r w:rsidRPr="00043612">
              <w:rPr>
                <w:color w:val="000000"/>
              </w:rPr>
              <w:t>ОРО, м</w:t>
            </w:r>
            <w:proofErr w:type="gramStart"/>
            <w:r w:rsidRPr="00043612">
              <w:rPr>
                <w:color w:val="000000"/>
                <w:vertAlign w:val="superscript"/>
              </w:rPr>
              <w:t>2</w:t>
            </w:r>
            <w:proofErr w:type="gramEnd"/>
          </w:p>
        </w:tc>
        <w:tc>
          <w:tcPr>
            <w:tcW w:w="7513" w:type="dxa"/>
            <w:gridSpan w:val="3"/>
          </w:tcPr>
          <w:p w:rsidR="001D5096" w:rsidRPr="00043612" w:rsidRDefault="001D5096" w:rsidP="001D5096">
            <w:pPr>
              <w:rPr>
                <w:color w:val="000000"/>
              </w:rPr>
            </w:pPr>
            <w:r w:rsidRPr="00043612">
              <w:rPr>
                <w:color w:val="000000"/>
              </w:rPr>
              <w:t>69891,0</w:t>
            </w:r>
          </w:p>
        </w:tc>
      </w:tr>
      <w:tr w:rsidR="001D5096" w:rsidRPr="00043612" w:rsidTr="001D5096">
        <w:tc>
          <w:tcPr>
            <w:tcW w:w="2376" w:type="dxa"/>
          </w:tcPr>
          <w:p w:rsidR="001D5096" w:rsidRPr="00043612" w:rsidRDefault="001D5096" w:rsidP="001D5096">
            <w:pPr>
              <w:rPr>
                <w:color w:val="000000"/>
              </w:rPr>
            </w:pPr>
            <w:r w:rsidRPr="00043612">
              <w:rPr>
                <w:color w:val="000000"/>
              </w:rPr>
              <w:t>Вместимость ОРО, т</w:t>
            </w:r>
          </w:p>
        </w:tc>
        <w:tc>
          <w:tcPr>
            <w:tcW w:w="7513" w:type="dxa"/>
            <w:gridSpan w:val="3"/>
          </w:tcPr>
          <w:p w:rsidR="001D5096" w:rsidRPr="00043612" w:rsidRDefault="001D5096" w:rsidP="001D5096">
            <w:pPr>
              <w:rPr>
                <w:color w:val="000000"/>
              </w:rPr>
            </w:pPr>
            <w:r w:rsidRPr="00043612">
              <w:rPr>
                <w:color w:val="000000"/>
              </w:rPr>
              <w:t>667102,0</w:t>
            </w:r>
          </w:p>
        </w:tc>
      </w:tr>
      <w:tr w:rsidR="001D5096" w:rsidRPr="00043612" w:rsidTr="001D5096">
        <w:tc>
          <w:tcPr>
            <w:tcW w:w="2376" w:type="dxa"/>
          </w:tcPr>
          <w:p w:rsidR="001D5096" w:rsidRPr="00043612" w:rsidRDefault="001D5096" w:rsidP="001D5096">
            <w:pPr>
              <w:rPr>
                <w:color w:val="000000"/>
              </w:rPr>
            </w:pPr>
            <w:r w:rsidRPr="00043612">
              <w:rPr>
                <w:color w:val="000000"/>
              </w:rPr>
              <w:t xml:space="preserve">Размещено всего, </w:t>
            </w:r>
            <w:proofErr w:type="gramStart"/>
            <w:r w:rsidRPr="00043612">
              <w:rPr>
                <w:color w:val="000000"/>
              </w:rPr>
              <w:t>т</w:t>
            </w:r>
            <w:proofErr w:type="gramEnd"/>
          </w:p>
        </w:tc>
        <w:tc>
          <w:tcPr>
            <w:tcW w:w="7513" w:type="dxa"/>
            <w:gridSpan w:val="3"/>
          </w:tcPr>
          <w:p w:rsidR="001D5096" w:rsidRPr="00043612" w:rsidRDefault="001D5096" w:rsidP="001D5096">
            <w:pPr>
              <w:rPr>
                <w:color w:val="000000"/>
              </w:rPr>
            </w:pPr>
            <w:r w:rsidRPr="00043612">
              <w:rPr>
                <w:color w:val="000000"/>
              </w:rPr>
              <w:t>6844,5</w:t>
            </w:r>
          </w:p>
        </w:tc>
      </w:tr>
      <w:tr w:rsidR="001D5096" w:rsidRPr="00043612" w:rsidTr="001D5096">
        <w:tc>
          <w:tcPr>
            <w:tcW w:w="2376" w:type="dxa"/>
          </w:tcPr>
          <w:p w:rsidR="001D5096" w:rsidRPr="00043612" w:rsidRDefault="001D5096" w:rsidP="001D5096">
            <w:pPr>
              <w:rPr>
                <w:color w:val="000000"/>
              </w:rPr>
            </w:pPr>
            <w:r w:rsidRPr="00043612">
              <w:rPr>
                <w:color w:val="000000"/>
              </w:rPr>
              <w:t>Остаточная мощность,</w:t>
            </w:r>
            <w:r>
              <w:rPr>
                <w:color w:val="000000"/>
              </w:rPr>
              <w:t xml:space="preserve"> </w:t>
            </w:r>
            <w:proofErr w:type="gramStart"/>
            <w:r w:rsidRPr="00043612">
              <w:rPr>
                <w:color w:val="000000"/>
              </w:rPr>
              <w:t>т</w:t>
            </w:r>
            <w:proofErr w:type="gramEnd"/>
          </w:p>
        </w:tc>
        <w:tc>
          <w:tcPr>
            <w:tcW w:w="7513" w:type="dxa"/>
            <w:gridSpan w:val="3"/>
          </w:tcPr>
          <w:p w:rsidR="001D5096" w:rsidRPr="00043612" w:rsidRDefault="001D5096" w:rsidP="001D5096">
            <w:pPr>
              <w:rPr>
                <w:color w:val="000000"/>
              </w:rPr>
            </w:pPr>
            <w:r w:rsidRPr="00043612">
              <w:rPr>
                <w:color w:val="000000"/>
              </w:rPr>
              <w:t>660257,5</w:t>
            </w:r>
          </w:p>
        </w:tc>
      </w:tr>
    </w:tbl>
    <w:p w:rsidR="001D5096" w:rsidRDefault="001D5096" w:rsidP="001D5096">
      <w:pPr>
        <w:tabs>
          <w:tab w:val="left" w:pos="142"/>
        </w:tabs>
        <w:spacing w:after="120" w:line="276" w:lineRule="auto"/>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124"/>
        <w:gridCol w:w="2255"/>
        <w:gridCol w:w="3134"/>
      </w:tblGrid>
      <w:tr w:rsidR="001D5096" w:rsidRPr="00043612" w:rsidTr="001D5096">
        <w:tc>
          <w:tcPr>
            <w:tcW w:w="9889" w:type="dxa"/>
            <w:gridSpan w:val="4"/>
          </w:tcPr>
          <w:p w:rsidR="001D5096" w:rsidRPr="00043612" w:rsidRDefault="001D5096" w:rsidP="001D5096">
            <w:pPr>
              <w:rPr>
                <w:b/>
                <w:color w:val="000000"/>
              </w:rPr>
            </w:pPr>
            <w:r w:rsidRPr="00043612">
              <w:rPr>
                <w:b/>
                <w:color w:val="000000"/>
              </w:rPr>
              <w:t>Полигон твердых коммунальных отходов у д</w:t>
            </w:r>
            <w:r>
              <w:rPr>
                <w:b/>
                <w:color w:val="000000"/>
              </w:rPr>
              <w:t>ер</w:t>
            </w:r>
            <w:r w:rsidRPr="00043612">
              <w:rPr>
                <w:b/>
                <w:color w:val="000000"/>
              </w:rPr>
              <w:t>. Озерки</w:t>
            </w:r>
          </w:p>
        </w:tc>
      </w:tr>
      <w:tr w:rsidR="001D5096" w:rsidRPr="00043612" w:rsidTr="001D5096">
        <w:tc>
          <w:tcPr>
            <w:tcW w:w="2376" w:type="dxa"/>
          </w:tcPr>
          <w:p w:rsidR="001D5096" w:rsidRPr="00043612" w:rsidRDefault="001D5096" w:rsidP="001D5096">
            <w:pPr>
              <w:rPr>
                <w:color w:val="000000"/>
              </w:rPr>
            </w:pPr>
            <w:r w:rsidRPr="00043612">
              <w:rPr>
                <w:color w:val="000000"/>
              </w:rPr>
              <w:t>Назначение ОРО</w:t>
            </w:r>
          </w:p>
        </w:tc>
        <w:tc>
          <w:tcPr>
            <w:tcW w:w="7513" w:type="dxa"/>
            <w:gridSpan w:val="3"/>
          </w:tcPr>
          <w:p w:rsidR="001D5096" w:rsidRPr="00043612" w:rsidRDefault="001D5096" w:rsidP="001D5096">
            <w:pPr>
              <w:rPr>
                <w:color w:val="000000"/>
              </w:rPr>
            </w:pPr>
            <w:r w:rsidRPr="00043612">
              <w:rPr>
                <w:color w:val="000000"/>
              </w:rPr>
              <w:t>Захоронение отходов</w:t>
            </w:r>
          </w:p>
        </w:tc>
      </w:tr>
      <w:tr w:rsidR="001D5096" w:rsidRPr="00043612" w:rsidTr="001D5096">
        <w:tc>
          <w:tcPr>
            <w:tcW w:w="2376" w:type="dxa"/>
            <w:vMerge w:val="restart"/>
          </w:tcPr>
          <w:p w:rsidR="001D5096" w:rsidRPr="00043612" w:rsidRDefault="001D5096" w:rsidP="001D5096">
            <w:pPr>
              <w:rPr>
                <w:color w:val="000000"/>
              </w:rPr>
            </w:pPr>
            <w:r w:rsidRPr="00043612">
              <w:rPr>
                <w:color w:val="000000"/>
              </w:rPr>
              <w:t>Место нахождения ОРО</w:t>
            </w:r>
          </w:p>
        </w:tc>
        <w:tc>
          <w:tcPr>
            <w:tcW w:w="2124" w:type="dxa"/>
          </w:tcPr>
          <w:p w:rsidR="001D5096" w:rsidRPr="00043612" w:rsidRDefault="001D5096" w:rsidP="001D5096">
            <w:pPr>
              <w:rPr>
                <w:color w:val="000000"/>
              </w:rPr>
            </w:pPr>
            <w:r w:rsidRPr="00043612">
              <w:rPr>
                <w:color w:val="000000"/>
              </w:rPr>
              <w:t xml:space="preserve">Код </w:t>
            </w:r>
            <w:proofErr w:type="gramStart"/>
            <w:r w:rsidRPr="00043612">
              <w:rPr>
                <w:color w:val="000000"/>
              </w:rPr>
              <w:t>территории</w:t>
            </w:r>
            <w:proofErr w:type="gramEnd"/>
            <w:r w:rsidRPr="00043612">
              <w:rPr>
                <w:color w:val="000000"/>
              </w:rPr>
              <w:t xml:space="preserve"> </w:t>
            </w:r>
            <w:r>
              <w:rPr>
                <w:color w:val="000000"/>
              </w:rPr>
              <w:br/>
            </w:r>
            <w:r w:rsidRPr="00043612">
              <w:rPr>
                <w:color w:val="000000"/>
              </w:rPr>
              <w:t>на которой находится ОРО, согласно ОКТМО</w:t>
            </w:r>
          </w:p>
        </w:tc>
        <w:tc>
          <w:tcPr>
            <w:tcW w:w="2255" w:type="dxa"/>
          </w:tcPr>
          <w:p w:rsidR="001D5096" w:rsidRPr="00043612" w:rsidRDefault="001D5096" w:rsidP="001D5096">
            <w:pPr>
              <w:rPr>
                <w:color w:val="000000"/>
              </w:rPr>
            </w:pPr>
            <w:r w:rsidRPr="00043612">
              <w:rPr>
                <w:color w:val="000000"/>
              </w:rPr>
              <w:t>Код субъекта Российской Федерации</w:t>
            </w:r>
          </w:p>
        </w:tc>
        <w:tc>
          <w:tcPr>
            <w:tcW w:w="3134" w:type="dxa"/>
          </w:tcPr>
          <w:p w:rsidR="001D5096" w:rsidRPr="00043612" w:rsidRDefault="001D5096" w:rsidP="001D5096">
            <w:pPr>
              <w:rPr>
                <w:color w:val="000000"/>
              </w:rPr>
            </w:pPr>
            <w:r w:rsidRPr="00043612">
              <w:rPr>
                <w:color w:val="000000"/>
              </w:rPr>
              <w:t>Наименование ближайшего населенного пункта</w:t>
            </w:r>
          </w:p>
          <w:p w:rsidR="001D5096" w:rsidRPr="00043612" w:rsidRDefault="001D5096" w:rsidP="001D5096">
            <w:pPr>
              <w:rPr>
                <w:color w:val="000000"/>
              </w:rPr>
            </w:pPr>
          </w:p>
        </w:tc>
      </w:tr>
      <w:tr w:rsidR="001D5096" w:rsidRPr="00043612" w:rsidTr="001D5096">
        <w:tc>
          <w:tcPr>
            <w:tcW w:w="2376" w:type="dxa"/>
            <w:vMerge/>
          </w:tcPr>
          <w:p w:rsidR="001D5096" w:rsidRPr="00043612" w:rsidRDefault="001D5096" w:rsidP="001D5096">
            <w:pPr>
              <w:rPr>
                <w:color w:val="000000"/>
              </w:rPr>
            </w:pPr>
          </w:p>
        </w:tc>
        <w:tc>
          <w:tcPr>
            <w:tcW w:w="2124" w:type="dxa"/>
          </w:tcPr>
          <w:p w:rsidR="001D5096" w:rsidRPr="00043612" w:rsidRDefault="001D5096" w:rsidP="001D5096">
            <w:pPr>
              <w:jc w:val="center"/>
              <w:rPr>
                <w:color w:val="000000"/>
              </w:rPr>
            </w:pPr>
            <w:r w:rsidRPr="00043612">
              <w:rPr>
                <w:color w:val="000000"/>
              </w:rPr>
              <w:t>88608435</w:t>
            </w:r>
          </w:p>
        </w:tc>
        <w:tc>
          <w:tcPr>
            <w:tcW w:w="2255" w:type="dxa"/>
          </w:tcPr>
          <w:p w:rsidR="001D5096" w:rsidRPr="00043612" w:rsidRDefault="001D5096" w:rsidP="001D5096">
            <w:pPr>
              <w:rPr>
                <w:color w:val="000000"/>
              </w:rPr>
            </w:pPr>
            <w:r w:rsidRPr="00043612">
              <w:rPr>
                <w:color w:val="000000"/>
              </w:rPr>
              <w:t>12</w:t>
            </w:r>
          </w:p>
        </w:tc>
        <w:tc>
          <w:tcPr>
            <w:tcW w:w="3134" w:type="dxa"/>
          </w:tcPr>
          <w:p w:rsidR="001D5096" w:rsidRPr="00043612" w:rsidRDefault="001D5096" w:rsidP="001D5096">
            <w:pPr>
              <w:rPr>
                <w:color w:val="000000"/>
              </w:rPr>
            </w:pPr>
            <w:r w:rsidRPr="00043612">
              <w:rPr>
                <w:color w:val="000000"/>
              </w:rPr>
              <w:t>д</w:t>
            </w:r>
            <w:r>
              <w:rPr>
                <w:color w:val="000000"/>
              </w:rPr>
              <w:t>ер</w:t>
            </w:r>
            <w:r w:rsidRPr="00043612">
              <w:rPr>
                <w:color w:val="000000"/>
              </w:rPr>
              <w:t xml:space="preserve">. Озерки, </w:t>
            </w:r>
            <w:proofErr w:type="spellStart"/>
            <w:r w:rsidRPr="00043612">
              <w:rPr>
                <w:color w:val="000000"/>
              </w:rPr>
              <w:t>Горномарийского</w:t>
            </w:r>
            <w:proofErr w:type="spellEnd"/>
            <w:r w:rsidRPr="00043612">
              <w:rPr>
                <w:color w:val="000000"/>
              </w:rPr>
              <w:t xml:space="preserve"> района, Республики Марий Эл</w:t>
            </w:r>
          </w:p>
        </w:tc>
      </w:tr>
      <w:tr w:rsidR="001D5096" w:rsidRPr="00043612" w:rsidTr="001D5096">
        <w:tc>
          <w:tcPr>
            <w:tcW w:w="2376" w:type="dxa"/>
            <w:vMerge w:val="restart"/>
          </w:tcPr>
          <w:p w:rsidR="001D5096" w:rsidRPr="00043612" w:rsidRDefault="001D5096" w:rsidP="001D5096">
            <w:pPr>
              <w:rPr>
                <w:color w:val="000000"/>
              </w:rPr>
            </w:pPr>
            <w:r w:rsidRPr="00043612">
              <w:rPr>
                <w:color w:val="000000"/>
              </w:rPr>
              <w:t xml:space="preserve">Сведения о юридическом лице, индивидуальном </w:t>
            </w:r>
            <w:r>
              <w:rPr>
                <w:color w:val="000000"/>
              </w:rPr>
              <w:t>предпринимателе,</w:t>
            </w:r>
            <w:r w:rsidRPr="00043612">
              <w:rPr>
                <w:color w:val="000000"/>
              </w:rPr>
              <w:t xml:space="preserve"> </w:t>
            </w:r>
            <w:proofErr w:type="gramStart"/>
            <w:r>
              <w:rPr>
                <w:color w:val="000000"/>
              </w:rPr>
              <w:t>эксплуатирующим</w:t>
            </w:r>
            <w:proofErr w:type="gramEnd"/>
            <w:r w:rsidRPr="00043612">
              <w:rPr>
                <w:color w:val="000000"/>
              </w:rPr>
              <w:t xml:space="preserve"> ОРО</w:t>
            </w:r>
          </w:p>
        </w:tc>
        <w:tc>
          <w:tcPr>
            <w:tcW w:w="2124" w:type="dxa"/>
          </w:tcPr>
          <w:p w:rsidR="001D5096" w:rsidRPr="00043612" w:rsidRDefault="001D5096" w:rsidP="001D5096">
            <w:pPr>
              <w:jc w:val="left"/>
              <w:rPr>
                <w:color w:val="000000"/>
              </w:rPr>
            </w:pPr>
            <w:r w:rsidRPr="00043612">
              <w:rPr>
                <w:color w:val="000000"/>
              </w:rPr>
              <w:t>Наименование юридического лица (фамилия, имя, отчество индивидуального предпринимателя)</w:t>
            </w:r>
          </w:p>
        </w:tc>
        <w:tc>
          <w:tcPr>
            <w:tcW w:w="2255" w:type="dxa"/>
          </w:tcPr>
          <w:p w:rsidR="001D5096" w:rsidRPr="00043612" w:rsidRDefault="001D5096" w:rsidP="001D5096">
            <w:pPr>
              <w:rPr>
                <w:color w:val="000000"/>
              </w:rPr>
            </w:pPr>
            <w:r w:rsidRPr="00043612">
              <w:rPr>
                <w:color w:val="000000"/>
              </w:rPr>
              <w:t>Юридический адрес</w:t>
            </w:r>
          </w:p>
        </w:tc>
        <w:tc>
          <w:tcPr>
            <w:tcW w:w="3134" w:type="dxa"/>
          </w:tcPr>
          <w:p w:rsidR="001D5096" w:rsidRPr="00043612" w:rsidRDefault="001D5096" w:rsidP="001D5096">
            <w:pPr>
              <w:rPr>
                <w:color w:val="000000"/>
              </w:rPr>
            </w:pPr>
            <w:r w:rsidRPr="00043612">
              <w:rPr>
                <w:color w:val="000000"/>
              </w:rPr>
              <w:t xml:space="preserve">Дата выдачи, номер лицензии на деятельность </w:t>
            </w:r>
            <w:r>
              <w:rPr>
                <w:color w:val="000000"/>
              </w:rPr>
              <w:br/>
            </w:r>
            <w:r w:rsidRPr="00043612">
              <w:rPr>
                <w:color w:val="000000"/>
              </w:rPr>
              <w:t xml:space="preserve">по размещению отходов </w:t>
            </w:r>
            <w:r w:rsidRPr="00043612">
              <w:rPr>
                <w:color w:val="000000"/>
                <w:lang w:val="en-US"/>
              </w:rPr>
              <w:t>I</w:t>
            </w:r>
            <w:r w:rsidRPr="00043612">
              <w:rPr>
                <w:color w:val="000000"/>
              </w:rPr>
              <w:t>-</w:t>
            </w:r>
            <w:r w:rsidRPr="00043612">
              <w:rPr>
                <w:color w:val="000000"/>
                <w:lang w:val="en-US"/>
              </w:rPr>
              <w:t>IV</w:t>
            </w:r>
            <w:r w:rsidRPr="00043612">
              <w:rPr>
                <w:color w:val="000000"/>
              </w:rPr>
              <w:t xml:space="preserve"> класса опасности и наименование органа, выдавшего ее</w:t>
            </w:r>
          </w:p>
        </w:tc>
      </w:tr>
      <w:tr w:rsidR="001D5096" w:rsidRPr="00043612" w:rsidTr="001D5096">
        <w:tc>
          <w:tcPr>
            <w:tcW w:w="2376" w:type="dxa"/>
            <w:vMerge/>
          </w:tcPr>
          <w:p w:rsidR="001D5096" w:rsidRPr="00043612" w:rsidRDefault="001D5096" w:rsidP="001D5096">
            <w:pPr>
              <w:rPr>
                <w:color w:val="000000"/>
              </w:rPr>
            </w:pPr>
          </w:p>
        </w:tc>
        <w:tc>
          <w:tcPr>
            <w:tcW w:w="2124" w:type="dxa"/>
          </w:tcPr>
          <w:p w:rsidR="001D5096" w:rsidRPr="00F04C6B" w:rsidRDefault="001D5096" w:rsidP="001D5096">
            <w:pPr>
              <w:rPr>
                <w:color w:val="000000"/>
              </w:rPr>
            </w:pPr>
            <w:r w:rsidRPr="00F04C6B">
              <w:rPr>
                <w:color w:val="000000"/>
              </w:rPr>
              <w:t>Не эксплуатируется</w:t>
            </w:r>
            <w:r>
              <w:rPr>
                <w:color w:val="000000"/>
              </w:rPr>
              <w:t xml:space="preserve">, решается вопрос </w:t>
            </w:r>
            <w:r>
              <w:rPr>
                <w:color w:val="000000"/>
              </w:rPr>
              <w:br/>
              <w:t>об определении эксплуатирующей организации</w:t>
            </w:r>
          </w:p>
        </w:tc>
        <w:tc>
          <w:tcPr>
            <w:tcW w:w="2255" w:type="dxa"/>
          </w:tcPr>
          <w:p w:rsidR="001D5096" w:rsidRPr="00043612" w:rsidRDefault="001D5096" w:rsidP="001D5096">
            <w:pPr>
              <w:rPr>
                <w:color w:val="000000"/>
              </w:rPr>
            </w:pPr>
            <w:r>
              <w:rPr>
                <w:color w:val="000000"/>
              </w:rPr>
              <w:t>-</w:t>
            </w:r>
          </w:p>
        </w:tc>
        <w:tc>
          <w:tcPr>
            <w:tcW w:w="3134" w:type="dxa"/>
          </w:tcPr>
          <w:p w:rsidR="001D5096" w:rsidRPr="00043612" w:rsidRDefault="001D5096" w:rsidP="001D5096">
            <w:pPr>
              <w:rPr>
                <w:color w:val="000000"/>
              </w:rPr>
            </w:pPr>
            <w:r w:rsidRPr="00043612">
              <w:rPr>
                <w:color w:val="000000"/>
              </w:rPr>
              <w:t>Отсутствует лицензия на вид деятельности</w:t>
            </w:r>
          </w:p>
        </w:tc>
      </w:tr>
      <w:tr w:rsidR="001D5096" w:rsidRPr="00043612" w:rsidTr="001D5096">
        <w:tc>
          <w:tcPr>
            <w:tcW w:w="2376" w:type="dxa"/>
          </w:tcPr>
          <w:p w:rsidR="001D5096" w:rsidRPr="00043612" w:rsidRDefault="001D5096" w:rsidP="001D5096">
            <w:pPr>
              <w:rPr>
                <w:color w:val="000000"/>
                <w:vertAlign w:val="superscript"/>
              </w:rPr>
            </w:pPr>
            <w:r w:rsidRPr="00043612">
              <w:rPr>
                <w:color w:val="000000"/>
              </w:rPr>
              <w:t>Площадь ОРО, м</w:t>
            </w:r>
            <w:proofErr w:type="gramStart"/>
            <w:r w:rsidRPr="00043612">
              <w:rPr>
                <w:color w:val="000000"/>
                <w:vertAlign w:val="superscript"/>
              </w:rPr>
              <w:t>2</w:t>
            </w:r>
            <w:proofErr w:type="gramEnd"/>
          </w:p>
        </w:tc>
        <w:tc>
          <w:tcPr>
            <w:tcW w:w="7513" w:type="dxa"/>
            <w:gridSpan w:val="3"/>
          </w:tcPr>
          <w:p w:rsidR="001D5096" w:rsidRPr="00043612" w:rsidRDefault="001D5096" w:rsidP="001D5096">
            <w:pPr>
              <w:rPr>
                <w:color w:val="000000"/>
              </w:rPr>
            </w:pPr>
            <w:r w:rsidRPr="00043612">
              <w:rPr>
                <w:color w:val="000000"/>
              </w:rPr>
              <w:t>6966,0</w:t>
            </w:r>
          </w:p>
        </w:tc>
      </w:tr>
      <w:tr w:rsidR="001D5096" w:rsidRPr="00043612" w:rsidTr="001D5096">
        <w:tc>
          <w:tcPr>
            <w:tcW w:w="2376" w:type="dxa"/>
          </w:tcPr>
          <w:p w:rsidR="001D5096" w:rsidRPr="00043612" w:rsidRDefault="001D5096" w:rsidP="001D5096">
            <w:pPr>
              <w:rPr>
                <w:color w:val="000000"/>
              </w:rPr>
            </w:pPr>
            <w:r w:rsidRPr="00043612">
              <w:rPr>
                <w:color w:val="000000"/>
              </w:rPr>
              <w:t>Вместимость ОРО, т</w:t>
            </w:r>
          </w:p>
        </w:tc>
        <w:tc>
          <w:tcPr>
            <w:tcW w:w="7513" w:type="dxa"/>
            <w:gridSpan w:val="3"/>
          </w:tcPr>
          <w:p w:rsidR="001D5096" w:rsidRPr="00043612" w:rsidRDefault="001D5096" w:rsidP="001D5096">
            <w:pPr>
              <w:rPr>
                <w:color w:val="000000"/>
              </w:rPr>
            </w:pPr>
            <w:r w:rsidRPr="00043612">
              <w:rPr>
                <w:color w:val="000000"/>
              </w:rPr>
              <w:t>34830,0</w:t>
            </w:r>
          </w:p>
        </w:tc>
      </w:tr>
      <w:tr w:rsidR="001D5096" w:rsidRPr="00043612" w:rsidTr="001D5096">
        <w:tc>
          <w:tcPr>
            <w:tcW w:w="2376" w:type="dxa"/>
          </w:tcPr>
          <w:p w:rsidR="001D5096" w:rsidRPr="00043612" w:rsidRDefault="001D5096" w:rsidP="001D5096">
            <w:pPr>
              <w:rPr>
                <w:color w:val="000000"/>
              </w:rPr>
            </w:pPr>
            <w:r w:rsidRPr="00043612">
              <w:rPr>
                <w:color w:val="000000"/>
              </w:rPr>
              <w:t xml:space="preserve">Размещено всего, </w:t>
            </w:r>
            <w:proofErr w:type="gramStart"/>
            <w:r w:rsidRPr="00043612">
              <w:rPr>
                <w:color w:val="000000"/>
              </w:rPr>
              <w:t>т</w:t>
            </w:r>
            <w:proofErr w:type="gramEnd"/>
          </w:p>
        </w:tc>
        <w:tc>
          <w:tcPr>
            <w:tcW w:w="7513" w:type="dxa"/>
            <w:gridSpan w:val="3"/>
          </w:tcPr>
          <w:p w:rsidR="001D5096" w:rsidRPr="00043612" w:rsidRDefault="001D5096" w:rsidP="001D5096">
            <w:pPr>
              <w:rPr>
                <w:color w:val="000000"/>
              </w:rPr>
            </w:pPr>
            <w:r w:rsidRPr="00043612">
              <w:rPr>
                <w:color w:val="000000"/>
              </w:rPr>
              <w:t>2196,0</w:t>
            </w:r>
          </w:p>
        </w:tc>
      </w:tr>
      <w:tr w:rsidR="001D5096" w:rsidRPr="00043612" w:rsidTr="001D5096">
        <w:tc>
          <w:tcPr>
            <w:tcW w:w="2376" w:type="dxa"/>
          </w:tcPr>
          <w:p w:rsidR="001D5096" w:rsidRPr="00043612" w:rsidRDefault="001D5096" w:rsidP="001D5096">
            <w:pPr>
              <w:rPr>
                <w:color w:val="000000"/>
              </w:rPr>
            </w:pPr>
            <w:r w:rsidRPr="00043612">
              <w:rPr>
                <w:color w:val="000000"/>
              </w:rPr>
              <w:t>Остаточная мощность,</w:t>
            </w:r>
            <w:r>
              <w:rPr>
                <w:color w:val="000000"/>
              </w:rPr>
              <w:t xml:space="preserve"> </w:t>
            </w:r>
            <w:proofErr w:type="gramStart"/>
            <w:r w:rsidRPr="00043612">
              <w:rPr>
                <w:color w:val="000000"/>
              </w:rPr>
              <w:t>т</w:t>
            </w:r>
            <w:proofErr w:type="gramEnd"/>
          </w:p>
        </w:tc>
        <w:tc>
          <w:tcPr>
            <w:tcW w:w="7513" w:type="dxa"/>
            <w:gridSpan w:val="3"/>
          </w:tcPr>
          <w:p w:rsidR="001D5096" w:rsidRPr="00043612" w:rsidRDefault="001D5096" w:rsidP="001D5096">
            <w:pPr>
              <w:rPr>
                <w:color w:val="000000"/>
              </w:rPr>
            </w:pPr>
            <w:r w:rsidRPr="00043612">
              <w:rPr>
                <w:color w:val="000000"/>
              </w:rPr>
              <w:t>32634,0</w:t>
            </w:r>
          </w:p>
        </w:tc>
      </w:tr>
    </w:tbl>
    <w:p w:rsidR="001D5096" w:rsidRDefault="001D5096">
      <w:pPr>
        <w:spacing w:after="0"/>
        <w:jc w:val="left"/>
        <w:rPr>
          <w:b/>
        </w:rPr>
      </w:pPr>
      <w:r>
        <w:rPr>
          <w:b/>
        </w:rPr>
        <w:br w:type="page"/>
      </w:r>
    </w:p>
    <w:p w:rsidR="007515A8" w:rsidRPr="00127A94" w:rsidRDefault="007515A8" w:rsidP="007515A8">
      <w:pPr>
        <w:tabs>
          <w:tab w:val="left" w:pos="142"/>
        </w:tabs>
        <w:spacing w:after="120" w:line="276" w:lineRule="auto"/>
        <w:jc w:val="right"/>
        <w:rPr>
          <w:b/>
        </w:rPr>
      </w:pPr>
      <w:r w:rsidRPr="00127A94">
        <w:rPr>
          <w:b/>
        </w:rPr>
        <w:t xml:space="preserve">Приложение № 6 к документации об отборе </w:t>
      </w:r>
    </w:p>
    <w:p w:rsidR="007515A8" w:rsidRPr="00127A94" w:rsidRDefault="007515A8" w:rsidP="003315D0">
      <w:pPr>
        <w:tabs>
          <w:tab w:val="left" w:pos="142"/>
        </w:tabs>
        <w:spacing w:after="120" w:line="276" w:lineRule="auto"/>
        <w:rPr>
          <w:b/>
        </w:rPr>
      </w:pPr>
    </w:p>
    <w:p w:rsidR="00430E57" w:rsidRPr="00127A94" w:rsidRDefault="003315D0" w:rsidP="007515A8">
      <w:pPr>
        <w:tabs>
          <w:tab w:val="left" w:pos="142"/>
        </w:tabs>
        <w:spacing w:after="120" w:line="276" w:lineRule="auto"/>
        <w:jc w:val="center"/>
        <w:rPr>
          <w:b/>
        </w:rPr>
      </w:pPr>
      <w:r w:rsidRPr="00127A94">
        <w:rPr>
          <w:b/>
        </w:rPr>
        <w:t xml:space="preserve">Сведения о территориях в зоне деятельности регионального оператора, для которых цены на услуги по сбору и транспортированию твердых коммунальных отходов для регионального оператора формируются по результатам торгов </w:t>
      </w:r>
    </w:p>
    <w:p w:rsidR="003315D0" w:rsidRPr="00AF4F37" w:rsidRDefault="003315D0" w:rsidP="00AF4F37">
      <w:pPr>
        <w:tabs>
          <w:tab w:val="left" w:pos="142"/>
        </w:tabs>
        <w:spacing w:after="0" w:line="276" w:lineRule="auto"/>
        <w:jc w:val="center"/>
      </w:pPr>
    </w:p>
    <w:p w:rsidR="007515A8" w:rsidRPr="00AF4F37" w:rsidRDefault="007515A8" w:rsidP="00AF4F37">
      <w:pPr>
        <w:tabs>
          <w:tab w:val="left" w:pos="142"/>
        </w:tabs>
        <w:spacing w:after="0" w:line="276" w:lineRule="auto"/>
        <w:jc w:val="center"/>
      </w:pPr>
    </w:p>
    <w:p w:rsidR="007515A8" w:rsidRPr="00AF4F37" w:rsidRDefault="007515A8" w:rsidP="00AF4F37">
      <w:pPr>
        <w:tabs>
          <w:tab w:val="left" w:pos="142"/>
        </w:tabs>
        <w:spacing w:after="0" w:line="276" w:lineRule="auto"/>
        <w:jc w:val="center"/>
      </w:pPr>
    </w:p>
    <w:p w:rsidR="007515A8" w:rsidRPr="00C06280" w:rsidRDefault="00C06280" w:rsidP="00AF4F37">
      <w:pPr>
        <w:tabs>
          <w:tab w:val="left" w:pos="142"/>
        </w:tabs>
        <w:spacing w:after="0" w:line="276" w:lineRule="auto"/>
      </w:pPr>
      <w:r>
        <w:t xml:space="preserve">    </w:t>
      </w:r>
      <w:proofErr w:type="gramStart"/>
      <w:r w:rsidR="00C521CF" w:rsidRPr="00C06280">
        <w:t xml:space="preserve">Территории в зоне деятельности регионального оператора, для которых цены на услуги по сбору и транспортированию твердых коммунальных отходов для регионального оператора формируются по результатам торгов определяются в соответствии с Постановлением Правительства Российской Федерации от 3 ноября 2016 года № 1133 </w:t>
      </w:r>
      <w:r w:rsidRPr="00C06280">
        <w:t>«</w:t>
      </w:r>
      <w:r w:rsidRPr="00232BE6">
        <w:t>Об утверждении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w:t>
      </w:r>
      <w:proofErr w:type="gramEnd"/>
      <w:r w:rsidRPr="00232BE6">
        <w:t xml:space="preserve"> оператора»</w:t>
      </w:r>
    </w:p>
    <w:p w:rsidR="004A264E" w:rsidRDefault="004A264E">
      <w:pPr>
        <w:spacing w:after="0"/>
        <w:jc w:val="left"/>
      </w:pPr>
      <w:r>
        <w:br w:type="page"/>
      </w:r>
    </w:p>
    <w:p w:rsidR="007515A8" w:rsidRPr="00127A94" w:rsidRDefault="007515A8" w:rsidP="007515A8">
      <w:pPr>
        <w:tabs>
          <w:tab w:val="left" w:pos="142"/>
        </w:tabs>
        <w:spacing w:after="120" w:line="276" w:lineRule="auto"/>
        <w:jc w:val="right"/>
        <w:rPr>
          <w:b/>
        </w:rPr>
      </w:pPr>
      <w:r w:rsidRPr="00127A94">
        <w:rPr>
          <w:b/>
        </w:rPr>
        <w:t xml:space="preserve">Приложение № </w:t>
      </w:r>
      <w:r w:rsidR="00FE247A" w:rsidRPr="00127A94">
        <w:rPr>
          <w:b/>
        </w:rPr>
        <w:t>7</w:t>
      </w:r>
      <w:r w:rsidRPr="00127A94">
        <w:rPr>
          <w:b/>
        </w:rPr>
        <w:t xml:space="preserve"> к документации об отборе.</w:t>
      </w:r>
    </w:p>
    <w:p w:rsidR="00FE247A" w:rsidRPr="00127A94" w:rsidRDefault="00FE247A" w:rsidP="00FE247A">
      <w:pPr>
        <w:tabs>
          <w:tab w:val="left" w:pos="142"/>
        </w:tabs>
        <w:spacing w:line="276" w:lineRule="auto"/>
        <w:jc w:val="center"/>
        <w:rPr>
          <w:b/>
        </w:rPr>
      </w:pPr>
    </w:p>
    <w:p w:rsidR="003315D0" w:rsidRPr="00127A94" w:rsidRDefault="003315D0" w:rsidP="00FE247A">
      <w:pPr>
        <w:tabs>
          <w:tab w:val="left" w:pos="142"/>
        </w:tabs>
        <w:spacing w:line="276" w:lineRule="auto"/>
        <w:jc w:val="center"/>
        <w:rPr>
          <w:b/>
        </w:rPr>
      </w:pPr>
      <w:r w:rsidRPr="00127A94">
        <w:rPr>
          <w:b/>
        </w:rPr>
        <w:t xml:space="preserve">Расчет единого тарифа на услугу регионального оператора </w:t>
      </w:r>
    </w:p>
    <w:p w:rsidR="00FE247A" w:rsidRPr="00AF4F37" w:rsidRDefault="00FE247A" w:rsidP="00AF4F37">
      <w:pPr>
        <w:tabs>
          <w:tab w:val="left" w:pos="142"/>
        </w:tabs>
        <w:spacing w:after="0" w:line="276" w:lineRule="auto"/>
        <w:jc w:val="center"/>
      </w:pPr>
    </w:p>
    <w:p w:rsidR="00AF4F37" w:rsidRPr="00AF4F37" w:rsidRDefault="00AF4F37" w:rsidP="00AF4F37">
      <w:pPr>
        <w:tabs>
          <w:tab w:val="left" w:pos="142"/>
        </w:tabs>
        <w:spacing w:after="0" w:line="276" w:lineRule="auto"/>
        <w:jc w:val="center"/>
      </w:pPr>
    </w:p>
    <w:p w:rsidR="00AF4F37" w:rsidRPr="00AF4F37" w:rsidRDefault="00AF4F37" w:rsidP="00AF4F37">
      <w:pPr>
        <w:tabs>
          <w:tab w:val="left" w:pos="142"/>
        </w:tabs>
        <w:spacing w:after="0" w:line="276" w:lineRule="auto"/>
        <w:jc w:val="center"/>
      </w:pPr>
    </w:p>
    <w:p w:rsidR="005F29BE" w:rsidRPr="00ED6179" w:rsidRDefault="005F29BE" w:rsidP="00AF4F37">
      <w:pPr>
        <w:spacing w:after="0"/>
        <w:ind w:firstLine="709"/>
      </w:pPr>
      <w:proofErr w:type="gramStart"/>
      <w:r w:rsidRPr="00ED6179">
        <w:t xml:space="preserve">Согласно пункту 89 части </w:t>
      </w:r>
      <w:r w:rsidRPr="00ED6179">
        <w:rPr>
          <w:lang w:val="en-US"/>
        </w:rPr>
        <w:t>XI</w:t>
      </w:r>
      <w:r w:rsidRPr="00ED6179">
        <w:t xml:space="preserve"> Основ ценообразования в области обращения с твердыми коммунальными отходами, утвержденных постановлением Правительства РФ от 30.05.2016 </w:t>
      </w:r>
      <w:r w:rsidR="00270B21">
        <w:br/>
      </w:r>
      <w:r w:rsidRPr="00ED6179">
        <w:t>№ 484 «О ценообразовании в области обращения с твердыми коммунальными отходами» (вместе с «Правилами регулирования тарифов в сфере обращения с твердыми коммунальными отходами») (далее – Основы ценообразования), единый тариф на услугу регионального оператора по обращению с твердыми коммунальными отходами не может превышать</w:t>
      </w:r>
      <w:proofErr w:type="gramEnd"/>
      <w:r w:rsidRPr="00ED6179">
        <w:t xml:space="preserve"> стоимости услуг регионального оператора по организации деятельности по обращению с твердыми коммунальными отходами, определенной по результатам конкурсного отбора региональных операторов по обращению с твердыми коммунальными отходами.</w:t>
      </w:r>
    </w:p>
    <w:p w:rsidR="005F29BE" w:rsidRPr="00ED6179" w:rsidRDefault="005F29BE" w:rsidP="005F29BE">
      <w:pPr>
        <w:spacing w:after="0"/>
        <w:ind w:firstLine="709"/>
      </w:pPr>
      <w:proofErr w:type="gramStart"/>
      <w:r w:rsidRPr="00ED6179">
        <w:t xml:space="preserve">В соответствии с пунктами 90-91 части </w:t>
      </w:r>
      <w:r w:rsidRPr="00ED6179">
        <w:rPr>
          <w:lang w:val="en-US"/>
        </w:rPr>
        <w:t>XI</w:t>
      </w:r>
      <w:r w:rsidRPr="00ED6179">
        <w:t xml:space="preserve"> Основ ценообразования, необходимая валовая выручка регионального оператора определяется в соответствии с методическими указаниями как сумма необходимой валовой выручки организаций, осуществляющих регулируемые виды деятельности в области обращения с твердыми коммунальными отходами, в том числе собственная необходимая валовая выручка регионального оператора, относимая на такие виды деятельности, и расходов на сбор и транспортирование твердых коммунальных отходов.</w:t>
      </w:r>
      <w:proofErr w:type="gramEnd"/>
    </w:p>
    <w:p w:rsidR="005F29BE" w:rsidRPr="00ED6179" w:rsidRDefault="005F29BE" w:rsidP="005F29BE">
      <w:pPr>
        <w:spacing w:after="0"/>
        <w:ind w:firstLine="709"/>
      </w:pPr>
      <w:r w:rsidRPr="00ED6179">
        <w:t>При корректировке необходимой валовой выручки операторов по обращению с твердыми коммунальными отходами, учитываемой при определении необходимой валовой выручки регионального оператора, необходимая валовая выручка регионального оператора корректируется на ту же величину. Другие расходы, учитываемые в необходимой валовой выручке регионального оператора, ежегодно корректируются с учетом:</w:t>
      </w:r>
    </w:p>
    <w:p w:rsidR="005F29BE" w:rsidRPr="00ED6179" w:rsidRDefault="005F29BE" w:rsidP="005F29BE">
      <w:pPr>
        <w:spacing w:after="0"/>
        <w:ind w:firstLine="709"/>
      </w:pPr>
      <w:r w:rsidRPr="00ED6179">
        <w:t>а) отклонения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5F29BE" w:rsidRPr="00ED6179" w:rsidRDefault="005F29BE" w:rsidP="005F29BE">
      <w:pPr>
        <w:spacing w:after="0"/>
        <w:ind w:firstLine="709"/>
      </w:pPr>
      <w:r w:rsidRPr="00ED6179">
        <w:t>б) изменений законодательства Российской Федерации;</w:t>
      </w:r>
    </w:p>
    <w:p w:rsidR="005F29BE" w:rsidRPr="00ED6179" w:rsidRDefault="005F29BE" w:rsidP="005F29BE">
      <w:pPr>
        <w:spacing w:after="0"/>
        <w:ind w:firstLine="709"/>
      </w:pPr>
      <w:r w:rsidRPr="00ED6179">
        <w:t>в) отклонения фактического объема (массы) твердых коммунальных отходов от объема (массы), учтенного при установлении тарифов;</w:t>
      </w:r>
    </w:p>
    <w:p w:rsidR="005F29BE" w:rsidRPr="00ED6179" w:rsidRDefault="005F29BE" w:rsidP="005F29BE">
      <w:pPr>
        <w:spacing w:after="0"/>
        <w:ind w:firstLine="709"/>
      </w:pPr>
      <w:r w:rsidRPr="00ED6179">
        <w:t>г) изменений территориальной схемы;</w:t>
      </w:r>
    </w:p>
    <w:p w:rsidR="005F29BE" w:rsidRPr="00ED6179" w:rsidRDefault="005F29BE" w:rsidP="005F29BE">
      <w:pPr>
        <w:spacing w:after="0"/>
        <w:ind w:firstLine="709"/>
      </w:pPr>
      <w:proofErr w:type="spellStart"/>
      <w:r w:rsidRPr="00ED6179">
        <w:t>д</w:t>
      </w:r>
      <w:proofErr w:type="spellEnd"/>
      <w:r w:rsidRPr="00ED6179">
        <w:t xml:space="preserve">) возмещения расходов, предусмотренных </w:t>
      </w:r>
      <w:hyperlink r:id="rId9" w:history="1">
        <w:r w:rsidRPr="00ED6179">
          <w:rPr>
            <w:rStyle w:val="aff6"/>
          </w:rPr>
          <w:t>пунктом 11</w:t>
        </w:r>
      </w:hyperlink>
      <w:r w:rsidRPr="00ED6179">
        <w:t xml:space="preserve"> Основ ценообразования.</w:t>
      </w:r>
    </w:p>
    <w:p w:rsidR="005F29BE" w:rsidRPr="00ED6179" w:rsidRDefault="005F29BE" w:rsidP="005F29BE">
      <w:pPr>
        <w:spacing w:after="0"/>
        <w:ind w:firstLine="709"/>
      </w:pPr>
      <w:proofErr w:type="gramStart"/>
      <w:r w:rsidRPr="00ED6179">
        <w:t xml:space="preserve">Согласно </w:t>
      </w:r>
      <w:hyperlink r:id="rId10" w:history="1">
        <w:r w:rsidRPr="00ED6179">
          <w:rPr>
            <w:rStyle w:val="aff6"/>
          </w:rPr>
          <w:t>пункту 11</w:t>
        </w:r>
      </w:hyperlink>
      <w:r w:rsidRPr="00ED6179">
        <w:t xml:space="preserve"> Основ ценообразования,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или имеет недополученные доходы прошлых периодов регулирования,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 указаниями</w:t>
      </w:r>
      <w:proofErr w:type="gramEnd"/>
      <w:r w:rsidRPr="00ED6179">
        <w:t xml:space="preserve"> органом регулирования тарифов при установлении тарифов для такой регулируемой организации в полном объеме не позднее, чем на третий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 </w:t>
      </w:r>
      <w:proofErr w:type="gramStart"/>
      <w:r w:rsidRPr="00ED6179">
        <w:t>При установлении в соответствии с настоящим пунктом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тарифов при установлении тарифов для реорганизованного юридического лица (юридических лиц), а также расходы, связанные с обслуживанием заемных средств и собственных средств, направляемых на покрытие недостатка средств.</w:t>
      </w:r>
      <w:proofErr w:type="gramEnd"/>
    </w:p>
    <w:p w:rsidR="005F29BE" w:rsidRPr="00ED6179" w:rsidRDefault="005F29BE" w:rsidP="005F29BE">
      <w:pPr>
        <w:spacing w:after="0"/>
        <w:ind w:firstLine="709"/>
      </w:pPr>
      <w:r w:rsidRPr="00ED6179">
        <w:t xml:space="preserve">Расходы, связанные с обслуживанием заемных средств, учитываются в размере, рассчитанном исходя из ставки процента, равной ключевой </w:t>
      </w:r>
      <w:hyperlink r:id="rId11" w:history="1">
        <w:r w:rsidRPr="00ED6179">
          <w:rPr>
            <w:rStyle w:val="aff6"/>
          </w:rPr>
          <w:t>ставке</w:t>
        </w:r>
      </w:hyperlink>
      <w:r w:rsidRPr="00ED6179">
        <w:t xml:space="preserve"> Центрального банка Российской Федерации, действующей на дату привлечения таких средств (заключения договора займа, кредитного договора), увеличенной на 4 процентных пункта.</w:t>
      </w:r>
    </w:p>
    <w:p w:rsidR="005F29BE" w:rsidRPr="00ED6179" w:rsidRDefault="005F29BE" w:rsidP="005F29BE">
      <w:pPr>
        <w:spacing w:after="0"/>
        <w:ind w:firstLine="709"/>
      </w:pPr>
      <w:proofErr w:type="gramStart"/>
      <w:r w:rsidRPr="00ED6179">
        <w:t>По решению органа регулирования тарифов для регулируемых организаций, осуществляющих деятельность в населенных пунктах с численностью населения менее 100 тыс. человек, указанная ставка процента может быть определена с учетом региональных особенностей в размере ключевой ставки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roofErr w:type="gramEnd"/>
    </w:p>
    <w:p w:rsidR="00C521CF" w:rsidRPr="00B76EF9" w:rsidRDefault="00C521CF" w:rsidP="00C521CF">
      <w:pPr>
        <w:tabs>
          <w:tab w:val="left" w:pos="567"/>
        </w:tabs>
        <w:spacing w:after="120" w:line="264" w:lineRule="auto"/>
      </w:pPr>
      <w:r>
        <w:t xml:space="preserve">    </w:t>
      </w:r>
      <w:proofErr w:type="gramStart"/>
      <w:r>
        <w:t xml:space="preserve">В случае внесения изменений в территориальную схему обращения с отходами, в том числе с твердыми коммунальными отходами, Республики Марий Эл в части направления транспортирования отходов, а также в связи с изменений сведений о количестве и источниках образования отходов, расположении мест сбора и транспортирования отходов, либо в случае </w:t>
      </w:r>
      <w:r w:rsidR="00270B21">
        <w:t xml:space="preserve">корректировки </w:t>
      </w:r>
      <w:r>
        <w:t>региональной программы в области обращения с отходами, в том числе с твердыми</w:t>
      </w:r>
      <w:proofErr w:type="gramEnd"/>
      <w:r>
        <w:t xml:space="preserve"> коммунальными отходами Республики Марий Эл необходимая валовая выручка регионального оператора и единый тариф регионального оператора могут быть скорректированы в соответствии с требованиями действующего законодательства </w:t>
      </w:r>
    </w:p>
    <w:p w:rsidR="00FE247A" w:rsidRPr="00127A94" w:rsidRDefault="005F29BE" w:rsidP="005F29BE">
      <w:pPr>
        <w:tabs>
          <w:tab w:val="left" w:pos="142"/>
        </w:tabs>
        <w:spacing w:line="276" w:lineRule="auto"/>
        <w:jc w:val="left"/>
        <w:rPr>
          <w:b/>
        </w:rPr>
      </w:pPr>
      <w:r>
        <w:t xml:space="preserve">    </w:t>
      </w:r>
      <w:r w:rsidR="006E0EE2">
        <w:t>Расчет р</w:t>
      </w:r>
      <w:r>
        <w:t>азмер</w:t>
      </w:r>
      <w:r w:rsidR="006E0EE2">
        <w:t>а</w:t>
      </w:r>
      <w:r>
        <w:t xml:space="preserve"> м</w:t>
      </w:r>
      <w:r w:rsidRPr="008E259D">
        <w:t xml:space="preserve">аксимально </w:t>
      </w:r>
      <w:r w:rsidR="00232BE6">
        <w:t>приведенной стоимости услуг</w:t>
      </w:r>
      <w:r w:rsidRPr="008E259D">
        <w:t xml:space="preserve"> регионального оператора</w:t>
      </w:r>
      <w:r>
        <w:t xml:space="preserve"> </w:t>
      </w:r>
      <w:r w:rsidRPr="001D5096">
        <w:t>(</w:t>
      </w:r>
      <w:r w:rsidR="001D5096" w:rsidRPr="001D5096">
        <w:t>2</w:t>
      </w:r>
      <w:r w:rsidRPr="001D5096">
        <w:t xml:space="preserve"> зона</w:t>
      </w:r>
      <w:r>
        <w:t xml:space="preserve"> деятельности) </w:t>
      </w:r>
      <w:r w:rsidR="00232BE6">
        <w:t xml:space="preserve">за все время действия </w:t>
      </w:r>
      <w:r w:rsidR="00232BE6" w:rsidRPr="009725E5">
        <w:t xml:space="preserve">соглашения </w:t>
      </w:r>
      <w:r w:rsidR="00232BE6" w:rsidRPr="004F7889">
        <w:t>(с 01.07.2018г. по 30.06.2027г</w:t>
      </w:r>
      <w:r w:rsidR="00232BE6">
        <w:t xml:space="preserve">.) </w:t>
      </w:r>
      <w:r w:rsidR="006E0EE2">
        <w:t>приведен в приложении № 10.</w:t>
      </w:r>
    </w:p>
    <w:p w:rsidR="00B1350E" w:rsidRDefault="00B1350E">
      <w:pPr>
        <w:spacing w:after="0"/>
        <w:jc w:val="left"/>
        <w:rPr>
          <w:b/>
        </w:rPr>
      </w:pPr>
      <w:r>
        <w:rPr>
          <w:b/>
        </w:rPr>
        <w:br w:type="page"/>
      </w:r>
    </w:p>
    <w:p w:rsidR="00FE247A" w:rsidRPr="00127A94" w:rsidRDefault="00FE247A" w:rsidP="00FE247A">
      <w:pPr>
        <w:tabs>
          <w:tab w:val="left" w:pos="142"/>
        </w:tabs>
        <w:spacing w:line="276" w:lineRule="auto"/>
        <w:jc w:val="right"/>
        <w:rPr>
          <w:b/>
        </w:rPr>
      </w:pPr>
      <w:r w:rsidRPr="00127A94">
        <w:rPr>
          <w:b/>
        </w:rPr>
        <w:t>Приложение № 8 к документации об отборе</w:t>
      </w:r>
    </w:p>
    <w:p w:rsidR="00FE247A" w:rsidRPr="00127A94" w:rsidRDefault="00FE247A" w:rsidP="00FE247A">
      <w:pPr>
        <w:tabs>
          <w:tab w:val="left" w:pos="142"/>
        </w:tabs>
        <w:spacing w:line="276" w:lineRule="auto"/>
        <w:jc w:val="center"/>
        <w:rPr>
          <w:b/>
        </w:rPr>
      </w:pPr>
    </w:p>
    <w:p w:rsidR="003315D0" w:rsidRPr="00127A94" w:rsidRDefault="003315D0" w:rsidP="00FE247A">
      <w:pPr>
        <w:spacing w:line="276" w:lineRule="auto"/>
        <w:jc w:val="center"/>
        <w:rPr>
          <w:b/>
        </w:rPr>
      </w:pPr>
      <w:r w:rsidRPr="00127A94">
        <w:rPr>
          <w:b/>
        </w:rPr>
        <w:t xml:space="preserve">Объем расходов регионального оператора, финансирование которых будет осуществляться за счет средств бюджетов бюджетной системы Российской Федерации, в том числе в рамках региональной программы в области обращения с отходами, в том числе с твердыми коммунальными отходами </w:t>
      </w:r>
    </w:p>
    <w:p w:rsidR="003315D0" w:rsidRPr="00B72E10" w:rsidRDefault="003315D0" w:rsidP="00AB738B">
      <w:pPr>
        <w:spacing w:after="120" w:line="264" w:lineRule="auto"/>
        <w:jc w:val="right"/>
        <w:rPr>
          <w:color w:val="000000"/>
        </w:rPr>
      </w:pPr>
    </w:p>
    <w:p w:rsidR="003315D0" w:rsidRDefault="00E6625C" w:rsidP="00E6625C">
      <w:pPr>
        <w:spacing w:after="120" w:line="264" w:lineRule="auto"/>
        <w:rPr>
          <w:color w:val="000000"/>
        </w:rPr>
      </w:pPr>
      <w:r>
        <w:rPr>
          <w:color w:val="000000"/>
        </w:rPr>
        <w:t>0 рублей 00 копеек*</w:t>
      </w:r>
    </w:p>
    <w:p w:rsidR="00E6625C" w:rsidRDefault="00E6625C" w:rsidP="00E6625C">
      <w:pPr>
        <w:spacing w:after="120" w:line="264" w:lineRule="auto"/>
        <w:rPr>
          <w:color w:val="000000"/>
        </w:rPr>
      </w:pPr>
    </w:p>
    <w:p w:rsidR="00E6625C" w:rsidRPr="00B72E10" w:rsidRDefault="00232BE6" w:rsidP="00E6625C">
      <w:pPr>
        <w:spacing w:after="120" w:line="264" w:lineRule="auto"/>
        <w:rPr>
          <w:color w:val="000000"/>
        </w:rPr>
      </w:pPr>
      <w:proofErr w:type="gramStart"/>
      <w:r>
        <w:t xml:space="preserve">* </w:t>
      </w:r>
      <w:r w:rsidR="00E6625C">
        <w:t xml:space="preserve">Объем расходов регионального оператора, финансирование которых будет осуществляться за счет бюджетов бюджетной системы Российской Федерации подлежит пересмотру после </w:t>
      </w:r>
      <w:r w:rsidR="000C3619">
        <w:t>корректировки</w:t>
      </w:r>
      <w:r w:rsidR="00B76EF9">
        <w:t xml:space="preserve"> </w:t>
      </w:r>
      <w:r w:rsidR="00E6625C">
        <w:t xml:space="preserve">в установленном порядке </w:t>
      </w:r>
      <w:r w:rsidR="00E6625C" w:rsidRPr="006E6231">
        <w:t xml:space="preserve">региональной программой обращения с отходами, в том числе с твердыми коммунальными отходами </w:t>
      </w:r>
      <w:r w:rsidR="000C3619">
        <w:t>(подпрограммы «Р</w:t>
      </w:r>
      <w:r w:rsidR="000C3619" w:rsidRPr="004047F8">
        <w:t>азвитие системы обращения с отходами производства и потребления в Республике Марий Эл</w:t>
      </w:r>
      <w:r w:rsidR="000C3619">
        <w:t>» Г</w:t>
      </w:r>
      <w:r w:rsidR="000C3619" w:rsidRPr="004047F8">
        <w:t>осударственн</w:t>
      </w:r>
      <w:r w:rsidR="000C3619">
        <w:t>ой</w:t>
      </w:r>
      <w:r w:rsidR="000C3619" w:rsidRPr="004047F8">
        <w:t xml:space="preserve"> программ</w:t>
      </w:r>
      <w:r w:rsidR="000C3619">
        <w:t>ы</w:t>
      </w:r>
      <w:r w:rsidR="000C3619" w:rsidRPr="004047F8">
        <w:t xml:space="preserve"> Республики Марий Эл </w:t>
      </w:r>
      <w:r w:rsidR="000C3619">
        <w:t>«</w:t>
      </w:r>
      <w:r w:rsidR="000C3619" w:rsidRPr="004047F8">
        <w:t>Охрана окружающей среды, воспроизводство и использование природных ресурсов</w:t>
      </w:r>
      <w:proofErr w:type="gramEnd"/>
      <w:r w:rsidR="000C3619" w:rsidRPr="004047F8">
        <w:t xml:space="preserve"> на 2013 - 2020 годы</w:t>
      </w:r>
      <w:r w:rsidR="000C3619">
        <w:t>»)</w:t>
      </w:r>
      <w:r w:rsidR="000C3619" w:rsidRPr="006E6231">
        <w:t>.</w:t>
      </w:r>
    </w:p>
    <w:p w:rsidR="00430E57" w:rsidRPr="00B72E10" w:rsidRDefault="00430E57" w:rsidP="00AB738B">
      <w:pPr>
        <w:spacing w:after="120" w:line="264" w:lineRule="auto"/>
        <w:jc w:val="right"/>
        <w:rPr>
          <w:color w:val="000000"/>
        </w:rPr>
      </w:pPr>
    </w:p>
    <w:p w:rsidR="00B47E1B" w:rsidRDefault="00B47E1B">
      <w:pPr>
        <w:spacing w:after="0"/>
        <w:jc w:val="left"/>
        <w:rPr>
          <w:color w:val="000000"/>
        </w:rPr>
      </w:pPr>
      <w:r>
        <w:rPr>
          <w:color w:val="000000"/>
        </w:rPr>
        <w:br w:type="page"/>
      </w:r>
    </w:p>
    <w:p w:rsidR="00430E57" w:rsidRPr="00127A94" w:rsidRDefault="00006927" w:rsidP="00AB738B">
      <w:pPr>
        <w:spacing w:after="120" w:line="264" w:lineRule="auto"/>
        <w:jc w:val="right"/>
        <w:rPr>
          <w:b/>
          <w:color w:val="000000"/>
        </w:rPr>
      </w:pPr>
      <w:r w:rsidRPr="00127A94">
        <w:rPr>
          <w:b/>
        </w:rPr>
        <w:t>Приложение № 9 к документации об отборе</w:t>
      </w:r>
    </w:p>
    <w:p w:rsidR="00006927" w:rsidRPr="00127A94" w:rsidRDefault="00006927" w:rsidP="00AB738B">
      <w:pPr>
        <w:spacing w:after="120" w:line="264" w:lineRule="auto"/>
        <w:jc w:val="right"/>
        <w:rPr>
          <w:b/>
          <w:color w:val="000000"/>
        </w:rPr>
      </w:pPr>
    </w:p>
    <w:p w:rsidR="00006927" w:rsidRPr="00127A94" w:rsidRDefault="00006927" w:rsidP="00006927">
      <w:pPr>
        <w:pStyle w:val="afffff6"/>
        <w:tabs>
          <w:tab w:val="left" w:pos="567"/>
        </w:tabs>
        <w:spacing w:after="120" w:line="264" w:lineRule="auto"/>
        <w:ind w:left="432"/>
        <w:contextualSpacing w:val="0"/>
        <w:jc w:val="center"/>
        <w:rPr>
          <w:b/>
          <w:sz w:val="24"/>
          <w:szCs w:val="24"/>
        </w:rPr>
      </w:pPr>
      <w:r w:rsidRPr="00127A94">
        <w:rPr>
          <w:b/>
          <w:sz w:val="24"/>
          <w:szCs w:val="24"/>
        </w:rPr>
        <w:t xml:space="preserve">Проект соглашения об организации деятельности по обращению с твердыми коммунальными отходами </w:t>
      </w:r>
    </w:p>
    <w:p w:rsidR="00E11CF6" w:rsidRPr="00127A94" w:rsidRDefault="00E11CF6" w:rsidP="00006927">
      <w:pPr>
        <w:pStyle w:val="afffff6"/>
        <w:tabs>
          <w:tab w:val="left" w:pos="567"/>
        </w:tabs>
        <w:spacing w:after="120" w:line="264" w:lineRule="auto"/>
        <w:ind w:left="432"/>
        <w:contextualSpacing w:val="0"/>
        <w:jc w:val="center"/>
        <w:rPr>
          <w:b/>
          <w:sz w:val="24"/>
          <w:szCs w:val="24"/>
        </w:rPr>
      </w:pPr>
    </w:p>
    <w:p w:rsidR="00B66BB9" w:rsidRPr="00943D42" w:rsidRDefault="00B66BB9" w:rsidP="00B66BB9">
      <w:pPr>
        <w:spacing w:after="0" w:line="120" w:lineRule="exact"/>
        <w:jc w:val="center"/>
        <w:rPr>
          <w:b/>
        </w:rPr>
      </w:pPr>
    </w:p>
    <w:p w:rsidR="00B66BB9" w:rsidRPr="00374D19" w:rsidRDefault="00B66BB9" w:rsidP="00B66BB9">
      <w:pPr>
        <w:spacing w:line="240" w:lineRule="atLeast"/>
        <w:jc w:val="center"/>
        <w:outlineLvl w:val="0"/>
        <w:rPr>
          <w:b/>
          <w:szCs w:val="28"/>
        </w:rPr>
      </w:pPr>
      <w:r w:rsidRPr="00374D19">
        <w:rPr>
          <w:b/>
          <w:szCs w:val="28"/>
        </w:rPr>
        <w:t>Соглашение</w:t>
      </w:r>
    </w:p>
    <w:p w:rsidR="00B66BB9" w:rsidRPr="00374D19" w:rsidRDefault="00B66BB9" w:rsidP="00B66BB9">
      <w:pPr>
        <w:spacing w:line="240" w:lineRule="atLeast"/>
        <w:jc w:val="center"/>
        <w:rPr>
          <w:b/>
          <w:szCs w:val="28"/>
        </w:rPr>
      </w:pPr>
      <w:r>
        <w:rPr>
          <w:b/>
          <w:szCs w:val="28"/>
        </w:rPr>
        <w:t>о</w:t>
      </w:r>
      <w:r w:rsidRPr="00374D19">
        <w:rPr>
          <w:b/>
          <w:szCs w:val="28"/>
        </w:rPr>
        <w:t>б организации деятельности по обращению с твердыми коммунальными отходами</w:t>
      </w:r>
      <w:r>
        <w:rPr>
          <w:b/>
          <w:szCs w:val="28"/>
        </w:rPr>
        <w:t xml:space="preserve"> на территории </w:t>
      </w:r>
      <w:r w:rsidR="00B76EF9">
        <w:rPr>
          <w:b/>
          <w:szCs w:val="28"/>
        </w:rPr>
        <w:t>Республики Марий Эл</w:t>
      </w:r>
      <w:r w:rsidR="00AA7F6F">
        <w:rPr>
          <w:b/>
          <w:szCs w:val="28"/>
        </w:rPr>
        <w:t xml:space="preserve"> (зона деятельности 2)</w:t>
      </w:r>
    </w:p>
    <w:p w:rsidR="00B66BB9" w:rsidRPr="00374D19" w:rsidRDefault="00B66BB9" w:rsidP="00B66BB9">
      <w:pPr>
        <w:spacing w:line="240" w:lineRule="atLeast"/>
        <w:jc w:val="center"/>
        <w:rPr>
          <w:szCs w:val="28"/>
        </w:rPr>
      </w:pPr>
    </w:p>
    <w:p w:rsidR="00B66BB9" w:rsidRPr="00374D19" w:rsidRDefault="00B66BB9" w:rsidP="00B66BB9">
      <w:pPr>
        <w:tabs>
          <w:tab w:val="left" w:pos="709"/>
        </w:tabs>
        <w:rPr>
          <w:sz w:val="26"/>
          <w:szCs w:val="26"/>
        </w:rPr>
      </w:pPr>
      <w:r w:rsidRPr="00374D19">
        <w:rPr>
          <w:sz w:val="26"/>
          <w:szCs w:val="26"/>
        </w:rPr>
        <w:t xml:space="preserve">г. </w:t>
      </w:r>
      <w:r>
        <w:rPr>
          <w:sz w:val="26"/>
          <w:szCs w:val="26"/>
        </w:rPr>
        <w:t>Йошкар-Ола</w:t>
      </w:r>
      <w:r w:rsidRPr="00374D19">
        <w:rPr>
          <w:sz w:val="26"/>
          <w:szCs w:val="26"/>
        </w:rPr>
        <w:tab/>
      </w:r>
      <w:r w:rsidRPr="00374D19">
        <w:rPr>
          <w:sz w:val="26"/>
          <w:szCs w:val="26"/>
        </w:rPr>
        <w:tab/>
      </w:r>
      <w:r w:rsidRPr="00374D19">
        <w:rPr>
          <w:sz w:val="26"/>
          <w:szCs w:val="26"/>
        </w:rPr>
        <w:tab/>
        <w:t xml:space="preserve">                 </w:t>
      </w:r>
      <w:r>
        <w:rPr>
          <w:sz w:val="26"/>
          <w:szCs w:val="26"/>
        </w:rPr>
        <w:t xml:space="preserve">                             </w:t>
      </w:r>
      <w:r w:rsidRPr="00374D19">
        <w:rPr>
          <w:sz w:val="26"/>
          <w:szCs w:val="26"/>
        </w:rPr>
        <w:t>«___» _____________201__ г.</w:t>
      </w:r>
    </w:p>
    <w:p w:rsidR="00B66BB9" w:rsidRPr="00374D19" w:rsidRDefault="00B66BB9" w:rsidP="00B66BB9">
      <w:pPr>
        <w:rPr>
          <w:sz w:val="26"/>
          <w:szCs w:val="26"/>
        </w:rPr>
      </w:pPr>
    </w:p>
    <w:p w:rsidR="00B66BB9" w:rsidRPr="00374D19" w:rsidRDefault="003F7BE6" w:rsidP="00B66BB9">
      <w:pPr>
        <w:tabs>
          <w:tab w:val="left" w:pos="7513"/>
        </w:tabs>
        <w:rPr>
          <w:szCs w:val="28"/>
        </w:rPr>
      </w:pPr>
      <w:r>
        <w:rPr>
          <w:szCs w:val="28"/>
        </w:rPr>
        <w:t>Министерство строительства</w:t>
      </w:r>
      <w:r w:rsidR="00B66BB9" w:rsidRPr="00374D19">
        <w:rPr>
          <w:szCs w:val="28"/>
        </w:rPr>
        <w:t>,</w:t>
      </w:r>
      <w:r>
        <w:rPr>
          <w:szCs w:val="28"/>
        </w:rPr>
        <w:t xml:space="preserve"> архитектуры и жилищно-коммунального хозяйства Республики Марий Эл, </w:t>
      </w:r>
      <w:r w:rsidR="00B66BB9" w:rsidRPr="00374D19">
        <w:rPr>
          <w:szCs w:val="28"/>
        </w:rPr>
        <w:t xml:space="preserve">именуемое в дальнейшем </w:t>
      </w:r>
      <w:r w:rsidR="00B66BB9" w:rsidRPr="00374D19">
        <w:rPr>
          <w:b/>
          <w:szCs w:val="28"/>
        </w:rPr>
        <w:t>уполномоченный орган,</w:t>
      </w:r>
      <w:r w:rsidR="00B66BB9" w:rsidRPr="00374D19">
        <w:rPr>
          <w:szCs w:val="28"/>
        </w:rPr>
        <w:t xml:space="preserve"> в лице _________________________________________________________</w:t>
      </w:r>
      <w:r w:rsidR="00B66BB9">
        <w:rPr>
          <w:szCs w:val="28"/>
        </w:rPr>
        <w:t>__________</w:t>
      </w:r>
      <w:r w:rsidR="00B66BB9" w:rsidRPr="00374D19">
        <w:rPr>
          <w:szCs w:val="28"/>
        </w:rPr>
        <w:t>_________</w:t>
      </w:r>
      <w:r>
        <w:rPr>
          <w:szCs w:val="28"/>
        </w:rPr>
        <w:t>__</w:t>
      </w:r>
      <w:r w:rsidR="00B66BB9" w:rsidRPr="00374D19">
        <w:rPr>
          <w:szCs w:val="28"/>
        </w:rPr>
        <w:t>____,</w:t>
      </w:r>
    </w:p>
    <w:p w:rsidR="00B66BB9" w:rsidRPr="00374D19" w:rsidRDefault="00B66BB9" w:rsidP="00B66BB9">
      <w:pPr>
        <w:pStyle w:val="ConsPlusNonformat"/>
        <w:spacing w:line="240" w:lineRule="atLeast"/>
        <w:jc w:val="both"/>
        <w:rPr>
          <w:rFonts w:ascii="Times New Roman" w:hAnsi="Times New Roman" w:cs="Times New Roman"/>
        </w:rPr>
      </w:pPr>
      <w:r w:rsidRPr="00374D19">
        <w:rPr>
          <w:rFonts w:ascii="Times New Roman" w:hAnsi="Times New Roman" w:cs="Times New Roman"/>
        </w:rPr>
        <w:t xml:space="preserve">                                                      (наименование должности, фамилия, имя, отчество)</w:t>
      </w:r>
    </w:p>
    <w:p w:rsidR="00B66BB9" w:rsidRPr="00374D19" w:rsidRDefault="00B66BB9" w:rsidP="00B66BB9">
      <w:pPr>
        <w:tabs>
          <w:tab w:val="left" w:pos="7513"/>
        </w:tabs>
        <w:rPr>
          <w:szCs w:val="28"/>
        </w:rPr>
      </w:pPr>
    </w:p>
    <w:p w:rsidR="00B66BB9" w:rsidRPr="00374D19" w:rsidRDefault="00B66BB9" w:rsidP="00B66BB9">
      <w:pPr>
        <w:tabs>
          <w:tab w:val="left" w:pos="7513"/>
        </w:tabs>
        <w:rPr>
          <w:szCs w:val="28"/>
        </w:rPr>
      </w:pPr>
      <w:proofErr w:type="gramStart"/>
      <w:r w:rsidRPr="00374D19">
        <w:rPr>
          <w:szCs w:val="28"/>
        </w:rPr>
        <w:t>действующего</w:t>
      </w:r>
      <w:proofErr w:type="gramEnd"/>
      <w:r w:rsidRPr="00374D19">
        <w:rPr>
          <w:szCs w:val="28"/>
        </w:rPr>
        <w:t xml:space="preserve"> на основании ________</w:t>
      </w:r>
      <w:r w:rsidR="00232BE6">
        <w:rPr>
          <w:szCs w:val="28"/>
        </w:rPr>
        <w:t>____________</w:t>
      </w:r>
      <w:r w:rsidRPr="00374D19">
        <w:rPr>
          <w:szCs w:val="28"/>
        </w:rPr>
        <w:t>_____________________________________,</w:t>
      </w:r>
    </w:p>
    <w:p w:rsidR="00B66BB9" w:rsidRPr="00374D19" w:rsidRDefault="00B66BB9" w:rsidP="00B66BB9">
      <w:pPr>
        <w:pStyle w:val="ConsPlusNonformat"/>
        <w:spacing w:line="240" w:lineRule="atLeast"/>
        <w:jc w:val="both"/>
        <w:rPr>
          <w:rFonts w:ascii="Times New Roman" w:hAnsi="Times New Roman" w:cs="Times New Roman"/>
        </w:rPr>
      </w:pPr>
      <w:r w:rsidRPr="00374D19">
        <w:rPr>
          <w:rFonts w:ascii="Times New Roman" w:hAnsi="Times New Roman" w:cs="Times New Roman"/>
        </w:rPr>
        <w:t xml:space="preserve">                                     </w:t>
      </w:r>
      <w:r>
        <w:rPr>
          <w:rFonts w:ascii="Times New Roman" w:hAnsi="Times New Roman" w:cs="Times New Roman"/>
        </w:rPr>
        <w:t xml:space="preserve">                                        </w:t>
      </w:r>
      <w:r w:rsidRPr="00374D19">
        <w:rPr>
          <w:rFonts w:ascii="Times New Roman" w:hAnsi="Times New Roman" w:cs="Times New Roman"/>
        </w:rPr>
        <w:t xml:space="preserve">   (указать нужное)</w:t>
      </w:r>
    </w:p>
    <w:p w:rsidR="00B66BB9" w:rsidRPr="00374D19" w:rsidRDefault="00B66BB9" w:rsidP="00B66BB9">
      <w:pPr>
        <w:tabs>
          <w:tab w:val="left" w:pos="7513"/>
        </w:tabs>
        <w:rPr>
          <w:sz w:val="26"/>
          <w:szCs w:val="26"/>
        </w:rPr>
      </w:pPr>
      <w:r w:rsidRPr="00374D19">
        <w:rPr>
          <w:szCs w:val="28"/>
        </w:rPr>
        <w:t>с одной стороны, и</w:t>
      </w:r>
      <w:r w:rsidRPr="00374D19">
        <w:rPr>
          <w:sz w:val="26"/>
          <w:szCs w:val="26"/>
        </w:rPr>
        <w:t xml:space="preserve"> ____________________________________________________________________________</w:t>
      </w:r>
    </w:p>
    <w:p w:rsidR="00B66BB9" w:rsidRPr="00374D19" w:rsidRDefault="00B66BB9" w:rsidP="00B66BB9">
      <w:pPr>
        <w:pStyle w:val="ConsPlusNonformat"/>
        <w:spacing w:line="240" w:lineRule="atLeast"/>
        <w:jc w:val="both"/>
        <w:rPr>
          <w:rFonts w:ascii="Times New Roman" w:hAnsi="Times New Roman" w:cs="Times New Roman"/>
        </w:rPr>
      </w:pPr>
      <w:r w:rsidRPr="00374D19">
        <w:rPr>
          <w:rFonts w:ascii="Times New Roman" w:hAnsi="Times New Roman" w:cs="Times New Roman"/>
        </w:rPr>
        <w:t xml:space="preserve">                                                               (наименование юридического лица)</w:t>
      </w:r>
    </w:p>
    <w:p w:rsidR="00B66BB9" w:rsidRPr="00374D19" w:rsidRDefault="00B66BB9" w:rsidP="00B66BB9">
      <w:pPr>
        <w:tabs>
          <w:tab w:val="left" w:pos="7513"/>
        </w:tabs>
        <w:rPr>
          <w:sz w:val="26"/>
          <w:szCs w:val="26"/>
        </w:rPr>
      </w:pPr>
      <w:proofErr w:type="gramStart"/>
      <w:r w:rsidRPr="00374D19">
        <w:rPr>
          <w:szCs w:val="28"/>
        </w:rPr>
        <w:t>именуемое</w:t>
      </w:r>
      <w:proofErr w:type="gramEnd"/>
      <w:r w:rsidRPr="00374D19">
        <w:rPr>
          <w:szCs w:val="28"/>
        </w:rPr>
        <w:t xml:space="preserve"> в дальнейшем </w:t>
      </w:r>
      <w:r w:rsidR="000D34AA">
        <w:rPr>
          <w:b/>
          <w:szCs w:val="28"/>
        </w:rPr>
        <w:t>Р</w:t>
      </w:r>
      <w:r w:rsidRPr="00374D19">
        <w:rPr>
          <w:b/>
          <w:szCs w:val="28"/>
        </w:rPr>
        <w:t>егиональный оператор</w:t>
      </w:r>
      <w:r w:rsidRPr="00374D19">
        <w:rPr>
          <w:szCs w:val="28"/>
        </w:rPr>
        <w:t>, в лице</w:t>
      </w:r>
      <w:r w:rsidRPr="00374D19">
        <w:rPr>
          <w:sz w:val="26"/>
          <w:szCs w:val="26"/>
        </w:rPr>
        <w:t>_______________________________________________________________________,</w:t>
      </w:r>
    </w:p>
    <w:p w:rsidR="00B66BB9" w:rsidRPr="00374D19" w:rsidRDefault="00B66BB9" w:rsidP="00B66BB9">
      <w:pPr>
        <w:pStyle w:val="ConsPlusNonformat"/>
        <w:spacing w:line="240" w:lineRule="atLeast"/>
        <w:jc w:val="center"/>
        <w:rPr>
          <w:rFonts w:ascii="Times New Roman" w:hAnsi="Times New Roman" w:cs="Times New Roman"/>
        </w:rPr>
      </w:pPr>
      <w:r w:rsidRPr="00374D19">
        <w:rPr>
          <w:rFonts w:ascii="Times New Roman" w:hAnsi="Times New Roman" w:cs="Times New Roman"/>
        </w:rPr>
        <w:t>(наименование должности, фамилия, имя, отчество)</w:t>
      </w:r>
    </w:p>
    <w:p w:rsidR="00B66BB9" w:rsidRPr="00374D19" w:rsidRDefault="00B66BB9" w:rsidP="00B66BB9">
      <w:pPr>
        <w:tabs>
          <w:tab w:val="left" w:pos="7513"/>
        </w:tabs>
        <w:rPr>
          <w:sz w:val="26"/>
          <w:szCs w:val="26"/>
        </w:rPr>
      </w:pPr>
      <w:proofErr w:type="gramStart"/>
      <w:r w:rsidRPr="00374D19">
        <w:rPr>
          <w:szCs w:val="28"/>
        </w:rPr>
        <w:t>действующего</w:t>
      </w:r>
      <w:proofErr w:type="gramEnd"/>
      <w:r w:rsidRPr="00374D19">
        <w:rPr>
          <w:szCs w:val="28"/>
        </w:rPr>
        <w:t xml:space="preserve"> на основании</w:t>
      </w:r>
      <w:r w:rsidRPr="00374D19">
        <w:rPr>
          <w:sz w:val="26"/>
          <w:szCs w:val="26"/>
        </w:rPr>
        <w:t xml:space="preserve"> _____________________________________________</w:t>
      </w:r>
    </w:p>
    <w:p w:rsidR="00B66BB9" w:rsidRPr="00374D19" w:rsidRDefault="00B66BB9" w:rsidP="00B66BB9">
      <w:pPr>
        <w:tabs>
          <w:tab w:val="left" w:pos="7513"/>
        </w:tabs>
        <w:rPr>
          <w:sz w:val="20"/>
          <w:szCs w:val="20"/>
        </w:rPr>
      </w:pPr>
      <w:r w:rsidRPr="00374D19">
        <w:rPr>
          <w:sz w:val="22"/>
          <w:szCs w:val="22"/>
        </w:rPr>
        <w:t xml:space="preserve">                                                            </w:t>
      </w:r>
      <w:r w:rsidRPr="00374D19">
        <w:rPr>
          <w:sz w:val="20"/>
        </w:rPr>
        <w:t>(положение, устав, доверенность - указать нужное)</w:t>
      </w:r>
    </w:p>
    <w:p w:rsidR="00B66BB9" w:rsidRPr="00374D19" w:rsidRDefault="00B66BB9" w:rsidP="00B66BB9">
      <w:pPr>
        <w:tabs>
          <w:tab w:val="left" w:pos="7513"/>
        </w:tabs>
      </w:pPr>
      <w:r w:rsidRPr="00374D19">
        <w:rPr>
          <w:szCs w:val="28"/>
        </w:rPr>
        <w:t xml:space="preserve">с другой стороны, именуемые в дальнейшем </w:t>
      </w:r>
      <w:r w:rsidRPr="00374D19">
        <w:rPr>
          <w:b/>
          <w:szCs w:val="28"/>
        </w:rPr>
        <w:t xml:space="preserve">стороны, </w:t>
      </w:r>
      <w:r w:rsidRPr="00374D19">
        <w:rPr>
          <w:szCs w:val="28"/>
        </w:rPr>
        <w:t xml:space="preserve">заключили настоящее соглашение о </w:t>
      </w:r>
      <w:r w:rsidRPr="00374D19">
        <w:t>нижеследующем:</w:t>
      </w:r>
    </w:p>
    <w:p w:rsidR="00B66BB9" w:rsidRPr="00374D19" w:rsidRDefault="00B66BB9" w:rsidP="00B66BB9">
      <w:pPr>
        <w:tabs>
          <w:tab w:val="left" w:pos="7513"/>
        </w:tabs>
        <w:ind w:firstLine="709"/>
        <w:rPr>
          <w:highlight w:val="yellow"/>
        </w:rPr>
      </w:pPr>
    </w:p>
    <w:p w:rsidR="00B66BB9" w:rsidRPr="00374D19" w:rsidRDefault="00B66BB9" w:rsidP="00B66BB9">
      <w:pPr>
        <w:widowControl w:val="0"/>
        <w:autoSpaceDE w:val="0"/>
        <w:autoSpaceDN w:val="0"/>
        <w:adjustRightInd w:val="0"/>
        <w:spacing w:line="240" w:lineRule="atLeast"/>
        <w:jc w:val="center"/>
        <w:rPr>
          <w:b/>
        </w:rPr>
      </w:pPr>
      <w:r w:rsidRPr="00374D19">
        <w:rPr>
          <w:b/>
        </w:rPr>
        <w:t>1. Предмет соглашения</w:t>
      </w:r>
    </w:p>
    <w:p w:rsidR="00B66BB9" w:rsidRPr="00374D19" w:rsidRDefault="00B66BB9" w:rsidP="00B66BB9">
      <w:pPr>
        <w:ind w:firstLine="709"/>
        <w:outlineLvl w:val="0"/>
      </w:pPr>
    </w:p>
    <w:p w:rsidR="00B66BB9" w:rsidRPr="00374D19" w:rsidRDefault="00B66BB9" w:rsidP="00B66BB9">
      <w:pPr>
        <w:pStyle w:val="ConsPlusNormal"/>
        <w:ind w:firstLine="709"/>
        <w:jc w:val="both"/>
        <w:rPr>
          <w:rStyle w:val="pt-a0-000003"/>
          <w:sz w:val="24"/>
          <w:szCs w:val="24"/>
        </w:rPr>
      </w:pPr>
      <w:r w:rsidRPr="00374D19">
        <w:rPr>
          <w:rFonts w:ascii="Times New Roman" w:hAnsi="Times New Roman" w:cs="Times New Roman"/>
          <w:sz w:val="24"/>
          <w:szCs w:val="24"/>
        </w:rPr>
        <w:t xml:space="preserve">1.1. </w:t>
      </w:r>
      <w:proofErr w:type="gramStart"/>
      <w:r w:rsidRPr="00374D19">
        <w:rPr>
          <w:rFonts w:ascii="Times New Roman" w:hAnsi="Times New Roman" w:cs="Times New Roman"/>
          <w:sz w:val="24"/>
          <w:szCs w:val="24"/>
        </w:rPr>
        <w:t xml:space="preserve">По соглашению об организации деятельности по обращению с твердыми коммунальными отходами региональный оператор обязуется </w:t>
      </w:r>
      <w:r w:rsidRPr="00374D19">
        <w:rPr>
          <w:rStyle w:val="pt-a0-000003"/>
          <w:sz w:val="24"/>
          <w:szCs w:val="24"/>
        </w:rPr>
        <w:t xml:space="preserve">осуществлять деятельность в сфере обращения с твердыми коммунальными отходами на территории </w:t>
      </w:r>
      <w:r w:rsidR="001D5096">
        <w:rPr>
          <w:rStyle w:val="pt-a0-000003"/>
          <w:sz w:val="24"/>
          <w:szCs w:val="24"/>
        </w:rPr>
        <w:t>Республики Марий Эл (2</w:t>
      </w:r>
      <w:r>
        <w:rPr>
          <w:rStyle w:val="pt-a0-000003"/>
          <w:sz w:val="24"/>
          <w:szCs w:val="24"/>
        </w:rPr>
        <w:t xml:space="preserve"> </w:t>
      </w:r>
      <w:r w:rsidRPr="001D5096">
        <w:rPr>
          <w:rStyle w:val="pt-a0-000003"/>
          <w:sz w:val="24"/>
          <w:szCs w:val="24"/>
        </w:rPr>
        <w:t>зона</w:t>
      </w:r>
      <w:r>
        <w:rPr>
          <w:rStyle w:val="pt-a0-000003"/>
          <w:sz w:val="24"/>
          <w:szCs w:val="24"/>
        </w:rPr>
        <w:t xml:space="preserve"> деятельности)</w:t>
      </w:r>
      <w:r w:rsidRPr="00374D19">
        <w:rPr>
          <w:rStyle w:val="pt-a0-000003"/>
          <w:sz w:val="24"/>
          <w:szCs w:val="24"/>
        </w:rPr>
        <w:t xml:space="preserve"> в соответствии с Территориальной схемой обращения с отходами, в том числе с твердыми коммунальными отходами, </w:t>
      </w:r>
      <w:r>
        <w:rPr>
          <w:rStyle w:val="pt-a0-000003"/>
          <w:sz w:val="24"/>
          <w:szCs w:val="24"/>
        </w:rPr>
        <w:t>Республики Марий Эл</w:t>
      </w:r>
      <w:r w:rsidRPr="00374D19">
        <w:rPr>
          <w:rStyle w:val="pt-a0-000003"/>
          <w:sz w:val="24"/>
          <w:szCs w:val="24"/>
        </w:rPr>
        <w:t xml:space="preserve"> (далее – схема обращения с отходами).</w:t>
      </w:r>
      <w:proofErr w:type="gramEnd"/>
    </w:p>
    <w:p w:rsidR="00B66BB9" w:rsidRPr="00374D19" w:rsidRDefault="00B66BB9" w:rsidP="00B66BB9">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 xml:space="preserve">1.2. Региональный оператор </w:t>
      </w:r>
      <w:r w:rsidRPr="00374D19">
        <w:rPr>
          <w:rStyle w:val="pt-a0-000003"/>
          <w:sz w:val="24"/>
          <w:szCs w:val="24"/>
        </w:rPr>
        <w:t xml:space="preserve">осуществляет деятельность </w:t>
      </w:r>
      <w:proofErr w:type="gramStart"/>
      <w:r w:rsidRPr="00374D19">
        <w:rPr>
          <w:rStyle w:val="pt-a0-000003"/>
          <w:sz w:val="24"/>
          <w:szCs w:val="24"/>
        </w:rPr>
        <w:t xml:space="preserve">в сфере обращения с твердыми коммунальными отходами по регулируемым </w:t>
      </w:r>
      <w:r w:rsidRPr="00374D19">
        <w:rPr>
          <w:rFonts w:ascii="Times New Roman" w:hAnsi="Times New Roman" w:cs="Times New Roman"/>
          <w:sz w:val="24"/>
          <w:szCs w:val="24"/>
        </w:rPr>
        <w:t>тарифам в области обращения с твердыми коммунальными отходами</w:t>
      </w:r>
      <w:proofErr w:type="gramEnd"/>
      <w:r w:rsidRPr="00374D19">
        <w:rPr>
          <w:rFonts w:ascii="Times New Roman" w:hAnsi="Times New Roman" w:cs="Times New Roman"/>
          <w:sz w:val="24"/>
          <w:szCs w:val="24"/>
        </w:rPr>
        <w:t xml:space="preserve">, устанавливаемым </w:t>
      </w:r>
      <w:r>
        <w:rPr>
          <w:rFonts w:ascii="Times New Roman" w:hAnsi="Times New Roman" w:cs="Times New Roman"/>
          <w:sz w:val="24"/>
          <w:szCs w:val="24"/>
        </w:rPr>
        <w:t>Министерством экономического развития и экономики Республики Марий Эл</w:t>
      </w:r>
      <w:r w:rsidRPr="00374D19">
        <w:rPr>
          <w:rFonts w:ascii="Times New Roman" w:hAnsi="Times New Roman" w:cs="Times New Roman"/>
          <w:sz w:val="24"/>
          <w:szCs w:val="24"/>
        </w:rPr>
        <w:t>.</w:t>
      </w:r>
    </w:p>
    <w:p w:rsidR="00B66BB9" w:rsidRPr="00374D19" w:rsidRDefault="00B66BB9" w:rsidP="00B66BB9">
      <w:pPr>
        <w:pStyle w:val="ConsPlusNormal"/>
        <w:ind w:firstLine="709"/>
        <w:jc w:val="both"/>
        <w:outlineLvl w:val="0"/>
        <w:rPr>
          <w:rFonts w:ascii="Times New Roman" w:hAnsi="Times New Roman" w:cs="Times New Roman"/>
          <w:sz w:val="24"/>
          <w:szCs w:val="24"/>
        </w:rPr>
      </w:pPr>
      <w:r w:rsidRPr="00374D19">
        <w:rPr>
          <w:rFonts w:ascii="Times New Roman" w:hAnsi="Times New Roman" w:cs="Times New Roman"/>
          <w:sz w:val="24"/>
          <w:szCs w:val="24"/>
        </w:rPr>
        <w:t xml:space="preserve">1.3. </w:t>
      </w:r>
      <w:proofErr w:type="gramStart"/>
      <w:r w:rsidRPr="00374D19">
        <w:rPr>
          <w:rFonts w:ascii="Times New Roman" w:hAnsi="Times New Roman" w:cs="Times New Roman"/>
          <w:sz w:val="24"/>
          <w:szCs w:val="24"/>
        </w:rPr>
        <w:t xml:space="preserve">Деятельность по созданию на территории муниципальных образований </w:t>
      </w:r>
      <w:r>
        <w:rPr>
          <w:rFonts w:ascii="Times New Roman" w:hAnsi="Times New Roman" w:cs="Times New Roman"/>
          <w:sz w:val="24"/>
          <w:szCs w:val="24"/>
        </w:rPr>
        <w:t xml:space="preserve">Республики Марий Эл </w:t>
      </w:r>
      <w:r w:rsidRPr="00374D19">
        <w:rPr>
          <w:rFonts w:ascii="Times New Roman" w:hAnsi="Times New Roman" w:cs="Times New Roman"/>
          <w:sz w:val="24"/>
          <w:szCs w:val="24"/>
        </w:rPr>
        <w:t>комплексов (полигонов, площадок временного накопления отходов</w:t>
      </w:r>
      <w:r>
        <w:rPr>
          <w:rFonts w:ascii="Times New Roman" w:hAnsi="Times New Roman" w:cs="Times New Roman"/>
          <w:sz w:val="24"/>
          <w:szCs w:val="24"/>
        </w:rPr>
        <w:t xml:space="preserve"> и т.п.</w:t>
      </w:r>
      <w:r w:rsidRPr="00374D19">
        <w:rPr>
          <w:rFonts w:ascii="Times New Roman" w:hAnsi="Times New Roman" w:cs="Times New Roman"/>
          <w:sz w:val="24"/>
          <w:szCs w:val="24"/>
        </w:rPr>
        <w:t>) по обработке, утилизации, обезвреживанию, размещению отходов обеспечивается региональным оператором</w:t>
      </w:r>
      <w:r w:rsidR="00232BE6">
        <w:rPr>
          <w:rFonts w:ascii="Times New Roman" w:hAnsi="Times New Roman" w:cs="Times New Roman"/>
          <w:sz w:val="24"/>
          <w:szCs w:val="24"/>
        </w:rPr>
        <w:t xml:space="preserve"> как</w:t>
      </w:r>
      <w:r w:rsidRPr="00374D19">
        <w:rPr>
          <w:rFonts w:ascii="Times New Roman" w:hAnsi="Times New Roman" w:cs="Times New Roman"/>
          <w:sz w:val="24"/>
          <w:szCs w:val="24"/>
        </w:rPr>
        <w:t xml:space="preserve"> за счет средств бюджетов бюджетной системы Российской Федерации, в том числе в рамках региональной программы в области обращения с отходами, в том числе с твердыми коммунальными отходами, </w:t>
      </w:r>
      <w:r w:rsidR="00232BE6">
        <w:rPr>
          <w:rFonts w:ascii="Times New Roman" w:hAnsi="Times New Roman" w:cs="Times New Roman"/>
          <w:sz w:val="24"/>
          <w:szCs w:val="24"/>
        </w:rPr>
        <w:t xml:space="preserve">так и </w:t>
      </w:r>
      <w:r w:rsidRPr="00374D19">
        <w:rPr>
          <w:rFonts w:ascii="Times New Roman" w:hAnsi="Times New Roman" w:cs="Times New Roman"/>
          <w:sz w:val="24"/>
          <w:szCs w:val="24"/>
        </w:rPr>
        <w:t>за счет</w:t>
      </w:r>
      <w:proofErr w:type="gramEnd"/>
      <w:r w:rsidRPr="00374D19">
        <w:rPr>
          <w:rFonts w:ascii="Times New Roman" w:hAnsi="Times New Roman" w:cs="Times New Roman"/>
          <w:sz w:val="24"/>
          <w:szCs w:val="24"/>
        </w:rPr>
        <w:t xml:space="preserve"> собственных и заемных средств.</w:t>
      </w:r>
    </w:p>
    <w:p w:rsidR="00B66BB9" w:rsidRPr="00374D19" w:rsidRDefault="00B66BB9" w:rsidP="00B66BB9">
      <w:pPr>
        <w:pStyle w:val="ConsPlusNormal"/>
        <w:ind w:firstLine="709"/>
        <w:jc w:val="both"/>
        <w:outlineLvl w:val="0"/>
        <w:rPr>
          <w:rFonts w:ascii="Times New Roman" w:hAnsi="Times New Roman" w:cs="Times New Roman"/>
          <w:sz w:val="24"/>
          <w:szCs w:val="24"/>
        </w:rPr>
      </w:pPr>
    </w:p>
    <w:p w:rsidR="00B66BB9" w:rsidRPr="00374D19" w:rsidRDefault="00B66BB9" w:rsidP="00B66BB9">
      <w:pPr>
        <w:pStyle w:val="afffff9"/>
        <w:ind w:firstLine="709"/>
        <w:jc w:val="center"/>
        <w:rPr>
          <w:rFonts w:ascii="Times New Roman" w:hAnsi="Times New Roman" w:cs="Times New Roman"/>
          <w:b/>
          <w:bCs/>
          <w:sz w:val="24"/>
          <w:szCs w:val="24"/>
        </w:rPr>
      </w:pPr>
      <w:r w:rsidRPr="00374D19">
        <w:rPr>
          <w:rFonts w:ascii="Times New Roman" w:hAnsi="Times New Roman" w:cs="Times New Roman"/>
          <w:b/>
          <w:bCs/>
          <w:sz w:val="24"/>
          <w:szCs w:val="24"/>
        </w:rPr>
        <w:t>2. Права и обязанности сторон</w:t>
      </w:r>
    </w:p>
    <w:p w:rsidR="00B66BB9" w:rsidRPr="00374D19" w:rsidRDefault="00B66BB9" w:rsidP="00B66BB9">
      <w:pPr>
        <w:ind w:firstLine="709"/>
      </w:pPr>
    </w:p>
    <w:p w:rsidR="00B66BB9" w:rsidRPr="00374D19" w:rsidRDefault="00B66BB9" w:rsidP="00B66BB9">
      <w:pPr>
        <w:ind w:firstLine="709"/>
        <w:rPr>
          <w:lang w:eastAsia="en-US"/>
        </w:rPr>
      </w:pPr>
      <w:r w:rsidRPr="00374D19">
        <w:t>2.</w:t>
      </w:r>
      <w:r w:rsidR="00D95C44">
        <w:t>1</w:t>
      </w:r>
      <w:r w:rsidRPr="00374D19">
        <w:t xml:space="preserve">. </w:t>
      </w:r>
      <w:r w:rsidRPr="00374D19">
        <w:rPr>
          <w:lang w:eastAsia="en-US"/>
        </w:rPr>
        <w:t xml:space="preserve">Региональный оператор осуществляет </w:t>
      </w:r>
      <w:proofErr w:type="gramStart"/>
      <w:r w:rsidRPr="00374D19">
        <w:rPr>
          <w:lang w:val="en-US"/>
        </w:rPr>
        <w:t>c</w:t>
      </w:r>
      <w:proofErr w:type="gramEnd"/>
      <w:r w:rsidRPr="00374D19">
        <w:t>бор, транспортирование, обработку, утилизацию, обезвреживание, захоронение</w:t>
      </w:r>
      <w:r w:rsidRPr="00374D19">
        <w:rPr>
          <w:lang w:eastAsia="en-US"/>
        </w:rPr>
        <w:t xml:space="preserve"> твердых коммунальных отходов самостоятельно или с привлечением операторов по обращению с твердыми коммунальными отходами.</w:t>
      </w:r>
    </w:p>
    <w:p w:rsidR="00B66BB9" w:rsidRPr="00374D19" w:rsidRDefault="00B66BB9" w:rsidP="00B66BB9">
      <w:pPr>
        <w:ind w:firstLine="709"/>
      </w:pPr>
      <w:r w:rsidRPr="00374D19">
        <w:rPr>
          <w:lang w:eastAsia="en-US"/>
        </w:rPr>
        <w:t>2.</w:t>
      </w:r>
      <w:r w:rsidR="00D95C44">
        <w:rPr>
          <w:lang w:eastAsia="en-US"/>
        </w:rPr>
        <w:t>2</w:t>
      </w:r>
      <w:r w:rsidRPr="00374D19">
        <w:rPr>
          <w:lang w:eastAsia="en-US"/>
        </w:rPr>
        <w:t xml:space="preserve">. </w:t>
      </w:r>
      <w:proofErr w:type="gramStart"/>
      <w:r w:rsidRPr="00374D19">
        <w:t>В целях обеспечения сбора и транспортирования твердых коммунальных отходов региональный оператор вправе привлекать операторов по обращению с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соглашением сторон, за исключением случаев, при которых цены на услуги по сбору и транспортированию твердых коммунальных отходов</w:t>
      </w:r>
      <w:proofErr w:type="gramEnd"/>
      <w:r w:rsidRPr="00374D19">
        <w:t xml:space="preserve"> для регионального оператора формируются по результатам торгов. </w:t>
      </w:r>
    </w:p>
    <w:p w:rsidR="00B66BB9" w:rsidRPr="00374D19" w:rsidRDefault="00B66BB9" w:rsidP="00B66BB9">
      <w:pPr>
        <w:ind w:firstLine="709"/>
      </w:pPr>
      <w:r w:rsidRPr="00374D19">
        <w:rPr>
          <w:lang w:eastAsia="en-US"/>
        </w:rPr>
        <w:t>2.</w:t>
      </w:r>
      <w:r w:rsidR="00D95C44">
        <w:rPr>
          <w:lang w:eastAsia="en-US"/>
        </w:rPr>
        <w:t>3</w:t>
      </w:r>
      <w:r w:rsidRPr="00374D19">
        <w:rPr>
          <w:lang w:eastAsia="en-US"/>
        </w:rPr>
        <w:t xml:space="preserve">. </w:t>
      </w:r>
      <w:proofErr w:type="gramStart"/>
      <w:r w:rsidRPr="00374D19">
        <w:t xml:space="preserve">В целях обеспечения обработки, обезвреживания и (или) захоронению твердых коммунальных отходов региональный оператор обязан заключить договоры с операторами по обращению с твердыми коммунальными отходами, владеющими объектами по обработке, обезвреживанию и (или) захоронению твердых коммунальных отходов, использование которых предусмотрено схемой обращения с отходами по ценам (тарифам), установленным таким операторам </w:t>
      </w:r>
      <w:r w:rsidR="000508DB">
        <w:t>уполномоченным органом исполнительной власти Республики Марий Эл в сфере регулирования тарифов.</w:t>
      </w:r>
      <w:r w:rsidRPr="00374D19">
        <w:t xml:space="preserve"> </w:t>
      </w:r>
      <w:proofErr w:type="gramEnd"/>
    </w:p>
    <w:p w:rsidR="00B66BB9" w:rsidRPr="00374D19" w:rsidRDefault="00B66BB9" w:rsidP="00B66BB9">
      <w:pPr>
        <w:ind w:firstLine="709"/>
      </w:pPr>
      <w:r w:rsidRPr="00374D19">
        <w:t>2.</w:t>
      </w:r>
      <w:r w:rsidR="00D95C44">
        <w:t>4</w:t>
      </w:r>
      <w:r w:rsidRPr="00374D19">
        <w:t xml:space="preserve">. Региональный оператор обязан заключать договоры </w:t>
      </w:r>
      <w:proofErr w:type="gramStart"/>
      <w:r w:rsidRPr="00374D19">
        <w:t>с операторами по обращению с твердыми коммунальными отходами в течение срока действия соглашения в отношении</w:t>
      </w:r>
      <w:proofErr w:type="gramEnd"/>
      <w:r w:rsidRPr="00374D19">
        <w:t xml:space="preserve"> новых объектов по обработке, обезвреживанию и (или) захоронению твердых коммунальных отходов, если их использование будет предусмотрено схемой обращения с отходами.</w:t>
      </w:r>
    </w:p>
    <w:p w:rsidR="00B66BB9" w:rsidRPr="00374D19" w:rsidRDefault="00B66BB9" w:rsidP="00B66BB9">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2.</w:t>
      </w:r>
      <w:r w:rsidR="00D95C44">
        <w:rPr>
          <w:rFonts w:ascii="Times New Roman" w:hAnsi="Times New Roman" w:cs="Times New Roman"/>
          <w:sz w:val="24"/>
          <w:szCs w:val="24"/>
        </w:rPr>
        <w:t>5</w:t>
      </w:r>
      <w:r w:rsidRPr="00374D19">
        <w:rPr>
          <w:rFonts w:ascii="Times New Roman" w:hAnsi="Times New Roman" w:cs="Times New Roman"/>
          <w:sz w:val="24"/>
          <w:szCs w:val="24"/>
        </w:rPr>
        <w:t xml:space="preserve">. Региональный оператор обязан заключить договоры </w:t>
      </w:r>
      <w:proofErr w:type="gramStart"/>
      <w:r w:rsidRPr="00374D19">
        <w:rPr>
          <w:rFonts w:ascii="Times New Roman" w:hAnsi="Times New Roman" w:cs="Times New Roman"/>
          <w:sz w:val="24"/>
          <w:szCs w:val="24"/>
        </w:rPr>
        <w:t>на оказание услуг по обращению с твердыми коммунальными отходами с собственниками твердых коммунальных отходов по форме</w:t>
      </w:r>
      <w:proofErr w:type="gramEnd"/>
      <w:r w:rsidRPr="00374D19">
        <w:rPr>
          <w:rFonts w:ascii="Times New Roman" w:hAnsi="Times New Roman" w:cs="Times New Roman"/>
          <w:sz w:val="24"/>
          <w:szCs w:val="24"/>
        </w:rPr>
        <w:t xml:space="preserve"> и в порядке, установленном Правительством Российской Федерации.</w:t>
      </w:r>
    </w:p>
    <w:p w:rsidR="00B66BB9" w:rsidRPr="00374D19" w:rsidRDefault="00B66BB9" w:rsidP="00B66BB9">
      <w:pPr>
        <w:autoSpaceDE w:val="0"/>
        <w:autoSpaceDN w:val="0"/>
        <w:adjustRightInd w:val="0"/>
        <w:ind w:firstLine="709"/>
      </w:pPr>
      <w:r w:rsidRPr="00374D19">
        <w:t>2.</w:t>
      </w:r>
      <w:r w:rsidR="00D95C44">
        <w:t>6</w:t>
      </w:r>
      <w:r w:rsidRPr="00374D19">
        <w:t xml:space="preserve">. Региональный оператор не вправе допускать более _____ нарушений графика вывоза твердых коммунальных отходов из мест сбора и накопления в год. </w:t>
      </w:r>
    </w:p>
    <w:p w:rsidR="00B66BB9" w:rsidRPr="00374D19" w:rsidRDefault="00124C6E" w:rsidP="00B66BB9">
      <w:pPr>
        <w:pStyle w:val="ConsPlusNormal"/>
        <w:ind w:firstLine="709"/>
        <w:jc w:val="both"/>
        <w:rPr>
          <w:rStyle w:val="pt-a0-000017"/>
          <w:rFonts w:ascii="Times New Roman" w:hAnsi="Times New Roman" w:cs="Times New Roman"/>
          <w:sz w:val="24"/>
          <w:szCs w:val="24"/>
        </w:rPr>
      </w:pPr>
      <w:r>
        <w:rPr>
          <w:rFonts w:ascii="Times New Roman" w:hAnsi="Times New Roman" w:cs="Times New Roman"/>
          <w:sz w:val="24"/>
          <w:szCs w:val="24"/>
        </w:rPr>
        <w:t>2.</w:t>
      </w:r>
      <w:r w:rsidR="00D95C44">
        <w:rPr>
          <w:rFonts w:ascii="Times New Roman" w:hAnsi="Times New Roman" w:cs="Times New Roman"/>
          <w:sz w:val="24"/>
          <w:szCs w:val="24"/>
        </w:rPr>
        <w:t>7</w:t>
      </w:r>
      <w:r>
        <w:rPr>
          <w:rFonts w:ascii="Times New Roman" w:hAnsi="Times New Roman" w:cs="Times New Roman"/>
          <w:sz w:val="24"/>
          <w:szCs w:val="24"/>
        </w:rPr>
        <w:t>.</w:t>
      </w:r>
      <w:r w:rsidR="00B66BB9" w:rsidRPr="00374D19">
        <w:rPr>
          <w:rFonts w:ascii="Times New Roman" w:hAnsi="Times New Roman" w:cs="Times New Roman"/>
          <w:sz w:val="24"/>
          <w:szCs w:val="24"/>
        </w:rPr>
        <w:t xml:space="preserve"> Региональный оператор обязан рассматривать </w:t>
      </w:r>
      <w:r w:rsidR="00B66BB9" w:rsidRPr="00374D19">
        <w:rPr>
          <w:rStyle w:val="pt-a0-000017"/>
          <w:rFonts w:ascii="Times New Roman" w:hAnsi="Times New Roman" w:cs="Times New Roman"/>
          <w:sz w:val="24"/>
          <w:szCs w:val="24"/>
        </w:rPr>
        <w:t>претензии, жалобы, заявления потребителей услуг в сфере обращения с твердыми коммунальными отходами, принимать по ним решения в пределах своей компетенции.</w:t>
      </w:r>
    </w:p>
    <w:p w:rsidR="00B66BB9" w:rsidRPr="00374D19" w:rsidRDefault="00B66BB9" w:rsidP="00B66BB9">
      <w:pPr>
        <w:autoSpaceDE w:val="0"/>
        <w:autoSpaceDN w:val="0"/>
        <w:adjustRightInd w:val="0"/>
        <w:ind w:firstLine="709"/>
        <w:rPr>
          <w:rStyle w:val="pt-a0-000017"/>
          <w:rFonts w:ascii="Times New Roman" w:hAnsi="Times New Roman"/>
          <w:sz w:val="24"/>
          <w:szCs w:val="24"/>
        </w:rPr>
      </w:pPr>
      <w:r w:rsidRPr="00374D19">
        <w:t>2.</w:t>
      </w:r>
      <w:r w:rsidR="00D95C44">
        <w:t>8</w:t>
      </w:r>
      <w:r w:rsidRPr="00374D19">
        <w:t xml:space="preserve">. Региональный оператор обязан рассматривать обращения </w:t>
      </w:r>
      <w:r w:rsidRPr="00374D19">
        <w:rPr>
          <w:rStyle w:val="pt-a0-000017"/>
          <w:rFonts w:ascii="Times New Roman" w:hAnsi="Times New Roman"/>
          <w:sz w:val="24"/>
          <w:szCs w:val="24"/>
        </w:rPr>
        <w:t>потребителей услуг в сфере обращения с твердыми коммунальными отходами в срок, не превышающий _____рабочих дней со дня поступления обращения.</w:t>
      </w:r>
    </w:p>
    <w:p w:rsidR="00B66BB9" w:rsidRPr="00374D19" w:rsidRDefault="00124C6E" w:rsidP="00B66BB9">
      <w:pPr>
        <w:autoSpaceDE w:val="0"/>
        <w:autoSpaceDN w:val="0"/>
        <w:adjustRightInd w:val="0"/>
        <w:ind w:firstLine="709"/>
        <w:rPr>
          <w:iCs/>
        </w:rPr>
      </w:pPr>
      <w:r>
        <w:rPr>
          <w:rStyle w:val="pt-a0-000017"/>
          <w:rFonts w:ascii="Times New Roman" w:hAnsi="Times New Roman"/>
          <w:sz w:val="24"/>
          <w:szCs w:val="24"/>
        </w:rPr>
        <w:t>2</w:t>
      </w:r>
      <w:r w:rsidR="00B66BB9" w:rsidRPr="00374D19">
        <w:rPr>
          <w:rStyle w:val="pt-a0-000017"/>
          <w:rFonts w:ascii="Times New Roman" w:hAnsi="Times New Roman"/>
          <w:sz w:val="24"/>
          <w:szCs w:val="24"/>
        </w:rPr>
        <w:t>.</w:t>
      </w:r>
      <w:r w:rsidR="00D95C44">
        <w:rPr>
          <w:rStyle w:val="pt-a0-000017"/>
          <w:rFonts w:ascii="Times New Roman" w:hAnsi="Times New Roman"/>
          <w:sz w:val="24"/>
          <w:szCs w:val="24"/>
        </w:rPr>
        <w:t>9</w:t>
      </w:r>
      <w:r w:rsidR="00B66BB9" w:rsidRPr="00374D19">
        <w:rPr>
          <w:rStyle w:val="pt-a0-000017"/>
          <w:rFonts w:ascii="Times New Roman" w:hAnsi="Times New Roman"/>
          <w:sz w:val="24"/>
          <w:szCs w:val="24"/>
        </w:rPr>
        <w:t xml:space="preserve">. </w:t>
      </w:r>
      <w:r w:rsidR="00B66BB9" w:rsidRPr="00374D19">
        <w:t xml:space="preserve">Региональный оператор обязан </w:t>
      </w:r>
      <w:r w:rsidR="00B66BB9" w:rsidRPr="00374D19">
        <w:rPr>
          <w:iCs/>
        </w:rPr>
        <w:t xml:space="preserve">иметь сайт в информационно-телекоммуникационной сети «Интернет» с возможностью обмена информацией с потребителями услуг </w:t>
      </w:r>
      <w:r w:rsidR="00B66BB9" w:rsidRPr="00374D19">
        <w:t xml:space="preserve">по обращению с твердыми коммунальными отходами </w:t>
      </w:r>
      <w:r w:rsidR="00B66BB9" w:rsidRPr="00374D19">
        <w:rPr>
          <w:iCs/>
        </w:rPr>
        <w:t>посредством электронной почты.</w:t>
      </w:r>
    </w:p>
    <w:p w:rsidR="00B66BB9" w:rsidRPr="00374D19" w:rsidRDefault="00B66BB9" w:rsidP="00B66BB9">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2.1</w:t>
      </w:r>
      <w:r w:rsidR="00D95C44">
        <w:rPr>
          <w:rFonts w:ascii="Times New Roman" w:hAnsi="Times New Roman" w:cs="Times New Roman"/>
          <w:sz w:val="24"/>
          <w:szCs w:val="24"/>
        </w:rPr>
        <w:t>0</w:t>
      </w:r>
      <w:r w:rsidRPr="00374D19">
        <w:rPr>
          <w:rFonts w:ascii="Times New Roman" w:hAnsi="Times New Roman" w:cs="Times New Roman"/>
          <w:sz w:val="24"/>
          <w:szCs w:val="24"/>
        </w:rPr>
        <w:t>. Региональный оператор вправе заключать договоры на оказание услуг по обращению с другими видами отходов с собственниками таких отходов.</w:t>
      </w:r>
    </w:p>
    <w:p w:rsidR="00B66BB9" w:rsidRPr="00374D19" w:rsidRDefault="00B66BB9" w:rsidP="00B66BB9">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2.1</w:t>
      </w:r>
      <w:r w:rsidR="00D95C44">
        <w:rPr>
          <w:rFonts w:ascii="Times New Roman" w:hAnsi="Times New Roman" w:cs="Times New Roman"/>
          <w:sz w:val="24"/>
          <w:szCs w:val="24"/>
        </w:rPr>
        <w:t>1</w:t>
      </w:r>
      <w:r w:rsidRPr="00374D19">
        <w:rPr>
          <w:rFonts w:ascii="Times New Roman" w:hAnsi="Times New Roman" w:cs="Times New Roman"/>
          <w:sz w:val="24"/>
          <w:szCs w:val="24"/>
        </w:rPr>
        <w:t xml:space="preserve">. Региональный оператор несет ответственность </w:t>
      </w:r>
      <w:proofErr w:type="gramStart"/>
      <w:r w:rsidRPr="00374D19">
        <w:rPr>
          <w:rFonts w:ascii="Times New Roman" w:hAnsi="Times New Roman" w:cs="Times New Roman"/>
          <w:sz w:val="24"/>
          <w:szCs w:val="24"/>
        </w:rPr>
        <w:t>за обращение с твердыми коммунальными отходами с момента погрузки таких отходов в мусоровоз в местах</w:t>
      </w:r>
      <w:proofErr w:type="gramEnd"/>
      <w:r w:rsidRPr="00374D19">
        <w:rPr>
          <w:rFonts w:ascii="Times New Roman" w:hAnsi="Times New Roman" w:cs="Times New Roman"/>
          <w:sz w:val="24"/>
          <w:szCs w:val="24"/>
        </w:rPr>
        <w:t xml:space="preserve"> накопления твердых коммунальных отходов. </w:t>
      </w:r>
    </w:p>
    <w:p w:rsidR="00B66BB9" w:rsidRPr="00374D19" w:rsidRDefault="00B66BB9" w:rsidP="00B66BB9">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 xml:space="preserve">Бремя содержания контейнерных площадок, специальных площадок для сбора и накопления крупногабаритных отходов и </w:t>
      </w:r>
      <w:r w:rsidRPr="00374D19">
        <w:rPr>
          <w:rFonts w:ascii="Times New Roman" w:eastAsia="Calibri" w:hAnsi="Times New Roman" w:cs="Times New Roman"/>
          <w:sz w:val="24"/>
          <w:szCs w:val="24"/>
        </w:rPr>
        <w:t>территории, прилегающей к месту погрузки твердых коммунальных отходов</w:t>
      </w:r>
      <w:r w:rsidRPr="00374D19">
        <w:rPr>
          <w:rFonts w:ascii="Times New Roman" w:hAnsi="Times New Roman" w:cs="Times New Roman"/>
          <w:sz w:val="24"/>
          <w:szCs w:val="24"/>
        </w:rPr>
        <w:t xml:space="preserve">,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 </w:t>
      </w:r>
    </w:p>
    <w:p w:rsidR="00B66BB9" w:rsidRPr="00374D19" w:rsidRDefault="00B66BB9" w:rsidP="00B66BB9">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Бремя содержания контейнерных площадок, специальных площадок для сбора и накопления крупногабаритных отходов и территории, прилегающей к месту погрузки твердых коммунальных отходов, расположенных на территории, не входящей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 самостоятельно.</w:t>
      </w:r>
    </w:p>
    <w:p w:rsidR="00B66BB9" w:rsidRPr="00374D19" w:rsidRDefault="00B66BB9" w:rsidP="00B66BB9">
      <w:pPr>
        <w:autoSpaceDE w:val="0"/>
        <w:autoSpaceDN w:val="0"/>
        <w:adjustRightInd w:val="0"/>
        <w:ind w:firstLine="709"/>
      </w:pPr>
      <w:r w:rsidRPr="00374D19">
        <w:t>2.1</w:t>
      </w:r>
      <w:r w:rsidR="00D95C44">
        <w:t>2</w:t>
      </w:r>
      <w:r w:rsidRPr="00374D19">
        <w:t>. В случае обнаружения региональным оператором мест несанкционированного размещения твердых коммунальных отходов, региональный оператор обязан предпринять меры для обеспечения ликвидации места несанкционированного размещения твердых коммунальных отходов в порядке, установленном правилами обращения с твердыми коммунальными отходами, утвержденными Правительством Российской Федерации.</w:t>
      </w:r>
    </w:p>
    <w:p w:rsidR="00B66BB9" w:rsidRPr="00374D19" w:rsidRDefault="00124C6E" w:rsidP="00B66BB9">
      <w:pPr>
        <w:pStyle w:val="ConsPlusNormal"/>
        <w:ind w:firstLine="709"/>
        <w:jc w:val="both"/>
        <w:rPr>
          <w:rStyle w:val="pt-a0-000017"/>
          <w:rFonts w:ascii="Times New Roman" w:hAnsi="Times New Roman" w:cs="Times New Roman"/>
          <w:sz w:val="24"/>
          <w:szCs w:val="24"/>
        </w:rPr>
      </w:pPr>
      <w:r>
        <w:rPr>
          <w:rStyle w:val="pt-a0-000017"/>
          <w:rFonts w:ascii="Times New Roman" w:hAnsi="Times New Roman" w:cs="Times New Roman"/>
          <w:sz w:val="24"/>
          <w:szCs w:val="24"/>
        </w:rPr>
        <w:t>2.1</w:t>
      </w:r>
      <w:r w:rsidR="00D95C44">
        <w:rPr>
          <w:rStyle w:val="pt-a0-000017"/>
          <w:rFonts w:ascii="Times New Roman" w:hAnsi="Times New Roman" w:cs="Times New Roman"/>
          <w:sz w:val="24"/>
          <w:szCs w:val="24"/>
        </w:rPr>
        <w:t>3</w:t>
      </w:r>
      <w:r w:rsidR="00B66BB9" w:rsidRPr="00374D19">
        <w:rPr>
          <w:rStyle w:val="pt-a0-000017"/>
          <w:rFonts w:ascii="Times New Roman" w:hAnsi="Times New Roman" w:cs="Times New Roman"/>
          <w:sz w:val="24"/>
          <w:szCs w:val="24"/>
        </w:rPr>
        <w:t xml:space="preserve">. Региональный оператор обязан предоставлять отчетность в порядке и в сроки, установленные законодательством Российской Федерации и </w:t>
      </w:r>
      <w:r w:rsidR="00B66BB9">
        <w:rPr>
          <w:rStyle w:val="pt-a0-000017"/>
          <w:rFonts w:ascii="Times New Roman" w:hAnsi="Times New Roman" w:cs="Times New Roman"/>
          <w:sz w:val="24"/>
          <w:szCs w:val="24"/>
        </w:rPr>
        <w:t>Республики Марий Эл</w:t>
      </w:r>
      <w:r w:rsidR="00B66BB9" w:rsidRPr="00374D19">
        <w:rPr>
          <w:rStyle w:val="pt-a0-000017"/>
          <w:rFonts w:ascii="Times New Roman" w:hAnsi="Times New Roman" w:cs="Times New Roman"/>
          <w:sz w:val="24"/>
          <w:szCs w:val="24"/>
        </w:rPr>
        <w:t>.</w:t>
      </w:r>
    </w:p>
    <w:p w:rsidR="00B66BB9" w:rsidRPr="00374D19" w:rsidRDefault="00B66BB9" w:rsidP="00B66BB9">
      <w:pPr>
        <w:pStyle w:val="ConsPlusNormal"/>
        <w:ind w:firstLine="709"/>
        <w:jc w:val="both"/>
        <w:rPr>
          <w:rFonts w:ascii="Times New Roman" w:hAnsi="Times New Roman" w:cs="Times New Roman"/>
          <w:sz w:val="24"/>
          <w:szCs w:val="24"/>
        </w:rPr>
      </w:pPr>
      <w:r w:rsidRPr="00374D19">
        <w:rPr>
          <w:rStyle w:val="pt-a0-000017"/>
          <w:rFonts w:ascii="Times New Roman" w:hAnsi="Times New Roman" w:cs="Times New Roman"/>
          <w:sz w:val="24"/>
          <w:szCs w:val="24"/>
        </w:rPr>
        <w:t>2.1</w:t>
      </w:r>
      <w:r w:rsidR="00D95C44">
        <w:rPr>
          <w:rStyle w:val="pt-a0-000017"/>
          <w:rFonts w:ascii="Times New Roman" w:hAnsi="Times New Roman" w:cs="Times New Roman"/>
          <w:sz w:val="24"/>
          <w:szCs w:val="24"/>
        </w:rPr>
        <w:t>4</w:t>
      </w:r>
      <w:r w:rsidRPr="00374D19">
        <w:rPr>
          <w:rStyle w:val="pt-a0-000017"/>
          <w:rFonts w:ascii="Times New Roman" w:hAnsi="Times New Roman" w:cs="Times New Roman"/>
          <w:sz w:val="24"/>
          <w:szCs w:val="24"/>
        </w:rPr>
        <w:t xml:space="preserve">. Региональный оператор по запросам исполнительных органов государственной власти, наделенных полномочиями в области обращения с твердыми коммунальными отходами, обязан предоставлять </w:t>
      </w:r>
      <w:r w:rsidRPr="00374D19">
        <w:rPr>
          <w:rFonts w:ascii="Times New Roman" w:hAnsi="Times New Roman" w:cs="Times New Roman"/>
          <w:sz w:val="24"/>
          <w:szCs w:val="24"/>
        </w:rPr>
        <w:t>информацию, касающуюся исполнения настоящего соглашения и иную информацию, касающуюся деятельности регионального оператора в срок не более 1 месяца со дня поступления указанного запроса.</w:t>
      </w:r>
    </w:p>
    <w:p w:rsidR="00B66BB9" w:rsidRPr="00374D19" w:rsidRDefault="00B66BB9" w:rsidP="00B66BB9">
      <w:pPr>
        <w:pStyle w:val="ConsPlusNormal"/>
        <w:ind w:firstLine="709"/>
        <w:jc w:val="both"/>
        <w:rPr>
          <w:rStyle w:val="pt-a0-000017"/>
          <w:rFonts w:ascii="Times New Roman" w:hAnsi="Times New Roman" w:cs="Times New Roman"/>
          <w:sz w:val="24"/>
          <w:szCs w:val="24"/>
        </w:rPr>
      </w:pPr>
      <w:r w:rsidRPr="00374D19">
        <w:rPr>
          <w:rFonts w:ascii="Times New Roman" w:hAnsi="Times New Roman" w:cs="Times New Roman"/>
          <w:sz w:val="24"/>
          <w:szCs w:val="24"/>
        </w:rPr>
        <w:t>2.1</w:t>
      </w:r>
      <w:r w:rsidR="00D95C44">
        <w:rPr>
          <w:rFonts w:ascii="Times New Roman" w:hAnsi="Times New Roman" w:cs="Times New Roman"/>
          <w:sz w:val="24"/>
          <w:szCs w:val="24"/>
        </w:rPr>
        <w:t>5</w:t>
      </w:r>
      <w:r w:rsidRPr="00374D19">
        <w:rPr>
          <w:rFonts w:ascii="Times New Roman" w:hAnsi="Times New Roman" w:cs="Times New Roman"/>
          <w:sz w:val="24"/>
          <w:szCs w:val="24"/>
        </w:rPr>
        <w:t xml:space="preserve">. </w:t>
      </w:r>
      <w:r w:rsidRPr="00374D19">
        <w:rPr>
          <w:rStyle w:val="pt-a0-000017"/>
          <w:rFonts w:ascii="Times New Roman" w:hAnsi="Times New Roman" w:cs="Times New Roman"/>
          <w:sz w:val="24"/>
          <w:szCs w:val="24"/>
        </w:rPr>
        <w:t>Уполномоченный орган вправе устанавливать для регионального оператора формы отчетов и порядок предоставления отчетности.</w:t>
      </w:r>
    </w:p>
    <w:p w:rsidR="00B66BB9" w:rsidRPr="00374D19" w:rsidRDefault="00B66BB9" w:rsidP="00B66BB9">
      <w:pPr>
        <w:pStyle w:val="ConsPlusNormal"/>
        <w:ind w:firstLine="709"/>
        <w:jc w:val="both"/>
        <w:rPr>
          <w:rStyle w:val="pt-a0-000017"/>
          <w:rFonts w:ascii="Times New Roman" w:hAnsi="Times New Roman" w:cs="Times New Roman"/>
          <w:sz w:val="24"/>
          <w:szCs w:val="24"/>
        </w:rPr>
      </w:pPr>
      <w:r w:rsidRPr="00374D19">
        <w:rPr>
          <w:rStyle w:val="pt-a0-000017"/>
          <w:rFonts w:ascii="Times New Roman" w:hAnsi="Times New Roman" w:cs="Times New Roman"/>
          <w:sz w:val="24"/>
          <w:szCs w:val="24"/>
        </w:rPr>
        <w:t>2.1</w:t>
      </w:r>
      <w:r w:rsidR="00D95C44">
        <w:rPr>
          <w:rStyle w:val="pt-a0-000017"/>
          <w:rFonts w:ascii="Times New Roman" w:hAnsi="Times New Roman" w:cs="Times New Roman"/>
          <w:sz w:val="24"/>
          <w:szCs w:val="24"/>
        </w:rPr>
        <w:t>6</w:t>
      </w:r>
      <w:r w:rsidRPr="00374D19">
        <w:rPr>
          <w:rStyle w:val="pt-a0-000017"/>
          <w:rFonts w:ascii="Times New Roman" w:hAnsi="Times New Roman" w:cs="Times New Roman"/>
          <w:sz w:val="24"/>
          <w:szCs w:val="24"/>
        </w:rPr>
        <w:t xml:space="preserve">. </w:t>
      </w:r>
      <w:proofErr w:type="gramStart"/>
      <w:r w:rsidRPr="00374D19">
        <w:rPr>
          <w:rStyle w:val="pt-a0-000017"/>
          <w:rFonts w:ascii="Times New Roman" w:hAnsi="Times New Roman" w:cs="Times New Roman"/>
          <w:sz w:val="24"/>
          <w:szCs w:val="24"/>
        </w:rPr>
        <w:t>Уполномоченный орган обязан взаимодействовать с региональной оператором на постоянной основе.</w:t>
      </w:r>
      <w:proofErr w:type="gramEnd"/>
    </w:p>
    <w:p w:rsidR="00B66BB9" w:rsidRPr="00374D19" w:rsidRDefault="00B66BB9" w:rsidP="00B66BB9">
      <w:pPr>
        <w:pStyle w:val="ConsPlusNormal"/>
        <w:ind w:firstLine="709"/>
        <w:jc w:val="both"/>
        <w:rPr>
          <w:rFonts w:ascii="Times New Roman" w:hAnsi="Times New Roman" w:cs="Times New Roman"/>
          <w:sz w:val="24"/>
          <w:szCs w:val="24"/>
        </w:rPr>
      </w:pPr>
      <w:r w:rsidRPr="00374D19">
        <w:rPr>
          <w:rStyle w:val="pt-a0-000017"/>
          <w:rFonts w:ascii="Times New Roman" w:hAnsi="Times New Roman" w:cs="Times New Roman"/>
          <w:sz w:val="24"/>
          <w:szCs w:val="24"/>
        </w:rPr>
        <w:t>2.1</w:t>
      </w:r>
      <w:r w:rsidR="00D95C44">
        <w:rPr>
          <w:rStyle w:val="pt-a0-000017"/>
          <w:rFonts w:ascii="Times New Roman" w:hAnsi="Times New Roman" w:cs="Times New Roman"/>
          <w:sz w:val="24"/>
          <w:szCs w:val="24"/>
        </w:rPr>
        <w:t>7</w:t>
      </w:r>
      <w:r w:rsidRPr="00374D19">
        <w:rPr>
          <w:rStyle w:val="pt-a0-000017"/>
          <w:rFonts w:ascii="Times New Roman" w:hAnsi="Times New Roman" w:cs="Times New Roman"/>
          <w:sz w:val="24"/>
          <w:szCs w:val="24"/>
        </w:rPr>
        <w:t>. Уполномоченный орган</w:t>
      </w:r>
      <w:r w:rsidRPr="00374D19">
        <w:rPr>
          <w:rFonts w:ascii="Times New Roman" w:hAnsi="Times New Roman" w:cs="Times New Roman"/>
          <w:sz w:val="24"/>
          <w:szCs w:val="24"/>
        </w:rPr>
        <w:t xml:space="preserve"> обязан рассматривать предложения регионального оператора по вопросам, связанным с исполнением настоящего соглашения, и сообщать </w:t>
      </w:r>
      <w:r w:rsidR="000B0790">
        <w:rPr>
          <w:rFonts w:ascii="Times New Roman" w:hAnsi="Times New Roman" w:cs="Times New Roman"/>
          <w:sz w:val="24"/>
          <w:szCs w:val="24"/>
        </w:rPr>
        <w:br/>
      </w:r>
      <w:r w:rsidRPr="00374D19">
        <w:rPr>
          <w:rFonts w:ascii="Times New Roman" w:hAnsi="Times New Roman" w:cs="Times New Roman"/>
          <w:sz w:val="24"/>
          <w:szCs w:val="24"/>
        </w:rPr>
        <w:t>о результатах их рассмотрения региональному оператору в срок не более 1 месяца со дня поступления указанных предложений.</w:t>
      </w:r>
    </w:p>
    <w:p w:rsidR="00B66BB9" w:rsidRPr="00374D19" w:rsidRDefault="00B66BB9" w:rsidP="00B66BB9">
      <w:pPr>
        <w:pStyle w:val="ConsPlusNormal"/>
        <w:ind w:firstLine="709"/>
        <w:jc w:val="both"/>
        <w:rPr>
          <w:rFonts w:ascii="Times New Roman" w:hAnsi="Times New Roman" w:cs="Times New Roman"/>
          <w:sz w:val="24"/>
          <w:szCs w:val="24"/>
        </w:rPr>
      </w:pPr>
    </w:p>
    <w:p w:rsidR="00B66BB9" w:rsidRPr="00374D19" w:rsidRDefault="00B66BB9" w:rsidP="00B66BB9">
      <w:pPr>
        <w:ind w:firstLine="709"/>
        <w:jc w:val="center"/>
        <w:outlineLvl w:val="0"/>
        <w:rPr>
          <w:b/>
        </w:rPr>
      </w:pPr>
      <w:r w:rsidRPr="00374D19">
        <w:rPr>
          <w:b/>
        </w:rPr>
        <w:t>3. Ответственность сторон</w:t>
      </w:r>
    </w:p>
    <w:p w:rsidR="00B66BB9" w:rsidRPr="00374D19" w:rsidRDefault="00B66BB9" w:rsidP="00B66BB9">
      <w:pPr>
        <w:ind w:firstLine="709"/>
        <w:jc w:val="center"/>
        <w:outlineLvl w:val="0"/>
      </w:pPr>
    </w:p>
    <w:p w:rsidR="00B47E1B" w:rsidRDefault="00B66BB9" w:rsidP="00B66BB9">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 xml:space="preserve">3.1. Способом обеспечения исполнения региональным оператором обязательств </w:t>
      </w:r>
      <w:r w:rsidR="000B0790">
        <w:rPr>
          <w:rFonts w:ascii="Times New Roman" w:hAnsi="Times New Roman" w:cs="Times New Roman"/>
          <w:sz w:val="24"/>
          <w:szCs w:val="24"/>
        </w:rPr>
        <w:br/>
      </w:r>
      <w:r w:rsidRPr="00374D19">
        <w:rPr>
          <w:rFonts w:ascii="Times New Roman" w:hAnsi="Times New Roman" w:cs="Times New Roman"/>
          <w:sz w:val="24"/>
          <w:szCs w:val="24"/>
        </w:rPr>
        <w:t xml:space="preserve">по настоящему соглашению является предоставление безотзывной банковской гарантии, предоставляемой на каждый год срока действия настоящего соглашения. </w:t>
      </w:r>
      <w:r w:rsidR="00B47E1B">
        <w:rPr>
          <w:rFonts w:ascii="Times New Roman" w:hAnsi="Times New Roman" w:cs="Times New Roman"/>
          <w:sz w:val="24"/>
          <w:szCs w:val="24"/>
        </w:rPr>
        <w:t xml:space="preserve">Размер обеспечения исполнения составляет 5 процентов от максимально </w:t>
      </w:r>
      <w:r w:rsidR="00124C6E">
        <w:rPr>
          <w:rFonts w:ascii="Times New Roman" w:hAnsi="Times New Roman" w:cs="Times New Roman"/>
          <w:sz w:val="24"/>
          <w:szCs w:val="24"/>
        </w:rPr>
        <w:t>приведенной стоимости услуг Регионального оператора (с НДС)</w:t>
      </w:r>
      <w:r w:rsidR="002A5A74">
        <w:rPr>
          <w:rFonts w:ascii="Times New Roman" w:hAnsi="Times New Roman" w:cs="Times New Roman"/>
          <w:sz w:val="24"/>
          <w:szCs w:val="24"/>
        </w:rPr>
        <w:t xml:space="preserve"> на соответствующий год. На первый год </w:t>
      </w:r>
      <w:r w:rsidR="00124C6E">
        <w:rPr>
          <w:rFonts w:ascii="Times New Roman" w:hAnsi="Times New Roman" w:cs="Times New Roman"/>
          <w:sz w:val="24"/>
          <w:szCs w:val="24"/>
        </w:rPr>
        <w:t xml:space="preserve">составляет </w:t>
      </w:r>
      <w:r w:rsidR="002A5A74">
        <w:rPr>
          <w:rFonts w:ascii="Times New Roman" w:hAnsi="Times New Roman" w:cs="Times New Roman"/>
          <w:sz w:val="24"/>
          <w:szCs w:val="24"/>
        </w:rPr>
        <w:br/>
      </w:r>
      <w:r w:rsidR="007175EC">
        <w:rPr>
          <w:rFonts w:ascii="Times New Roman" w:hAnsi="Times New Roman" w:cs="Times New Roman"/>
          <w:sz w:val="24"/>
          <w:szCs w:val="24"/>
        </w:rPr>
        <w:t>2</w:t>
      </w:r>
      <w:r w:rsidR="002A5A74">
        <w:rPr>
          <w:rFonts w:ascii="Times New Roman" w:hAnsi="Times New Roman" w:cs="Times New Roman"/>
          <w:sz w:val="24"/>
          <w:szCs w:val="24"/>
        </w:rPr>
        <w:t> </w:t>
      </w:r>
      <w:r w:rsidR="007175EC">
        <w:rPr>
          <w:rFonts w:ascii="Times New Roman" w:hAnsi="Times New Roman" w:cs="Times New Roman"/>
          <w:sz w:val="24"/>
          <w:szCs w:val="24"/>
        </w:rPr>
        <w:t>936</w:t>
      </w:r>
      <w:r w:rsidR="002A5A74">
        <w:rPr>
          <w:rFonts w:ascii="Times New Roman" w:hAnsi="Times New Roman" w:cs="Times New Roman"/>
          <w:sz w:val="24"/>
          <w:szCs w:val="24"/>
        </w:rPr>
        <w:t> </w:t>
      </w:r>
      <w:r w:rsidR="00124C6E">
        <w:rPr>
          <w:rFonts w:ascii="Times New Roman" w:hAnsi="Times New Roman" w:cs="Times New Roman"/>
          <w:sz w:val="24"/>
          <w:szCs w:val="24"/>
        </w:rPr>
        <w:t>9</w:t>
      </w:r>
      <w:r w:rsidR="007175EC">
        <w:rPr>
          <w:rFonts w:ascii="Times New Roman" w:hAnsi="Times New Roman" w:cs="Times New Roman"/>
          <w:sz w:val="24"/>
          <w:szCs w:val="24"/>
        </w:rPr>
        <w:t>52</w:t>
      </w:r>
      <w:r w:rsidR="002A5A74">
        <w:rPr>
          <w:rFonts w:ascii="Times New Roman" w:hAnsi="Times New Roman" w:cs="Times New Roman"/>
          <w:sz w:val="24"/>
          <w:szCs w:val="24"/>
        </w:rPr>
        <w:t xml:space="preserve"> (</w:t>
      </w:r>
      <w:r w:rsidR="007175EC">
        <w:rPr>
          <w:rFonts w:ascii="Times New Roman" w:hAnsi="Times New Roman" w:cs="Times New Roman"/>
          <w:sz w:val="24"/>
          <w:szCs w:val="24"/>
        </w:rPr>
        <w:t>Д</w:t>
      </w:r>
      <w:r w:rsidR="002A5A74">
        <w:rPr>
          <w:rFonts w:ascii="Times New Roman" w:hAnsi="Times New Roman" w:cs="Times New Roman"/>
          <w:sz w:val="24"/>
          <w:szCs w:val="24"/>
        </w:rPr>
        <w:t xml:space="preserve">ва миллиона </w:t>
      </w:r>
      <w:r w:rsidR="007175EC">
        <w:rPr>
          <w:rFonts w:ascii="Times New Roman" w:hAnsi="Times New Roman" w:cs="Times New Roman"/>
          <w:sz w:val="24"/>
          <w:szCs w:val="24"/>
        </w:rPr>
        <w:t>девятьсот тридцать шесть</w:t>
      </w:r>
      <w:r w:rsidR="002A5A74">
        <w:rPr>
          <w:rFonts w:ascii="Times New Roman" w:hAnsi="Times New Roman" w:cs="Times New Roman"/>
          <w:sz w:val="24"/>
          <w:szCs w:val="24"/>
        </w:rPr>
        <w:t xml:space="preserve"> тысяч девятьсот </w:t>
      </w:r>
      <w:r w:rsidR="007175EC">
        <w:rPr>
          <w:rFonts w:ascii="Times New Roman" w:hAnsi="Times New Roman" w:cs="Times New Roman"/>
          <w:sz w:val="24"/>
          <w:szCs w:val="24"/>
        </w:rPr>
        <w:t>пятьдесят два</w:t>
      </w:r>
      <w:r w:rsidR="002A5A74">
        <w:rPr>
          <w:rFonts w:ascii="Times New Roman" w:hAnsi="Times New Roman" w:cs="Times New Roman"/>
          <w:sz w:val="24"/>
          <w:szCs w:val="24"/>
        </w:rPr>
        <w:t>)</w:t>
      </w:r>
      <w:r w:rsidR="00124C6E">
        <w:rPr>
          <w:rFonts w:ascii="Times New Roman" w:hAnsi="Times New Roman" w:cs="Times New Roman"/>
          <w:sz w:val="24"/>
          <w:szCs w:val="24"/>
        </w:rPr>
        <w:t xml:space="preserve"> рубл</w:t>
      </w:r>
      <w:r w:rsidR="002A5A74">
        <w:rPr>
          <w:rFonts w:ascii="Times New Roman" w:hAnsi="Times New Roman" w:cs="Times New Roman"/>
          <w:sz w:val="24"/>
          <w:szCs w:val="24"/>
        </w:rPr>
        <w:t>я</w:t>
      </w:r>
      <w:r w:rsidR="00124C6E">
        <w:rPr>
          <w:rFonts w:ascii="Times New Roman" w:hAnsi="Times New Roman" w:cs="Times New Roman"/>
          <w:sz w:val="24"/>
          <w:szCs w:val="24"/>
        </w:rPr>
        <w:t>.</w:t>
      </w:r>
    </w:p>
    <w:p w:rsidR="00124C6E" w:rsidRDefault="00124C6E" w:rsidP="00B66B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Региональный оператор обязан представлять банковскую гарантию ежегодно в срок не позднее 10 суток до истечения срока действия банковской гарантии, выданной для обеспечения обязательств регионального оператора по соглашению, за предыдущий период действия соглашения.</w:t>
      </w:r>
    </w:p>
    <w:p w:rsidR="00B66BB9" w:rsidRPr="00374D19" w:rsidRDefault="00B66BB9" w:rsidP="00B66BB9">
      <w:pPr>
        <w:ind w:firstLine="709"/>
        <w:outlineLvl w:val="0"/>
      </w:pPr>
      <w:r w:rsidRPr="00374D19">
        <w:t xml:space="preserve">3.2.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2" w:history="1">
        <w:r w:rsidRPr="00374D19">
          <w:rPr>
            <w:rStyle w:val="aff6"/>
          </w:rPr>
          <w:t>закона</w:t>
        </w:r>
      </w:hyperlink>
      <w:r w:rsidRPr="00374D19">
        <w:t xml:space="preserve"> «</w:t>
      </w:r>
      <w:bookmarkStart w:id="18" w:name="_GoBack"/>
      <w:bookmarkEnd w:id="18"/>
      <w:r w:rsidRPr="00374D19">
        <w:t xml:space="preserve">Об отходах производства и потребления» и иными нормативными правовыми актами Российской Федерации и </w:t>
      </w:r>
      <w:r w:rsidR="000D34AA">
        <w:t>Республики Марий Эл</w:t>
      </w:r>
      <w:r w:rsidRPr="00374D19">
        <w:t xml:space="preserve"> в сфере обращения с твердыми коммунальными отходами.</w:t>
      </w:r>
    </w:p>
    <w:p w:rsidR="00B66BB9" w:rsidRPr="00374D19" w:rsidRDefault="00B66BB9" w:rsidP="00B66BB9">
      <w:pPr>
        <w:ind w:firstLine="709"/>
      </w:pPr>
      <w:r w:rsidRPr="00374D19">
        <w:t>3.3. 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w:t>
      </w:r>
    </w:p>
    <w:p w:rsidR="00B66BB9" w:rsidRPr="00374D19" w:rsidRDefault="00B66BB9" w:rsidP="00B66BB9">
      <w:pPr>
        <w:autoSpaceDE w:val="0"/>
        <w:autoSpaceDN w:val="0"/>
        <w:adjustRightInd w:val="0"/>
        <w:ind w:firstLine="709"/>
      </w:pPr>
      <w:r w:rsidRPr="00374D19">
        <w:t>3.4. Региональный оператор может быть лишен статуса регионального оператора по основаниям, определенным правилами обращения с твердыми коммунальными отходами, утвержденными Правительством Российской Федерации.</w:t>
      </w:r>
    </w:p>
    <w:p w:rsidR="00B66BB9" w:rsidRPr="00374D19" w:rsidRDefault="00B66BB9" w:rsidP="00B66BB9">
      <w:pPr>
        <w:autoSpaceDE w:val="0"/>
        <w:autoSpaceDN w:val="0"/>
        <w:adjustRightInd w:val="0"/>
        <w:ind w:firstLine="709"/>
      </w:pPr>
      <w:r w:rsidRPr="00374D19">
        <w:t xml:space="preserve">3.5. При лишении регионального оператора статуса регионального оператора, региональный оператор осуществляет деятельность </w:t>
      </w:r>
      <w:r w:rsidRPr="00374D19">
        <w:rPr>
          <w:rStyle w:val="pt-a0-000003"/>
          <w:sz w:val="24"/>
          <w:szCs w:val="24"/>
        </w:rPr>
        <w:t>в сфере обращения с твердыми коммунальными отходами</w:t>
      </w:r>
      <w:r w:rsidRPr="00374D19">
        <w:t xml:space="preserve"> до заключения соглашения уполномоченным органом по результатам конкурсных процедур с новым региональным оператором.</w:t>
      </w:r>
    </w:p>
    <w:p w:rsidR="00B66BB9" w:rsidRPr="00374D19" w:rsidRDefault="00B66BB9" w:rsidP="00B66BB9">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3.6. За несоблюдение экологических и санитарно-эпидемиологических требований при сборе, обезвреживании, транспортировании и ином обращении с твердыми коммунальными отходами региональный оператор несет административную ответственность в соответствии с законодательством Российской Федерации.</w:t>
      </w:r>
    </w:p>
    <w:p w:rsidR="00B66BB9" w:rsidRPr="00374D19" w:rsidRDefault="00B66BB9" w:rsidP="00B66BB9">
      <w:pPr>
        <w:pStyle w:val="ConsPlusNormal"/>
        <w:ind w:firstLine="709"/>
        <w:jc w:val="both"/>
        <w:rPr>
          <w:rFonts w:ascii="Times New Roman" w:hAnsi="Times New Roman" w:cs="Times New Roman"/>
        </w:rPr>
      </w:pPr>
    </w:p>
    <w:p w:rsidR="00B66BB9" w:rsidRPr="00374D19" w:rsidRDefault="00B66BB9" w:rsidP="00B66BB9">
      <w:pPr>
        <w:ind w:firstLine="709"/>
        <w:jc w:val="center"/>
        <w:rPr>
          <w:b/>
          <w:szCs w:val="28"/>
        </w:rPr>
      </w:pPr>
      <w:r w:rsidRPr="00374D19">
        <w:rPr>
          <w:b/>
          <w:szCs w:val="28"/>
        </w:rPr>
        <w:t>4. Порядок изменения, расторжения соглашения</w:t>
      </w:r>
    </w:p>
    <w:p w:rsidR="00B66BB9" w:rsidRPr="00374D19" w:rsidRDefault="00B66BB9" w:rsidP="00B66BB9">
      <w:pPr>
        <w:ind w:firstLine="709"/>
        <w:rPr>
          <w:szCs w:val="28"/>
        </w:rPr>
      </w:pPr>
    </w:p>
    <w:p w:rsidR="00B66BB9" w:rsidRPr="00374D19" w:rsidRDefault="00B66BB9" w:rsidP="00B66BB9">
      <w:pPr>
        <w:ind w:firstLine="709"/>
        <w:rPr>
          <w:szCs w:val="28"/>
        </w:rPr>
      </w:pPr>
      <w:r w:rsidRPr="00374D19">
        <w:rPr>
          <w:szCs w:val="28"/>
        </w:rPr>
        <w:t>4.1. Настоящее соглашение может быть дополнено по соглашению сторон иными не противоречащими законодательству Российской Федерации положениями.</w:t>
      </w:r>
    </w:p>
    <w:p w:rsidR="00B66BB9" w:rsidRPr="00374D19" w:rsidRDefault="00B66BB9" w:rsidP="00B66BB9">
      <w:pPr>
        <w:autoSpaceDE w:val="0"/>
        <w:autoSpaceDN w:val="0"/>
        <w:adjustRightInd w:val="0"/>
        <w:ind w:firstLine="709"/>
        <w:rPr>
          <w:szCs w:val="28"/>
        </w:rPr>
      </w:pPr>
      <w:r w:rsidRPr="00374D19">
        <w:rPr>
          <w:szCs w:val="28"/>
        </w:rPr>
        <w:t>4.2. Положения настоящего соглашения могут быть изменены:</w:t>
      </w:r>
    </w:p>
    <w:p w:rsidR="00B66BB9" w:rsidRPr="00374D19" w:rsidRDefault="00B66BB9" w:rsidP="00B66BB9">
      <w:pPr>
        <w:autoSpaceDE w:val="0"/>
        <w:autoSpaceDN w:val="0"/>
        <w:adjustRightInd w:val="0"/>
        <w:ind w:firstLine="709"/>
        <w:rPr>
          <w:szCs w:val="28"/>
        </w:rPr>
      </w:pPr>
      <w:r w:rsidRPr="00374D19">
        <w:rPr>
          <w:szCs w:val="28"/>
        </w:rPr>
        <w:t>- по соглашению сторон;</w:t>
      </w:r>
    </w:p>
    <w:p w:rsidR="00B66BB9" w:rsidRPr="00374D19" w:rsidRDefault="00B66BB9" w:rsidP="00B66BB9">
      <w:pPr>
        <w:autoSpaceDE w:val="0"/>
        <w:autoSpaceDN w:val="0"/>
        <w:adjustRightInd w:val="0"/>
        <w:ind w:firstLine="709"/>
        <w:rPr>
          <w:szCs w:val="28"/>
        </w:rPr>
      </w:pPr>
      <w:r w:rsidRPr="00374D19">
        <w:rPr>
          <w:szCs w:val="28"/>
        </w:rPr>
        <w:t>- в случаях изменения действующего законодательства Российской Федерации в области обращения с отходами.</w:t>
      </w:r>
    </w:p>
    <w:p w:rsidR="00B66BB9" w:rsidRPr="00374D19" w:rsidRDefault="00B66BB9" w:rsidP="00B66BB9">
      <w:pPr>
        <w:autoSpaceDE w:val="0"/>
        <w:autoSpaceDN w:val="0"/>
        <w:adjustRightInd w:val="0"/>
        <w:ind w:firstLine="709"/>
        <w:rPr>
          <w:szCs w:val="28"/>
        </w:rPr>
      </w:pPr>
      <w:r w:rsidRPr="00374D19">
        <w:rPr>
          <w:szCs w:val="28"/>
        </w:rPr>
        <w:t>- по требованию одной из сторон, по решению суда по основаниям, предусмотренным действующим законодательством Российской Федерации.</w:t>
      </w:r>
    </w:p>
    <w:p w:rsidR="00B66BB9" w:rsidRPr="00374D19" w:rsidRDefault="00B66BB9" w:rsidP="00B66BB9">
      <w:pPr>
        <w:ind w:firstLine="709"/>
        <w:rPr>
          <w:szCs w:val="28"/>
        </w:rPr>
      </w:pPr>
      <w:r w:rsidRPr="00374D19">
        <w:rPr>
          <w:szCs w:val="28"/>
        </w:rPr>
        <w:t>4.3. Изменения настоящего соглашения осуществляются в письменной форме в виде дополнений к настоящему соглашению, которые являются его неотъемлемой частью.</w:t>
      </w:r>
    </w:p>
    <w:p w:rsidR="00B66BB9" w:rsidRPr="00374D19" w:rsidRDefault="00B66BB9" w:rsidP="00B66BB9">
      <w:pPr>
        <w:ind w:firstLine="709"/>
        <w:rPr>
          <w:szCs w:val="28"/>
        </w:rPr>
      </w:pPr>
      <w:r w:rsidRPr="00374D19">
        <w:rPr>
          <w:szCs w:val="28"/>
        </w:rPr>
        <w:t xml:space="preserve">4.4. Замена уполномоченного органа по настоящему соглашению производится </w:t>
      </w:r>
      <w:proofErr w:type="gramStart"/>
      <w:r w:rsidRPr="00374D19">
        <w:rPr>
          <w:szCs w:val="28"/>
        </w:rPr>
        <w:t xml:space="preserve">при наделении иного исполнительного органа государственной власти </w:t>
      </w:r>
      <w:r w:rsidR="000D34AA">
        <w:rPr>
          <w:szCs w:val="28"/>
        </w:rPr>
        <w:t>Республики Марий Эл</w:t>
      </w:r>
      <w:r w:rsidRPr="00374D19">
        <w:rPr>
          <w:szCs w:val="28"/>
        </w:rPr>
        <w:t xml:space="preserve"> полномочиями по заключению соглашения с региональным оператором по обращению с твердыми коммунальными отходами</w:t>
      </w:r>
      <w:proofErr w:type="gramEnd"/>
      <w:r w:rsidRPr="00374D19">
        <w:rPr>
          <w:szCs w:val="28"/>
        </w:rPr>
        <w:t>.</w:t>
      </w:r>
    </w:p>
    <w:p w:rsidR="00B66BB9" w:rsidRPr="00374D19" w:rsidRDefault="00B66BB9" w:rsidP="00B66BB9">
      <w:pPr>
        <w:ind w:firstLine="709"/>
      </w:pPr>
      <w:r w:rsidRPr="00374D19">
        <w:t>4.5. Замена регионального оператора по настоящему соглашению не допускается.</w:t>
      </w:r>
    </w:p>
    <w:p w:rsidR="00B66BB9" w:rsidRPr="00374D19" w:rsidRDefault="00B66BB9" w:rsidP="00B66BB9">
      <w:pPr>
        <w:ind w:firstLine="709"/>
      </w:pPr>
      <w:r w:rsidRPr="00374D19">
        <w:t>4.6.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B66BB9" w:rsidRPr="00374D19" w:rsidRDefault="00B66BB9" w:rsidP="00B66BB9">
      <w:pPr>
        <w:ind w:firstLine="709"/>
      </w:pPr>
      <w:r w:rsidRPr="00374D19">
        <w:t>4.7. Настоящее соглашение может быть расторгнуто по соглашению сторон, в случае лишения регионального оператора статуса регионального оператора либо на основании вступившего в законную силу решения суда.</w:t>
      </w:r>
    </w:p>
    <w:p w:rsidR="00B66BB9" w:rsidRPr="00374D19" w:rsidRDefault="00B66BB9" w:rsidP="00B66BB9">
      <w:pPr>
        <w:ind w:firstLine="709"/>
      </w:pPr>
    </w:p>
    <w:p w:rsidR="00B66BB9" w:rsidRPr="00374D19" w:rsidRDefault="00B66BB9" w:rsidP="00B66BB9">
      <w:pPr>
        <w:ind w:firstLine="709"/>
        <w:jc w:val="center"/>
        <w:rPr>
          <w:b/>
        </w:rPr>
      </w:pPr>
      <w:r w:rsidRPr="00374D19">
        <w:rPr>
          <w:b/>
        </w:rPr>
        <w:t>5. Порядок разрешения споров</w:t>
      </w:r>
    </w:p>
    <w:p w:rsidR="00B66BB9" w:rsidRPr="00374D19" w:rsidRDefault="00B66BB9" w:rsidP="00B66BB9">
      <w:pPr>
        <w:ind w:firstLine="709"/>
      </w:pPr>
    </w:p>
    <w:p w:rsidR="00B66BB9" w:rsidRPr="00374D19" w:rsidRDefault="00B66BB9" w:rsidP="00B66BB9">
      <w:pPr>
        <w:ind w:firstLine="709"/>
      </w:pPr>
      <w:r w:rsidRPr="00374D19">
        <w:t>5.1. Споры, которые могут возникнуть при исполнении условий настоящего соглашения, стороны будут стремиться разрешить в порядке досудебного разбирательства.</w:t>
      </w:r>
    </w:p>
    <w:p w:rsidR="00B66BB9" w:rsidRPr="00374D19" w:rsidRDefault="00B66BB9" w:rsidP="00B66BB9">
      <w:pPr>
        <w:ind w:firstLine="709"/>
      </w:pPr>
      <w:r w:rsidRPr="00374D19">
        <w:t>5.2. В случае</w:t>
      </w:r>
      <w:proofErr w:type="gramStart"/>
      <w:r w:rsidRPr="00374D19">
        <w:t>,</w:t>
      </w:r>
      <w:proofErr w:type="gramEnd"/>
      <w:r w:rsidRPr="00374D19">
        <w:t xml:space="preserve"> если путем переговоров стороны не смогли достичь взаимного согласия, все споры и разногласия разрешаются в судебном порядке в соответствии с действующим законодательством Российской Федерации.</w:t>
      </w:r>
    </w:p>
    <w:p w:rsidR="00B66BB9" w:rsidRPr="00374D19" w:rsidRDefault="00B66BB9" w:rsidP="00B66BB9">
      <w:pPr>
        <w:ind w:firstLine="709"/>
      </w:pPr>
      <w:bookmarkStart w:id="19" w:name="sub_1500"/>
    </w:p>
    <w:p w:rsidR="00B66BB9" w:rsidRPr="00374D19" w:rsidRDefault="00B66BB9" w:rsidP="00B66BB9">
      <w:pPr>
        <w:ind w:firstLine="709"/>
        <w:jc w:val="center"/>
        <w:rPr>
          <w:b/>
        </w:rPr>
      </w:pPr>
      <w:r w:rsidRPr="00374D19">
        <w:rPr>
          <w:b/>
        </w:rPr>
        <w:t>6. Срок действия и прочие условия соглашения</w:t>
      </w:r>
    </w:p>
    <w:p w:rsidR="00B66BB9" w:rsidRPr="00374D19" w:rsidRDefault="00B66BB9" w:rsidP="00B66BB9">
      <w:pPr>
        <w:ind w:firstLine="709"/>
        <w:jc w:val="center"/>
      </w:pPr>
    </w:p>
    <w:bookmarkEnd w:id="19"/>
    <w:p w:rsidR="00B66BB9" w:rsidRPr="00374D19" w:rsidRDefault="00B66BB9" w:rsidP="00B66BB9">
      <w:pPr>
        <w:ind w:firstLine="709"/>
      </w:pPr>
      <w:r w:rsidRPr="00374D19">
        <w:t>6.1. Настоящее соглашение вступает в силу с момента подписания обеими сторонами и действует в течение 10 (десяти) лет</w:t>
      </w:r>
      <w:r w:rsidR="00232BE6">
        <w:t xml:space="preserve"> </w:t>
      </w:r>
      <w:proofErr w:type="gramStart"/>
      <w:r w:rsidR="006E0EE2">
        <w:t xml:space="preserve">с даты </w:t>
      </w:r>
      <w:r w:rsidR="000508DB">
        <w:t>начала</w:t>
      </w:r>
      <w:proofErr w:type="gramEnd"/>
      <w:r w:rsidR="000508DB">
        <w:t xml:space="preserve"> выполнения региональным оператором обязанностей, предусмотренных соглашением (с 1 января 2019 года)</w:t>
      </w:r>
      <w:r w:rsidRPr="00374D19">
        <w:t>.</w:t>
      </w:r>
    </w:p>
    <w:p w:rsidR="00B66BB9" w:rsidRPr="00374D19" w:rsidRDefault="00B66BB9" w:rsidP="00B66BB9">
      <w:pPr>
        <w:ind w:firstLine="709"/>
      </w:pPr>
      <w:r w:rsidRPr="00374D19">
        <w:t xml:space="preserve">6.2. Отношения сторон, не урегулированные настоящим соглашением, регламентируются правовыми актами Российской Федерации и </w:t>
      </w:r>
      <w:r w:rsidR="000D34AA">
        <w:t>Республики Марий Эл</w:t>
      </w:r>
      <w:r w:rsidRPr="00374D19">
        <w:t>.</w:t>
      </w:r>
    </w:p>
    <w:p w:rsidR="00B66BB9" w:rsidRPr="00374D19" w:rsidRDefault="00B66BB9" w:rsidP="00B66BB9">
      <w:pPr>
        <w:ind w:firstLine="709"/>
      </w:pPr>
      <w:r w:rsidRPr="00374D19">
        <w:t xml:space="preserve">6.3. </w:t>
      </w:r>
      <w:proofErr w:type="gramStart"/>
      <w:r w:rsidRPr="00374D19">
        <w:t>Настоящее Соглашение составлено в двух экземплярах, имеющих одинаковою юридическую силу, по одному экземпляру для каждой стороны.</w:t>
      </w:r>
      <w:proofErr w:type="gramEnd"/>
    </w:p>
    <w:p w:rsidR="00B66BB9" w:rsidRPr="00374D19" w:rsidRDefault="00B66BB9" w:rsidP="00B66BB9">
      <w:pPr>
        <w:spacing w:after="0"/>
      </w:pPr>
    </w:p>
    <w:p w:rsidR="00B66BB9" w:rsidRPr="00374D19" w:rsidRDefault="00B66BB9" w:rsidP="00B66BB9">
      <w:pPr>
        <w:spacing w:after="0"/>
        <w:ind w:firstLine="709"/>
        <w:jc w:val="center"/>
        <w:rPr>
          <w:b/>
        </w:rPr>
      </w:pPr>
      <w:r w:rsidRPr="00374D19">
        <w:rPr>
          <w:b/>
        </w:rPr>
        <w:t>7. Адреса, реквизиты и подписи сторон</w:t>
      </w:r>
    </w:p>
    <w:tbl>
      <w:tblPr>
        <w:tblpPr w:leftFromText="180" w:rightFromText="180" w:vertAnchor="text" w:horzAnchor="margin" w:tblpY="444"/>
        <w:tblW w:w="9993" w:type="dxa"/>
        <w:tblLayout w:type="fixed"/>
        <w:tblCellMar>
          <w:left w:w="70" w:type="dxa"/>
          <w:right w:w="70" w:type="dxa"/>
        </w:tblCellMar>
        <w:tblLook w:val="0000"/>
      </w:tblPr>
      <w:tblGrid>
        <w:gridCol w:w="4588"/>
        <w:gridCol w:w="585"/>
        <w:gridCol w:w="4820"/>
      </w:tblGrid>
      <w:tr w:rsidR="00B66BB9" w:rsidRPr="00374D19" w:rsidTr="00E66E1E">
        <w:trPr>
          <w:trHeight w:val="6732"/>
        </w:trPr>
        <w:tc>
          <w:tcPr>
            <w:tcW w:w="4588" w:type="dxa"/>
          </w:tcPr>
          <w:p w:rsidR="00B66BB9" w:rsidRPr="00374D19" w:rsidRDefault="00B66BB9" w:rsidP="00E66E1E">
            <w:pPr>
              <w:spacing w:after="0"/>
              <w:jc w:val="center"/>
              <w:rPr>
                <w:b/>
              </w:rPr>
            </w:pPr>
            <w:r w:rsidRPr="00374D19">
              <w:rPr>
                <w:b/>
              </w:rPr>
              <w:t>Региональный оператор</w:t>
            </w:r>
          </w:p>
          <w:p w:rsidR="00B66BB9" w:rsidRPr="00374D19" w:rsidRDefault="00B66BB9" w:rsidP="00E66E1E">
            <w:pPr>
              <w:widowControl w:val="0"/>
              <w:spacing w:after="0"/>
              <w:rPr>
                <w:rFonts w:eastAsia="Calibri"/>
                <w:lang w:eastAsia="en-US"/>
              </w:rPr>
            </w:pPr>
          </w:p>
          <w:p w:rsidR="00B66BB9" w:rsidRPr="00374D19" w:rsidRDefault="00B66BB9" w:rsidP="00E66E1E">
            <w:pPr>
              <w:widowControl w:val="0"/>
              <w:spacing w:after="0"/>
              <w:rPr>
                <w:rFonts w:eastAsia="Calibri"/>
                <w:lang w:eastAsia="en-US"/>
              </w:rPr>
            </w:pPr>
            <w:r w:rsidRPr="00374D19">
              <w:rPr>
                <w:rFonts w:eastAsia="Calibri"/>
                <w:lang w:eastAsia="en-US"/>
              </w:rPr>
              <w:t>Наименование юридического лица</w:t>
            </w:r>
          </w:p>
          <w:p w:rsidR="00B66BB9" w:rsidRPr="00374D19" w:rsidRDefault="00B66BB9" w:rsidP="00E66E1E">
            <w:pPr>
              <w:widowControl w:val="0"/>
              <w:spacing w:after="0"/>
              <w:rPr>
                <w:rFonts w:eastAsia="Calibri"/>
                <w:lang w:eastAsia="en-US"/>
              </w:rPr>
            </w:pPr>
          </w:p>
          <w:p w:rsidR="00B66BB9" w:rsidRPr="00374D19" w:rsidRDefault="00B66BB9" w:rsidP="00E66E1E">
            <w:pPr>
              <w:widowControl w:val="0"/>
              <w:spacing w:after="0"/>
              <w:rPr>
                <w:rFonts w:eastAsia="Calibri"/>
                <w:lang w:eastAsia="en-US"/>
              </w:rPr>
            </w:pPr>
          </w:p>
          <w:p w:rsidR="00B66BB9" w:rsidRPr="00374D19" w:rsidRDefault="00B66BB9" w:rsidP="00E66E1E">
            <w:pPr>
              <w:widowControl w:val="0"/>
              <w:spacing w:after="0"/>
              <w:rPr>
                <w:rFonts w:eastAsia="Calibri"/>
                <w:lang w:eastAsia="en-US"/>
              </w:rPr>
            </w:pPr>
            <w:r w:rsidRPr="00374D19">
              <w:rPr>
                <w:rFonts w:eastAsia="Calibri"/>
                <w:lang w:eastAsia="en-US"/>
              </w:rPr>
              <w:t xml:space="preserve">Адрес: </w:t>
            </w:r>
          </w:p>
          <w:p w:rsidR="00B66BB9" w:rsidRPr="00374D19" w:rsidRDefault="00B66BB9" w:rsidP="00E66E1E">
            <w:pPr>
              <w:widowControl w:val="0"/>
              <w:spacing w:after="0"/>
              <w:rPr>
                <w:rFonts w:eastAsia="Calibri"/>
                <w:lang w:eastAsia="en-US"/>
              </w:rPr>
            </w:pPr>
          </w:p>
          <w:p w:rsidR="00B66BB9" w:rsidRPr="00374D19" w:rsidRDefault="00B66BB9" w:rsidP="00E66E1E">
            <w:pPr>
              <w:widowControl w:val="0"/>
              <w:spacing w:after="0"/>
              <w:rPr>
                <w:rFonts w:eastAsia="Calibri"/>
                <w:lang w:eastAsia="en-US"/>
              </w:rPr>
            </w:pPr>
          </w:p>
          <w:p w:rsidR="00B66BB9" w:rsidRPr="00374D19" w:rsidRDefault="00B66BB9" w:rsidP="00E66E1E">
            <w:pPr>
              <w:widowControl w:val="0"/>
              <w:spacing w:after="0"/>
              <w:rPr>
                <w:rFonts w:eastAsia="Calibri"/>
                <w:lang w:eastAsia="en-US"/>
              </w:rPr>
            </w:pPr>
          </w:p>
          <w:p w:rsidR="00B66BB9" w:rsidRPr="00374D19" w:rsidRDefault="00B66BB9" w:rsidP="00E66E1E">
            <w:pPr>
              <w:spacing w:after="0"/>
            </w:pPr>
            <w:r w:rsidRPr="00374D19">
              <w:t xml:space="preserve">Тел./факс: </w:t>
            </w:r>
          </w:p>
          <w:p w:rsidR="00B66BB9" w:rsidRPr="00374D19" w:rsidRDefault="00B66BB9" w:rsidP="00E66E1E">
            <w:pPr>
              <w:widowControl w:val="0"/>
              <w:spacing w:after="0"/>
              <w:rPr>
                <w:rFonts w:eastAsia="Calibri"/>
                <w:lang w:eastAsia="en-US"/>
              </w:rPr>
            </w:pPr>
          </w:p>
          <w:p w:rsidR="00B66BB9" w:rsidRPr="00374D19" w:rsidRDefault="00B66BB9" w:rsidP="00E66E1E">
            <w:pPr>
              <w:widowControl w:val="0"/>
              <w:spacing w:after="0"/>
              <w:rPr>
                <w:rFonts w:eastAsia="Calibri"/>
                <w:lang w:eastAsia="en-US"/>
              </w:rPr>
            </w:pPr>
          </w:p>
          <w:p w:rsidR="00B66BB9" w:rsidRPr="00374D19" w:rsidRDefault="00B66BB9" w:rsidP="00E66E1E">
            <w:pPr>
              <w:widowControl w:val="0"/>
              <w:spacing w:after="0"/>
              <w:rPr>
                <w:rFonts w:eastAsia="Calibri"/>
                <w:lang w:eastAsia="en-US"/>
              </w:rPr>
            </w:pPr>
            <w:r w:rsidRPr="00374D19">
              <w:rPr>
                <w:rFonts w:eastAsia="Calibri"/>
                <w:lang w:eastAsia="en-US"/>
              </w:rPr>
              <w:t xml:space="preserve">ИНН </w:t>
            </w:r>
          </w:p>
          <w:p w:rsidR="00B66BB9" w:rsidRPr="00374D19" w:rsidRDefault="00B66BB9" w:rsidP="00E66E1E">
            <w:pPr>
              <w:widowControl w:val="0"/>
              <w:spacing w:after="0"/>
              <w:rPr>
                <w:rFonts w:eastAsia="Calibri"/>
                <w:lang w:eastAsia="en-US"/>
              </w:rPr>
            </w:pPr>
            <w:r w:rsidRPr="00374D19">
              <w:rPr>
                <w:rFonts w:eastAsia="Calibri"/>
                <w:lang w:eastAsia="en-US"/>
              </w:rPr>
              <w:t xml:space="preserve">КПП </w:t>
            </w:r>
          </w:p>
          <w:p w:rsidR="00B66BB9" w:rsidRPr="00374D19" w:rsidRDefault="00B66BB9" w:rsidP="00E66E1E">
            <w:pPr>
              <w:widowControl w:val="0"/>
              <w:spacing w:after="0"/>
              <w:rPr>
                <w:rFonts w:eastAsia="Calibri"/>
                <w:lang w:eastAsia="en-US"/>
              </w:rPr>
            </w:pPr>
            <w:r w:rsidRPr="00374D19">
              <w:rPr>
                <w:rFonts w:eastAsia="Calibri"/>
                <w:lang w:eastAsia="en-US"/>
              </w:rPr>
              <w:t xml:space="preserve">ОГРН </w:t>
            </w:r>
          </w:p>
        </w:tc>
        <w:tc>
          <w:tcPr>
            <w:tcW w:w="585" w:type="dxa"/>
          </w:tcPr>
          <w:p w:rsidR="00B66BB9" w:rsidRPr="00374D19" w:rsidRDefault="00B66BB9" w:rsidP="00E66E1E">
            <w:pPr>
              <w:spacing w:after="0"/>
              <w:rPr>
                <w:b/>
                <w:highlight w:val="yellow"/>
              </w:rPr>
            </w:pPr>
          </w:p>
        </w:tc>
        <w:tc>
          <w:tcPr>
            <w:tcW w:w="4820" w:type="dxa"/>
          </w:tcPr>
          <w:p w:rsidR="00B66BB9" w:rsidRPr="00374D19" w:rsidRDefault="00B66BB9" w:rsidP="00E66E1E">
            <w:pPr>
              <w:spacing w:after="0"/>
              <w:jc w:val="center"/>
              <w:rPr>
                <w:b/>
              </w:rPr>
            </w:pPr>
            <w:r w:rsidRPr="00374D19">
              <w:rPr>
                <w:b/>
              </w:rPr>
              <w:t>Уполномоченный орган</w:t>
            </w:r>
          </w:p>
          <w:p w:rsidR="00B66BB9" w:rsidRPr="00374D19" w:rsidRDefault="00B66BB9" w:rsidP="00E66E1E">
            <w:pPr>
              <w:spacing w:after="0"/>
            </w:pPr>
          </w:p>
        </w:tc>
      </w:tr>
      <w:tr w:rsidR="00B66BB9" w:rsidRPr="00781016" w:rsidTr="00E66E1E">
        <w:tc>
          <w:tcPr>
            <w:tcW w:w="4588" w:type="dxa"/>
          </w:tcPr>
          <w:p w:rsidR="00B66BB9" w:rsidRPr="00781016" w:rsidRDefault="00B66BB9" w:rsidP="00E66E1E">
            <w:pPr>
              <w:spacing w:after="0"/>
            </w:pPr>
          </w:p>
          <w:p w:rsidR="00B66BB9" w:rsidRPr="00781016" w:rsidRDefault="00B66BB9" w:rsidP="00E66E1E">
            <w:pPr>
              <w:spacing w:after="0"/>
            </w:pPr>
            <w:r w:rsidRPr="00781016">
              <w:t xml:space="preserve">Наименование должности </w:t>
            </w:r>
          </w:p>
          <w:p w:rsidR="00B66BB9" w:rsidRPr="00781016" w:rsidRDefault="00B66BB9" w:rsidP="00E66E1E">
            <w:pPr>
              <w:spacing w:after="0"/>
            </w:pPr>
          </w:p>
          <w:p w:rsidR="00B66BB9" w:rsidRPr="00781016" w:rsidRDefault="00B66BB9" w:rsidP="00E66E1E">
            <w:pPr>
              <w:spacing w:after="0"/>
            </w:pPr>
            <w:r w:rsidRPr="00781016">
              <w:t xml:space="preserve">___________________ </w:t>
            </w:r>
            <w:r w:rsidR="006E0EE2">
              <w:t xml:space="preserve">Фамилия </w:t>
            </w:r>
            <w:r w:rsidRPr="00781016">
              <w:t>Инициалы</w:t>
            </w:r>
          </w:p>
          <w:p w:rsidR="00B66BB9" w:rsidRPr="00781016" w:rsidRDefault="00B66BB9" w:rsidP="00E66E1E">
            <w:pPr>
              <w:spacing w:after="0"/>
              <w:rPr>
                <w:b/>
              </w:rPr>
            </w:pPr>
          </w:p>
        </w:tc>
        <w:tc>
          <w:tcPr>
            <w:tcW w:w="585" w:type="dxa"/>
          </w:tcPr>
          <w:p w:rsidR="00B66BB9" w:rsidRPr="00781016" w:rsidRDefault="00B66BB9" w:rsidP="00E66E1E">
            <w:pPr>
              <w:spacing w:after="0"/>
              <w:rPr>
                <w:highlight w:val="yellow"/>
              </w:rPr>
            </w:pPr>
          </w:p>
        </w:tc>
        <w:tc>
          <w:tcPr>
            <w:tcW w:w="4820" w:type="dxa"/>
          </w:tcPr>
          <w:p w:rsidR="00B66BB9" w:rsidRPr="00781016" w:rsidRDefault="00B66BB9" w:rsidP="00E66E1E">
            <w:pPr>
              <w:spacing w:after="0"/>
            </w:pPr>
          </w:p>
          <w:p w:rsidR="00B66BB9" w:rsidRPr="00781016" w:rsidRDefault="00B66BB9" w:rsidP="00E66E1E">
            <w:pPr>
              <w:spacing w:after="0"/>
            </w:pPr>
            <w:r w:rsidRPr="00781016">
              <w:t xml:space="preserve">Наименование должности </w:t>
            </w:r>
          </w:p>
          <w:p w:rsidR="00B66BB9" w:rsidRPr="00781016" w:rsidRDefault="00B66BB9" w:rsidP="00E66E1E">
            <w:pPr>
              <w:spacing w:after="0"/>
            </w:pPr>
          </w:p>
          <w:p w:rsidR="00B66BB9" w:rsidRPr="00781016" w:rsidRDefault="00B66BB9" w:rsidP="00E66E1E">
            <w:pPr>
              <w:spacing w:after="0"/>
            </w:pPr>
            <w:r w:rsidRPr="00781016">
              <w:t xml:space="preserve">___________________ </w:t>
            </w:r>
            <w:r w:rsidR="006E0EE2">
              <w:t xml:space="preserve">Фамилия </w:t>
            </w:r>
            <w:r w:rsidRPr="00781016">
              <w:t>Инициалы</w:t>
            </w:r>
          </w:p>
          <w:p w:rsidR="00B66BB9" w:rsidRPr="00781016" w:rsidRDefault="00B66BB9" w:rsidP="00E66E1E">
            <w:pPr>
              <w:spacing w:after="0"/>
            </w:pPr>
          </w:p>
        </w:tc>
      </w:tr>
    </w:tbl>
    <w:p w:rsidR="00E11CF6" w:rsidRPr="00127A94" w:rsidRDefault="00E11CF6" w:rsidP="00006927">
      <w:pPr>
        <w:pStyle w:val="afffff6"/>
        <w:tabs>
          <w:tab w:val="left" w:pos="567"/>
        </w:tabs>
        <w:spacing w:after="120" w:line="264" w:lineRule="auto"/>
        <w:ind w:left="432"/>
        <w:contextualSpacing w:val="0"/>
        <w:jc w:val="center"/>
        <w:rPr>
          <w:b/>
          <w:sz w:val="24"/>
          <w:szCs w:val="24"/>
        </w:rPr>
      </w:pPr>
    </w:p>
    <w:p w:rsidR="00E11CF6" w:rsidRPr="00127A94" w:rsidRDefault="00E11CF6" w:rsidP="00006927">
      <w:pPr>
        <w:pStyle w:val="afffff6"/>
        <w:tabs>
          <w:tab w:val="left" w:pos="567"/>
        </w:tabs>
        <w:spacing w:after="120" w:line="264" w:lineRule="auto"/>
        <w:ind w:left="432"/>
        <w:contextualSpacing w:val="0"/>
        <w:jc w:val="center"/>
        <w:rPr>
          <w:b/>
          <w:sz w:val="24"/>
          <w:szCs w:val="24"/>
        </w:rPr>
      </w:pPr>
    </w:p>
    <w:p w:rsidR="004A264E" w:rsidRDefault="004A264E">
      <w:pPr>
        <w:spacing w:after="0"/>
        <w:jc w:val="left"/>
        <w:rPr>
          <w:b/>
        </w:rPr>
      </w:pPr>
      <w:r>
        <w:rPr>
          <w:b/>
        </w:rPr>
        <w:br w:type="page"/>
      </w:r>
    </w:p>
    <w:p w:rsidR="00AB738B" w:rsidRPr="00127A94" w:rsidRDefault="00AB738B" w:rsidP="00AB738B">
      <w:pPr>
        <w:spacing w:after="120" w:line="264" w:lineRule="auto"/>
        <w:jc w:val="right"/>
        <w:rPr>
          <w:b/>
          <w:color w:val="000000"/>
        </w:rPr>
      </w:pPr>
      <w:r w:rsidRPr="00127A94">
        <w:rPr>
          <w:b/>
          <w:color w:val="000000"/>
        </w:rPr>
        <w:t>Приложени</w:t>
      </w:r>
      <w:r w:rsidR="00E6625C">
        <w:rPr>
          <w:b/>
          <w:color w:val="000000"/>
        </w:rPr>
        <w:t>е</w:t>
      </w:r>
      <w:r w:rsidRPr="00127A94">
        <w:rPr>
          <w:b/>
          <w:color w:val="000000"/>
        </w:rPr>
        <w:t xml:space="preserve"> №1</w:t>
      </w:r>
      <w:r w:rsidR="00B72E10" w:rsidRPr="00127A94">
        <w:rPr>
          <w:b/>
          <w:color w:val="000000"/>
        </w:rPr>
        <w:t>1</w:t>
      </w:r>
      <w:r w:rsidRPr="00127A94">
        <w:rPr>
          <w:b/>
          <w:color w:val="000000"/>
        </w:rPr>
        <w:t xml:space="preserve"> к документации об отборе</w:t>
      </w:r>
    </w:p>
    <w:p w:rsidR="00AB738B" w:rsidRPr="00127A94" w:rsidRDefault="00AB738B" w:rsidP="003B7681">
      <w:pPr>
        <w:spacing w:after="120" w:line="264" w:lineRule="auto"/>
        <w:rPr>
          <w:b/>
          <w:color w:val="000000"/>
        </w:rPr>
      </w:pPr>
    </w:p>
    <w:p w:rsidR="00AB738B" w:rsidRPr="00127A94" w:rsidRDefault="00AB738B" w:rsidP="003F7BE6">
      <w:pPr>
        <w:spacing w:after="120" w:line="264" w:lineRule="auto"/>
        <w:jc w:val="center"/>
        <w:rPr>
          <w:b/>
          <w:color w:val="000000"/>
        </w:rPr>
      </w:pPr>
      <w:r w:rsidRPr="00127A94">
        <w:rPr>
          <w:b/>
          <w:color w:val="000000"/>
        </w:rPr>
        <w:t>Форма заявки на участие в конкурсном отборе</w:t>
      </w:r>
    </w:p>
    <w:p w:rsidR="00006927" w:rsidRPr="00127A94" w:rsidRDefault="00006927" w:rsidP="003F7BE6">
      <w:pPr>
        <w:spacing w:after="120" w:line="264" w:lineRule="auto"/>
        <w:jc w:val="center"/>
        <w:rPr>
          <w:b/>
          <w:color w:val="000000"/>
        </w:rPr>
      </w:pPr>
    </w:p>
    <w:p w:rsidR="00A6746A"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ЗАЯВКА НА УЧАСТИЕ В КОНКУРСЕ</w:t>
      </w:r>
      <w:r w:rsidR="007D4C7D">
        <w:rPr>
          <w:sz w:val="24"/>
          <w:szCs w:val="24"/>
        </w:rPr>
        <w:t xml:space="preserve"> по 2 зоне деятельности</w:t>
      </w:r>
      <w:r w:rsidRPr="00A6746A">
        <w:rPr>
          <w:sz w:val="24"/>
          <w:szCs w:val="24"/>
        </w:rPr>
        <w:t xml:space="preserve"> </w:t>
      </w:r>
      <w:r w:rsidR="007D4C7D">
        <w:rPr>
          <w:sz w:val="24"/>
          <w:szCs w:val="24"/>
        </w:rPr>
        <w:br/>
      </w:r>
      <w:r w:rsidRPr="00A6746A">
        <w:rPr>
          <w:sz w:val="24"/>
          <w:szCs w:val="24"/>
        </w:rPr>
        <w:t>(</w:t>
      </w:r>
      <w:r w:rsidR="007D4C7D">
        <w:rPr>
          <w:sz w:val="24"/>
          <w:szCs w:val="24"/>
        </w:rPr>
        <w:t>на фирменном бланке заявителя</w:t>
      </w:r>
      <w:r w:rsidRPr="00A6746A">
        <w:rPr>
          <w:sz w:val="24"/>
          <w:szCs w:val="24"/>
        </w:rPr>
        <w:t>)</w:t>
      </w:r>
    </w:p>
    <w:p w:rsidR="00E6625C" w:rsidRPr="00A6746A" w:rsidRDefault="00E6625C" w:rsidP="003F7BE6">
      <w:pPr>
        <w:pStyle w:val="afffff6"/>
        <w:tabs>
          <w:tab w:val="left" w:pos="567"/>
        </w:tabs>
        <w:spacing w:after="120" w:line="264" w:lineRule="auto"/>
        <w:ind w:left="0"/>
        <w:contextualSpacing w:val="0"/>
        <w:jc w:val="both"/>
        <w:rPr>
          <w:sz w:val="24"/>
          <w:szCs w:val="24"/>
        </w:rPr>
      </w:pPr>
    </w:p>
    <w:p w:rsidR="00A6746A"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г. Йошкар-Ола</w:t>
      </w:r>
      <w:r w:rsidR="00E6625C">
        <w:rPr>
          <w:sz w:val="24"/>
          <w:szCs w:val="24"/>
        </w:rPr>
        <w:t xml:space="preserve">                                                                          </w:t>
      </w:r>
      <w:r w:rsidRPr="00A6746A">
        <w:rPr>
          <w:sz w:val="24"/>
          <w:szCs w:val="24"/>
        </w:rPr>
        <w:t>"___" ___________ 201__ года.</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_________________________________________________________________________</w:t>
      </w:r>
      <w:r w:rsidR="003F7BE6">
        <w:rPr>
          <w:sz w:val="24"/>
          <w:szCs w:val="24"/>
        </w:rPr>
        <w:t>___________________________________________________________________________________________________________________________________________________________________________</w:t>
      </w:r>
      <w:r w:rsidRPr="00A6746A">
        <w:rPr>
          <w:sz w:val="24"/>
          <w:szCs w:val="24"/>
        </w:rPr>
        <w:t>__</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(полное наименование юридического лица, либо фамилия и инициалы</w:t>
      </w:r>
      <w:r w:rsidR="00E6625C">
        <w:rPr>
          <w:sz w:val="24"/>
          <w:szCs w:val="24"/>
        </w:rPr>
        <w:t xml:space="preserve"> </w:t>
      </w:r>
      <w:r w:rsidRPr="00A6746A">
        <w:rPr>
          <w:sz w:val="24"/>
          <w:szCs w:val="24"/>
        </w:rPr>
        <w:t>индивидуального предпринимателя, желающего участвовать в конкурсе, ИНН,</w:t>
      </w:r>
      <w:r w:rsidR="00E6625C">
        <w:rPr>
          <w:sz w:val="24"/>
          <w:szCs w:val="24"/>
        </w:rPr>
        <w:t xml:space="preserve"> </w:t>
      </w:r>
      <w:r w:rsidRPr="00A6746A">
        <w:rPr>
          <w:sz w:val="24"/>
          <w:szCs w:val="24"/>
        </w:rPr>
        <w:t xml:space="preserve">юридический адрес, </w:t>
      </w:r>
      <w:r w:rsidR="003F7BE6">
        <w:rPr>
          <w:sz w:val="24"/>
          <w:szCs w:val="24"/>
        </w:rPr>
        <w:br/>
      </w:r>
      <w:proofErr w:type="spellStart"/>
      <w:r w:rsidRPr="00A6746A">
        <w:rPr>
          <w:sz w:val="24"/>
          <w:szCs w:val="24"/>
        </w:rPr>
        <w:t>E-mail</w:t>
      </w:r>
      <w:proofErr w:type="spellEnd"/>
      <w:r w:rsidRPr="00A6746A">
        <w:rPr>
          <w:sz w:val="24"/>
          <w:szCs w:val="24"/>
        </w:rPr>
        <w:t>, тел./факс)</w:t>
      </w:r>
    </w:p>
    <w:p w:rsidR="00E6625C" w:rsidRDefault="00A6746A" w:rsidP="003F7BE6">
      <w:pPr>
        <w:pStyle w:val="afffff6"/>
        <w:tabs>
          <w:tab w:val="left" w:pos="567"/>
        </w:tabs>
        <w:spacing w:after="120" w:line="264" w:lineRule="auto"/>
        <w:ind w:left="0"/>
        <w:contextualSpacing w:val="0"/>
        <w:rPr>
          <w:sz w:val="24"/>
          <w:szCs w:val="24"/>
        </w:rPr>
      </w:pPr>
      <w:r w:rsidRPr="00A6746A">
        <w:rPr>
          <w:sz w:val="24"/>
          <w:szCs w:val="24"/>
        </w:rPr>
        <w:t>в лице ___________________________________________________________</w:t>
      </w:r>
      <w:r w:rsidR="003F7BE6">
        <w:rPr>
          <w:sz w:val="24"/>
          <w:szCs w:val="24"/>
        </w:rPr>
        <w:t xml:space="preserve">_________________ </w:t>
      </w:r>
      <w:r w:rsidRPr="00A6746A">
        <w:rPr>
          <w:sz w:val="24"/>
          <w:szCs w:val="24"/>
        </w:rPr>
        <w:t>(фамилия, имя и отчество представителя лица, желающего участвовать в</w:t>
      </w:r>
      <w:r w:rsidR="00E6625C">
        <w:rPr>
          <w:sz w:val="24"/>
          <w:szCs w:val="24"/>
        </w:rPr>
        <w:t xml:space="preserve"> </w:t>
      </w:r>
      <w:r w:rsidRPr="00A6746A">
        <w:rPr>
          <w:sz w:val="24"/>
          <w:szCs w:val="24"/>
        </w:rPr>
        <w:t>конкурсе)</w:t>
      </w:r>
    </w:p>
    <w:p w:rsidR="003F7BE6" w:rsidRDefault="003F7BE6" w:rsidP="003F7BE6">
      <w:pPr>
        <w:pStyle w:val="afffff6"/>
        <w:tabs>
          <w:tab w:val="left" w:pos="567"/>
        </w:tabs>
        <w:spacing w:after="120" w:line="264" w:lineRule="auto"/>
        <w:ind w:left="0"/>
        <w:contextualSpacing w:val="0"/>
        <w:jc w:val="both"/>
        <w:rPr>
          <w:sz w:val="24"/>
          <w:szCs w:val="24"/>
        </w:rPr>
      </w:pPr>
      <w:proofErr w:type="gramStart"/>
      <w:r>
        <w:rPr>
          <w:sz w:val="24"/>
          <w:szCs w:val="24"/>
        </w:rPr>
        <w:t>действующего</w:t>
      </w:r>
      <w:proofErr w:type="gramEnd"/>
      <w:r>
        <w:rPr>
          <w:sz w:val="24"/>
          <w:szCs w:val="24"/>
        </w:rPr>
        <w:t xml:space="preserve"> на основании ______</w:t>
      </w:r>
      <w:r w:rsidR="00A6746A" w:rsidRPr="00A6746A">
        <w:rPr>
          <w:sz w:val="24"/>
          <w:szCs w:val="24"/>
        </w:rPr>
        <w:t>___________________</w:t>
      </w:r>
      <w:r>
        <w:rPr>
          <w:sz w:val="24"/>
          <w:szCs w:val="24"/>
        </w:rPr>
        <w:t>_</w:t>
      </w:r>
      <w:r w:rsidR="00A6746A" w:rsidRPr="00A6746A">
        <w:rPr>
          <w:sz w:val="24"/>
          <w:szCs w:val="24"/>
        </w:rPr>
        <w:t>______________________</w:t>
      </w:r>
      <w:r>
        <w:rPr>
          <w:sz w:val="24"/>
          <w:szCs w:val="24"/>
        </w:rPr>
        <w:t>______</w:t>
      </w:r>
      <w:r w:rsidR="00A6746A" w:rsidRPr="00A6746A">
        <w:rPr>
          <w:sz w:val="24"/>
          <w:szCs w:val="24"/>
        </w:rPr>
        <w:t>___</w:t>
      </w:r>
    </w:p>
    <w:p w:rsidR="00E6625C" w:rsidRDefault="003F7BE6" w:rsidP="003F7BE6">
      <w:pPr>
        <w:pStyle w:val="afffff6"/>
        <w:tabs>
          <w:tab w:val="left" w:pos="567"/>
        </w:tabs>
        <w:spacing w:after="120" w:line="264" w:lineRule="auto"/>
        <w:ind w:left="0"/>
        <w:contextualSpacing w:val="0"/>
        <w:jc w:val="both"/>
        <w:rPr>
          <w:sz w:val="24"/>
          <w:szCs w:val="24"/>
        </w:rPr>
      </w:pPr>
      <w:r>
        <w:rPr>
          <w:sz w:val="24"/>
          <w:szCs w:val="24"/>
        </w:rPr>
        <w:t>__________________________________________________________________________________</w:t>
      </w:r>
      <w:r w:rsidR="00E6625C">
        <w:rPr>
          <w:sz w:val="24"/>
          <w:szCs w:val="24"/>
        </w:rPr>
        <w:t xml:space="preserve"> </w:t>
      </w:r>
      <w:r w:rsidR="00A6746A" w:rsidRPr="00A6746A">
        <w:rPr>
          <w:sz w:val="24"/>
          <w:szCs w:val="24"/>
        </w:rPr>
        <w:t>(наименование и реквизиты документа, на основании</w:t>
      </w:r>
      <w:r w:rsidR="00E6625C">
        <w:rPr>
          <w:sz w:val="24"/>
          <w:szCs w:val="24"/>
        </w:rPr>
        <w:t xml:space="preserve"> </w:t>
      </w:r>
      <w:r w:rsidR="00A6746A" w:rsidRPr="00A6746A">
        <w:rPr>
          <w:sz w:val="24"/>
          <w:szCs w:val="24"/>
        </w:rPr>
        <w:t>которого действует представитель)</w:t>
      </w:r>
      <w:r w:rsidR="00E6625C">
        <w:rPr>
          <w:sz w:val="24"/>
          <w:szCs w:val="24"/>
        </w:rPr>
        <w:t xml:space="preserve"> </w:t>
      </w:r>
      <w:r w:rsidR="00A6746A" w:rsidRPr="00A6746A">
        <w:rPr>
          <w:sz w:val="24"/>
          <w:szCs w:val="24"/>
        </w:rPr>
        <w:t>именуемый</w:t>
      </w:r>
      <w:r w:rsidR="00E6625C">
        <w:rPr>
          <w:sz w:val="24"/>
          <w:szCs w:val="24"/>
        </w:rPr>
        <w:t xml:space="preserve"> </w:t>
      </w:r>
      <w:r w:rsidR="00A6746A" w:rsidRPr="00A6746A">
        <w:rPr>
          <w:sz w:val="24"/>
          <w:szCs w:val="24"/>
        </w:rPr>
        <w:t>в дальнейшем заявитель представляет Заявку на участие в открытом</w:t>
      </w:r>
      <w:r w:rsidR="00E6625C">
        <w:rPr>
          <w:sz w:val="24"/>
          <w:szCs w:val="24"/>
        </w:rPr>
        <w:t xml:space="preserve"> конкурсе на право заключения соглашения </w:t>
      </w:r>
      <w:r w:rsidR="00A6746A" w:rsidRPr="00A6746A">
        <w:rPr>
          <w:sz w:val="24"/>
          <w:szCs w:val="24"/>
        </w:rPr>
        <w:t>об организации и осуществления</w:t>
      </w:r>
      <w:r w:rsidR="00E6625C">
        <w:rPr>
          <w:sz w:val="24"/>
          <w:szCs w:val="24"/>
        </w:rPr>
        <w:t xml:space="preserve"> </w:t>
      </w:r>
      <w:r w:rsidR="00A6746A" w:rsidRPr="00A6746A">
        <w:rPr>
          <w:sz w:val="24"/>
          <w:szCs w:val="24"/>
        </w:rPr>
        <w:t>деятельности</w:t>
      </w:r>
      <w:r w:rsidR="00E6625C">
        <w:rPr>
          <w:sz w:val="24"/>
          <w:szCs w:val="24"/>
        </w:rPr>
        <w:t xml:space="preserve"> </w:t>
      </w:r>
      <w:r w:rsidR="00A6746A" w:rsidRPr="00A6746A">
        <w:rPr>
          <w:sz w:val="24"/>
          <w:szCs w:val="24"/>
        </w:rPr>
        <w:t>по</w:t>
      </w:r>
      <w:r w:rsidR="00E6625C">
        <w:rPr>
          <w:sz w:val="24"/>
          <w:szCs w:val="24"/>
        </w:rPr>
        <w:t xml:space="preserve"> </w:t>
      </w:r>
      <w:r w:rsidR="00A6746A" w:rsidRPr="00A6746A">
        <w:rPr>
          <w:sz w:val="24"/>
          <w:szCs w:val="24"/>
        </w:rPr>
        <w:t>сбору,</w:t>
      </w:r>
      <w:r w:rsidR="00E6625C">
        <w:rPr>
          <w:sz w:val="24"/>
          <w:szCs w:val="24"/>
        </w:rPr>
        <w:t xml:space="preserve"> </w:t>
      </w:r>
      <w:r w:rsidR="00A6746A" w:rsidRPr="00A6746A">
        <w:rPr>
          <w:sz w:val="24"/>
          <w:szCs w:val="24"/>
        </w:rPr>
        <w:t>транспортированию,</w:t>
      </w:r>
      <w:r w:rsidR="00E6625C">
        <w:rPr>
          <w:sz w:val="24"/>
          <w:szCs w:val="24"/>
        </w:rPr>
        <w:t xml:space="preserve"> </w:t>
      </w:r>
      <w:r w:rsidR="00A6746A" w:rsidRPr="00A6746A">
        <w:rPr>
          <w:sz w:val="24"/>
          <w:szCs w:val="24"/>
        </w:rPr>
        <w:t>обработке,</w:t>
      </w:r>
      <w:r w:rsidR="00E6625C">
        <w:rPr>
          <w:sz w:val="24"/>
          <w:szCs w:val="24"/>
        </w:rPr>
        <w:t xml:space="preserve"> </w:t>
      </w:r>
      <w:r w:rsidR="00A6746A" w:rsidRPr="00A6746A">
        <w:rPr>
          <w:sz w:val="24"/>
          <w:szCs w:val="24"/>
        </w:rPr>
        <w:t>утилизации,</w:t>
      </w:r>
      <w:r w:rsidR="00E6625C">
        <w:rPr>
          <w:sz w:val="24"/>
          <w:szCs w:val="24"/>
        </w:rPr>
        <w:t xml:space="preserve"> обезвреживанию, </w:t>
      </w:r>
      <w:r w:rsidR="00A6746A" w:rsidRPr="00A6746A">
        <w:rPr>
          <w:sz w:val="24"/>
          <w:szCs w:val="24"/>
        </w:rPr>
        <w:t>захоронению</w:t>
      </w:r>
      <w:r w:rsidR="00E6625C">
        <w:rPr>
          <w:sz w:val="24"/>
          <w:szCs w:val="24"/>
        </w:rPr>
        <w:t xml:space="preserve"> </w:t>
      </w:r>
      <w:r w:rsidR="00A6746A" w:rsidRPr="00A6746A">
        <w:rPr>
          <w:sz w:val="24"/>
          <w:szCs w:val="24"/>
        </w:rPr>
        <w:t>твердых коммунальных отходов для обслуживания</w:t>
      </w:r>
      <w:r w:rsidR="00E6625C">
        <w:rPr>
          <w:sz w:val="24"/>
          <w:szCs w:val="24"/>
        </w:rPr>
        <w:t xml:space="preserve"> первой</w:t>
      </w:r>
      <w:r w:rsidR="00A6746A" w:rsidRPr="00A6746A">
        <w:rPr>
          <w:sz w:val="24"/>
          <w:szCs w:val="24"/>
        </w:rPr>
        <w:t xml:space="preserve"> зоны деятельности.</w:t>
      </w:r>
      <w:r w:rsidR="00E6625C">
        <w:rPr>
          <w:sz w:val="24"/>
          <w:szCs w:val="24"/>
        </w:rPr>
        <w:t xml:space="preserve"> </w:t>
      </w:r>
    </w:p>
    <w:p w:rsidR="003F7BE6" w:rsidRDefault="00E6625C" w:rsidP="003F7BE6">
      <w:pPr>
        <w:pStyle w:val="afffff6"/>
        <w:tabs>
          <w:tab w:val="left" w:pos="567"/>
        </w:tabs>
        <w:spacing w:after="120" w:line="264" w:lineRule="auto"/>
        <w:ind w:left="0"/>
        <w:contextualSpacing w:val="0"/>
        <w:jc w:val="both"/>
        <w:rPr>
          <w:sz w:val="24"/>
          <w:szCs w:val="24"/>
        </w:rPr>
      </w:pPr>
      <w:r>
        <w:rPr>
          <w:sz w:val="24"/>
          <w:szCs w:val="24"/>
        </w:rPr>
        <w:t>Б</w:t>
      </w:r>
      <w:r w:rsidR="00A6746A" w:rsidRPr="00A6746A">
        <w:rPr>
          <w:sz w:val="24"/>
          <w:szCs w:val="24"/>
        </w:rPr>
        <w:t>анковские реквизиты заявителя ____________</w:t>
      </w:r>
      <w:r w:rsidR="003F7BE6">
        <w:rPr>
          <w:sz w:val="24"/>
          <w:szCs w:val="24"/>
        </w:rPr>
        <w:t>_________________________________________</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________________________</w:t>
      </w:r>
      <w:r w:rsidR="003F7BE6">
        <w:rPr>
          <w:sz w:val="24"/>
          <w:szCs w:val="24"/>
        </w:rPr>
        <w:t>_________________________________________________________</w:t>
      </w:r>
      <w:r w:rsidRPr="00A6746A">
        <w:rPr>
          <w:sz w:val="24"/>
          <w:szCs w:val="24"/>
        </w:rPr>
        <w:t>_</w:t>
      </w:r>
      <w:r w:rsidR="00E6625C">
        <w:rPr>
          <w:sz w:val="24"/>
          <w:szCs w:val="24"/>
        </w:rPr>
        <w:t xml:space="preserve"> </w:t>
      </w:r>
    </w:p>
    <w:p w:rsidR="003F7BE6" w:rsidRDefault="003F7BE6" w:rsidP="003F7BE6">
      <w:pPr>
        <w:pStyle w:val="afffff6"/>
        <w:tabs>
          <w:tab w:val="left" w:pos="567"/>
        </w:tabs>
        <w:spacing w:after="120" w:line="264" w:lineRule="auto"/>
        <w:ind w:left="0"/>
        <w:contextualSpacing w:val="0"/>
        <w:jc w:val="both"/>
        <w:rPr>
          <w:sz w:val="24"/>
          <w:szCs w:val="24"/>
        </w:rPr>
      </w:pPr>
      <w:r>
        <w:rPr>
          <w:sz w:val="24"/>
          <w:szCs w:val="24"/>
        </w:rPr>
        <w:t>__________________________________________________________________________________</w:t>
      </w:r>
    </w:p>
    <w:p w:rsidR="003F7BE6" w:rsidRDefault="003F7BE6" w:rsidP="003F7BE6">
      <w:pPr>
        <w:pStyle w:val="afffff6"/>
        <w:tabs>
          <w:tab w:val="left" w:pos="567"/>
        </w:tabs>
        <w:spacing w:after="120" w:line="264" w:lineRule="auto"/>
        <w:ind w:left="0"/>
        <w:contextualSpacing w:val="0"/>
        <w:jc w:val="both"/>
        <w:rPr>
          <w:sz w:val="24"/>
          <w:szCs w:val="24"/>
        </w:rPr>
      </w:pPr>
      <w:r>
        <w:rPr>
          <w:sz w:val="24"/>
          <w:szCs w:val="24"/>
        </w:rPr>
        <w:t>__________________________________________________________________________________</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Заявитель подтверждает обязательное исполнение условий документации конкурсного отбора и гарантирует:</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 xml:space="preserve">- достоверность и полноту всей информации и документации, </w:t>
      </w:r>
      <w:proofErr w:type="gramStart"/>
      <w:r w:rsidRPr="00A6746A">
        <w:rPr>
          <w:sz w:val="24"/>
          <w:szCs w:val="24"/>
        </w:rPr>
        <w:t>представленных</w:t>
      </w:r>
      <w:proofErr w:type="gramEnd"/>
      <w:r w:rsidRPr="00A6746A">
        <w:rPr>
          <w:sz w:val="24"/>
          <w:szCs w:val="24"/>
        </w:rPr>
        <w:t xml:space="preserve"> в составе Заявки, включая приложения;</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 отсутствие решения о ликвидации (для юридического лица);</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 отсутствие решения о прекращении деятельности в качестве индивидуального предпринимателя (для физического лица);</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 отсутствие решения о признании банкротом и об открытии Конкурсного производства в отношении Заявителя;</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 наличие действующей лицензии на деятельность по сбору, транспортированию, обработке, утилизации, обезвреживанию, размещению отходов I - IV классов опасности, обращение с которыми предусмотрено документацией об отборе;</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 отсутствие на день подачи Заявки административного наказания в виде административного приостановления деятельности, назначенного в порядке, предусмотренном</w:t>
      </w:r>
      <w:r w:rsidR="00E6625C">
        <w:rPr>
          <w:sz w:val="24"/>
          <w:szCs w:val="24"/>
        </w:rPr>
        <w:t xml:space="preserve"> </w:t>
      </w:r>
      <w:hyperlink r:id="rId13" w:history="1">
        <w:r w:rsidRPr="00A6746A">
          <w:rPr>
            <w:sz w:val="24"/>
            <w:szCs w:val="24"/>
          </w:rPr>
          <w:t>Кодексом РФ об административных правонарушениях</w:t>
        </w:r>
      </w:hyperlink>
      <w:r w:rsidR="00E6625C">
        <w:rPr>
          <w:sz w:val="24"/>
          <w:szCs w:val="24"/>
        </w:rPr>
        <w:t xml:space="preserve"> </w:t>
      </w:r>
      <w:r w:rsidRPr="00A6746A">
        <w:rPr>
          <w:sz w:val="24"/>
          <w:szCs w:val="24"/>
        </w:rPr>
        <w:t>РФ;</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 отсутствие на день подачи Заявки вступившего в силу судебного акта о приостановлении или прекращении деятельности в порядке, предусмотренном гражданским законодательством;</w:t>
      </w:r>
    </w:p>
    <w:p w:rsidR="00E6625C" w:rsidRDefault="00A6746A" w:rsidP="003F7BE6">
      <w:pPr>
        <w:pStyle w:val="afffff6"/>
        <w:tabs>
          <w:tab w:val="left" w:pos="567"/>
        </w:tabs>
        <w:spacing w:after="120" w:line="264" w:lineRule="auto"/>
        <w:ind w:left="0"/>
        <w:contextualSpacing w:val="0"/>
        <w:jc w:val="both"/>
        <w:rPr>
          <w:sz w:val="24"/>
          <w:szCs w:val="24"/>
        </w:rPr>
      </w:pPr>
      <w:proofErr w:type="gramStart"/>
      <w:r w:rsidRPr="00A6746A">
        <w:rPr>
          <w:sz w:val="24"/>
          <w:szCs w:val="24"/>
        </w:rPr>
        <w:t>- отсутствие задолженности по уплате налогов, сборов, пеней и штрафов за нарушение законодательства Российской Федерации о налогах и сборах, задолженности по иным обязательным платежам в бюджеты бюджетной системы Российской Федерации за прошедший календарный год и 9 месяцев текущего календарного года, размер которых превышает 25 процентов балансовой стоимости активов заявителя по данным бухгалтерской отчетности за последний отчетный период;</w:t>
      </w:r>
      <w:proofErr w:type="gramEnd"/>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 выполнение требований документации о конкурсном отборе.</w:t>
      </w:r>
    </w:p>
    <w:p w:rsidR="00A6746A" w:rsidRPr="00A6746A"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1. Сведения, подтверждающие соответствие Заявителя требованиям документации об отборе в части критериев оценки и сопоставления заявок</w:t>
      </w:r>
    </w:p>
    <w:tbl>
      <w:tblPr>
        <w:tblW w:w="0" w:type="auto"/>
        <w:tblInd w:w="149" w:type="dxa"/>
        <w:tblCellMar>
          <w:left w:w="0" w:type="dxa"/>
          <w:right w:w="0" w:type="dxa"/>
        </w:tblCellMar>
        <w:tblLook w:val="04A0"/>
      </w:tblPr>
      <w:tblGrid>
        <w:gridCol w:w="1332"/>
        <w:gridCol w:w="3732"/>
        <w:gridCol w:w="2083"/>
        <w:gridCol w:w="2775"/>
      </w:tblGrid>
      <w:tr w:rsidR="00270B21" w:rsidRPr="00A6746A" w:rsidTr="007D4C7D">
        <w:tc>
          <w:tcPr>
            <w:tcW w:w="1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0B21" w:rsidRPr="00E6625C" w:rsidRDefault="00270B21" w:rsidP="001D5096">
            <w:pPr>
              <w:tabs>
                <w:tab w:val="left" w:pos="0"/>
              </w:tabs>
              <w:spacing w:after="120" w:line="264" w:lineRule="auto"/>
              <w:jc w:val="center"/>
            </w:pPr>
            <w:r w:rsidRPr="00E6625C">
              <w:t xml:space="preserve">N </w:t>
            </w:r>
            <w:proofErr w:type="spellStart"/>
            <w:proofErr w:type="gramStart"/>
            <w:r w:rsidRPr="00E6625C">
              <w:t>п</w:t>
            </w:r>
            <w:proofErr w:type="spellEnd"/>
            <w:proofErr w:type="gramEnd"/>
            <w:r w:rsidRPr="00E6625C">
              <w:t>/</w:t>
            </w:r>
            <w:proofErr w:type="spellStart"/>
            <w:r w:rsidRPr="00E6625C">
              <w:t>п</w:t>
            </w:r>
            <w:proofErr w:type="spellEnd"/>
          </w:p>
        </w:tc>
        <w:tc>
          <w:tcPr>
            <w:tcW w:w="3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0B21" w:rsidRPr="00A6746A" w:rsidRDefault="00270B21" w:rsidP="001D5096">
            <w:pPr>
              <w:pStyle w:val="afffff6"/>
              <w:tabs>
                <w:tab w:val="left" w:pos="567"/>
              </w:tabs>
              <w:spacing w:after="120" w:line="264" w:lineRule="auto"/>
              <w:ind w:left="0"/>
              <w:contextualSpacing w:val="0"/>
              <w:jc w:val="center"/>
              <w:rPr>
                <w:sz w:val="24"/>
                <w:szCs w:val="24"/>
              </w:rPr>
            </w:pPr>
            <w:r w:rsidRPr="00A6746A">
              <w:rPr>
                <w:sz w:val="24"/>
                <w:szCs w:val="24"/>
              </w:rPr>
              <w:t>Содержание критерия конкурсного отбора</w:t>
            </w:r>
          </w:p>
        </w:tc>
        <w:tc>
          <w:tcPr>
            <w:tcW w:w="20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0B21" w:rsidRPr="00A6746A" w:rsidRDefault="00270B21" w:rsidP="001D5096">
            <w:pPr>
              <w:pStyle w:val="afffff6"/>
              <w:tabs>
                <w:tab w:val="left" w:pos="567"/>
              </w:tabs>
              <w:spacing w:after="120" w:line="264" w:lineRule="auto"/>
              <w:ind w:left="0"/>
              <w:contextualSpacing w:val="0"/>
              <w:jc w:val="center"/>
              <w:rPr>
                <w:sz w:val="24"/>
                <w:szCs w:val="24"/>
              </w:rPr>
            </w:pPr>
            <w:r w:rsidRPr="00A6746A">
              <w:rPr>
                <w:sz w:val="24"/>
                <w:szCs w:val="24"/>
              </w:rPr>
              <w:t>Единица измерения</w:t>
            </w:r>
          </w:p>
        </w:tc>
        <w:tc>
          <w:tcPr>
            <w:tcW w:w="2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0B21" w:rsidRPr="00A6746A" w:rsidRDefault="00270B21" w:rsidP="001D5096">
            <w:pPr>
              <w:pStyle w:val="afffff6"/>
              <w:tabs>
                <w:tab w:val="left" w:pos="-66"/>
              </w:tabs>
              <w:spacing w:after="120" w:line="264" w:lineRule="auto"/>
              <w:ind w:left="0"/>
              <w:contextualSpacing w:val="0"/>
              <w:jc w:val="center"/>
              <w:rPr>
                <w:sz w:val="24"/>
                <w:szCs w:val="24"/>
              </w:rPr>
            </w:pPr>
            <w:proofErr w:type="gramStart"/>
            <w:r w:rsidRPr="00A6746A">
              <w:rPr>
                <w:sz w:val="24"/>
                <w:szCs w:val="24"/>
              </w:rPr>
              <w:t>Предложение Заявителя (значение (цифрами)</w:t>
            </w:r>
            <w:proofErr w:type="gramEnd"/>
          </w:p>
        </w:tc>
      </w:tr>
      <w:tr w:rsidR="00270B21" w:rsidRPr="00A6746A" w:rsidTr="007D4C7D">
        <w:tc>
          <w:tcPr>
            <w:tcW w:w="1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3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20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2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r>
      <w:tr w:rsidR="00270B21" w:rsidRPr="00A6746A" w:rsidTr="007D4C7D">
        <w:tc>
          <w:tcPr>
            <w:tcW w:w="1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3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20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2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r>
      <w:tr w:rsidR="00270B21" w:rsidRPr="00A6746A" w:rsidTr="007D4C7D">
        <w:tc>
          <w:tcPr>
            <w:tcW w:w="1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3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20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2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r>
      <w:tr w:rsidR="00270B21" w:rsidRPr="00A6746A" w:rsidTr="007D4C7D">
        <w:tc>
          <w:tcPr>
            <w:tcW w:w="1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3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20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2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r>
      <w:tr w:rsidR="00270B21" w:rsidRPr="00A6746A" w:rsidTr="007D4C7D">
        <w:tc>
          <w:tcPr>
            <w:tcW w:w="1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3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20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2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r>
    </w:tbl>
    <w:p w:rsidR="00E6625C" w:rsidRDefault="00E6625C" w:rsidP="003F7BE6">
      <w:pPr>
        <w:pStyle w:val="afffff6"/>
        <w:tabs>
          <w:tab w:val="left" w:pos="567"/>
        </w:tabs>
        <w:spacing w:after="120" w:line="264" w:lineRule="auto"/>
        <w:ind w:left="0"/>
        <w:contextualSpacing w:val="0"/>
        <w:jc w:val="both"/>
        <w:rPr>
          <w:sz w:val="24"/>
          <w:szCs w:val="24"/>
        </w:rPr>
      </w:pP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К</w:t>
      </w:r>
      <w:r w:rsidR="00E6625C">
        <w:rPr>
          <w:sz w:val="24"/>
          <w:szCs w:val="24"/>
        </w:rPr>
        <w:t xml:space="preserve"> </w:t>
      </w:r>
      <w:r w:rsidRPr="00A6746A">
        <w:rPr>
          <w:sz w:val="24"/>
          <w:szCs w:val="24"/>
        </w:rPr>
        <w:t>заявке</w:t>
      </w:r>
      <w:r w:rsidR="00E6625C">
        <w:rPr>
          <w:sz w:val="24"/>
          <w:szCs w:val="24"/>
        </w:rPr>
        <w:t xml:space="preserve"> </w:t>
      </w:r>
      <w:r w:rsidRPr="00A6746A">
        <w:rPr>
          <w:sz w:val="24"/>
          <w:szCs w:val="24"/>
        </w:rPr>
        <w:t>прилагаются</w:t>
      </w:r>
      <w:r w:rsidR="00E6625C">
        <w:rPr>
          <w:sz w:val="24"/>
          <w:szCs w:val="24"/>
        </w:rPr>
        <w:t xml:space="preserve"> </w:t>
      </w:r>
      <w:r w:rsidRPr="00A6746A">
        <w:rPr>
          <w:sz w:val="24"/>
          <w:szCs w:val="24"/>
        </w:rPr>
        <w:t>документы</w:t>
      </w:r>
      <w:r w:rsidR="00E6625C">
        <w:rPr>
          <w:sz w:val="24"/>
          <w:szCs w:val="24"/>
        </w:rPr>
        <w:t xml:space="preserve"> </w:t>
      </w:r>
      <w:r w:rsidRPr="00A6746A">
        <w:rPr>
          <w:sz w:val="24"/>
          <w:szCs w:val="24"/>
        </w:rPr>
        <w:t>на</w:t>
      </w:r>
      <w:r w:rsidR="00E6625C">
        <w:rPr>
          <w:sz w:val="24"/>
          <w:szCs w:val="24"/>
        </w:rPr>
        <w:t xml:space="preserve"> </w:t>
      </w:r>
      <w:r w:rsidRPr="00A6746A">
        <w:rPr>
          <w:sz w:val="24"/>
          <w:szCs w:val="24"/>
        </w:rPr>
        <w:t>_____ лист</w:t>
      </w:r>
      <w:proofErr w:type="gramStart"/>
      <w:r w:rsidRPr="00A6746A">
        <w:rPr>
          <w:sz w:val="24"/>
          <w:szCs w:val="24"/>
        </w:rPr>
        <w:t>е(</w:t>
      </w:r>
      <w:proofErr w:type="gramEnd"/>
      <w:r w:rsidRPr="00A6746A">
        <w:rPr>
          <w:sz w:val="24"/>
          <w:szCs w:val="24"/>
        </w:rPr>
        <w:t>ах) в соответствии с описью.</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Долж</w:t>
      </w:r>
      <w:r w:rsidR="00E6625C">
        <w:rPr>
          <w:sz w:val="24"/>
          <w:szCs w:val="24"/>
        </w:rPr>
        <w:t>ность, наименование организации п</w:t>
      </w:r>
      <w:r w:rsidRPr="00A6746A">
        <w:rPr>
          <w:sz w:val="24"/>
          <w:szCs w:val="24"/>
        </w:rPr>
        <w:t>одпись</w:t>
      </w:r>
      <w:r w:rsidR="00E6625C">
        <w:rPr>
          <w:sz w:val="24"/>
          <w:szCs w:val="24"/>
        </w:rPr>
        <w:t xml:space="preserve"> </w:t>
      </w:r>
      <w:r w:rsidRPr="00A6746A">
        <w:rPr>
          <w:sz w:val="24"/>
          <w:szCs w:val="24"/>
        </w:rPr>
        <w:t>Ф.И.О.</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М.П.</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Настоящую</w:t>
      </w:r>
      <w:r w:rsidR="00E6625C">
        <w:rPr>
          <w:sz w:val="24"/>
          <w:szCs w:val="24"/>
        </w:rPr>
        <w:t xml:space="preserve"> </w:t>
      </w:r>
      <w:r w:rsidRPr="00A6746A">
        <w:rPr>
          <w:sz w:val="24"/>
          <w:szCs w:val="24"/>
        </w:rPr>
        <w:t>заявку</w:t>
      </w:r>
      <w:r w:rsidR="00E6625C">
        <w:rPr>
          <w:sz w:val="24"/>
          <w:szCs w:val="24"/>
        </w:rPr>
        <w:t xml:space="preserve"> </w:t>
      </w:r>
      <w:r w:rsidRPr="00A6746A">
        <w:rPr>
          <w:sz w:val="24"/>
          <w:szCs w:val="24"/>
        </w:rPr>
        <w:t>принял</w:t>
      </w:r>
      <w:r w:rsidR="00E6625C">
        <w:rPr>
          <w:sz w:val="24"/>
          <w:szCs w:val="24"/>
        </w:rPr>
        <w:t xml:space="preserve"> </w:t>
      </w:r>
      <w:r w:rsidRPr="00A6746A">
        <w:rPr>
          <w:sz w:val="24"/>
          <w:szCs w:val="24"/>
        </w:rPr>
        <w:t>в</w:t>
      </w:r>
      <w:r w:rsidR="00E6625C">
        <w:rPr>
          <w:sz w:val="24"/>
          <w:szCs w:val="24"/>
        </w:rPr>
        <w:t xml:space="preserve"> </w:t>
      </w:r>
      <w:r w:rsidRPr="00A6746A">
        <w:rPr>
          <w:sz w:val="24"/>
          <w:szCs w:val="24"/>
        </w:rPr>
        <w:t>____</w:t>
      </w:r>
      <w:r w:rsidR="00E6625C">
        <w:rPr>
          <w:sz w:val="24"/>
          <w:szCs w:val="24"/>
        </w:rPr>
        <w:t xml:space="preserve"> </w:t>
      </w:r>
      <w:r w:rsidRPr="00A6746A">
        <w:rPr>
          <w:sz w:val="24"/>
          <w:szCs w:val="24"/>
        </w:rPr>
        <w:t>час</w:t>
      </w:r>
      <w:proofErr w:type="gramStart"/>
      <w:r w:rsidRPr="00A6746A">
        <w:rPr>
          <w:sz w:val="24"/>
          <w:szCs w:val="24"/>
        </w:rPr>
        <w:t>.</w:t>
      </w:r>
      <w:proofErr w:type="gramEnd"/>
      <w:r w:rsidRPr="00A6746A">
        <w:rPr>
          <w:sz w:val="24"/>
          <w:szCs w:val="24"/>
        </w:rPr>
        <w:t xml:space="preserve"> ___ </w:t>
      </w:r>
      <w:proofErr w:type="gramStart"/>
      <w:r w:rsidRPr="00A6746A">
        <w:rPr>
          <w:sz w:val="24"/>
          <w:szCs w:val="24"/>
        </w:rPr>
        <w:t>м</w:t>
      </w:r>
      <w:proofErr w:type="gramEnd"/>
      <w:r w:rsidRPr="00A6746A">
        <w:rPr>
          <w:sz w:val="24"/>
          <w:szCs w:val="24"/>
        </w:rPr>
        <w:t>ин. "___" _______ 20__ г.</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Зарегистрировал под N _______</w:t>
      </w:r>
    </w:p>
    <w:p w:rsidR="00006927"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Ф.И.О. лица, принявшего заявку.</w:t>
      </w:r>
    </w:p>
    <w:sectPr w:rsidR="00006927" w:rsidSect="00124C6E">
      <w:headerReference w:type="even" r:id="rId14"/>
      <w:headerReference w:type="default" r:id="rId15"/>
      <w:footerReference w:type="even" r:id="rId16"/>
      <w:footerReference w:type="default" r:id="rId17"/>
      <w:pgSz w:w="11906" w:h="16838" w:code="9"/>
      <w:pgMar w:top="1134" w:right="850"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2B5" w:rsidRDefault="00CA72B5" w:rsidP="002B2FC4">
      <w:pPr>
        <w:spacing w:after="0"/>
      </w:pPr>
      <w:r>
        <w:separator/>
      </w:r>
    </w:p>
  </w:endnote>
  <w:endnote w:type="continuationSeparator" w:id="0">
    <w:p w:rsidR="00CA72B5" w:rsidRDefault="00CA72B5" w:rsidP="002B2F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B5" w:rsidRDefault="00446DF8" w:rsidP="002B2FC4">
    <w:pPr>
      <w:pStyle w:val="afe"/>
      <w:framePr w:wrap="none" w:vAnchor="text" w:hAnchor="margin" w:xAlign="right" w:y="1"/>
      <w:rPr>
        <w:rStyle w:val="afd"/>
      </w:rPr>
    </w:pPr>
    <w:r>
      <w:rPr>
        <w:rStyle w:val="afd"/>
      </w:rPr>
      <w:fldChar w:fldCharType="begin"/>
    </w:r>
    <w:r w:rsidR="00CA72B5">
      <w:rPr>
        <w:rStyle w:val="afd"/>
      </w:rPr>
      <w:instrText xml:space="preserve">PAGE  </w:instrText>
    </w:r>
    <w:r>
      <w:rPr>
        <w:rStyle w:val="afd"/>
      </w:rPr>
      <w:fldChar w:fldCharType="end"/>
    </w:r>
  </w:p>
  <w:p w:rsidR="00CA72B5" w:rsidRDefault="00CA72B5">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B5" w:rsidRDefault="00CA72B5" w:rsidP="002B2FC4">
    <w:pPr>
      <w:pStyle w:val="afe"/>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2B5" w:rsidRDefault="00CA72B5" w:rsidP="002B2FC4">
      <w:pPr>
        <w:spacing w:after="0"/>
      </w:pPr>
      <w:r>
        <w:separator/>
      </w:r>
    </w:p>
  </w:footnote>
  <w:footnote w:type="continuationSeparator" w:id="0">
    <w:p w:rsidR="00CA72B5" w:rsidRDefault="00CA72B5" w:rsidP="002B2FC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B5" w:rsidRDefault="00446DF8">
    <w:pPr>
      <w:pStyle w:val="af7"/>
      <w:framePr w:wrap="auto" w:vAnchor="text" w:hAnchor="margin" w:xAlign="center" w:y="1"/>
      <w:rPr>
        <w:rStyle w:val="afd"/>
      </w:rPr>
    </w:pPr>
    <w:r>
      <w:rPr>
        <w:rStyle w:val="afd"/>
      </w:rPr>
      <w:fldChar w:fldCharType="begin"/>
    </w:r>
    <w:r w:rsidR="00CA72B5">
      <w:rPr>
        <w:rStyle w:val="afd"/>
      </w:rPr>
      <w:instrText xml:space="preserve">PAGE  </w:instrText>
    </w:r>
    <w:r>
      <w:rPr>
        <w:rStyle w:val="afd"/>
      </w:rPr>
      <w:fldChar w:fldCharType="separate"/>
    </w:r>
    <w:r w:rsidR="00CA72B5">
      <w:rPr>
        <w:rStyle w:val="afd"/>
      </w:rPr>
      <w:t>97</w:t>
    </w:r>
    <w:r>
      <w:rPr>
        <w:rStyle w:val="afd"/>
      </w:rPr>
      <w:fldChar w:fldCharType="end"/>
    </w:r>
  </w:p>
  <w:p w:rsidR="00CA72B5" w:rsidRDefault="00CA72B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9536"/>
      <w:docPartObj>
        <w:docPartGallery w:val="Page Numbers (Top of Page)"/>
        <w:docPartUnique/>
      </w:docPartObj>
    </w:sdtPr>
    <w:sdtEndPr>
      <w:rPr>
        <w:rFonts w:ascii="Times New Roman" w:hAnsi="Times New Roman"/>
      </w:rPr>
    </w:sdtEndPr>
    <w:sdtContent>
      <w:p w:rsidR="00CA72B5" w:rsidRPr="00124C6E" w:rsidRDefault="00446DF8" w:rsidP="00124C6E">
        <w:pPr>
          <w:pStyle w:val="af7"/>
          <w:spacing w:before="0" w:after="0"/>
          <w:jc w:val="right"/>
          <w:rPr>
            <w:rFonts w:ascii="Times New Roman" w:hAnsi="Times New Roman"/>
          </w:rPr>
        </w:pPr>
        <w:r w:rsidRPr="00124C6E">
          <w:rPr>
            <w:rFonts w:ascii="Times New Roman" w:hAnsi="Times New Roman"/>
          </w:rPr>
          <w:fldChar w:fldCharType="begin"/>
        </w:r>
        <w:r w:rsidR="00CA72B5" w:rsidRPr="00124C6E">
          <w:rPr>
            <w:rFonts w:ascii="Times New Roman" w:hAnsi="Times New Roman"/>
          </w:rPr>
          <w:instrText xml:space="preserve"> PAGE   \* MERGEFORMAT </w:instrText>
        </w:r>
        <w:r w:rsidRPr="00124C6E">
          <w:rPr>
            <w:rFonts w:ascii="Times New Roman" w:hAnsi="Times New Roman"/>
          </w:rPr>
          <w:fldChar w:fldCharType="separate"/>
        </w:r>
        <w:r w:rsidR="007A05AD">
          <w:rPr>
            <w:rFonts w:ascii="Times New Roman" w:hAnsi="Times New Roman"/>
          </w:rPr>
          <w:t>11</w:t>
        </w:r>
        <w:r w:rsidRPr="00124C6E">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C1A4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2">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3">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4">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5">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10">
    <w:nsid w:val="00211E36"/>
    <w:multiLevelType w:val="multilevel"/>
    <w:tmpl w:val="146EFD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2A40C98"/>
    <w:multiLevelType w:val="hybridMultilevel"/>
    <w:tmpl w:val="4EFA4390"/>
    <w:lvl w:ilvl="0" w:tplc="6E6E00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F22A3A"/>
    <w:multiLevelType w:val="multilevel"/>
    <w:tmpl w:val="24EA95E4"/>
    <w:lvl w:ilvl="0">
      <w:start w:val="1"/>
      <w:numFmt w:val="decimal"/>
      <w:lvlText w:val="%1."/>
      <w:lvlJc w:val="left"/>
      <w:pPr>
        <w:ind w:left="0" w:firstLine="0"/>
      </w:pPr>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pPr>
        <w:ind w:left="0" w:firstLine="0"/>
      </w:pPr>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3">
      <w:start w:val="1"/>
      <w:numFmt w:val="decimal"/>
      <w:lvlText w:val="3.3.2.%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08FF3E4D"/>
    <w:multiLevelType w:val="hybridMultilevel"/>
    <w:tmpl w:val="5CF8085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405B40"/>
    <w:multiLevelType w:val="hybridMultilevel"/>
    <w:tmpl w:val="C6A2D1F2"/>
    <w:lvl w:ilvl="0" w:tplc="E4CAD88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5">
    <w:nsid w:val="0E952C7D"/>
    <w:multiLevelType w:val="multilevel"/>
    <w:tmpl w:val="B24ED81A"/>
    <w:lvl w:ilvl="0">
      <w:start w:val="1"/>
      <w:numFmt w:val="decimal"/>
      <w:lvlText w:val="%1."/>
      <w:lvlJc w:val="left"/>
      <w:pPr>
        <w:ind w:left="360" w:hanging="360"/>
      </w:pPr>
    </w:lvl>
    <w:lvl w:ilvl="1">
      <w:start w:val="1"/>
      <w:numFmt w:val="decimal"/>
      <w:lvlText w:val="%1.%2."/>
      <w:lvlJc w:val="left"/>
      <w:pPr>
        <w:ind w:left="432" w:hanging="432"/>
      </w:pPr>
      <w:rPr>
        <w:i w:val="0"/>
        <w:sz w:val="24"/>
        <w:szCs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2297353"/>
    <w:multiLevelType w:val="hybridMultilevel"/>
    <w:tmpl w:val="71B6DEFE"/>
    <w:lvl w:ilvl="0" w:tplc="33468B02">
      <w:start w:val="1"/>
      <w:numFmt w:val="decimal"/>
      <w:lvlText w:val="%1."/>
      <w:lvlJc w:val="left"/>
      <w:pPr>
        <w:ind w:left="1260" w:hanging="84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7">
    <w:nsid w:val="12A21757"/>
    <w:multiLevelType w:val="multilevel"/>
    <w:tmpl w:val="1BFCD42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3C93912"/>
    <w:multiLevelType w:val="multilevel"/>
    <w:tmpl w:val="5F522E9C"/>
    <w:lvl w:ilvl="0">
      <w:start w:val="4"/>
      <w:numFmt w:val="decimal"/>
      <w:lvlText w:val="%1"/>
      <w:lvlJc w:val="left"/>
      <w:pPr>
        <w:ind w:left="480" w:hanging="480"/>
      </w:pPr>
      <w:rPr>
        <w:rFonts w:hint="default"/>
      </w:rPr>
    </w:lvl>
    <w:lvl w:ilvl="1">
      <w:start w:val="1"/>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9">
    <w:nsid w:val="15EE0527"/>
    <w:multiLevelType w:val="multilevel"/>
    <w:tmpl w:val="B24ED81A"/>
    <w:lvl w:ilvl="0">
      <w:start w:val="1"/>
      <w:numFmt w:val="decimal"/>
      <w:lvlText w:val="%1."/>
      <w:lvlJc w:val="left"/>
      <w:pPr>
        <w:ind w:left="360" w:hanging="360"/>
      </w:pPr>
    </w:lvl>
    <w:lvl w:ilvl="1">
      <w:start w:val="1"/>
      <w:numFmt w:val="decimal"/>
      <w:lvlText w:val="%1.%2."/>
      <w:lvlJc w:val="left"/>
      <w:pPr>
        <w:ind w:left="2559" w:hanging="432"/>
      </w:pPr>
      <w:rPr>
        <w:i w:val="0"/>
        <w:sz w:val="24"/>
        <w:szCs w:val="24"/>
      </w:rPr>
    </w:lvl>
    <w:lvl w:ilvl="2">
      <w:start w:val="1"/>
      <w:numFmt w:val="decimal"/>
      <w:lvlText w:val="%1.%2.%3."/>
      <w:lvlJc w:val="left"/>
      <w:pPr>
        <w:ind w:left="1497"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6266D60"/>
    <w:multiLevelType w:val="hybridMultilevel"/>
    <w:tmpl w:val="80F24F34"/>
    <w:lvl w:ilvl="0" w:tplc="EAAA3DC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1806568D"/>
    <w:multiLevelType w:val="multilevel"/>
    <w:tmpl w:val="FA10F6B6"/>
    <w:lvl w:ilvl="0">
      <w:start w:val="8"/>
      <w:numFmt w:val="decimal"/>
      <w:lvlText w:val="%1."/>
      <w:lvlJc w:val="left"/>
      <w:pPr>
        <w:ind w:left="360" w:hanging="360"/>
      </w:pPr>
      <w:rPr>
        <w:rFonts w:hint="default"/>
        <w:sz w:val="20"/>
      </w:rPr>
    </w:lvl>
    <w:lvl w:ilvl="1">
      <w:start w:val="2"/>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2847" w:hanging="720"/>
      </w:pPr>
      <w:rPr>
        <w:rFonts w:hint="default"/>
        <w:sz w:val="20"/>
      </w:rPr>
    </w:lvl>
    <w:lvl w:ilvl="4">
      <w:start w:val="1"/>
      <w:numFmt w:val="decimal"/>
      <w:lvlText w:val="%1.%2.%3.%4.%5."/>
      <w:lvlJc w:val="left"/>
      <w:pPr>
        <w:ind w:left="3916" w:hanging="1080"/>
      </w:pPr>
      <w:rPr>
        <w:rFonts w:hint="default"/>
        <w:sz w:val="20"/>
      </w:rPr>
    </w:lvl>
    <w:lvl w:ilvl="5">
      <w:start w:val="1"/>
      <w:numFmt w:val="decimal"/>
      <w:lvlText w:val="%1.%2.%3.%4.%5.%6."/>
      <w:lvlJc w:val="left"/>
      <w:pPr>
        <w:ind w:left="4625" w:hanging="1080"/>
      </w:pPr>
      <w:rPr>
        <w:rFonts w:hint="default"/>
        <w:sz w:val="20"/>
      </w:rPr>
    </w:lvl>
    <w:lvl w:ilvl="6">
      <w:start w:val="1"/>
      <w:numFmt w:val="decimal"/>
      <w:lvlText w:val="%1.%2.%3.%4.%5.%6.%7."/>
      <w:lvlJc w:val="left"/>
      <w:pPr>
        <w:ind w:left="5694" w:hanging="1440"/>
      </w:pPr>
      <w:rPr>
        <w:rFonts w:hint="default"/>
        <w:sz w:val="20"/>
      </w:rPr>
    </w:lvl>
    <w:lvl w:ilvl="7">
      <w:start w:val="1"/>
      <w:numFmt w:val="decimal"/>
      <w:lvlText w:val="%1.%2.%3.%4.%5.%6.%7.%8."/>
      <w:lvlJc w:val="left"/>
      <w:pPr>
        <w:ind w:left="6403" w:hanging="1440"/>
      </w:pPr>
      <w:rPr>
        <w:rFonts w:hint="default"/>
        <w:sz w:val="20"/>
      </w:rPr>
    </w:lvl>
    <w:lvl w:ilvl="8">
      <w:start w:val="1"/>
      <w:numFmt w:val="decimal"/>
      <w:lvlText w:val="%1.%2.%3.%4.%5.%6.%7.%8.%9."/>
      <w:lvlJc w:val="left"/>
      <w:pPr>
        <w:ind w:left="7472" w:hanging="1800"/>
      </w:pPr>
      <w:rPr>
        <w:rFonts w:hint="default"/>
        <w:sz w:val="20"/>
      </w:rPr>
    </w:lvl>
  </w:abstractNum>
  <w:abstractNum w:abstractNumId="22">
    <w:nsid w:val="1BC16A7D"/>
    <w:multiLevelType w:val="hybridMultilevel"/>
    <w:tmpl w:val="4022A366"/>
    <w:lvl w:ilvl="0" w:tplc="343653F4">
      <w:start w:val="1"/>
      <w:numFmt w:val="russianLower"/>
      <w:lvlText w:val="(%1)"/>
      <w:lvlJc w:val="left"/>
      <w:pPr>
        <w:ind w:left="1080" w:hanging="360"/>
      </w:pPr>
      <w:rPr>
        <w:rFonts w:hint="default"/>
      </w:rPr>
    </w:lvl>
    <w:lvl w:ilvl="1" w:tplc="468AB182">
      <w:start w:val="2017"/>
      <w:numFmt w:val="decimal"/>
      <w:lvlText w:val="%2"/>
      <w:lvlJc w:val="left"/>
      <w:pPr>
        <w:ind w:left="1920" w:hanging="480"/>
      </w:pPr>
      <w:rPr>
        <w:rFonts w:hint="default"/>
      </w:rPr>
    </w:lvl>
    <w:lvl w:ilvl="2" w:tplc="343653F4">
      <w:start w:val="1"/>
      <w:numFmt w:val="russianLower"/>
      <w:lvlText w:val="(%3)"/>
      <w:lvlJc w:val="left"/>
      <w:pPr>
        <w:ind w:left="2700" w:hanging="360"/>
      </w:pPr>
      <w:rPr>
        <w:rFonts w:hint="default"/>
      </w:rPr>
    </w:lvl>
    <w:lvl w:ilvl="3" w:tplc="F8044684">
      <w:numFmt w:val="bullet"/>
      <w:lvlText w:val=""/>
      <w:lvlJc w:val="left"/>
      <w:pPr>
        <w:ind w:left="3240" w:hanging="360"/>
      </w:pPr>
      <w:rPr>
        <w:rFonts w:ascii="Symbol" w:eastAsia="Times New Roman" w:hAnsi="Symbol" w:cs="Times New Roman"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CF1777E"/>
    <w:multiLevelType w:val="multilevel"/>
    <w:tmpl w:val="EC6A5C3A"/>
    <w:lvl w:ilvl="0">
      <w:start w:val="1"/>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1D881C85"/>
    <w:multiLevelType w:val="hybridMultilevel"/>
    <w:tmpl w:val="ADCA8D32"/>
    <w:lvl w:ilvl="0" w:tplc="076AB0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1287"/>
        </w:tabs>
        <w:ind w:left="128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7">
    <w:nsid w:val="1F4C6775"/>
    <w:multiLevelType w:val="multilevel"/>
    <w:tmpl w:val="5F522E9C"/>
    <w:lvl w:ilvl="0">
      <w:start w:val="4"/>
      <w:numFmt w:val="decimal"/>
      <w:lvlText w:val="%1"/>
      <w:lvlJc w:val="left"/>
      <w:pPr>
        <w:ind w:left="480" w:hanging="480"/>
      </w:pPr>
      <w:rPr>
        <w:rFonts w:hint="default"/>
      </w:rPr>
    </w:lvl>
    <w:lvl w:ilvl="1">
      <w:start w:val="1"/>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8">
    <w:nsid w:val="205A65DF"/>
    <w:multiLevelType w:val="multilevel"/>
    <w:tmpl w:val="B158295C"/>
    <w:lvl w:ilvl="0">
      <w:start w:val="1"/>
      <w:numFmt w:val="decimal"/>
      <w:lvlText w:val="%1."/>
      <w:lvlJc w:val="left"/>
      <w:pPr>
        <w:ind w:left="502" w:hanging="36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0" w:firstLine="0"/>
      </w:pPr>
      <w:rPr>
        <w:rFonts w:hint="default"/>
        <w:b w:val="0"/>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9">
    <w:nsid w:val="213F1F9B"/>
    <w:multiLevelType w:val="multilevel"/>
    <w:tmpl w:val="D28E2D5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232749BC"/>
    <w:multiLevelType w:val="hybridMultilevel"/>
    <w:tmpl w:val="E918DA46"/>
    <w:lvl w:ilvl="0" w:tplc="4878AE00">
      <w:start w:val="2017"/>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25835C42"/>
    <w:multiLevelType w:val="multilevel"/>
    <w:tmpl w:val="B24ED81A"/>
    <w:lvl w:ilvl="0">
      <w:start w:val="1"/>
      <w:numFmt w:val="decimal"/>
      <w:lvlText w:val="%1."/>
      <w:lvlJc w:val="left"/>
      <w:pPr>
        <w:ind w:left="360" w:hanging="360"/>
      </w:pPr>
    </w:lvl>
    <w:lvl w:ilvl="1">
      <w:start w:val="1"/>
      <w:numFmt w:val="decimal"/>
      <w:lvlText w:val="%1.%2."/>
      <w:lvlJc w:val="left"/>
      <w:pPr>
        <w:ind w:left="432" w:hanging="432"/>
      </w:pPr>
      <w:rPr>
        <w:i w:val="0"/>
        <w:sz w:val="24"/>
        <w:szCs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BED4EE5"/>
    <w:multiLevelType w:val="multilevel"/>
    <w:tmpl w:val="B24ED81A"/>
    <w:lvl w:ilvl="0">
      <w:start w:val="1"/>
      <w:numFmt w:val="decimal"/>
      <w:lvlText w:val="%1."/>
      <w:lvlJc w:val="left"/>
      <w:pPr>
        <w:ind w:left="360" w:hanging="360"/>
      </w:pPr>
    </w:lvl>
    <w:lvl w:ilvl="1">
      <w:start w:val="1"/>
      <w:numFmt w:val="decimal"/>
      <w:lvlText w:val="%1.%2."/>
      <w:lvlJc w:val="left"/>
      <w:pPr>
        <w:ind w:left="2559" w:hanging="432"/>
      </w:pPr>
      <w:rPr>
        <w:i w:val="0"/>
        <w:sz w:val="24"/>
        <w:szCs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0EA46BA"/>
    <w:multiLevelType w:val="multilevel"/>
    <w:tmpl w:val="412A5202"/>
    <w:lvl w:ilvl="0">
      <w:start w:val="5"/>
      <w:numFmt w:val="decimal"/>
      <w:lvlText w:val="%1."/>
      <w:lvlJc w:val="left"/>
      <w:pPr>
        <w:ind w:left="600" w:hanging="600"/>
      </w:pPr>
      <w:rPr>
        <w:rFonts w:hint="default"/>
        <w:sz w:val="28"/>
      </w:rPr>
    </w:lvl>
    <w:lvl w:ilvl="1">
      <w:start w:val="14"/>
      <w:numFmt w:val="decimal"/>
      <w:lvlText w:val="%1.%2."/>
      <w:lvlJc w:val="left"/>
      <w:pPr>
        <w:ind w:left="600" w:hanging="60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4">
    <w:nsid w:val="34B548B4"/>
    <w:multiLevelType w:val="hybridMultilevel"/>
    <w:tmpl w:val="D15C2D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35164D67"/>
    <w:multiLevelType w:val="hybridMultilevel"/>
    <w:tmpl w:val="8BE2F8E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AE35C39"/>
    <w:multiLevelType w:val="hybridMultilevel"/>
    <w:tmpl w:val="8FB46ADE"/>
    <w:lvl w:ilvl="0" w:tplc="B492C31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F0724B0"/>
    <w:multiLevelType w:val="hybridMultilevel"/>
    <w:tmpl w:val="D8523994"/>
    <w:lvl w:ilvl="0" w:tplc="EDE4072E">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956733"/>
    <w:multiLevelType w:val="hybridMultilevel"/>
    <w:tmpl w:val="D27451EC"/>
    <w:lvl w:ilvl="0" w:tplc="343653F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48A658C9"/>
    <w:multiLevelType w:val="multilevel"/>
    <w:tmpl w:val="BE2AE166"/>
    <w:lvl w:ilvl="0">
      <w:start w:val="6"/>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nsid w:val="49C30FFD"/>
    <w:multiLevelType w:val="multilevel"/>
    <w:tmpl w:val="B158295C"/>
    <w:lvl w:ilvl="0">
      <w:start w:val="1"/>
      <w:numFmt w:val="decimal"/>
      <w:lvlText w:val="%1."/>
      <w:lvlJc w:val="left"/>
      <w:pPr>
        <w:ind w:left="502" w:hanging="36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0" w:firstLine="0"/>
      </w:pPr>
      <w:rPr>
        <w:rFonts w:hint="default"/>
        <w:b w:val="0"/>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1">
    <w:nsid w:val="4A167CCC"/>
    <w:multiLevelType w:val="hybridMultilevel"/>
    <w:tmpl w:val="B8AAF318"/>
    <w:lvl w:ilvl="0" w:tplc="FB324946">
      <w:start w:val="1"/>
      <w:numFmt w:val="decimal"/>
      <w:lvlText w:val="%1."/>
      <w:lvlJc w:val="left"/>
      <w:pPr>
        <w:ind w:left="5038" w:hanging="360"/>
      </w:pPr>
      <w:rPr>
        <w:rFonts w:ascii="Times New Roman" w:eastAsia="Times New Roman" w:hAnsi="Times New Roman" w:cs="Times New Roman" w:hint="default"/>
        <w:noProof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nsid w:val="4CC151E9"/>
    <w:multiLevelType w:val="hybridMultilevel"/>
    <w:tmpl w:val="EC064748"/>
    <w:lvl w:ilvl="0" w:tplc="C4C06B3A">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4D062C7E"/>
    <w:multiLevelType w:val="hybridMultilevel"/>
    <w:tmpl w:val="0DE66DFC"/>
    <w:lvl w:ilvl="0" w:tplc="DB40B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522195"/>
    <w:multiLevelType w:val="multilevel"/>
    <w:tmpl w:val="CF849ADC"/>
    <w:lvl w:ilvl="0">
      <w:start w:val="1"/>
      <w:numFmt w:val="decimal"/>
      <w:lvlText w:val="%1."/>
      <w:lvlJc w:val="left"/>
      <w:pPr>
        <w:ind w:left="360" w:hanging="360"/>
      </w:pPr>
      <w:rPr>
        <w:color w:val="auto"/>
      </w:rPr>
    </w:lvl>
    <w:lvl w:ilvl="1">
      <w:start w:val="1"/>
      <w:numFmt w:val="decimal"/>
      <w:lvlText w:val="%1.%2."/>
      <w:lvlJc w:val="left"/>
      <w:pPr>
        <w:ind w:left="432" w:hanging="432"/>
      </w:pPr>
      <w:rPr>
        <w:rFonts w:ascii="Times New Roman" w:hAnsi="Times New Roman" w:cs="Times New Roman" w:hint="default"/>
        <w:b w:val="0"/>
        <w:i w:val="0"/>
        <w:spacing w:val="0"/>
        <w:sz w:val="20"/>
        <w:szCs w:val="20"/>
      </w:rPr>
    </w:lvl>
    <w:lvl w:ilvl="2">
      <w:start w:val="1"/>
      <w:numFmt w:val="decimal"/>
      <w:lvlText w:val="%1.%2.%3."/>
      <w:lvlJc w:val="left"/>
      <w:pPr>
        <w:ind w:left="5608" w:hanging="504"/>
      </w:pPr>
      <w:rPr>
        <w:b w:val="0"/>
        <w:i w:val="0"/>
        <w:sz w:val="20"/>
        <w:szCs w:val="20"/>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D177F2F"/>
    <w:multiLevelType w:val="hybridMultilevel"/>
    <w:tmpl w:val="86888EE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EF070AE"/>
    <w:multiLevelType w:val="multilevel"/>
    <w:tmpl w:val="52ECA57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8">
    <w:nsid w:val="5F6F7204"/>
    <w:multiLevelType w:val="hybridMultilevel"/>
    <w:tmpl w:val="A3CC4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07005BF"/>
    <w:multiLevelType w:val="multilevel"/>
    <w:tmpl w:val="2948381A"/>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432" w:hanging="432"/>
      </w:pPr>
      <w:rPr>
        <w:rFonts w:ascii="Times New Roman" w:hAnsi="Times New Roman" w:cs="Times New Roman" w:hint="default"/>
        <w:b w:val="0"/>
        <w:i w:val="0"/>
        <w:spacing w:val="0"/>
        <w:sz w:val="20"/>
        <w:szCs w:val="20"/>
      </w:rPr>
    </w:lvl>
    <w:lvl w:ilvl="2">
      <w:start w:val="1"/>
      <w:numFmt w:val="decimal"/>
      <w:lvlText w:val="%1.%2.%3."/>
      <w:lvlJc w:val="left"/>
      <w:pPr>
        <w:ind w:left="5608" w:hanging="504"/>
      </w:pPr>
      <w:rPr>
        <w:b w:val="0"/>
        <w:i w:val="0"/>
        <w:sz w:val="20"/>
        <w:szCs w:val="20"/>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2313A32"/>
    <w:multiLevelType w:val="hybridMultilevel"/>
    <w:tmpl w:val="03AE8958"/>
    <w:lvl w:ilvl="0" w:tplc="75FE1DAE">
      <w:start w:val="4"/>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B32D7A"/>
    <w:multiLevelType w:val="hybridMultilevel"/>
    <w:tmpl w:val="3D20408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C6C425F"/>
    <w:multiLevelType w:val="hybridMultilevel"/>
    <w:tmpl w:val="7D884D1A"/>
    <w:lvl w:ilvl="0" w:tplc="198C56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F70BC1"/>
    <w:multiLevelType w:val="multilevel"/>
    <w:tmpl w:val="EB605EC0"/>
    <w:lvl w:ilvl="0">
      <w:start w:val="1"/>
      <w:numFmt w:val="decimal"/>
      <w:pStyle w:val="1"/>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6E3C34A2"/>
    <w:multiLevelType w:val="multilevel"/>
    <w:tmpl w:val="0F30E9A6"/>
    <w:lvl w:ilvl="0">
      <w:start w:val="2"/>
      <w:numFmt w:val="decimal"/>
      <w:pStyle w:val="10"/>
      <w:lvlText w:val="%1."/>
      <w:lvlJc w:val="left"/>
      <w:pPr>
        <w:tabs>
          <w:tab w:val="num" w:pos="1211"/>
        </w:tabs>
        <w:ind w:left="851" w:firstLine="0"/>
      </w:pPr>
      <w:rPr>
        <w:rFonts w:hint="default"/>
        <w:sz w:val="28"/>
        <w:szCs w:val="28"/>
      </w:rPr>
    </w:lvl>
    <w:lvl w:ilvl="1">
      <w:start w:val="1"/>
      <w:numFmt w:val="upperLetter"/>
      <w:lvlText w:val="%2."/>
      <w:lvlJc w:val="left"/>
      <w:pPr>
        <w:tabs>
          <w:tab w:val="num" w:pos="1931"/>
        </w:tabs>
        <w:ind w:left="1571" w:firstLine="0"/>
      </w:pPr>
      <w:rPr>
        <w:rFonts w:hint="default"/>
        <w:b/>
        <w:i w:val="0"/>
        <w:sz w:val="26"/>
      </w:rPr>
    </w:lvl>
    <w:lvl w:ilvl="2">
      <w:start w:val="1"/>
      <w:numFmt w:val="decimal"/>
      <w:pStyle w:val="33"/>
      <w:lvlText w:val="2.3.%3."/>
      <w:lvlJc w:val="left"/>
      <w:pPr>
        <w:tabs>
          <w:tab w:val="num" w:pos="2651"/>
        </w:tabs>
        <w:ind w:left="2291" w:firstLine="0"/>
      </w:pPr>
      <w:rPr>
        <w:rFonts w:hint="default"/>
      </w:rPr>
    </w:lvl>
    <w:lvl w:ilvl="3">
      <w:start w:val="1"/>
      <w:numFmt w:val="decimal"/>
      <w:pStyle w:val="41"/>
      <w:lvlText w:val="1.10.2.%4."/>
      <w:lvlJc w:val="left"/>
      <w:pPr>
        <w:tabs>
          <w:tab w:val="num" w:pos="4451"/>
        </w:tabs>
        <w:ind w:left="4091" w:firstLine="0"/>
      </w:pPr>
      <w:rPr>
        <w:rFonts w:hint="default"/>
      </w:rPr>
    </w:lvl>
    <w:lvl w:ilvl="4">
      <w:start w:val="1"/>
      <w:numFmt w:val="decimal"/>
      <w:pStyle w:val="51"/>
      <w:lvlText w:val="(%5)"/>
      <w:lvlJc w:val="left"/>
      <w:pPr>
        <w:tabs>
          <w:tab w:val="num" w:pos="4091"/>
        </w:tabs>
        <w:ind w:left="3731" w:firstLine="0"/>
      </w:pPr>
      <w:rPr>
        <w:rFonts w:hint="default"/>
      </w:rPr>
    </w:lvl>
    <w:lvl w:ilvl="5">
      <w:start w:val="1"/>
      <w:numFmt w:val="lowerLetter"/>
      <w:pStyle w:val="6"/>
      <w:lvlText w:val="(%6)"/>
      <w:lvlJc w:val="left"/>
      <w:pPr>
        <w:tabs>
          <w:tab w:val="num" w:pos="4811"/>
        </w:tabs>
        <w:ind w:left="4451" w:firstLine="0"/>
      </w:pPr>
      <w:rPr>
        <w:rFonts w:hint="default"/>
      </w:rPr>
    </w:lvl>
    <w:lvl w:ilvl="6">
      <w:start w:val="1"/>
      <w:numFmt w:val="lowerRoman"/>
      <w:pStyle w:val="7"/>
      <w:lvlText w:val="(%7)"/>
      <w:lvlJc w:val="left"/>
      <w:pPr>
        <w:tabs>
          <w:tab w:val="num" w:pos="5531"/>
        </w:tabs>
        <w:ind w:left="5171" w:firstLine="0"/>
      </w:pPr>
      <w:rPr>
        <w:rFonts w:hint="default"/>
      </w:rPr>
    </w:lvl>
    <w:lvl w:ilvl="7">
      <w:start w:val="1"/>
      <w:numFmt w:val="lowerLetter"/>
      <w:pStyle w:val="8"/>
      <w:lvlText w:val="(%8)"/>
      <w:lvlJc w:val="left"/>
      <w:pPr>
        <w:tabs>
          <w:tab w:val="num" w:pos="6251"/>
        </w:tabs>
        <w:ind w:left="5891" w:firstLine="0"/>
      </w:pPr>
      <w:rPr>
        <w:rFonts w:hint="default"/>
      </w:rPr>
    </w:lvl>
    <w:lvl w:ilvl="8">
      <w:start w:val="1"/>
      <w:numFmt w:val="lowerRoman"/>
      <w:pStyle w:val="9"/>
      <w:lvlText w:val="(%9)"/>
      <w:lvlJc w:val="left"/>
      <w:pPr>
        <w:tabs>
          <w:tab w:val="num" w:pos="6971"/>
        </w:tabs>
        <w:ind w:left="6611" w:firstLine="0"/>
      </w:pPr>
      <w:rPr>
        <w:rFonts w:hint="default"/>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75C12E0D"/>
    <w:multiLevelType w:val="hybridMultilevel"/>
    <w:tmpl w:val="A44685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A667A9E"/>
    <w:multiLevelType w:val="hybridMultilevel"/>
    <w:tmpl w:val="D502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7F42AC"/>
    <w:multiLevelType w:val="multilevel"/>
    <w:tmpl w:val="EF764C1C"/>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55"/>
  </w:num>
  <w:num w:numId="11">
    <w:abstractNumId w:val="26"/>
  </w:num>
  <w:num w:numId="12">
    <w:abstractNumId w:val="25"/>
  </w:num>
  <w:num w:numId="13">
    <w:abstractNumId w:val="53"/>
  </w:num>
  <w:num w:numId="14">
    <w:abstractNumId w:val="42"/>
  </w:num>
  <w:num w:numId="15">
    <w:abstractNumId w:val="54"/>
  </w:num>
  <w:num w:numId="16">
    <w:abstractNumId w:val="58"/>
  </w:num>
  <w:num w:numId="17">
    <w:abstractNumId w:val="23"/>
  </w:num>
  <w:num w:numId="18">
    <w:abstractNumId w:val="35"/>
  </w:num>
  <w:num w:numId="19">
    <w:abstractNumId w:val="33"/>
  </w:num>
  <w:num w:numId="20">
    <w:abstractNumId w:val="36"/>
  </w:num>
  <w:num w:numId="21">
    <w:abstractNumId w:val="46"/>
  </w:num>
  <w:num w:numId="22">
    <w:abstractNumId w:val="11"/>
  </w:num>
  <w:num w:numId="23">
    <w:abstractNumId w:val="13"/>
  </w:num>
  <w:num w:numId="24">
    <w:abstractNumId w:val="20"/>
  </w:num>
  <w:num w:numId="25">
    <w:abstractNumId w:val="56"/>
  </w:num>
  <w:num w:numId="26">
    <w:abstractNumId w:val="24"/>
  </w:num>
  <w:num w:numId="27">
    <w:abstractNumId w:val="34"/>
  </w:num>
  <w:num w:numId="28">
    <w:abstractNumId w:val="43"/>
  </w:num>
  <w:num w:numId="29">
    <w:abstractNumId w:val="50"/>
  </w:num>
  <w:num w:numId="30">
    <w:abstractNumId w:val="28"/>
  </w:num>
  <w:num w:numId="31">
    <w:abstractNumId w:val="17"/>
  </w:num>
  <w:num w:numId="32">
    <w:abstractNumId w:val="40"/>
  </w:num>
  <w:num w:numId="33">
    <w:abstractNumId w:val="47"/>
  </w:num>
  <w:num w:numId="34">
    <w:abstractNumId w:val="57"/>
  </w:num>
  <w:num w:numId="35">
    <w:abstractNumId w:val="52"/>
  </w:num>
  <w:num w:numId="36">
    <w:abstractNumId w:val="16"/>
  </w:num>
  <w:num w:numId="37">
    <w:abstractNumId w:val="51"/>
  </w:num>
  <w:num w:numId="38">
    <w:abstractNumId w:val="0"/>
  </w:num>
  <w:num w:numId="39">
    <w:abstractNumId w:val="19"/>
  </w:num>
  <w:num w:numId="40">
    <w:abstractNumId w:val="38"/>
  </w:num>
  <w:num w:numId="41">
    <w:abstractNumId w:val="22"/>
  </w:num>
  <w:num w:numId="42">
    <w:abstractNumId w:val="45"/>
  </w:num>
  <w:num w:numId="43">
    <w:abstractNumId w:val="49"/>
  </w:num>
  <w:num w:numId="44">
    <w:abstractNumId w:val="44"/>
  </w:num>
  <w:num w:numId="45">
    <w:abstractNumId w:val="12"/>
  </w:num>
  <w:num w:numId="46">
    <w:abstractNumId w:val="31"/>
  </w:num>
  <w:num w:numId="47">
    <w:abstractNumId w:val="15"/>
  </w:num>
  <w:num w:numId="48">
    <w:abstractNumId w:val="18"/>
  </w:num>
  <w:num w:numId="49">
    <w:abstractNumId w:val="37"/>
  </w:num>
  <w:num w:numId="50">
    <w:abstractNumId w:val="30"/>
  </w:num>
  <w:num w:numId="51">
    <w:abstractNumId w:val="27"/>
  </w:num>
  <w:num w:numId="52">
    <w:abstractNumId w:val="32"/>
  </w:num>
  <w:num w:numId="53">
    <w:abstractNumId w:val="41"/>
  </w:num>
  <w:num w:numId="54">
    <w:abstractNumId w:val="48"/>
  </w:num>
  <w:num w:numId="55">
    <w:abstractNumId w:val="39"/>
  </w:num>
  <w:num w:numId="56">
    <w:abstractNumId w:val="10"/>
  </w:num>
  <w:num w:numId="57">
    <w:abstractNumId w:val="21"/>
  </w:num>
  <w:num w:numId="58">
    <w:abstractNumId w:val="29"/>
  </w:num>
  <w:num w:numId="59">
    <w:abstractNumId w:val="1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E30A8F"/>
    <w:rsid w:val="000008C0"/>
    <w:rsid w:val="00006927"/>
    <w:rsid w:val="00013293"/>
    <w:rsid w:val="00020421"/>
    <w:rsid w:val="000277FE"/>
    <w:rsid w:val="00031887"/>
    <w:rsid w:val="00040418"/>
    <w:rsid w:val="0004073C"/>
    <w:rsid w:val="00040E86"/>
    <w:rsid w:val="000466A8"/>
    <w:rsid w:val="000508DB"/>
    <w:rsid w:val="00071C62"/>
    <w:rsid w:val="00071DC2"/>
    <w:rsid w:val="000726AD"/>
    <w:rsid w:val="00076842"/>
    <w:rsid w:val="000811C0"/>
    <w:rsid w:val="00081AFD"/>
    <w:rsid w:val="0008292B"/>
    <w:rsid w:val="000833E8"/>
    <w:rsid w:val="00084CFC"/>
    <w:rsid w:val="00085171"/>
    <w:rsid w:val="00085931"/>
    <w:rsid w:val="00087AE2"/>
    <w:rsid w:val="00090098"/>
    <w:rsid w:val="00092927"/>
    <w:rsid w:val="000943E2"/>
    <w:rsid w:val="00095110"/>
    <w:rsid w:val="000976E6"/>
    <w:rsid w:val="000A05BB"/>
    <w:rsid w:val="000A298E"/>
    <w:rsid w:val="000A3446"/>
    <w:rsid w:val="000B0790"/>
    <w:rsid w:val="000B46DF"/>
    <w:rsid w:val="000B74BD"/>
    <w:rsid w:val="000B7DDF"/>
    <w:rsid w:val="000C0E7A"/>
    <w:rsid w:val="000C2599"/>
    <w:rsid w:val="000C3619"/>
    <w:rsid w:val="000C3E41"/>
    <w:rsid w:val="000D1CF6"/>
    <w:rsid w:val="000D23AA"/>
    <w:rsid w:val="000D2B8C"/>
    <w:rsid w:val="000D34AA"/>
    <w:rsid w:val="000D3DD4"/>
    <w:rsid w:val="000D449A"/>
    <w:rsid w:val="000D6236"/>
    <w:rsid w:val="000D669D"/>
    <w:rsid w:val="000E474F"/>
    <w:rsid w:val="000E7EA7"/>
    <w:rsid w:val="000F0925"/>
    <w:rsid w:val="000F7222"/>
    <w:rsid w:val="0010535F"/>
    <w:rsid w:val="00106409"/>
    <w:rsid w:val="00106712"/>
    <w:rsid w:val="001070F5"/>
    <w:rsid w:val="0011152C"/>
    <w:rsid w:val="00117792"/>
    <w:rsid w:val="00121185"/>
    <w:rsid w:val="00124C6E"/>
    <w:rsid w:val="00125805"/>
    <w:rsid w:val="001269AF"/>
    <w:rsid w:val="00127A94"/>
    <w:rsid w:val="00131B15"/>
    <w:rsid w:val="001320CB"/>
    <w:rsid w:val="0014797C"/>
    <w:rsid w:val="00147E4F"/>
    <w:rsid w:val="00156284"/>
    <w:rsid w:val="00161BB5"/>
    <w:rsid w:val="001701EE"/>
    <w:rsid w:val="00175053"/>
    <w:rsid w:val="001A3E1C"/>
    <w:rsid w:val="001A6166"/>
    <w:rsid w:val="001B04C0"/>
    <w:rsid w:val="001B0998"/>
    <w:rsid w:val="001B1CB0"/>
    <w:rsid w:val="001B2525"/>
    <w:rsid w:val="001B7C49"/>
    <w:rsid w:val="001C176B"/>
    <w:rsid w:val="001D10D4"/>
    <w:rsid w:val="001D3386"/>
    <w:rsid w:val="001D5096"/>
    <w:rsid w:val="001D6CA6"/>
    <w:rsid w:val="001D736A"/>
    <w:rsid w:val="001E38AF"/>
    <w:rsid w:val="001E4B2E"/>
    <w:rsid w:val="001E6A94"/>
    <w:rsid w:val="001F28F3"/>
    <w:rsid w:val="001F6FFB"/>
    <w:rsid w:val="002007F5"/>
    <w:rsid w:val="00201484"/>
    <w:rsid w:val="00202154"/>
    <w:rsid w:val="002041F6"/>
    <w:rsid w:val="00204F7B"/>
    <w:rsid w:val="0021023E"/>
    <w:rsid w:val="00210902"/>
    <w:rsid w:val="00211C3A"/>
    <w:rsid w:val="002156FC"/>
    <w:rsid w:val="00223016"/>
    <w:rsid w:val="00230CBC"/>
    <w:rsid w:val="00232BE6"/>
    <w:rsid w:val="00236A9D"/>
    <w:rsid w:val="0024693B"/>
    <w:rsid w:val="00252B3A"/>
    <w:rsid w:val="00262D78"/>
    <w:rsid w:val="00265178"/>
    <w:rsid w:val="002658E5"/>
    <w:rsid w:val="0026776D"/>
    <w:rsid w:val="00270A5F"/>
    <w:rsid w:val="00270B21"/>
    <w:rsid w:val="0027289C"/>
    <w:rsid w:val="00274ACD"/>
    <w:rsid w:val="002770E8"/>
    <w:rsid w:val="00281213"/>
    <w:rsid w:val="002817BB"/>
    <w:rsid w:val="00281C0F"/>
    <w:rsid w:val="00285E9A"/>
    <w:rsid w:val="002873E2"/>
    <w:rsid w:val="0028765B"/>
    <w:rsid w:val="00290A2C"/>
    <w:rsid w:val="00290E08"/>
    <w:rsid w:val="002940AD"/>
    <w:rsid w:val="00295E00"/>
    <w:rsid w:val="002A5A74"/>
    <w:rsid w:val="002A7615"/>
    <w:rsid w:val="002A7EF5"/>
    <w:rsid w:val="002B0F8A"/>
    <w:rsid w:val="002B2FC4"/>
    <w:rsid w:val="002B4834"/>
    <w:rsid w:val="002B792B"/>
    <w:rsid w:val="002C1FC8"/>
    <w:rsid w:val="002C64C2"/>
    <w:rsid w:val="002D022C"/>
    <w:rsid w:val="002D0B1E"/>
    <w:rsid w:val="002D0D56"/>
    <w:rsid w:val="002D26FC"/>
    <w:rsid w:val="002E0272"/>
    <w:rsid w:val="002E28BA"/>
    <w:rsid w:val="002E373F"/>
    <w:rsid w:val="002E3A47"/>
    <w:rsid w:val="002E4B52"/>
    <w:rsid w:val="002F24B2"/>
    <w:rsid w:val="002F5DD6"/>
    <w:rsid w:val="003026A9"/>
    <w:rsid w:val="00310F4B"/>
    <w:rsid w:val="003123C7"/>
    <w:rsid w:val="003301FB"/>
    <w:rsid w:val="00330A88"/>
    <w:rsid w:val="003315D0"/>
    <w:rsid w:val="003323DF"/>
    <w:rsid w:val="00332F68"/>
    <w:rsid w:val="00333913"/>
    <w:rsid w:val="003345AC"/>
    <w:rsid w:val="003348AD"/>
    <w:rsid w:val="00336FD8"/>
    <w:rsid w:val="003454A7"/>
    <w:rsid w:val="00347DA5"/>
    <w:rsid w:val="00350C8A"/>
    <w:rsid w:val="003601F9"/>
    <w:rsid w:val="00365EE1"/>
    <w:rsid w:val="00366E47"/>
    <w:rsid w:val="00367150"/>
    <w:rsid w:val="00367783"/>
    <w:rsid w:val="0037036C"/>
    <w:rsid w:val="00374E49"/>
    <w:rsid w:val="00380832"/>
    <w:rsid w:val="00382311"/>
    <w:rsid w:val="00382654"/>
    <w:rsid w:val="00384E2A"/>
    <w:rsid w:val="00385D44"/>
    <w:rsid w:val="0038606F"/>
    <w:rsid w:val="00387696"/>
    <w:rsid w:val="00387BAB"/>
    <w:rsid w:val="00391A33"/>
    <w:rsid w:val="003A2987"/>
    <w:rsid w:val="003A756E"/>
    <w:rsid w:val="003B7681"/>
    <w:rsid w:val="003C18A5"/>
    <w:rsid w:val="003C2826"/>
    <w:rsid w:val="003C388C"/>
    <w:rsid w:val="003C66F9"/>
    <w:rsid w:val="003C67E7"/>
    <w:rsid w:val="003D3825"/>
    <w:rsid w:val="003D500B"/>
    <w:rsid w:val="003D7DBE"/>
    <w:rsid w:val="003E1627"/>
    <w:rsid w:val="003E1925"/>
    <w:rsid w:val="003E30FE"/>
    <w:rsid w:val="003E4759"/>
    <w:rsid w:val="003F0F3D"/>
    <w:rsid w:val="003F0F69"/>
    <w:rsid w:val="003F56B4"/>
    <w:rsid w:val="003F6AAF"/>
    <w:rsid w:val="003F7BE6"/>
    <w:rsid w:val="004047F8"/>
    <w:rsid w:val="00406042"/>
    <w:rsid w:val="00406272"/>
    <w:rsid w:val="004213F7"/>
    <w:rsid w:val="004216A5"/>
    <w:rsid w:val="0042335E"/>
    <w:rsid w:val="00423D80"/>
    <w:rsid w:val="00425D86"/>
    <w:rsid w:val="00425EFC"/>
    <w:rsid w:val="0042673C"/>
    <w:rsid w:val="00430E57"/>
    <w:rsid w:val="004363FD"/>
    <w:rsid w:val="00446DF8"/>
    <w:rsid w:val="004474BC"/>
    <w:rsid w:val="00451E6A"/>
    <w:rsid w:val="004539B3"/>
    <w:rsid w:val="00456E1D"/>
    <w:rsid w:val="00462857"/>
    <w:rsid w:val="004651BF"/>
    <w:rsid w:val="00465495"/>
    <w:rsid w:val="00470FA3"/>
    <w:rsid w:val="004765A8"/>
    <w:rsid w:val="00477FC1"/>
    <w:rsid w:val="004828EF"/>
    <w:rsid w:val="0049121C"/>
    <w:rsid w:val="004919DE"/>
    <w:rsid w:val="00491B87"/>
    <w:rsid w:val="004A08F6"/>
    <w:rsid w:val="004A0DA2"/>
    <w:rsid w:val="004A25A8"/>
    <w:rsid w:val="004A25F2"/>
    <w:rsid w:val="004A264E"/>
    <w:rsid w:val="004A4B1B"/>
    <w:rsid w:val="004B0D9E"/>
    <w:rsid w:val="004B4E5F"/>
    <w:rsid w:val="004C1B7B"/>
    <w:rsid w:val="004C2A7F"/>
    <w:rsid w:val="004D13DC"/>
    <w:rsid w:val="004D1803"/>
    <w:rsid w:val="004D7FC8"/>
    <w:rsid w:val="004E23D2"/>
    <w:rsid w:val="004E375E"/>
    <w:rsid w:val="004E5A0C"/>
    <w:rsid w:val="004E5F08"/>
    <w:rsid w:val="004E6120"/>
    <w:rsid w:val="004F1D98"/>
    <w:rsid w:val="004F73E8"/>
    <w:rsid w:val="004F7889"/>
    <w:rsid w:val="00500F17"/>
    <w:rsid w:val="00514DF6"/>
    <w:rsid w:val="005178AF"/>
    <w:rsid w:val="00524A2F"/>
    <w:rsid w:val="00525186"/>
    <w:rsid w:val="00526B8E"/>
    <w:rsid w:val="00541325"/>
    <w:rsid w:val="0054484E"/>
    <w:rsid w:val="00546B68"/>
    <w:rsid w:val="00546C17"/>
    <w:rsid w:val="00547126"/>
    <w:rsid w:val="0055208E"/>
    <w:rsid w:val="00552A79"/>
    <w:rsid w:val="005667E2"/>
    <w:rsid w:val="00572012"/>
    <w:rsid w:val="00574C9E"/>
    <w:rsid w:val="00582713"/>
    <w:rsid w:val="005838D9"/>
    <w:rsid w:val="00585D57"/>
    <w:rsid w:val="00590FD6"/>
    <w:rsid w:val="0059232E"/>
    <w:rsid w:val="00595F76"/>
    <w:rsid w:val="00597018"/>
    <w:rsid w:val="005A18AB"/>
    <w:rsid w:val="005B0EF4"/>
    <w:rsid w:val="005B1B9B"/>
    <w:rsid w:val="005D721F"/>
    <w:rsid w:val="005E0201"/>
    <w:rsid w:val="005E1826"/>
    <w:rsid w:val="005E4AB0"/>
    <w:rsid w:val="005E78D7"/>
    <w:rsid w:val="005F26D3"/>
    <w:rsid w:val="005F29BE"/>
    <w:rsid w:val="005F4404"/>
    <w:rsid w:val="005F683B"/>
    <w:rsid w:val="005F6F64"/>
    <w:rsid w:val="00605066"/>
    <w:rsid w:val="0060777B"/>
    <w:rsid w:val="006112B6"/>
    <w:rsid w:val="00613BF6"/>
    <w:rsid w:val="00622B76"/>
    <w:rsid w:val="00627E5C"/>
    <w:rsid w:val="0063335D"/>
    <w:rsid w:val="006363CA"/>
    <w:rsid w:val="00647F8F"/>
    <w:rsid w:val="006525F2"/>
    <w:rsid w:val="00652F8D"/>
    <w:rsid w:val="006536D4"/>
    <w:rsid w:val="00653FEA"/>
    <w:rsid w:val="00655973"/>
    <w:rsid w:val="00655A23"/>
    <w:rsid w:val="006617B1"/>
    <w:rsid w:val="006629BC"/>
    <w:rsid w:val="00662FD8"/>
    <w:rsid w:val="0066657D"/>
    <w:rsid w:val="00667498"/>
    <w:rsid w:val="006676C0"/>
    <w:rsid w:val="006717B8"/>
    <w:rsid w:val="0067214A"/>
    <w:rsid w:val="00674A51"/>
    <w:rsid w:val="00675935"/>
    <w:rsid w:val="006764B8"/>
    <w:rsid w:val="0067736A"/>
    <w:rsid w:val="006A0BD7"/>
    <w:rsid w:val="006A14FE"/>
    <w:rsid w:val="006A42A1"/>
    <w:rsid w:val="006A5FB2"/>
    <w:rsid w:val="006B7F3F"/>
    <w:rsid w:val="006D0385"/>
    <w:rsid w:val="006D1BB9"/>
    <w:rsid w:val="006D42F1"/>
    <w:rsid w:val="006D5BAA"/>
    <w:rsid w:val="006E0C13"/>
    <w:rsid w:val="006E0EE2"/>
    <w:rsid w:val="006E1AC5"/>
    <w:rsid w:val="006E24C2"/>
    <w:rsid w:val="006E28D7"/>
    <w:rsid w:val="006E6231"/>
    <w:rsid w:val="0070075B"/>
    <w:rsid w:val="007015F2"/>
    <w:rsid w:val="00702976"/>
    <w:rsid w:val="00702B2C"/>
    <w:rsid w:val="00703125"/>
    <w:rsid w:val="0070456B"/>
    <w:rsid w:val="00704DF1"/>
    <w:rsid w:val="007175EC"/>
    <w:rsid w:val="007206AC"/>
    <w:rsid w:val="00720783"/>
    <w:rsid w:val="00723A9A"/>
    <w:rsid w:val="00725894"/>
    <w:rsid w:val="00735B14"/>
    <w:rsid w:val="007363EC"/>
    <w:rsid w:val="00737E8D"/>
    <w:rsid w:val="00740C9A"/>
    <w:rsid w:val="007431BC"/>
    <w:rsid w:val="007502A1"/>
    <w:rsid w:val="007515A8"/>
    <w:rsid w:val="00752546"/>
    <w:rsid w:val="00772372"/>
    <w:rsid w:val="00777A59"/>
    <w:rsid w:val="00782EC1"/>
    <w:rsid w:val="0078391A"/>
    <w:rsid w:val="00784232"/>
    <w:rsid w:val="00795BB3"/>
    <w:rsid w:val="00796940"/>
    <w:rsid w:val="00797354"/>
    <w:rsid w:val="007A05AD"/>
    <w:rsid w:val="007A45A7"/>
    <w:rsid w:val="007A5494"/>
    <w:rsid w:val="007A6FB0"/>
    <w:rsid w:val="007A73A9"/>
    <w:rsid w:val="007B105E"/>
    <w:rsid w:val="007B17E3"/>
    <w:rsid w:val="007B2A6B"/>
    <w:rsid w:val="007C2B2B"/>
    <w:rsid w:val="007C4284"/>
    <w:rsid w:val="007C659F"/>
    <w:rsid w:val="007C71EF"/>
    <w:rsid w:val="007D3874"/>
    <w:rsid w:val="007D3E56"/>
    <w:rsid w:val="007D4C7D"/>
    <w:rsid w:val="007E0BE0"/>
    <w:rsid w:val="007E3BCC"/>
    <w:rsid w:val="007F04B5"/>
    <w:rsid w:val="007F1785"/>
    <w:rsid w:val="007F4F67"/>
    <w:rsid w:val="00800C27"/>
    <w:rsid w:val="00801293"/>
    <w:rsid w:val="00801D3D"/>
    <w:rsid w:val="008022AB"/>
    <w:rsid w:val="00810EEC"/>
    <w:rsid w:val="00813AB7"/>
    <w:rsid w:val="00815051"/>
    <w:rsid w:val="00824254"/>
    <w:rsid w:val="008248EC"/>
    <w:rsid w:val="00825206"/>
    <w:rsid w:val="008273C9"/>
    <w:rsid w:val="00830351"/>
    <w:rsid w:val="008319F0"/>
    <w:rsid w:val="00835DD5"/>
    <w:rsid w:val="00837538"/>
    <w:rsid w:val="00840037"/>
    <w:rsid w:val="008408E5"/>
    <w:rsid w:val="008418C1"/>
    <w:rsid w:val="00843BB4"/>
    <w:rsid w:val="008443FD"/>
    <w:rsid w:val="00846AAC"/>
    <w:rsid w:val="008558A8"/>
    <w:rsid w:val="00856B2C"/>
    <w:rsid w:val="00856C35"/>
    <w:rsid w:val="008577A3"/>
    <w:rsid w:val="00857B71"/>
    <w:rsid w:val="00863617"/>
    <w:rsid w:val="00865977"/>
    <w:rsid w:val="00867D87"/>
    <w:rsid w:val="00871A4C"/>
    <w:rsid w:val="0087249C"/>
    <w:rsid w:val="0087428E"/>
    <w:rsid w:val="008768EC"/>
    <w:rsid w:val="00877134"/>
    <w:rsid w:val="00887207"/>
    <w:rsid w:val="00887ED6"/>
    <w:rsid w:val="00890836"/>
    <w:rsid w:val="0089188E"/>
    <w:rsid w:val="008947C2"/>
    <w:rsid w:val="008A064F"/>
    <w:rsid w:val="008A1DD6"/>
    <w:rsid w:val="008A2787"/>
    <w:rsid w:val="008B5629"/>
    <w:rsid w:val="008C02DE"/>
    <w:rsid w:val="008C0CB3"/>
    <w:rsid w:val="008C12B9"/>
    <w:rsid w:val="008D378C"/>
    <w:rsid w:val="008E1049"/>
    <w:rsid w:val="008E259D"/>
    <w:rsid w:val="008E5542"/>
    <w:rsid w:val="008F34C7"/>
    <w:rsid w:val="008F6212"/>
    <w:rsid w:val="0090578F"/>
    <w:rsid w:val="00911A2E"/>
    <w:rsid w:val="0091704F"/>
    <w:rsid w:val="00920154"/>
    <w:rsid w:val="00921560"/>
    <w:rsid w:val="00922418"/>
    <w:rsid w:val="00927929"/>
    <w:rsid w:val="009279A7"/>
    <w:rsid w:val="00927B41"/>
    <w:rsid w:val="009311E5"/>
    <w:rsid w:val="009359ED"/>
    <w:rsid w:val="0094203E"/>
    <w:rsid w:val="00942F48"/>
    <w:rsid w:val="00943095"/>
    <w:rsid w:val="009445D4"/>
    <w:rsid w:val="00945D29"/>
    <w:rsid w:val="00956916"/>
    <w:rsid w:val="009609BC"/>
    <w:rsid w:val="00963FBF"/>
    <w:rsid w:val="00964767"/>
    <w:rsid w:val="009671DE"/>
    <w:rsid w:val="00967C6F"/>
    <w:rsid w:val="00972252"/>
    <w:rsid w:val="009725E5"/>
    <w:rsid w:val="00973097"/>
    <w:rsid w:val="00974613"/>
    <w:rsid w:val="00975573"/>
    <w:rsid w:val="00980192"/>
    <w:rsid w:val="00981C06"/>
    <w:rsid w:val="0098251C"/>
    <w:rsid w:val="00983D0F"/>
    <w:rsid w:val="00987C43"/>
    <w:rsid w:val="00987F8E"/>
    <w:rsid w:val="009937CF"/>
    <w:rsid w:val="0099630A"/>
    <w:rsid w:val="00997883"/>
    <w:rsid w:val="009A3A41"/>
    <w:rsid w:val="009A54BF"/>
    <w:rsid w:val="009A7361"/>
    <w:rsid w:val="009B19A6"/>
    <w:rsid w:val="009B33D6"/>
    <w:rsid w:val="009B44E2"/>
    <w:rsid w:val="009B64EF"/>
    <w:rsid w:val="009B792C"/>
    <w:rsid w:val="009C3D01"/>
    <w:rsid w:val="009D0657"/>
    <w:rsid w:val="009D2B88"/>
    <w:rsid w:val="009D2E8E"/>
    <w:rsid w:val="009D3973"/>
    <w:rsid w:val="009D7E01"/>
    <w:rsid w:val="009F024B"/>
    <w:rsid w:val="009F2322"/>
    <w:rsid w:val="009F4DC5"/>
    <w:rsid w:val="00A0026A"/>
    <w:rsid w:val="00A00893"/>
    <w:rsid w:val="00A00BE4"/>
    <w:rsid w:val="00A01CB9"/>
    <w:rsid w:val="00A06E71"/>
    <w:rsid w:val="00A15E00"/>
    <w:rsid w:val="00A16A41"/>
    <w:rsid w:val="00A21188"/>
    <w:rsid w:val="00A213CE"/>
    <w:rsid w:val="00A24D69"/>
    <w:rsid w:val="00A24DCA"/>
    <w:rsid w:val="00A252B9"/>
    <w:rsid w:val="00A266A9"/>
    <w:rsid w:val="00A27D45"/>
    <w:rsid w:val="00A27F09"/>
    <w:rsid w:val="00A30A3C"/>
    <w:rsid w:val="00A3267D"/>
    <w:rsid w:val="00A3317D"/>
    <w:rsid w:val="00A34228"/>
    <w:rsid w:val="00A35732"/>
    <w:rsid w:val="00A35808"/>
    <w:rsid w:val="00A36CAA"/>
    <w:rsid w:val="00A374B7"/>
    <w:rsid w:val="00A37BB2"/>
    <w:rsid w:val="00A40C9D"/>
    <w:rsid w:val="00A42AC2"/>
    <w:rsid w:val="00A433D7"/>
    <w:rsid w:val="00A441EC"/>
    <w:rsid w:val="00A52FAE"/>
    <w:rsid w:val="00A5388D"/>
    <w:rsid w:val="00A621AE"/>
    <w:rsid w:val="00A65DA8"/>
    <w:rsid w:val="00A6746A"/>
    <w:rsid w:val="00A70C53"/>
    <w:rsid w:val="00A75273"/>
    <w:rsid w:val="00A7752A"/>
    <w:rsid w:val="00A83504"/>
    <w:rsid w:val="00A84B8F"/>
    <w:rsid w:val="00A864EA"/>
    <w:rsid w:val="00A95AA5"/>
    <w:rsid w:val="00A97081"/>
    <w:rsid w:val="00A97BC8"/>
    <w:rsid w:val="00AA73C5"/>
    <w:rsid w:val="00AA7F5C"/>
    <w:rsid w:val="00AA7F6F"/>
    <w:rsid w:val="00AB0A69"/>
    <w:rsid w:val="00AB0CAC"/>
    <w:rsid w:val="00AB6110"/>
    <w:rsid w:val="00AB738B"/>
    <w:rsid w:val="00AC011D"/>
    <w:rsid w:val="00AE3CE4"/>
    <w:rsid w:val="00AF05CF"/>
    <w:rsid w:val="00AF0CB6"/>
    <w:rsid w:val="00AF4E48"/>
    <w:rsid w:val="00AF4F37"/>
    <w:rsid w:val="00AF5D50"/>
    <w:rsid w:val="00AF6988"/>
    <w:rsid w:val="00B035C6"/>
    <w:rsid w:val="00B037C9"/>
    <w:rsid w:val="00B0660C"/>
    <w:rsid w:val="00B11A30"/>
    <w:rsid w:val="00B1350E"/>
    <w:rsid w:val="00B13CE8"/>
    <w:rsid w:val="00B15603"/>
    <w:rsid w:val="00B30C8E"/>
    <w:rsid w:val="00B32247"/>
    <w:rsid w:val="00B336AD"/>
    <w:rsid w:val="00B40183"/>
    <w:rsid w:val="00B4172B"/>
    <w:rsid w:val="00B47E1B"/>
    <w:rsid w:val="00B566E5"/>
    <w:rsid w:val="00B64F2F"/>
    <w:rsid w:val="00B66BB9"/>
    <w:rsid w:val="00B7158B"/>
    <w:rsid w:val="00B72E10"/>
    <w:rsid w:val="00B76B38"/>
    <w:rsid w:val="00B76EF9"/>
    <w:rsid w:val="00B8356F"/>
    <w:rsid w:val="00B85E9A"/>
    <w:rsid w:val="00B90818"/>
    <w:rsid w:val="00B92D41"/>
    <w:rsid w:val="00B96BCD"/>
    <w:rsid w:val="00BA0520"/>
    <w:rsid w:val="00BA087F"/>
    <w:rsid w:val="00BA138A"/>
    <w:rsid w:val="00BA77E9"/>
    <w:rsid w:val="00BB5ED8"/>
    <w:rsid w:val="00BB65BE"/>
    <w:rsid w:val="00BB7FE0"/>
    <w:rsid w:val="00BC00EF"/>
    <w:rsid w:val="00BC7EAA"/>
    <w:rsid w:val="00BD058D"/>
    <w:rsid w:val="00BE0982"/>
    <w:rsid w:val="00BE0A11"/>
    <w:rsid w:val="00BE40F8"/>
    <w:rsid w:val="00BE502D"/>
    <w:rsid w:val="00BE6935"/>
    <w:rsid w:val="00BF0E2C"/>
    <w:rsid w:val="00BF3BA6"/>
    <w:rsid w:val="00C00673"/>
    <w:rsid w:val="00C01712"/>
    <w:rsid w:val="00C01EC6"/>
    <w:rsid w:val="00C02B57"/>
    <w:rsid w:val="00C030DC"/>
    <w:rsid w:val="00C03761"/>
    <w:rsid w:val="00C03C58"/>
    <w:rsid w:val="00C06280"/>
    <w:rsid w:val="00C06FEB"/>
    <w:rsid w:val="00C110C9"/>
    <w:rsid w:val="00C110FC"/>
    <w:rsid w:val="00C121B6"/>
    <w:rsid w:val="00C12BF3"/>
    <w:rsid w:val="00C162CC"/>
    <w:rsid w:val="00C24C84"/>
    <w:rsid w:val="00C32550"/>
    <w:rsid w:val="00C336D7"/>
    <w:rsid w:val="00C352A7"/>
    <w:rsid w:val="00C3571B"/>
    <w:rsid w:val="00C41F40"/>
    <w:rsid w:val="00C521CF"/>
    <w:rsid w:val="00C52D7D"/>
    <w:rsid w:val="00C55617"/>
    <w:rsid w:val="00C573BE"/>
    <w:rsid w:val="00C61948"/>
    <w:rsid w:val="00C62802"/>
    <w:rsid w:val="00C640B7"/>
    <w:rsid w:val="00C64E9D"/>
    <w:rsid w:val="00C67285"/>
    <w:rsid w:val="00C73B79"/>
    <w:rsid w:val="00C74DC3"/>
    <w:rsid w:val="00C81B66"/>
    <w:rsid w:val="00C81C6D"/>
    <w:rsid w:val="00C91771"/>
    <w:rsid w:val="00C91DB1"/>
    <w:rsid w:val="00C9362C"/>
    <w:rsid w:val="00C941E6"/>
    <w:rsid w:val="00CA0544"/>
    <w:rsid w:val="00CA25A3"/>
    <w:rsid w:val="00CA3686"/>
    <w:rsid w:val="00CA4CB1"/>
    <w:rsid w:val="00CA55BA"/>
    <w:rsid w:val="00CA719E"/>
    <w:rsid w:val="00CA72B5"/>
    <w:rsid w:val="00CB0A32"/>
    <w:rsid w:val="00CB11C3"/>
    <w:rsid w:val="00CB4E8E"/>
    <w:rsid w:val="00CB60C0"/>
    <w:rsid w:val="00CB644C"/>
    <w:rsid w:val="00CB6842"/>
    <w:rsid w:val="00CC2DAA"/>
    <w:rsid w:val="00CC3423"/>
    <w:rsid w:val="00CD26A4"/>
    <w:rsid w:val="00CD5EEF"/>
    <w:rsid w:val="00CE063F"/>
    <w:rsid w:val="00CE0C61"/>
    <w:rsid w:val="00CE17B6"/>
    <w:rsid w:val="00CE30B1"/>
    <w:rsid w:val="00CE677A"/>
    <w:rsid w:val="00CE7E84"/>
    <w:rsid w:val="00CF7F05"/>
    <w:rsid w:val="00D00A76"/>
    <w:rsid w:val="00D03336"/>
    <w:rsid w:val="00D056DA"/>
    <w:rsid w:val="00D11EC0"/>
    <w:rsid w:val="00D123D4"/>
    <w:rsid w:val="00D139C7"/>
    <w:rsid w:val="00D15EC2"/>
    <w:rsid w:val="00D20323"/>
    <w:rsid w:val="00D20393"/>
    <w:rsid w:val="00D260D7"/>
    <w:rsid w:val="00D30244"/>
    <w:rsid w:val="00D46A83"/>
    <w:rsid w:val="00D47E76"/>
    <w:rsid w:val="00D50701"/>
    <w:rsid w:val="00D523F0"/>
    <w:rsid w:val="00D532BE"/>
    <w:rsid w:val="00D551FB"/>
    <w:rsid w:val="00D56B38"/>
    <w:rsid w:val="00D615F2"/>
    <w:rsid w:val="00D62289"/>
    <w:rsid w:val="00D62F8E"/>
    <w:rsid w:val="00D65CAE"/>
    <w:rsid w:val="00D7073B"/>
    <w:rsid w:val="00D71380"/>
    <w:rsid w:val="00D714CE"/>
    <w:rsid w:val="00D7187F"/>
    <w:rsid w:val="00D74DC5"/>
    <w:rsid w:val="00D75493"/>
    <w:rsid w:val="00D86FBB"/>
    <w:rsid w:val="00D95C44"/>
    <w:rsid w:val="00DA0151"/>
    <w:rsid w:val="00DA2D11"/>
    <w:rsid w:val="00DA4285"/>
    <w:rsid w:val="00DB12C9"/>
    <w:rsid w:val="00DB2C5F"/>
    <w:rsid w:val="00DB51FF"/>
    <w:rsid w:val="00DC5183"/>
    <w:rsid w:val="00DC7F70"/>
    <w:rsid w:val="00DD2680"/>
    <w:rsid w:val="00DD28EE"/>
    <w:rsid w:val="00DD3D8F"/>
    <w:rsid w:val="00DD4BB1"/>
    <w:rsid w:val="00DE0763"/>
    <w:rsid w:val="00DE409F"/>
    <w:rsid w:val="00DE43C0"/>
    <w:rsid w:val="00DE5B12"/>
    <w:rsid w:val="00DF2819"/>
    <w:rsid w:val="00DF3D78"/>
    <w:rsid w:val="00DF672B"/>
    <w:rsid w:val="00E05644"/>
    <w:rsid w:val="00E0620D"/>
    <w:rsid w:val="00E07131"/>
    <w:rsid w:val="00E07713"/>
    <w:rsid w:val="00E11CF6"/>
    <w:rsid w:val="00E15308"/>
    <w:rsid w:val="00E1761C"/>
    <w:rsid w:val="00E20226"/>
    <w:rsid w:val="00E217FB"/>
    <w:rsid w:val="00E21A86"/>
    <w:rsid w:val="00E21C0A"/>
    <w:rsid w:val="00E27774"/>
    <w:rsid w:val="00E30A8F"/>
    <w:rsid w:val="00E359D0"/>
    <w:rsid w:val="00E35C20"/>
    <w:rsid w:val="00E3626E"/>
    <w:rsid w:val="00E405B8"/>
    <w:rsid w:val="00E43819"/>
    <w:rsid w:val="00E479B0"/>
    <w:rsid w:val="00E54997"/>
    <w:rsid w:val="00E57BA6"/>
    <w:rsid w:val="00E617EF"/>
    <w:rsid w:val="00E64641"/>
    <w:rsid w:val="00E6625C"/>
    <w:rsid w:val="00E66C1D"/>
    <w:rsid w:val="00E66E1E"/>
    <w:rsid w:val="00E70AFA"/>
    <w:rsid w:val="00E75EE8"/>
    <w:rsid w:val="00E81E4F"/>
    <w:rsid w:val="00E92F58"/>
    <w:rsid w:val="00E944A6"/>
    <w:rsid w:val="00E97C2A"/>
    <w:rsid w:val="00EA23AB"/>
    <w:rsid w:val="00EA2B06"/>
    <w:rsid w:val="00EA5F59"/>
    <w:rsid w:val="00EB1322"/>
    <w:rsid w:val="00EB6ED6"/>
    <w:rsid w:val="00EB792B"/>
    <w:rsid w:val="00EC4301"/>
    <w:rsid w:val="00EC7C6B"/>
    <w:rsid w:val="00ED4C7D"/>
    <w:rsid w:val="00ED5EE8"/>
    <w:rsid w:val="00EE2586"/>
    <w:rsid w:val="00EE4A9F"/>
    <w:rsid w:val="00EE6DCD"/>
    <w:rsid w:val="00EF47E5"/>
    <w:rsid w:val="00EF7965"/>
    <w:rsid w:val="00F040CC"/>
    <w:rsid w:val="00F069A1"/>
    <w:rsid w:val="00F076D6"/>
    <w:rsid w:val="00F11831"/>
    <w:rsid w:val="00F12265"/>
    <w:rsid w:val="00F20F40"/>
    <w:rsid w:val="00F220AD"/>
    <w:rsid w:val="00F225B3"/>
    <w:rsid w:val="00F2603D"/>
    <w:rsid w:val="00F27B3B"/>
    <w:rsid w:val="00F475DA"/>
    <w:rsid w:val="00F52E1D"/>
    <w:rsid w:val="00F573E7"/>
    <w:rsid w:val="00F62518"/>
    <w:rsid w:val="00F62C33"/>
    <w:rsid w:val="00F637D0"/>
    <w:rsid w:val="00F66C4C"/>
    <w:rsid w:val="00F71500"/>
    <w:rsid w:val="00F75689"/>
    <w:rsid w:val="00F80BAD"/>
    <w:rsid w:val="00F80C38"/>
    <w:rsid w:val="00F81E14"/>
    <w:rsid w:val="00F84D16"/>
    <w:rsid w:val="00F85C93"/>
    <w:rsid w:val="00F866C1"/>
    <w:rsid w:val="00F86D80"/>
    <w:rsid w:val="00F870DE"/>
    <w:rsid w:val="00FA1898"/>
    <w:rsid w:val="00FA61E6"/>
    <w:rsid w:val="00FA762B"/>
    <w:rsid w:val="00FB0D14"/>
    <w:rsid w:val="00FC409E"/>
    <w:rsid w:val="00FD0F2C"/>
    <w:rsid w:val="00FE02A3"/>
    <w:rsid w:val="00FE12F7"/>
    <w:rsid w:val="00FE247A"/>
    <w:rsid w:val="00FE3154"/>
    <w:rsid w:val="00FE3B05"/>
    <w:rsid w:val="00FE3B9B"/>
    <w:rsid w:val="00FF1A90"/>
    <w:rsid w:val="00FF7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015F2"/>
    <w:pPr>
      <w:spacing w:after="60"/>
      <w:jc w:val="both"/>
    </w:pPr>
    <w:rPr>
      <w:rFonts w:ascii="Times New Roman" w:eastAsia="Times New Roman" w:hAnsi="Times New Roman" w:cs="Times New Roman"/>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ch,Глава,(раздел)"/>
    <w:basedOn w:val="a4"/>
    <w:next w:val="a4"/>
    <w:link w:val="11"/>
    <w:qFormat/>
    <w:rsid w:val="00E30A8F"/>
    <w:pPr>
      <w:keepNext/>
      <w:numPr>
        <w:numId w:val="15"/>
      </w:numPr>
      <w:spacing w:before="240"/>
      <w:jc w:val="center"/>
      <w:outlineLvl w:val="0"/>
    </w:pPr>
    <w:rPr>
      <w:b/>
      <w:kern w:val="28"/>
      <w:sz w:val="36"/>
      <w:szCs w:val="20"/>
    </w:rPr>
  </w:style>
  <w:style w:type="paragraph" w:styleId="22">
    <w:name w:val="heading 2"/>
    <w:aliases w:val="H2"/>
    <w:basedOn w:val="a4"/>
    <w:next w:val="a4"/>
    <w:link w:val="23"/>
    <w:qFormat/>
    <w:rsid w:val="00E30A8F"/>
    <w:pPr>
      <w:keepNext/>
      <w:jc w:val="center"/>
      <w:outlineLvl w:val="1"/>
    </w:pPr>
    <w:rPr>
      <w:b/>
      <w:sz w:val="30"/>
      <w:szCs w:val="20"/>
    </w:rPr>
  </w:style>
  <w:style w:type="paragraph" w:styleId="33">
    <w:name w:val="heading 3"/>
    <w:basedOn w:val="a4"/>
    <w:next w:val="a4"/>
    <w:link w:val="34"/>
    <w:qFormat/>
    <w:rsid w:val="00E30A8F"/>
    <w:pPr>
      <w:keepNext/>
      <w:numPr>
        <w:ilvl w:val="2"/>
        <w:numId w:val="15"/>
      </w:numPr>
      <w:spacing w:before="240"/>
      <w:outlineLvl w:val="2"/>
    </w:pPr>
    <w:rPr>
      <w:rFonts w:ascii="Arial" w:hAnsi="Arial"/>
      <w:b/>
      <w:szCs w:val="20"/>
    </w:rPr>
  </w:style>
  <w:style w:type="paragraph" w:styleId="41">
    <w:name w:val="heading 4"/>
    <w:basedOn w:val="a4"/>
    <w:next w:val="a4"/>
    <w:link w:val="42"/>
    <w:qFormat/>
    <w:rsid w:val="00E30A8F"/>
    <w:pPr>
      <w:keepNext/>
      <w:numPr>
        <w:ilvl w:val="3"/>
        <w:numId w:val="15"/>
      </w:numPr>
      <w:spacing w:before="240"/>
      <w:outlineLvl w:val="3"/>
    </w:pPr>
    <w:rPr>
      <w:rFonts w:ascii="Arial" w:hAnsi="Arial"/>
      <w:szCs w:val="20"/>
    </w:rPr>
  </w:style>
  <w:style w:type="paragraph" w:styleId="51">
    <w:name w:val="heading 5"/>
    <w:aliases w:val=" Знак31"/>
    <w:basedOn w:val="a4"/>
    <w:next w:val="a4"/>
    <w:link w:val="52"/>
    <w:qFormat/>
    <w:rsid w:val="00E30A8F"/>
    <w:pPr>
      <w:numPr>
        <w:ilvl w:val="4"/>
        <w:numId w:val="15"/>
      </w:numPr>
      <w:spacing w:before="240"/>
      <w:outlineLvl w:val="4"/>
    </w:pPr>
    <w:rPr>
      <w:sz w:val="22"/>
      <w:szCs w:val="20"/>
    </w:rPr>
  </w:style>
  <w:style w:type="paragraph" w:styleId="6">
    <w:name w:val="heading 6"/>
    <w:basedOn w:val="a4"/>
    <w:next w:val="a4"/>
    <w:link w:val="60"/>
    <w:qFormat/>
    <w:rsid w:val="00E30A8F"/>
    <w:pPr>
      <w:numPr>
        <w:ilvl w:val="5"/>
        <w:numId w:val="15"/>
      </w:numPr>
      <w:spacing w:before="240"/>
      <w:outlineLvl w:val="5"/>
    </w:pPr>
    <w:rPr>
      <w:i/>
      <w:sz w:val="22"/>
      <w:szCs w:val="20"/>
    </w:rPr>
  </w:style>
  <w:style w:type="paragraph" w:styleId="7">
    <w:name w:val="heading 7"/>
    <w:basedOn w:val="a4"/>
    <w:next w:val="a4"/>
    <w:link w:val="70"/>
    <w:qFormat/>
    <w:rsid w:val="00E30A8F"/>
    <w:pPr>
      <w:numPr>
        <w:ilvl w:val="6"/>
        <w:numId w:val="15"/>
      </w:numPr>
      <w:spacing w:before="240"/>
      <w:outlineLvl w:val="6"/>
    </w:pPr>
    <w:rPr>
      <w:rFonts w:ascii="Arial" w:hAnsi="Arial"/>
      <w:sz w:val="20"/>
      <w:szCs w:val="20"/>
    </w:rPr>
  </w:style>
  <w:style w:type="paragraph" w:styleId="8">
    <w:name w:val="heading 8"/>
    <w:basedOn w:val="a4"/>
    <w:next w:val="a4"/>
    <w:link w:val="80"/>
    <w:qFormat/>
    <w:rsid w:val="00E30A8F"/>
    <w:pPr>
      <w:numPr>
        <w:ilvl w:val="7"/>
        <w:numId w:val="15"/>
      </w:numPr>
      <w:spacing w:before="240"/>
      <w:outlineLvl w:val="7"/>
    </w:pPr>
    <w:rPr>
      <w:rFonts w:ascii="Arial" w:hAnsi="Arial"/>
      <w:i/>
      <w:sz w:val="20"/>
      <w:szCs w:val="20"/>
    </w:rPr>
  </w:style>
  <w:style w:type="paragraph" w:styleId="9">
    <w:name w:val="heading 9"/>
    <w:basedOn w:val="a4"/>
    <w:next w:val="a4"/>
    <w:link w:val="90"/>
    <w:qFormat/>
    <w:rsid w:val="00E30A8F"/>
    <w:pPr>
      <w:numPr>
        <w:ilvl w:val="8"/>
        <w:numId w:val="15"/>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ch Знак"/>
    <w:basedOn w:val="a5"/>
    <w:link w:val="10"/>
    <w:rsid w:val="00E30A8F"/>
    <w:rPr>
      <w:rFonts w:ascii="Times New Roman" w:eastAsia="Times New Roman" w:hAnsi="Times New Roman" w:cs="Times New Roman"/>
      <w:b/>
      <w:kern w:val="28"/>
      <w:sz w:val="36"/>
      <w:szCs w:val="20"/>
      <w:lang w:eastAsia="ru-RU"/>
    </w:rPr>
  </w:style>
  <w:style w:type="character" w:customStyle="1" w:styleId="23">
    <w:name w:val="Заголовок 2 Знак"/>
    <w:aliases w:val="H2 Знак"/>
    <w:basedOn w:val="a5"/>
    <w:link w:val="22"/>
    <w:rsid w:val="00E30A8F"/>
    <w:rPr>
      <w:rFonts w:ascii="Times New Roman" w:eastAsia="Times New Roman" w:hAnsi="Times New Roman" w:cs="Times New Roman"/>
      <w:b/>
      <w:sz w:val="30"/>
      <w:szCs w:val="20"/>
      <w:lang w:eastAsia="ru-RU"/>
    </w:rPr>
  </w:style>
  <w:style w:type="character" w:customStyle="1" w:styleId="34">
    <w:name w:val="Заголовок 3 Знак"/>
    <w:basedOn w:val="a5"/>
    <w:link w:val="33"/>
    <w:rsid w:val="00E30A8F"/>
    <w:rPr>
      <w:rFonts w:ascii="Arial" w:eastAsia="Times New Roman" w:hAnsi="Arial" w:cs="Times New Roman"/>
      <w:b/>
      <w:szCs w:val="20"/>
      <w:lang w:eastAsia="ru-RU"/>
    </w:rPr>
  </w:style>
  <w:style w:type="character" w:customStyle="1" w:styleId="42">
    <w:name w:val="Заголовок 4 Знак"/>
    <w:basedOn w:val="a5"/>
    <w:link w:val="41"/>
    <w:rsid w:val="00E30A8F"/>
    <w:rPr>
      <w:rFonts w:ascii="Arial" w:eastAsia="Times New Roman" w:hAnsi="Arial" w:cs="Times New Roman"/>
      <w:szCs w:val="20"/>
      <w:lang w:eastAsia="ru-RU"/>
    </w:rPr>
  </w:style>
  <w:style w:type="character" w:customStyle="1" w:styleId="52">
    <w:name w:val="Заголовок 5 Знак"/>
    <w:aliases w:val=" Знак31 Знак"/>
    <w:basedOn w:val="a5"/>
    <w:link w:val="51"/>
    <w:rsid w:val="00E30A8F"/>
    <w:rPr>
      <w:rFonts w:ascii="Times New Roman" w:eastAsia="Times New Roman" w:hAnsi="Times New Roman" w:cs="Times New Roman"/>
      <w:sz w:val="22"/>
      <w:szCs w:val="20"/>
    </w:rPr>
  </w:style>
  <w:style w:type="character" w:customStyle="1" w:styleId="60">
    <w:name w:val="Заголовок 6 Знак"/>
    <w:basedOn w:val="a5"/>
    <w:link w:val="6"/>
    <w:rsid w:val="00E30A8F"/>
    <w:rPr>
      <w:rFonts w:ascii="Times New Roman" w:eastAsia="Times New Roman" w:hAnsi="Times New Roman" w:cs="Times New Roman"/>
      <w:i/>
      <w:sz w:val="22"/>
      <w:szCs w:val="20"/>
      <w:lang w:eastAsia="ru-RU"/>
    </w:rPr>
  </w:style>
  <w:style w:type="character" w:customStyle="1" w:styleId="70">
    <w:name w:val="Заголовок 7 Знак"/>
    <w:basedOn w:val="a5"/>
    <w:link w:val="7"/>
    <w:rsid w:val="00E30A8F"/>
    <w:rPr>
      <w:rFonts w:ascii="Arial" w:eastAsia="Times New Roman" w:hAnsi="Arial" w:cs="Times New Roman"/>
      <w:sz w:val="20"/>
      <w:szCs w:val="20"/>
      <w:lang w:eastAsia="ru-RU"/>
    </w:rPr>
  </w:style>
  <w:style w:type="character" w:customStyle="1" w:styleId="80">
    <w:name w:val="Заголовок 8 Знак"/>
    <w:basedOn w:val="a5"/>
    <w:link w:val="8"/>
    <w:rsid w:val="00E30A8F"/>
    <w:rPr>
      <w:rFonts w:ascii="Arial" w:eastAsia="Times New Roman" w:hAnsi="Arial" w:cs="Times New Roman"/>
      <w:i/>
      <w:sz w:val="20"/>
      <w:szCs w:val="20"/>
      <w:lang w:eastAsia="ru-RU"/>
    </w:rPr>
  </w:style>
  <w:style w:type="character" w:customStyle="1" w:styleId="90">
    <w:name w:val="Заголовок 9 Знак"/>
    <w:basedOn w:val="a5"/>
    <w:link w:val="9"/>
    <w:rsid w:val="00E30A8F"/>
    <w:rPr>
      <w:rFonts w:ascii="Arial" w:eastAsia="Times New Roman" w:hAnsi="Arial" w:cs="Times New Roman"/>
      <w:b/>
      <w:i/>
      <w:sz w:val="18"/>
      <w:szCs w:val="20"/>
      <w:lang w:eastAsia="ru-RU"/>
    </w:rPr>
  </w:style>
  <w:style w:type="paragraph" w:customStyle="1" w:styleId="12">
    <w:name w:val="Основной текст с отступом1"/>
    <w:basedOn w:val="a4"/>
    <w:rsid w:val="00E30A8F"/>
    <w:pPr>
      <w:spacing w:before="60" w:after="0"/>
      <w:ind w:firstLine="851"/>
    </w:pPr>
    <w:rPr>
      <w:szCs w:val="20"/>
    </w:rPr>
  </w:style>
  <w:style w:type="paragraph" w:styleId="a1">
    <w:name w:val="Body Text Indent"/>
    <w:basedOn w:val="a4"/>
    <w:link w:val="a8"/>
    <w:rsid w:val="00E30A8F"/>
    <w:pPr>
      <w:numPr>
        <w:ilvl w:val="1"/>
        <w:numId w:val="12"/>
      </w:numPr>
    </w:pPr>
    <w:rPr>
      <w:szCs w:val="20"/>
    </w:rPr>
  </w:style>
  <w:style w:type="character" w:customStyle="1" w:styleId="a8">
    <w:name w:val="Основной текст с отступом Знак"/>
    <w:basedOn w:val="a5"/>
    <w:link w:val="a1"/>
    <w:rsid w:val="00E30A8F"/>
    <w:rPr>
      <w:rFonts w:ascii="Times New Roman" w:eastAsia="Times New Roman" w:hAnsi="Times New Roman" w:cs="Times New Roman"/>
      <w:szCs w:val="20"/>
      <w:lang w:eastAsia="ru-RU"/>
    </w:rPr>
  </w:style>
  <w:style w:type="paragraph" w:styleId="a9">
    <w:name w:val="List Bullet"/>
    <w:basedOn w:val="a4"/>
    <w:autoRedefine/>
    <w:rsid w:val="00E30A8F"/>
    <w:pPr>
      <w:widowControl w:val="0"/>
    </w:pPr>
  </w:style>
  <w:style w:type="paragraph" w:styleId="20">
    <w:name w:val="List Bullet 2"/>
    <w:basedOn w:val="a4"/>
    <w:autoRedefine/>
    <w:rsid w:val="00E30A8F"/>
    <w:pPr>
      <w:numPr>
        <w:numId w:val="1"/>
      </w:numPr>
    </w:pPr>
    <w:rPr>
      <w:szCs w:val="20"/>
    </w:rPr>
  </w:style>
  <w:style w:type="paragraph" w:styleId="30">
    <w:name w:val="List Bullet 3"/>
    <w:basedOn w:val="a4"/>
    <w:autoRedefine/>
    <w:rsid w:val="00E30A8F"/>
    <w:pPr>
      <w:numPr>
        <w:numId w:val="2"/>
      </w:numPr>
    </w:pPr>
    <w:rPr>
      <w:szCs w:val="20"/>
    </w:rPr>
  </w:style>
  <w:style w:type="paragraph" w:styleId="40">
    <w:name w:val="List Bullet 4"/>
    <w:basedOn w:val="a4"/>
    <w:autoRedefine/>
    <w:rsid w:val="00E30A8F"/>
    <w:pPr>
      <w:numPr>
        <w:numId w:val="3"/>
      </w:numPr>
    </w:pPr>
    <w:rPr>
      <w:szCs w:val="20"/>
    </w:rPr>
  </w:style>
  <w:style w:type="paragraph" w:styleId="50">
    <w:name w:val="List Bullet 5"/>
    <w:basedOn w:val="a4"/>
    <w:autoRedefine/>
    <w:rsid w:val="00E30A8F"/>
    <w:pPr>
      <w:numPr>
        <w:numId w:val="4"/>
      </w:numPr>
    </w:pPr>
    <w:rPr>
      <w:szCs w:val="20"/>
    </w:rPr>
  </w:style>
  <w:style w:type="paragraph" w:styleId="a">
    <w:name w:val="List Number"/>
    <w:basedOn w:val="a4"/>
    <w:rsid w:val="00E30A8F"/>
    <w:pPr>
      <w:numPr>
        <w:numId w:val="5"/>
      </w:numPr>
    </w:pPr>
    <w:rPr>
      <w:szCs w:val="20"/>
    </w:rPr>
  </w:style>
  <w:style w:type="paragraph" w:styleId="2">
    <w:name w:val="List Number 2"/>
    <w:basedOn w:val="a4"/>
    <w:rsid w:val="00E30A8F"/>
    <w:pPr>
      <w:numPr>
        <w:numId w:val="6"/>
      </w:numPr>
    </w:pPr>
    <w:rPr>
      <w:szCs w:val="20"/>
    </w:rPr>
  </w:style>
  <w:style w:type="paragraph" w:styleId="3">
    <w:name w:val="List Number 3"/>
    <w:basedOn w:val="a4"/>
    <w:rsid w:val="00E30A8F"/>
    <w:pPr>
      <w:numPr>
        <w:numId w:val="7"/>
      </w:numPr>
    </w:pPr>
    <w:rPr>
      <w:szCs w:val="20"/>
    </w:rPr>
  </w:style>
  <w:style w:type="paragraph" w:styleId="4">
    <w:name w:val="List Number 4"/>
    <w:basedOn w:val="a4"/>
    <w:rsid w:val="00E30A8F"/>
    <w:pPr>
      <w:numPr>
        <w:numId w:val="8"/>
      </w:numPr>
    </w:pPr>
    <w:rPr>
      <w:szCs w:val="20"/>
    </w:rPr>
  </w:style>
  <w:style w:type="paragraph" w:styleId="5">
    <w:name w:val="List Number 5"/>
    <w:basedOn w:val="a4"/>
    <w:rsid w:val="00E30A8F"/>
    <w:pPr>
      <w:numPr>
        <w:numId w:val="9"/>
      </w:numPr>
    </w:pPr>
    <w:rPr>
      <w:szCs w:val="20"/>
    </w:rPr>
  </w:style>
  <w:style w:type="paragraph" w:customStyle="1" w:styleId="a3">
    <w:name w:val="Раздел"/>
    <w:basedOn w:val="a4"/>
    <w:semiHidden/>
    <w:rsid w:val="00E30A8F"/>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E30A8F"/>
    <w:pPr>
      <w:jc w:val="center"/>
    </w:pPr>
    <w:rPr>
      <w:rFonts w:ascii="Arial" w:hAnsi="Arial"/>
      <w:b/>
      <w:caps/>
      <w:sz w:val="32"/>
      <w:szCs w:val="20"/>
    </w:rPr>
  </w:style>
  <w:style w:type="paragraph" w:customStyle="1" w:styleId="31">
    <w:name w:val="Раздел 3"/>
    <w:basedOn w:val="a4"/>
    <w:semiHidden/>
    <w:rsid w:val="00E30A8F"/>
    <w:pPr>
      <w:numPr>
        <w:numId w:val="11"/>
      </w:numPr>
      <w:spacing w:before="120" w:after="120"/>
      <w:jc w:val="center"/>
    </w:pPr>
    <w:rPr>
      <w:b/>
      <w:szCs w:val="20"/>
    </w:rPr>
  </w:style>
  <w:style w:type="paragraph" w:customStyle="1" w:styleId="a0">
    <w:name w:val="Условия контракта"/>
    <w:basedOn w:val="a4"/>
    <w:semiHidden/>
    <w:rsid w:val="00E30A8F"/>
    <w:pPr>
      <w:numPr>
        <w:numId w:val="12"/>
      </w:numPr>
      <w:spacing w:before="240" w:after="120"/>
    </w:pPr>
    <w:rPr>
      <w:b/>
      <w:szCs w:val="20"/>
    </w:rPr>
  </w:style>
  <w:style w:type="paragraph" w:customStyle="1" w:styleId="Instruction">
    <w:name w:val="Instruction"/>
    <w:basedOn w:val="a1"/>
    <w:semiHidden/>
    <w:rsid w:val="00E30A8F"/>
    <w:pPr>
      <w:numPr>
        <w:ilvl w:val="0"/>
        <w:numId w:val="0"/>
      </w:numPr>
      <w:tabs>
        <w:tab w:val="num" w:pos="360"/>
      </w:tabs>
      <w:spacing w:before="180"/>
      <w:ind w:left="360" w:hanging="360"/>
    </w:pPr>
    <w:rPr>
      <w:b/>
    </w:rPr>
  </w:style>
  <w:style w:type="paragraph" w:styleId="ab">
    <w:name w:val="Title"/>
    <w:basedOn w:val="a4"/>
    <w:link w:val="ac"/>
    <w:qFormat/>
    <w:rsid w:val="00E30A8F"/>
    <w:pPr>
      <w:spacing w:before="240"/>
      <w:jc w:val="center"/>
      <w:outlineLvl w:val="0"/>
    </w:pPr>
    <w:rPr>
      <w:rFonts w:ascii="Arial" w:hAnsi="Arial"/>
      <w:b/>
      <w:kern w:val="28"/>
      <w:sz w:val="32"/>
      <w:szCs w:val="20"/>
    </w:rPr>
  </w:style>
  <w:style w:type="character" w:customStyle="1" w:styleId="ac">
    <w:name w:val="Название Знак"/>
    <w:basedOn w:val="a5"/>
    <w:link w:val="ab"/>
    <w:rsid w:val="00E30A8F"/>
    <w:rPr>
      <w:rFonts w:ascii="Arial" w:eastAsia="Times New Roman" w:hAnsi="Arial" w:cs="Times New Roman"/>
      <w:b/>
      <w:kern w:val="28"/>
      <w:sz w:val="32"/>
      <w:szCs w:val="20"/>
      <w:lang w:eastAsia="ru-RU"/>
    </w:rPr>
  </w:style>
  <w:style w:type="paragraph" w:styleId="ad">
    <w:name w:val="Subtitle"/>
    <w:basedOn w:val="a4"/>
    <w:link w:val="ae"/>
    <w:qFormat/>
    <w:rsid w:val="00E30A8F"/>
    <w:pPr>
      <w:jc w:val="center"/>
      <w:outlineLvl w:val="1"/>
    </w:pPr>
    <w:rPr>
      <w:rFonts w:ascii="Arial" w:hAnsi="Arial"/>
      <w:szCs w:val="20"/>
    </w:rPr>
  </w:style>
  <w:style w:type="character" w:customStyle="1" w:styleId="ae">
    <w:name w:val="Подзаголовок Знак"/>
    <w:basedOn w:val="a5"/>
    <w:link w:val="ad"/>
    <w:rsid w:val="00E30A8F"/>
    <w:rPr>
      <w:rFonts w:ascii="Arial" w:eastAsia="Times New Roman" w:hAnsi="Arial" w:cs="Times New Roman"/>
      <w:szCs w:val="20"/>
      <w:lang w:eastAsia="ru-RU"/>
    </w:rPr>
  </w:style>
  <w:style w:type="paragraph" w:customStyle="1" w:styleId="af">
    <w:name w:val="Тендерные данные"/>
    <w:basedOn w:val="a4"/>
    <w:semiHidden/>
    <w:rsid w:val="00E30A8F"/>
    <w:pPr>
      <w:tabs>
        <w:tab w:val="left" w:pos="1985"/>
      </w:tabs>
      <w:spacing w:before="120"/>
    </w:pPr>
    <w:rPr>
      <w:b/>
      <w:szCs w:val="20"/>
    </w:rPr>
  </w:style>
  <w:style w:type="paragraph" w:styleId="35">
    <w:name w:val="toc 3"/>
    <w:basedOn w:val="a4"/>
    <w:next w:val="a4"/>
    <w:autoRedefine/>
    <w:semiHidden/>
    <w:rsid w:val="00E30A8F"/>
    <w:pPr>
      <w:spacing w:after="0"/>
      <w:ind w:left="480"/>
      <w:jc w:val="left"/>
    </w:pPr>
    <w:rPr>
      <w:i/>
      <w:iCs/>
      <w:sz w:val="20"/>
      <w:szCs w:val="20"/>
    </w:rPr>
  </w:style>
  <w:style w:type="paragraph" w:styleId="13">
    <w:name w:val="toc 1"/>
    <w:basedOn w:val="a4"/>
    <w:next w:val="a4"/>
    <w:autoRedefine/>
    <w:semiHidden/>
    <w:rsid w:val="00E30A8F"/>
    <w:pPr>
      <w:tabs>
        <w:tab w:val="left" w:pos="120"/>
        <w:tab w:val="right" w:leader="dot" w:pos="9480"/>
      </w:tabs>
      <w:spacing w:before="120" w:after="120"/>
      <w:ind w:left="-480"/>
      <w:jc w:val="left"/>
    </w:pPr>
    <w:rPr>
      <w:b/>
      <w:bCs/>
      <w:caps/>
      <w:sz w:val="20"/>
      <w:szCs w:val="20"/>
    </w:rPr>
  </w:style>
  <w:style w:type="paragraph" w:styleId="24">
    <w:name w:val="toc 2"/>
    <w:basedOn w:val="a4"/>
    <w:next w:val="a4"/>
    <w:autoRedefine/>
    <w:semiHidden/>
    <w:rsid w:val="00E30A8F"/>
    <w:pPr>
      <w:tabs>
        <w:tab w:val="left" w:pos="120"/>
        <w:tab w:val="right" w:leader="dot" w:pos="9480"/>
        <w:tab w:val="right" w:leader="dot" w:pos="9840"/>
      </w:tabs>
      <w:spacing w:after="0"/>
      <w:ind w:left="-480" w:right="-359"/>
      <w:jc w:val="left"/>
    </w:pPr>
    <w:rPr>
      <w:smallCaps/>
      <w:sz w:val="20"/>
      <w:szCs w:val="20"/>
    </w:rPr>
  </w:style>
  <w:style w:type="paragraph" w:styleId="af0">
    <w:name w:val="Date"/>
    <w:basedOn w:val="a4"/>
    <w:next w:val="a4"/>
    <w:link w:val="af1"/>
    <w:rsid w:val="00E30A8F"/>
    <w:rPr>
      <w:szCs w:val="20"/>
    </w:rPr>
  </w:style>
  <w:style w:type="character" w:customStyle="1" w:styleId="af1">
    <w:name w:val="Дата Знак"/>
    <w:basedOn w:val="a5"/>
    <w:link w:val="af0"/>
    <w:rsid w:val="00E30A8F"/>
    <w:rPr>
      <w:rFonts w:ascii="Times New Roman" w:eastAsia="Times New Roman" w:hAnsi="Times New Roman" w:cs="Times New Roman"/>
      <w:szCs w:val="20"/>
      <w:lang w:eastAsia="ru-RU"/>
    </w:rPr>
  </w:style>
  <w:style w:type="paragraph" w:customStyle="1" w:styleId="af2">
    <w:name w:val="Îáû÷íûé"/>
    <w:semiHidden/>
    <w:rsid w:val="00E30A8F"/>
    <w:rPr>
      <w:rFonts w:ascii="Times New Roman" w:eastAsia="Times New Roman" w:hAnsi="Times New Roman" w:cs="Times New Roman"/>
      <w:sz w:val="20"/>
      <w:szCs w:val="20"/>
      <w:lang w:eastAsia="ru-RU"/>
    </w:rPr>
  </w:style>
  <w:style w:type="paragraph" w:customStyle="1" w:styleId="af3">
    <w:name w:val="Íîðìàëüíûé"/>
    <w:semiHidden/>
    <w:rsid w:val="00E30A8F"/>
    <w:rPr>
      <w:rFonts w:ascii="Courier" w:eastAsia="Times New Roman" w:hAnsi="Courier" w:cs="Times New Roman"/>
      <w:szCs w:val="20"/>
      <w:lang w:val="en-GB" w:eastAsia="ru-RU"/>
    </w:rPr>
  </w:style>
  <w:style w:type="paragraph" w:styleId="af4">
    <w:name w:val="Body Text"/>
    <w:aliases w:val=" Знак3 Знак"/>
    <w:basedOn w:val="a4"/>
    <w:link w:val="af5"/>
    <w:rsid w:val="00E30A8F"/>
    <w:pPr>
      <w:spacing w:after="120"/>
    </w:pPr>
    <w:rPr>
      <w:szCs w:val="20"/>
    </w:rPr>
  </w:style>
  <w:style w:type="character" w:customStyle="1" w:styleId="af5">
    <w:name w:val="Основной текст Знак"/>
    <w:aliases w:val=" Знак3 Знак Знак"/>
    <w:basedOn w:val="a5"/>
    <w:link w:val="af4"/>
    <w:rsid w:val="00E30A8F"/>
    <w:rPr>
      <w:rFonts w:ascii="Times New Roman" w:eastAsia="Times New Roman" w:hAnsi="Times New Roman" w:cs="Times New Roman"/>
      <w:szCs w:val="20"/>
      <w:lang w:eastAsia="ru-RU"/>
    </w:rPr>
  </w:style>
  <w:style w:type="paragraph" w:customStyle="1" w:styleId="af6">
    <w:name w:val="Подраздел"/>
    <w:basedOn w:val="a4"/>
    <w:semiHidden/>
    <w:rsid w:val="00E30A8F"/>
    <w:pPr>
      <w:suppressAutoHyphens/>
      <w:spacing w:before="240" w:after="120"/>
      <w:jc w:val="center"/>
    </w:pPr>
    <w:rPr>
      <w:rFonts w:ascii="TimesDL" w:hAnsi="TimesDL"/>
      <w:b/>
      <w:smallCaps/>
      <w:spacing w:val="-2"/>
      <w:szCs w:val="20"/>
    </w:rPr>
  </w:style>
  <w:style w:type="paragraph" w:styleId="25">
    <w:name w:val="Body Text Indent 2"/>
    <w:aliases w:val="Знак"/>
    <w:basedOn w:val="a4"/>
    <w:link w:val="26"/>
    <w:rsid w:val="00E30A8F"/>
    <w:pPr>
      <w:spacing w:after="120" w:line="480" w:lineRule="auto"/>
      <w:ind w:left="283"/>
    </w:pPr>
    <w:rPr>
      <w:szCs w:val="20"/>
    </w:rPr>
  </w:style>
  <w:style w:type="character" w:customStyle="1" w:styleId="26">
    <w:name w:val="Основной текст с отступом 2 Знак"/>
    <w:aliases w:val="Знак Знак3"/>
    <w:basedOn w:val="a5"/>
    <w:link w:val="25"/>
    <w:rsid w:val="00E30A8F"/>
    <w:rPr>
      <w:rFonts w:ascii="Times New Roman" w:eastAsia="Times New Roman" w:hAnsi="Times New Roman" w:cs="Times New Roman"/>
      <w:szCs w:val="20"/>
      <w:lang w:eastAsia="ru-RU"/>
    </w:rPr>
  </w:style>
  <w:style w:type="paragraph" w:styleId="36">
    <w:name w:val="Body Text Indent 3"/>
    <w:aliases w:val=" Знак1 Знак"/>
    <w:basedOn w:val="a4"/>
    <w:link w:val="37"/>
    <w:rsid w:val="00E30A8F"/>
    <w:pPr>
      <w:spacing w:after="120"/>
      <w:ind w:left="283"/>
    </w:pPr>
    <w:rPr>
      <w:sz w:val="16"/>
      <w:szCs w:val="20"/>
    </w:rPr>
  </w:style>
  <w:style w:type="character" w:customStyle="1" w:styleId="37">
    <w:name w:val="Основной текст с отступом 3 Знак"/>
    <w:aliases w:val=" Знак1 Знак Знак"/>
    <w:basedOn w:val="a5"/>
    <w:link w:val="36"/>
    <w:rsid w:val="00E30A8F"/>
    <w:rPr>
      <w:rFonts w:ascii="Times New Roman" w:eastAsia="Times New Roman" w:hAnsi="Times New Roman" w:cs="Times New Roman"/>
      <w:sz w:val="16"/>
      <w:szCs w:val="20"/>
      <w:lang w:eastAsia="ru-RU"/>
    </w:rPr>
  </w:style>
  <w:style w:type="paragraph" w:styleId="af7">
    <w:name w:val="header"/>
    <w:basedOn w:val="a4"/>
    <w:link w:val="af8"/>
    <w:uiPriority w:val="99"/>
    <w:rsid w:val="00E30A8F"/>
    <w:pPr>
      <w:tabs>
        <w:tab w:val="center" w:pos="4153"/>
        <w:tab w:val="right" w:pos="8306"/>
      </w:tabs>
      <w:spacing w:before="120" w:after="120"/>
    </w:pPr>
    <w:rPr>
      <w:rFonts w:ascii="Arial" w:hAnsi="Arial"/>
      <w:noProof/>
      <w:szCs w:val="20"/>
    </w:rPr>
  </w:style>
  <w:style w:type="character" w:customStyle="1" w:styleId="af8">
    <w:name w:val="Верхний колонтитул Знак"/>
    <w:basedOn w:val="a5"/>
    <w:link w:val="af7"/>
    <w:uiPriority w:val="99"/>
    <w:rsid w:val="00E30A8F"/>
    <w:rPr>
      <w:rFonts w:ascii="Arial" w:eastAsia="Times New Roman" w:hAnsi="Arial" w:cs="Times New Roman"/>
      <w:noProof/>
      <w:szCs w:val="20"/>
      <w:lang w:eastAsia="ru-RU"/>
    </w:rPr>
  </w:style>
  <w:style w:type="paragraph" w:styleId="af9">
    <w:name w:val="Block Text"/>
    <w:basedOn w:val="a4"/>
    <w:rsid w:val="00E30A8F"/>
    <w:pPr>
      <w:spacing w:after="120"/>
      <w:ind w:left="1440" w:right="1440"/>
    </w:pPr>
    <w:rPr>
      <w:szCs w:val="20"/>
    </w:rPr>
  </w:style>
  <w:style w:type="character" w:styleId="afa">
    <w:name w:val="footnote reference"/>
    <w:semiHidden/>
    <w:rsid w:val="00E30A8F"/>
    <w:rPr>
      <w:rFonts w:ascii="Times New Roman" w:hAnsi="Times New Roman" w:cs="Times New Roman"/>
      <w:vertAlign w:val="superscript"/>
    </w:rPr>
  </w:style>
  <w:style w:type="paragraph" w:styleId="afb">
    <w:name w:val="footnote text"/>
    <w:aliases w:val=" 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4"/>
    <w:link w:val="14"/>
    <w:semiHidden/>
    <w:rsid w:val="00E30A8F"/>
    <w:rPr>
      <w:sz w:val="20"/>
      <w:szCs w:val="20"/>
    </w:rPr>
  </w:style>
  <w:style w:type="character" w:customStyle="1" w:styleId="afc">
    <w:name w:val="Текст сноски Знак"/>
    <w:basedOn w:val="a5"/>
    <w:uiPriority w:val="99"/>
    <w:semiHidden/>
    <w:rsid w:val="00E30A8F"/>
    <w:rPr>
      <w:rFonts w:ascii="Times New Roman" w:eastAsia="Times New Roman" w:hAnsi="Times New Roman" w:cs="Times New Roman"/>
      <w:lang w:eastAsia="ru-RU"/>
    </w:rPr>
  </w:style>
  <w:style w:type="character" w:styleId="afd">
    <w:name w:val="page number"/>
    <w:rsid w:val="00E30A8F"/>
    <w:rPr>
      <w:rFonts w:ascii="Times New Roman" w:hAnsi="Times New Roman" w:cs="Times New Roman"/>
    </w:rPr>
  </w:style>
  <w:style w:type="paragraph" w:styleId="afe">
    <w:name w:val="footer"/>
    <w:basedOn w:val="a4"/>
    <w:link w:val="aff"/>
    <w:rsid w:val="00E30A8F"/>
    <w:pPr>
      <w:tabs>
        <w:tab w:val="center" w:pos="4153"/>
        <w:tab w:val="right" w:pos="8306"/>
      </w:tabs>
    </w:pPr>
    <w:rPr>
      <w:noProof/>
      <w:szCs w:val="20"/>
    </w:rPr>
  </w:style>
  <w:style w:type="character" w:customStyle="1" w:styleId="aff">
    <w:name w:val="Нижний колонтитул Знак"/>
    <w:basedOn w:val="a5"/>
    <w:link w:val="afe"/>
    <w:rsid w:val="00E30A8F"/>
    <w:rPr>
      <w:rFonts w:ascii="Times New Roman" w:eastAsia="Times New Roman" w:hAnsi="Times New Roman" w:cs="Times New Roman"/>
      <w:noProof/>
      <w:szCs w:val="20"/>
      <w:lang w:eastAsia="ru-RU"/>
    </w:rPr>
  </w:style>
  <w:style w:type="paragraph" w:styleId="38">
    <w:name w:val="Body Text 3"/>
    <w:aliases w:val=" Знак16"/>
    <w:basedOn w:val="a4"/>
    <w:link w:val="39"/>
    <w:rsid w:val="00E30A8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aliases w:val=" Знак16 Знак"/>
    <w:basedOn w:val="a5"/>
    <w:link w:val="38"/>
    <w:rsid w:val="00E30A8F"/>
    <w:rPr>
      <w:rFonts w:ascii="Times New Roman" w:eastAsia="Times New Roman" w:hAnsi="Times New Roman" w:cs="Times New Roman"/>
      <w:b/>
      <w:i/>
      <w:sz w:val="22"/>
      <w:lang w:eastAsia="ru-RU"/>
    </w:rPr>
  </w:style>
  <w:style w:type="paragraph" w:styleId="aff0">
    <w:name w:val="Plain Text"/>
    <w:aliases w:val=" Знак15"/>
    <w:basedOn w:val="a4"/>
    <w:link w:val="aff1"/>
    <w:rsid w:val="00E30A8F"/>
    <w:pPr>
      <w:spacing w:after="0"/>
      <w:jc w:val="left"/>
    </w:pPr>
    <w:rPr>
      <w:rFonts w:ascii="Courier New" w:hAnsi="Courier New" w:cs="Courier New"/>
      <w:sz w:val="20"/>
      <w:szCs w:val="20"/>
    </w:rPr>
  </w:style>
  <w:style w:type="character" w:customStyle="1" w:styleId="aff1">
    <w:name w:val="Текст Знак"/>
    <w:aliases w:val=" Знак15 Знак"/>
    <w:basedOn w:val="a5"/>
    <w:link w:val="aff0"/>
    <w:rsid w:val="00E30A8F"/>
    <w:rPr>
      <w:rFonts w:ascii="Courier New" w:eastAsia="Times New Roman" w:hAnsi="Courier New" w:cs="Courier New"/>
      <w:sz w:val="20"/>
      <w:szCs w:val="20"/>
      <w:lang w:eastAsia="ru-RU"/>
    </w:rPr>
  </w:style>
  <w:style w:type="paragraph" w:customStyle="1" w:styleId="ConsNormal">
    <w:name w:val="ConsNormal"/>
    <w:link w:val="ConsNormal0"/>
    <w:rsid w:val="00E30A8F"/>
    <w:pPr>
      <w:widowControl w:val="0"/>
      <w:autoSpaceDE w:val="0"/>
      <w:autoSpaceDN w:val="0"/>
      <w:adjustRightInd w:val="0"/>
      <w:ind w:right="19772" w:firstLine="720"/>
    </w:pPr>
    <w:rPr>
      <w:rFonts w:ascii="Arial" w:eastAsia="Times New Roman" w:hAnsi="Arial" w:cs="Arial"/>
      <w:sz w:val="20"/>
      <w:szCs w:val="20"/>
      <w:lang w:eastAsia="ru-RU"/>
    </w:rPr>
  </w:style>
  <w:style w:type="character" w:customStyle="1" w:styleId="aff2">
    <w:name w:val="Знак Знак"/>
    <w:semiHidden/>
    <w:rsid w:val="00E30A8F"/>
    <w:rPr>
      <w:rFonts w:ascii="Arial" w:hAnsi="Arial" w:cs="Times New Roman"/>
      <w:sz w:val="24"/>
      <w:lang w:val="ru-RU" w:eastAsia="ru-RU" w:bidi="ar-SA"/>
    </w:rPr>
  </w:style>
  <w:style w:type="paragraph" w:styleId="aff3">
    <w:name w:val="Normal (Web)"/>
    <w:basedOn w:val="a4"/>
    <w:uiPriority w:val="99"/>
    <w:rsid w:val="00E30A8F"/>
    <w:pPr>
      <w:spacing w:before="100" w:beforeAutospacing="1" w:after="100" w:afterAutospacing="1"/>
      <w:jc w:val="left"/>
    </w:pPr>
  </w:style>
  <w:style w:type="paragraph" w:customStyle="1" w:styleId="ConsNonformat">
    <w:name w:val="ConsNonformat"/>
    <w:semiHidden/>
    <w:rsid w:val="00E30A8F"/>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15">
    <w:name w:val="Основной шрифт1"/>
    <w:semiHidden/>
    <w:rsid w:val="00E30A8F"/>
  </w:style>
  <w:style w:type="paragraph" w:styleId="HTML">
    <w:name w:val="HTML Address"/>
    <w:basedOn w:val="a4"/>
    <w:link w:val="HTML0"/>
    <w:rsid w:val="00E30A8F"/>
    <w:rPr>
      <w:i/>
      <w:iCs/>
    </w:rPr>
  </w:style>
  <w:style w:type="character" w:customStyle="1" w:styleId="HTML0">
    <w:name w:val="Адрес HTML Знак"/>
    <w:basedOn w:val="a5"/>
    <w:link w:val="HTML"/>
    <w:rsid w:val="00E30A8F"/>
    <w:rPr>
      <w:rFonts w:ascii="Times New Roman" w:eastAsia="Times New Roman" w:hAnsi="Times New Roman" w:cs="Times New Roman"/>
      <w:i/>
      <w:iCs/>
      <w:lang w:eastAsia="ru-RU"/>
    </w:rPr>
  </w:style>
  <w:style w:type="paragraph" w:styleId="aff4">
    <w:name w:val="envelope address"/>
    <w:basedOn w:val="a4"/>
    <w:rsid w:val="00E30A8F"/>
    <w:pPr>
      <w:framePr w:w="7920" w:h="1980" w:hRule="exact" w:hSpace="180" w:wrap="auto" w:hAnchor="page" w:xAlign="center" w:yAlign="bottom"/>
      <w:ind w:left="2880"/>
    </w:pPr>
    <w:rPr>
      <w:rFonts w:ascii="Arial" w:hAnsi="Arial" w:cs="Arial"/>
    </w:rPr>
  </w:style>
  <w:style w:type="character" w:styleId="HTML1">
    <w:name w:val="HTML Acronym"/>
    <w:rsid w:val="00E30A8F"/>
    <w:rPr>
      <w:rFonts w:cs="Times New Roman"/>
    </w:rPr>
  </w:style>
  <w:style w:type="character" w:styleId="aff5">
    <w:name w:val="Emphasis"/>
    <w:qFormat/>
    <w:rsid w:val="00E30A8F"/>
    <w:rPr>
      <w:rFonts w:cs="Times New Roman"/>
      <w:i/>
      <w:iCs/>
    </w:rPr>
  </w:style>
  <w:style w:type="character" w:styleId="aff6">
    <w:name w:val="Hyperlink"/>
    <w:rsid w:val="00E30A8F"/>
    <w:rPr>
      <w:rFonts w:cs="Times New Roman"/>
      <w:color w:val="0000FF"/>
      <w:u w:val="single"/>
    </w:rPr>
  </w:style>
  <w:style w:type="paragraph" w:styleId="aff7">
    <w:name w:val="Note Heading"/>
    <w:basedOn w:val="a4"/>
    <w:next w:val="a4"/>
    <w:link w:val="aff8"/>
    <w:rsid w:val="00E30A8F"/>
  </w:style>
  <w:style w:type="character" w:customStyle="1" w:styleId="aff8">
    <w:name w:val="Заголовок записки Знак"/>
    <w:basedOn w:val="a5"/>
    <w:link w:val="aff7"/>
    <w:rsid w:val="00E30A8F"/>
    <w:rPr>
      <w:rFonts w:ascii="Times New Roman" w:eastAsia="Times New Roman" w:hAnsi="Times New Roman" w:cs="Times New Roman"/>
      <w:lang w:eastAsia="ru-RU"/>
    </w:rPr>
  </w:style>
  <w:style w:type="character" w:styleId="HTML2">
    <w:name w:val="HTML Keyboard"/>
    <w:rsid w:val="00E30A8F"/>
    <w:rPr>
      <w:rFonts w:ascii="Courier New" w:hAnsi="Courier New" w:cs="Courier New"/>
      <w:sz w:val="20"/>
      <w:szCs w:val="20"/>
    </w:rPr>
  </w:style>
  <w:style w:type="character" w:styleId="HTML3">
    <w:name w:val="HTML Code"/>
    <w:rsid w:val="00E30A8F"/>
    <w:rPr>
      <w:rFonts w:ascii="Courier New" w:hAnsi="Courier New" w:cs="Courier New"/>
      <w:sz w:val="20"/>
      <w:szCs w:val="20"/>
    </w:rPr>
  </w:style>
  <w:style w:type="paragraph" w:styleId="aff9">
    <w:name w:val="Body Text First Indent"/>
    <w:basedOn w:val="af4"/>
    <w:link w:val="affa"/>
    <w:rsid w:val="00E30A8F"/>
    <w:pPr>
      <w:ind w:firstLine="210"/>
    </w:pPr>
    <w:rPr>
      <w:szCs w:val="24"/>
    </w:rPr>
  </w:style>
  <w:style w:type="character" w:customStyle="1" w:styleId="affa">
    <w:name w:val="Красная строка Знак"/>
    <w:basedOn w:val="af5"/>
    <w:link w:val="aff9"/>
    <w:rsid w:val="00E30A8F"/>
    <w:rPr>
      <w:rFonts w:ascii="Times New Roman" w:eastAsia="Times New Roman" w:hAnsi="Times New Roman" w:cs="Times New Roman"/>
      <w:szCs w:val="20"/>
      <w:lang w:eastAsia="ru-RU"/>
    </w:rPr>
  </w:style>
  <w:style w:type="paragraph" w:styleId="27">
    <w:name w:val="Body Text First Indent 2"/>
    <w:basedOn w:val="12"/>
    <w:link w:val="28"/>
    <w:rsid w:val="00E30A8F"/>
    <w:pPr>
      <w:spacing w:before="0" w:after="120"/>
      <w:ind w:left="283" w:firstLine="210"/>
    </w:pPr>
    <w:rPr>
      <w:szCs w:val="24"/>
    </w:rPr>
  </w:style>
  <w:style w:type="character" w:customStyle="1" w:styleId="28">
    <w:name w:val="Красная строка 2 Знак"/>
    <w:basedOn w:val="a8"/>
    <w:link w:val="27"/>
    <w:rsid w:val="00E30A8F"/>
    <w:rPr>
      <w:rFonts w:ascii="Times New Roman" w:eastAsia="Times New Roman" w:hAnsi="Times New Roman" w:cs="Times New Roman"/>
      <w:szCs w:val="20"/>
      <w:lang w:eastAsia="ru-RU"/>
    </w:rPr>
  </w:style>
  <w:style w:type="character" w:styleId="affb">
    <w:name w:val="line number"/>
    <w:rsid w:val="00E30A8F"/>
    <w:rPr>
      <w:rFonts w:cs="Times New Roman"/>
    </w:rPr>
  </w:style>
  <w:style w:type="character" w:styleId="HTML4">
    <w:name w:val="HTML Sample"/>
    <w:rsid w:val="00E30A8F"/>
    <w:rPr>
      <w:rFonts w:ascii="Courier New" w:hAnsi="Courier New" w:cs="Courier New"/>
    </w:rPr>
  </w:style>
  <w:style w:type="paragraph" w:styleId="29">
    <w:name w:val="envelope return"/>
    <w:basedOn w:val="a4"/>
    <w:rsid w:val="00E30A8F"/>
    <w:rPr>
      <w:rFonts w:ascii="Arial" w:hAnsi="Arial" w:cs="Arial"/>
      <w:sz w:val="20"/>
      <w:szCs w:val="20"/>
    </w:rPr>
  </w:style>
  <w:style w:type="paragraph" w:styleId="affc">
    <w:name w:val="Normal Indent"/>
    <w:basedOn w:val="a4"/>
    <w:rsid w:val="00E30A8F"/>
    <w:pPr>
      <w:ind w:left="708"/>
    </w:pPr>
  </w:style>
  <w:style w:type="character" w:styleId="HTML5">
    <w:name w:val="HTML Definition"/>
    <w:rsid w:val="00E30A8F"/>
    <w:rPr>
      <w:rFonts w:cs="Times New Roman"/>
      <w:i/>
      <w:iCs/>
    </w:rPr>
  </w:style>
  <w:style w:type="character" w:styleId="HTML6">
    <w:name w:val="HTML Variable"/>
    <w:rsid w:val="00E30A8F"/>
    <w:rPr>
      <w:rFonts w:cs="Times New Roman"/>
      <w:i/>
      <w:iCs/>
    </w:rPr>
  </w:style>
  <w:style w:type="character" w:styleId="HTML7">
    <w:name w:val="HTML Typewriter"/>
    <w:rsid w:val="00E30A8F"/>
    <w:rPr>
      <w:rFonts w:ascii="Courier New" w:hAnsi="Courier New" w:cs="Courier New"/>
      <w:sz w:val="20"/>
      <w:szCs w:val="20"/>
    </w:rPr>
  </w:style>
  <w:style w:type="paragraph" w:styleId="affd">
    <w:name w:val="Signature"/>
    <w:basedOn w:val="a4"/>
    <w:link w:val="affe"/>
    <w:rsid w:val="00E30A8F"/>
    <w:pPr>
      <w:ind w:left="4252"/>
    </w:pPr>
  </w:style>
  <w:style w:type="character" w:customStyle="1" w:styleId="affe">
    <w:name w:val="Подпись Знак"/>
    <w:basedOn w:val="a5"/>
    <w:link w:val="affd"/>
    <w:rsid w:val="00E30A8F"/>
    <w:rPr>
      <w:rFonts w:ascii="Times New Roman" w:eastAsia="Times New Roman" w:hAnsi="Times New Roman" w:cs="Times New Roman"/>
      <w:lang w:eastAsia="ru-RU"/>
    </w:rPr>
  </w:style>
  <w:style w:type="paragraph" w:styleId="afff">
    <w:name w:val="Salutation"/>
    <w:basedOn w:val="a4"/>
    <w:next w:val="a4"/>
    <w:link w:val="afff0"/>
    <w:rsid w:val="00E30A8F"/>
  </w:style>
  <w:style w:type="character" w:customStyle="1" w:styleId="afff0">
    <w:name w:val="Приветствие Знак"/>
    <w:basedOn w:val="a5"/>
    <w:link w:val="afff"/>
    <w:rsid w:val="00E30A8F"/>
    <w:rPr>
      <w:rFonts w:ascii="Times New Roman" w:eastAsia="Times New Roman" w:hAnsi="Times New Roman" w:cs="Times New Roman"/>
      <w:lang w:eastAsia="ru-RU"/>
    </w:rPr>
  </w:style>
  <w:style w:type="paragraph" w:styleId="afff1">
    <w:name w:val="List Continue"/>
    <w:basedOn w:val="a4"/>
    <w:rsid w:val="00E30A8F"/>
    <w:pPr>
      <w:spacing w:after="120"/>
      <w:ind w:left="283"/>
    </w:pPr>
  </w:style>
  <w:style w:type="paragraph" w:styleId="2a">
    <w:name w:val="List Continue 2"/>
    <w:basedOn w:val="a4"/>
    <w:rsid w:val="00E30A8F"/>
    <w:pPr>
      <w:spacing w:after="120"/>
      <w:ind w:left="566"/>
    </w:pPr>
  </w:style>
  <w:style w:type="paragraph" w:styleId="3a">
    <w:name w:val="List Continue 3"/>
    <w:basedOn w:val="a4"/>
    <w:rsid w:val="00E30A8F"/>
    <w:pPr>
      <w:spacing w:after="120"/>
      <w:ind w:left="849"/>
    </w:pPr>
  </w:style>
  <w:style w:type="paragraph" w:styleId="43">
    <w:name w:val="List Continue 4"/>
    <w:basedOn w:val="a4"/>
    <w:rsid w:val="00E30A8F"/>
    <w:pPr>
      <w:spacing w:after="120"/>
      <w:ind w:left="1132"/>
    </w:pPr>
  </w:style>
  <w:style w:type="paragraph" w:styleId="53">
    <w:name w:val="List Continue 5"/>
    <w:basedOn w:val="a4"/>
    <w:rsid w:val="00E30A8F"/>
    <w:pPr>
      <w:spacing w:after="120"/>
      <w:ind w:left="1415"/>
    </w:pPr>
  </w:style>
  <w:style w:type="character" w:styleId="afff2">
    <w:name w:val="FollowedHyperlink"/>
    <w:rsid w:val="00E30A8F"/>
    <w:rPr>
      <w:rFonts w:cs="Times New Roman"/>
      <w:color w:val="800080"/>
      <w:u w:val="single"/>
    </w:rPr>
  </w:style>
  <w:style w:type="paragraph" w:styleId="afff3">
    <w:name w:val="Closing"/>
    <w:basedOn w:val="a4"/>
    <w:link w:val="afff4"/>
    <w:rsid w:val="00E30A8F"/>
    <w:pPr>
      <w:ind w:left="4252"/>
    </w:pPr>
  </w:style>
  <w:style w:type="character" w:customStyle="1" w:styleId="afff4">
    <w:name w:val="Прощание Знак"/>
    <w:basedOn w:val="a5"/>
    <w:link w:val="afff3"/>
    <w:rsid w:val="00E30A8F"/>
    <w:rPr>
      <w:rFonts w:ascii="Times New Roman" w:eastAsia="Times New Roman" w:hAnsi="Times New Roman" w:cs="Times New Roman"/>
      <w:lang w:eastAsia="ru-RU"/>
    </w:rPr>
  </w:style>
  <w:style w:type="paragraph" w:styleId="afff5">
    <w:name w:val="List"/>
    <w:basedOn w:val="a4"/>
    <w:rsid w:val="00E30A8F"/>
    <w:pPr>
      <w:ind w:left="283" w:hanging="283"/>
    </w:pPr>
  </w:style>
  <w:style w:type="paragraph" w:styleId="2b">
    <w:name w:val="List 2"/>
    <w:basedOn w:val="a4"/>
    <w:rsid w:val="00E30A8F"/>
    <w:pPr>
      <w:ind w:left="566" w:hanging="283"/>
    </w:pPr>
  </w:style>
  <w:style w:type="paragraph" w:styleId="3b">
    <w:name w:val="List 3"/>
    <w:basedOn w:val="a4"/>
    <w:rsid w:val="00E30A8F"/>
    <w:pPr>
      <w:ind w:left="849" w:hanging="283"/>
    </w:pPr>
  </w:style>
  <w:style w:type="paragraph" w:styleId="44">
    <w:name w:val="List 4"/>
    <w:basedOn w:val="a4"/>
    <w:rsid w:val="00E30A8F"/>
    <w:pPr>
      <w:ind w:left="1132" w:hanging="283"/>
    </w:pPr>
  </w:style>
  <w:style w:type="paragraph" w:styleId="54">
    <w:name w:val="List 5"/>
    <w:basedOn w:val="a4"/>
    <w:rsid w:val="00E30A8F"/>
    <w:pPr>
      <w:ind w:left="1415" w:hanging="283"/>
    </w:pPr>
  </w:style>
  <w:style w:type="paragraph" w:styleId="HTML8">
    <w:name w:val="HTML Preformatted"/>
    <w:basedOn w:val="a4"/>
    <w:link w:val="HTML9"/>
    <w:rsid w:val="00E30A8F"/>
    <w:rPr>
      <w:rFonts w:ascii="Courier New" w:hAnsi="Courier New" w:cs="Courier New"/>
      <w:sz w:val="20"/>
      <w:szCs w:val="20"/>
    </w:rPr>
  </w:style>
  <w:style w:type="character" w:customStyle="1" w:styleId="HTML9">
    <w:name w:val="Стандартный HTML Знак"/>
    <w:basedOn w:val="a5"/>
    <w:link w:val="HTML8"/>
    <w:rsid w:val="00E30A8F"/>
    <w:rPr>
      <w:rFonts w:ascii="Courier New" w:eastAsia="Times New Roman" w:hAnsi="Courier New" w:cs="Courier New"/>
      <w:sz w:val="20"/>
      <w:szCs w:val="20"/>
      <w:lang w:eastAsia="ru-RU"/>
    </w:rPr>
  </w:style>
  <w:style w:type="character" w:styleId="afff6">
    <w:name w:val="Strong"/>
    <w:uiPriority w:val="22"/>
    <w:qFormat/>
    <w:rsid w:val="00E30A8F"/>
    <w:rPr>
      <w:rFonts w:cs="Times New Roman"/>
      <w:b/>
      <w:bCs/>
    </w:rPr>
  </w:style>
  <w:style w:type="character" w:styleId="HTMLa">
    <w:name w:val="HTML Cite"/>
    <w:rsid w:val="00E30A8F"/>
    <w:rPr>
      <w:rFonts w:cs="Times New Roman"/>
      <w:i/>
      <w:iCs/>
    </w:rPr>
  </w:style>
  <w:style w:type="paragraph" w:styleId="afff7">
    <w:name w:val="Message Header"/>
    <w:basedOn w:val="a4"/>
    <w:link w:val="afff8"/>
    <w:rsid w:val="00E30A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8">
    <w:name w:val="Шапка Знак"/>
    <w:basedOn w:val="a5"/>
    <w:link w:val="afff7"/>
    <w:rsid w:val="00E30A8F"/>
    <w:rPr>
      <w:rFonts w:ascii="Arial" w:eastAsia="Times New Roman" w:hAnsi="Arial" w:cs="Arial"/>
      <w:shd w:val="pct20" w:color="auto" w:fill="auto"/>
      <w:lang w:eastAsia="ru-RU"/>
    </w:rPr>
  </w:style>
  <w:style w:type="paragraph" w:styleId="afff9">
    <w:name w:val="E-mail Signature"/>
    <w:basedOn w:val="a4"/>
    <w:link w:val="afffa"/>
    <w:rsid w:val="00E30A8F"/>
  </w:style>
  <w:style w:type="character" w:customStyle="1" w:styleId="afffa">
    <w:name w:val="Электронная подпись Знак"/>
    <w:basedOn w:val="a5"/>
    <w:link w:val="afff9"/>
    <w:rsid w:val="00E30A8F"/>
    <w:rPr>
      <w:rFonts w:ascii="Times New Roman" w:eastAsia="Times New Roman" w:hAnsi="Times New Roman" w:cs="Times New Roman"/>
      <w:lang w:eastAsia="ru-RU"/>
    </w:rPr>
  </w:style>
  <w:style w:type="paragraph" w:styleId="45">
    <w:name w:val="toc 4"/>
    <w:basedOn w:val="a4"/>
    <w:next w:val="a4"/>
    <w:autoRedefine/>
    <w:semiHidden/>
    <w:rsid w:val="00E30A8F"/>
    <w:pPr>
      <w:spacing w:after="0"/>
      <w:ind w:left="720"/>
      <w:jc w:val="left"/>
    </w:pPr>
    <w:rPr>
      <w:sz w:val="18"/>
      <w:szCs w:val="18"/>
    </w:rPr>
  </w:style>
  <w:style w:type="paragraph" w:styleId="55">
    <w:name w:val="toc 5"/>
    <w:basedOn w:val="a4"/>
    <w:next w:val="a4"/>
    <w:autoRedefine/>
    <w:semiHidden/>
    <w:rsid w:val="00E30A8F"/>
    <w:pPr>
      <w:spacing w:after="0"/>
      <w:ind w:left="960"/>
      <w:jc w:val="left"/>
    </w:pPr>
    <w:rPr>
      <w:sz w:val="18"/>
      <w:szCs w:val="18"/>
    </w:rPr>
  </w:style>
  <w:style w:type="paragraph" w:styleId="61">
    <w:name w:val="toc 6"/>
    <w:basedOn w:val="a4"/>
    <w:next w:val="a4"/>
    <w:autoRedefine/>
    <w:semiHidden/>
    <w:rsid w:val="00E30A8F"/>
    <w:pPr>
      <w:spacing w:after="0"/>
      <w:ind w:left="1200"/>
      <w:jc w:val="left"/>
    </w:pPr>
    <w:rPr>
      <w:sz w:val="18"/>
      <w:szCs w:val="18"/>
    </w:rPr>
  </w:style>
  <w:style w:type="paragraph" w:styleId="71">
    <w:name w:val="toc 7"/>
    <w:basedOn w:val="a4"/>
    <w:next w:val="a4"/>
    <w:autoRedefine/>
    <w:semiHidden/>
    <w:rsid w:val="00E30A8F"/>
    <w:pPr>
      <w:spacing w:after="0"/>
      <w:ind w:left="1440"/>
      <w:jc w:val="left"/>
    </w:pPr>
    <w:rPr>
      <w:sz w:val="18"/>
      <w:szCs w:val="18"/>
    </w:rPr>
  </w:style>
  <w:style w:type="paragraph" w:styleId="81">
    <w:name w:val="toc 8"/>
    <w:basedOn w:val="a4"/>
    <w:next w:val="a4"/>
    <w:autoRedefine/>
    <w:semiHidden/>
    <w:rsid w:val="00E30A8F"/>
    <w:pPr>
      <w:spacing w:after="0"/>
      <w:ind w:left="1680"/>
      <w:jc w:val="left"/>
    </w:pPr>
    <w:rPr>
      <w:sz w:val="18"/>
      <w:szCs w:val="18"/>
    </w:rPr>
  </w:style>
  <w:style w:type="paragraph" w:styleId="91">
    <w:name w:val="toc 9"/>
    <w:basedOn w:val="a4"/>
    <w:next w:val="a4"/>
    <w:autoRedefine/>
    <w:semiHidden/>
    <w:rsid w:val="00E30A8F"/>
    <w:pPr>
      <w:spacing w:after="0"/>
      <w:ind w:left="1920"/>
      <w:jc w:val="left"/>
    </w:pPr>
    <w:rPr>
      <w:sz w:val="18"/>
      <w:szCs w:val="18"/>
    </w:rPr>
  </w:style>
  <w:style w:type="paragraph" w:customStyle="1" w:styleId="1">
    <w:name w:val="Стиль1"/>
    <w:basedOn w:val="a4"/>
    <w:rsid w:val="00E30A8F"/>
    <w:pPr>
      <w:keepNext/>
      <w:keepLines/>
      <w:widowControl w:val="0"/>
      <w:numPr>
        <w:numId w:val="13"/>
      </w:numPr>
      <w:suppressLineNumbers/>
      <w:suppressAutoHyphens/>
      <w:jc w:val="left"/>
    </w:pPr>
    <w:rPr>
      <w:b/>
      <w:sz w:val="28"/>
    </w:rPr>
  </w:style>
  <w:style w:type="paragraph" w:customStyle="1" w:styleId="2-1">
    <w:name w:val="содержание2-1"/>
    <w:basedOn w:val="33"/>
    <w:next w:val="a4"/>
    <w:rsid w:val="00E30A8F"/>
  </w:style>
  <w:style w:type="paragraph" w:customStyle="1" w:styleId="210">
    <w:name w:val="Заголовок 2.1"/>
    <w:basedOn w:val="10"/>
    <w:rsid w:val="00E30A8F"/>
    <w:pPr>
      <w:keepLines/>
      <w:widowControl w:val="0"/>
      <w:suppressLineNumbers/>
      <w:suppressAutoHyphens/>
    </w:pPr>
    <w:rPr>
      <w:caps/>
      <w:szCs w:val="28"/>
    </w:rPr>
  </w:style>
  <w:style w:type="paragraph" w:customStyle="1" w:styleId="21">
    <w:name w:val="Стиль2"/>
    <w:basedOn w:val="2"/>
    <w:rsid w:val="00E30A8F"/>
    <w:pPr>
      <w:keepNext/>
      <w:keepLines/>
      <w:widowControl w:val="0"/>
      <w:numPr>
        <w:ilvl w:val="1"/>
        <w:numId w:val="13"/>
      </w:numPr>
      <w:suppressLineNumbers/>
      <w:tabs>
        <w:tab w:val="num" w:pos="1492"/>
      </w:tabs>
      <w:suppressAutoHyphens/>
    </w:pPr>
    <w:rPr>
      <w:b/>
    </w:rPr>
  </w:style>
  <w:style w:type="paragraph" w:customStyle="1" w:styleId="32">
    <w:name w:val="Стиль3"/>
    <w:basedOn w:val="25"/>
    <w:rsid w:val="00E30A8F"/>
    <w:pPr>
      <w:widowControl w:val="0"/>
      <w:numPr>
        <w:ilvl w:val="2"/>
        <w:numId w:val="13"/>
      </w:numPr>
      <w:adjustRightInd w:val="0"/>
      <w:spacing w:after="0" w:line="240" w:lineRule="auto"/>
      <w:textAlignment w:val="baseline"/>
    </w:pPr>
  </w:style>
  <w:style w:type="paragraph" w:customStyle="1" w:styleId="2-11">
    <w:name w:val="содержание2-11"/>
    <w:basedOn w:val="a4"/>
    <w:rsid w:val="00E30A8F"/>
  </w:style>
  <w:style w:type="character" w:customStyle="1" w:styleId="16">
    <w:name w:val="Знак Знак1"/>
    <w:rsid w:val="00E30A8F"/>
    <w:rPr>
      <w:rFonts w:cs="Times New Roman"/>
      <w:sz w:val="24"/>
      <w:lang w:val="ru-RU" w:eastAsia="ru-RU" w:bidi="ar-SA"/>
    </w:rPr>
  </w:style>
  <w:style w:type="character" w:customStyle="1" w:styleId="3c">
    <w:name w:val="Стиль3 Знак"/>
    <w:basedOn w:val="16"/>
    <w:rsid w:val="00E30A8F"/>
    <w:rPr>
      <w:rFonts w:cs="Times New Roman"/>
      <w:sz w:val="24"/>
      <w:lang w:val="ru-RU" w:eastAsia="ru-RU" w:bidi="ar-SA"/>
    </w:rPr>
  </w:style>
  <w:style w:type="paragraph" w:customStyle="1" w:styleId="46">
    <w:name w:val="Стиль4"/>
    <w:basedOn w:val="22"/>
    <w:next w:val="a4"/>
    <w:rsid w:val="00E30A8F"/>
    <w:pPr>
      <w:keepLines/>
      <w:widowControl w:val="0"/>
      <w:suppressLineNumbers/>
      <w:suppressAutoHyphens/>
      <w:ind w:firstLine="567"/>
    </w:pPr>
  </w:style>
  <w:style w:type="paragraph" w:customStyle="1" w:styleId="afffb">
    <w:name w:val="Таблица заголовок"/>
    <w:basedOn w:val="a4"/>
    <w:rsid w:val="00E30A8F"/>
    <w:pPr>
      <w:spacing w:before="120" w:after="120" w:line="360" w:lineRule="auto"/>
      <w:jc w:val="right"/>
    </w:pPr>
    <w:rPr>
      <w:b/>
      <w:sz w:val="28"/>
      <w:szCs w:val="28"/>
    </w:rPr>
  </w:style>
  <w:style w:type="paragraph" w:customStyle="1" w:styleId="afffc">
    <w:name w:val="текст таблицы"/>
    <w:basedOn w:val="a4"/>
    <w:rsid w:val="00E30A8F"/>
    <w:pPr>
      <w:spacing w:before="120" w:after="0"/>
      <w:ind w:right="-102"/>
      <w:jc w:val="left"/>
    </w:pPr>
  </w:style>
  <w:style w:type="paragraph" w:customStyle="1" w:styleId="afffd">
    <w:name w:val="Пункт Знак"/>
    <w:basedOn w:val="a4"/>
    <w:rsid w:val="00E30A8F"/>
    <w:pPr>
      <w:tabs>
        <w:tab w:val="num" w:pos="1134"/>
        <w:tab w:val="left" w:pos="1701"/>
      </w:tabs>
      <w:snapToGrid w:val="0"/>
      <w:spacing w:after="0" w:line="360" w:lineRule="auto"/>
      <w:ind w:left="1134" w:hanging="567"/>
    </w:pPr>
    <w:rPr>
      <w:sz w:val="28"/>
      <w:szCs w:val="20"/>
    </w:rPr>
  </w:style>
  <w:style w:type="paragraph" w:customStyle="1" w:styleId="afffe">
    <w:name w:val="a"/>
    <w:basedOn w:val="a4"/>
    <w:rsid w:val="00E30A8F"/>
    <w:pPr>
      <w:snapToGrid w:val="0"/>
      <w:spacing w:after="0" w:line="360" w:lineRule="auto"/>
      <w:ind w:left="1134" w:hanging="567"/>
    </w:pPr>
    <w:rPr>
      <w:sz w:val="28"/>
      <w:szCs w:val="28"/>
    </w:rPr>
  </w:style>
  <w:style w:type="paragraph" w:customStyle="1" w:styleId="affff">
    <w:name w:val="Словарная статья"/>
    <w:basedOn w:val="a4"/>
    <w:next w:val="a4"/>
    <w:rsid w:val="00E30A8F"/>
    <w:pPr>
      <w:autoSpaceDE w:val="0"/>
      <w:autoSpaceDN w:val="0"/>
      <w:adjustRightInd w:val="0"/>
      <w:spacing w:after="0"/>
      <w:ind w:right="118"/>
    </w:pPr>
    <w:rPr>
      <w:rFonts w:ascii="Arial" w:hAnsi="Arial"/>
      <w:sz w:val="20"/>
      <w:szCs w:val="20"/>
    </w:rPr>
  </w:style>
  <w:style w:type="paragraph" w:customStyle="1" w:styleId="affff0">
    <w:name w:val="Комментарий пользователя"/>
    <w:basedOn w:val="a4"/>
    <w:next w:val="a4"/>
    <w:rsid w:val="00E30A8F"/>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E30A8F"/>
    <w:rPr>
      <w:rFonts w:cs="Times New Roman"/>
      <w:sz w:val="24"/>
      <w:lang w:val="ru-RU" w:eastAsia="ru-RU" w:bidi="ar-SA"/>
    </w:rPr>
  </w:style>
  <w:style w:type="paragraph" w:styleId="affff1">
    <w:name w:val="Balloon Text"/>
    <w:basedOn w:val="a4"/>
    <w:link w:val="affff2"/>
    <w:semiHidden/>
    <w:rsid w:val="00E30A8F"/>
    <w:rPr>
      <w:rFonts w:ascii="Tahoma" w:hAnsi="Tahoma" w:cs="Tahoma"/>
      <w:sz w:val="16"/>
      <w:szCs w:val="16"/>
    </w:rPr>
  </w:style>
  <w:style w:type="character" w:customStyle="1" w:styleId="affff2">
    <w:name w:val="Текст выноски Знак"/>
    <w:basedOn w:val="a5"/>
    <w:link w:val="affff1"/>
    <w:semiHidden/>
    <w:rsid w:val="00E30A8F"/>
    <w:rPr>
      <w:rFonts w:ascii="Tahoma" w:eastAsia="Times New Roman" w:hAnsi="Tahoma" w:cs="Tahoma"/>
      <w:sz w:val="16"/>
      <w:szCs w:val="16"/>
      <w:lang w:eastAsia="ru-RU"/>
    </w:rPr>
  </w:style>
  <w:style w:type="character" w:customStyle="1" w:styleId="labelbodytext1">
    <w:name w:val="label_body_text_1"/>
    <w:rsid w:val="00E30A8F"/>
    <w:rPr>
      <w:rFonts w:cs="Times New Roman"/>
    </w:rPr>
  </w:style>
  <w:style w:type="paragraph" w:customStyle="1" w:styleId="1DocumentHeader1">
    <w:name w:val="Заголовок 1.Document Header1"/>
    <w:basedOn w:val="a4"/>
    <w:next w:val="a4"/>
    <w:rsid w:val="00E30A8F"/>
    <w:pPr>
      <w:keepNext/>
      <w:spacing w:before="240"/>
      <w:jc w:val="center"/>
      <w:outlineLvl w:val="0"/>
    </w:pPr>
    <w:rPr>
      <w:kern w:val="28"/>
      <w:sz w:val="36"/>
    </w:rPr>
  </w:style>
  <w:style w:type="paragraph" w:customStyle="1" w:styleId="ConsPlusNormal">
    <w:name w:val="ConsPlusNormal"/>
    <w:rsid w:val="00E30A8F"/>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10">
    <w:name w:val="Знак Знак11"/>
    <w:rsid w:val="00E30A8F"/>
    <w:rPr>
      <w:rFonts w:cs="Times New Roman"/>
      <w:sz w:val="24"/>
      <w:lang w:val="ru-RU" w:eastAsia="ru-RU" w:bidi="ar-SA"/>
    </w:rPr>
  </w:style>
  <w:style w:type="character" w:styleId="affff3">
    <w:name w:val="annotation reference"/>
    <w:rsid w:val="00E30A8F"/>
    <w:rPr>
      <w:rFonts w:cs="Times New Roman"/>
      <w:sz w:val="16"/>
      <w:szCs w:val="16"/>
    </w:rPr>
  </w:style>
  <w:style w:type="paragraph" w:styleId="affff4">
    <w:name w:val="annotation text"/>
    <w:basedOn w:val="a4"/>
    <w:link w:val="affff5"/>
    <w:rsid w:val="00E30A8F"/>
    <w:rPr>
      <w:sz w:val="20"/>
      <w:szCs w:val="20"/>
    </w:rPr>
  </w:style>
  <w:style w:type="character" w:customStyle="1" w:styleId="affff5">
    <w:name w:val="Текст примечания Знак"/>
    <w:basedOn w:val="a5"/>
    <w:link w:val="affff4"/>
    <w:rsid w:val="00E30A8F"/>
    <w:rPr>
      <w:rFonts w:ascii="Times New Roman" w:eastAsia="Times New Roman" w:hAnsi="Times New Roman" w:cs="Times New Roman"/>
      <w:sz w:val="20"/>
      <w:szCs w:val="20"/>
      <w:lang w:eastAsia="ru-RU"/>
    </w:rPr>
  </w:style>
  <w:style w:type="paragraph" w:styleId="affff6">
    <w:name w:val="annotation subject"/>
    <w:basedOn w:val="affff4"/>
    <w:next w:val="affff4"/>
    <w:link w:val="affff7"/>
    <w:semiHidden/>
    <w:rsid w:val="00E30A8F"/>
    <w:rPr>
      <w:b/>
      <w:bCs/>
    </w:rPr>
  </w:style>
  <w:style w:type="character" w:customStyle="1" w:styleId="affff7">
    <w:name w:val="Тема примечания Знак"/>
    <w:basedOn w:val="affff5"/>
    <w:link w:val="affff6"/>
    <w:semiHidden/>
    <w:rsid w:val="00E30A8F"/>
    <w:rPr>
      <w:rFonts w:ascii="Times New Roman" w:eastAsia="Times New Roman" w:hAnsi="Times New Roman" w:cs="Times New Roman"/>
      <w:b/>
      <w:bCs/>
      <w:sz w:val="20"/>
      <w:szCs w:val="20"/>
      <w:lang w:eastAsia="ru-RU"/>
    </w:rPr>
  </w:style>
  <w:style w:type="paragraph" w:customStyle="1" w:styleId="200">
    <w:name w:val="20"/>
    <w:basedOn w:val="a4"/>
    <w:rsid w:val="00E30A8F"/>
    <w:pPr>
      <w:spacing w:before="104" w:after="104"/>
      <w:ind w:left="104" w:right="104"/>
      <w:jc w:val="left"/>
    </w:pPr>
  </w:style>
  <w:style w:type="paragraph" w:customStyle="1" w:styleId="affff8">
    <w:name w:val="Пункт"/>
    <w:basedOn w:val="a4"/>
    <w:rsid w:val="00E30A8F"/>
    <w:pPr>
      <w:tabs>
        <w:tab w:val="num" w:pos="1980"/>
      </w:tabs>
      <w:spacing w:after="0"/>
      <w:ind w:left="1404" w:hanging="504"/>
    </w:pPr>
    <w:rPr>
      <w:szCs w:val="28"/>
    </w:rPr>
  </w:style>
  <w:style w:type="paragraph" w:customStyle="1" w:styleId="affff9">
    <w:name w:val="Подпункт"/>
    <w:basedOn w:val="affff8"/>
    <w:rsid w:val="00E30A8F"/>
    <w:pPr>
      <w:tabs>
        <w:tab w:val="clear" w:pos="1980"/>
        <w:tab w:val="num" w:pos="2520"/>
      </w:tabs>
      <w:ind w:left="1728" w:hanging="648"/>
    </w:pPr>
  </w:style>
  <w:style w:type="paragraph" w:styleId="affffa">
    <w:name w:val="Document Map"/>
    <w:basedOn w:val="a4"/>
    <w:link w:val="affffb"/>
    <w:semiHidden/>
    <w:rsid w:val="00E30A8F"/>
    <w:pPr>
      <w:shd w:val="clear" w:color="auto" w:fill="000080"/>
    </w:pPr>
    <w:rPr>
      <w:rFonts w:ascii="Tahoma" w:hAnsi="Tahoma" w:cs="Tahoma"/>
      <w:sz w:val="20"/>
      <w:szCs w:val="20"/>
    </w:rPr>
  </w:style>
  <w:style w:type="character" w:customStyle="1" w:styleId="affffb">
    <w:name w:val="Схема документа Знак"/>
    <w:basedOn w:val="a5"/>
    <w:link w:val="affffa"/>
    <w:semiHidden/>
    <w:rsid w:val="00E30A8F"/>
    <w:rPr>
      <w:rFonts w:ascii="Tahoma" w:eastAsia="Times New Roman" w:hAnsi="Tahoma" w:cs="Tahoma"/>
      <w:sz w:val="20"/>
      <w:szCs w:val="20"/>
      <w:shd w:val="clear" w:color="auto" w:fill="000080"/>
      <w:lang w:eastAsia="ru-RU"/>
    </w:rPr>
  </w:style>
  <w:style w:type="paragraph" w:customStyle="1" w:styleId="affffc">
    <w:name w:val="Таблица шапка"/>
    <w:basedOn w:val="a4"/>
    <w:rsid w:val="00E30A8F"/>
    <w:pPr>
      <w:keepNext/>
      <w:spacing w:before="40" w:after="40"/>
      <w:ind w:left="57" w:right="57"/>
      <w:jc w:val="left"/>
    </w:pPr>
    <w:rPr>
      <w:sz w:val="18"/>
      <w:szCs w:val="18"/>
    </w:rPr>
  </w:style>
  <w:style w:type="paragraph" w:customStyle="1" w:styleId="affffd">
    <w:name w:val="Таблица текст"/>
    <w:basedOn w:val="a4"/>
    <w:rsid w:val="00E30A8F"/>
    <w:pPr>
      <w:spacing w:before="40" w:after="40"/>
      <w:ind w:left="57" w:right="57"/>
      <w:jc w:val="left"/>
    </w:pPr>
    <w:rPr>
      <w:sz w:val="22"/>
      <w:szCs w:val="22"/>
    </w:rPr>
  </w:style>
  <w:style w:type="paragraph" w:customStyle="1" w:styleId="a2">
    <w:name w:val="пункт"/>
    <w:basedOn w:val="a4"/>
    <w:rsid w:val="00E30A8F"/>
    <w:pPr>
      <w:numPr>
        <w:ilvl w:val="2"/>
        <w:numId w:val="14"/>
      </w:numPr>
      <w:spacing w:before="60"/>
      <w:jc w:val="left"/>
    </w:pPr>
  </w:style>
  <w:style w:type="character" w:customStyle="1" w:styleId="affffe">
    <w:name w:val="Гипертекстовая ссылка"/>
    <w:rsid w:val="00E30A8F"/>
    <w:rPr>
      <w:b/>
      <w:bCs/>
      <w:color w:val="008000"/>
      <w:sz w:val="20"/>
      <w:szCs w:val="20"/>
      <w:u w:val="single"/>
    </w:rPr>
  </w:style>
  <w:style w:type="character" w:customStyle="1" w:styleId="postbody">
    <w:name w:val="postbody"/>
    <w:basedOn w:val="a5"/>
    <w:rsid w:val="00E30A8F"/>
  </w:style>
  <w:style w:type="paragraph" w:customStyle="1" w:styleId="afffff">
    <w:name w:val="Знак Знак Знак Знак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0">
    <w:name w:val="Базовый"/>
    <w:link w:val="afffff1"/>
    <w:rsid w:val="00E30A8F"/>
    <w:pPr>
      <w:ind w:firstLine="567"/>
      <w:jc w:val="both"/>
    </w:pPr>
    <w:rPr>
      <w:rFonts w:ascii="Times New Roman" w:eastAsia="Times New Roman" w:hAnsi="Times New Roman" w:cs="Times New Roman"/>
      <w:lang w:eastAsia="ru-RU"/>
    </w:rPr>
  </w:style>
  <w:style w:type="paragraph" w:customStyle="1" w:styleId="qe9If23">
    <w:name w:val="Îñíîâíîqe9 òåêñò ñ îIf2ñòóïîì 3"/>
    <w:basedOn w:val="a4"/>
    <w:rsid w:val="00E30A8F"/>
    <w:pPr>
      <w:widowControl w:val="0"/>
      <w:spacing w:after="0" w:line="288" w:lineRule="auto"/>
      <w:ind w:firstLine="709"/>
    </w:pPr>
  </w:style>
  <w:style w:type="paragraph" w:customStyle="1" w:styleId="2c">
    <w:name w:val="çàãîëîâîê 2"/>
    <w:basedOn w:val="a4"/>
    <w:next w:val="a4"/>
    <w:rsid w:val="00E30A8F"/>
    <w:pPr>
      <w:keepNext/>
      <w:widowControl w:val="0"/>
      <w:spacing w:after="0" w:line="288" w:lineRule="auto"/>
      <w:ind w:firstLine="720"/>
      <w:jc w:val="center"/>
    </w:pPr>
    <w:rPr>
      <w:b/>
      <w:bCs/>
      <w:sz w:val="32"/>
      <w:szCs w:val="32"/>
    </w:rPr>
  </w:style>
  <w:style w:type="paragraph" w:customStyle="1" w:styleId="Normal2">
    <w:name w:val="Normal2"/>
    <w:rsid w:val="00E30A8F"/>
    <w:rPr>
      <w:rFonts w:ascii="Times New Roman" w:eastAsia="Times New Roman" w:hAnsi="Times New Roman" w:cs="Times New Roman"/>
      <w:szCs w:val="20"/>
      <w:lang w:eastAsia="ru-RU"/>
    </w:rPr>
  </w:style>
  <w:style w:type="paragraph" w:customStyle="1" w:styleId="17">
    <w:name w:val="Обычный1"/>
    <w:rsid w:val="00E30A8F"/>
    <w:rPr>
      <w:rFonts w:ascii="Times New Roman" w:eastAsia="Times New Roman" w:hAnsi="Times New Roman" w:cs="Times New Roman"/>
      <w:szCs w:val="20"/>
      <w:lang w:eastAsia="ru-RU"/>
    </w:rPr>
  </w:style>
  <w:style w:type="paragraph" w:customStyle="1" w:styleId="18">
    <w:name w:val="Знак1"/>
    <w:basedOn w:val="a4"/>
    <w:rsid w:val="00E30A8F"/>
    <w:pPr>
      <w:spacing w:after="160" w:line="240" w:lineRule="exact"/>
      <w:jc w:val="left"/>
    </w:pPr>
    <w:rPr>
      <w:rFonts w:ascii="Verdana" w:hAnsi="Verdana"/>
      <w:sz w:val="20"/>
      <w:szCs w:val="20"/>
      <w:lang w:val="en-US" w:eastAsia="en-US"/>
    </w:rPr>
  </w:style>
  <w:style w:type="paragraph" w:customStyle="1" w:styleId="19">
    <w:name w:val="Знак Знак Знак Знак Знак Знак Знак Знак Знак Знак1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2">
    <w:name w:val="Знак Знак Знак Знак Знак Знак Знак Знак Знак Знак Знак Знак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3">
    <w:name w:val="Знак Знак Знак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4">
    <w:name w:val="Знак Знак Знак"/>
    <w:basedOn w:val="a4"/>
    <w:rsid w:val="00E30A8F"/>
    <w:pPr>
      <w:spacing w:after="160" w:line="240" w:lineRule="exact"/>
      <w:jc w:val="left"/>
    </w:pPr>
    <w:rPr>
      <w:rFonts w:ascii="Verdana" w:hAnsi="Verdana"/>
      <w:lang w:val="en-US" w:eastAsia="en-US"/>
    </w:rPr>
  </w:style>
  <w:style w:type="paragraph" w:customStyle="1" w:styleId="Heading">
    <w:name w:val="Heading"/>
    <w:rsid w:val="00E30A8F"/>
    <w:pPr>
      <w:overflowPunct w:val="0"/>
      <w:autoSpaceDE w:val="0"/>
      <w:autoSpaceDN w:val="0"/>
      <w:adjustRightInd w:val="0"/>
      <w:textAlignment w:val="baseline"/>
    </w:pPr>
    <w:rPr>
      <w:rFonts w:ascii="Arial" w:eastAsia="Times New Roman" w:hAnsi="Arial" w:cs="Arial"/>
      <w:b/>
      <w:bCs/>
      <w:sz w:val="22"/>
      <w:szCs w:val="22"/>
      <w:lang w:eastAsia="ru-RU"/>
    </w:rPr>
  </w:style>
  <w:style w:type="paragraph" w:customStyle="1" w:styleId="1b">
    <w:name w:val="Знак1 Знак Знак"/>
    <w:basedOn w:val="a4"/>
    <w:rsid w:val="00E30A8F"/>
    <w:pPr>
      <w:spacing w:after="160" w:line="240" w:lineRule="exact"/>
      <w:jc w:val="left"/>
    </w:pPr>
    <w:rPr>
      <w:rFonts w:ascii="Verdana" w:hAnsi="Verdana"/>
      <w:sz w:val="20"/>
      <w:szCs w:val="20"/>
      <w:lang w:val="en-US" w:eastAsia="en-US"/>
    </w:rPr>
  </w:style>
  <w:style w:type="paragraph" w:customStyle="1" w:styleId="BodyTextIndent1">
    <w:name w:val="Body Text Indent1"/>
    <w:basedOn w:val="a4"/>
    <w:rsid w:val="00E30A8F"/>
    <w:pPr>
      <w:spacing w:before="60" w:after="0"/>
      <w:ind w:firstLine="851"/>
    </w:pPr>
    <w:rPr>
      <w:szCs w:val="20"/>
    </w:rPr>
  </w:style>
  <w:style w:type="paragraph" w:customStyle="1" w:styleId="111">
    <w:name w:val="Знак Знак Знак Знак Знак Знак Знак Знак Знак Знак1 Знак Знак Знак1"/>
    <w:basedOn w:val="a4"/>
    <w:rsid w:val="00E30A8F"/>
    <w:pPr>
      <w:spacing w:after="160" w:line="240" w:lineRule="exact"/>
      <w:jc w:val="left"/>
    </w:pPr>
    <w:rPr>
      <w:rFonts w:ascii="Verdana" w:hAnsi="Verdana" w:cs="Verdana"/>
      <w:sz w:val="20"/>
      <w:szCs w:val="20"/>
      <w:lang w:val="en-US" w:eastAsia="en-US"/>
    </w:rPr>
  </w:style>
  <w:style w:type="character" w:customStyle="1" w:styleId="14">
    <w:name w:val="Текст сноски Знак1"/>
    <w:aliases w:val=" 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link w:val="afb"/>
    <w:semiHidden/>
    <w:rsid w:val="00E30A8F"/>
    <w:rPr>
      <w:rFonts w:ascii="Times New Roman" w:eastAsia="Times New Roman" w:hAnsi="Times New Roman" w:cs="Times New Roman"/>
      <w:sz w:val="20"/>
      <w:szCs w:val="20"/>
      <w:lang w:eastAsia="ru-RU"/>
    </w:rPr>
  </w:style>
  <w:style w:type="paragraph" w:customStyle="1" w:styleId="1c">
    <w:name w:val="1"/>
    <w:basedOn w:val="a4"/>
    <w:rsid w:val="00E30A8F"/>
    <w:pPr>
      <w:widowControl w:val="0"/>
      <w:spacing w:before="40" w:after="40"/>
      <w:ind w:firstLine="567"/>
    </w:pPr>
    <w:rPr>
      <w:rFonts w:ascii="Arial" w:hAnsi="Arial"/>
      <w:snapToGrid w:val="0"/>
      <w:sz w:val="20"/>
      <w:szCs w:val="20"/>
    </w:rPr>
  </w:style>
  <w:style w:type="paragraph" w:customStyle="1" w:styleId="2d">
    <w:name w:val="Обычный2"/>
    <w:basedOn w:val="a4"/>
    <w:rsid w:val="00E30A8F"/>
    <w:pPr>
      <w:spacing w:after="0"/>
      <w:jc w:val="left"/>
    </w:pPr>
  </w:style>
  <w:style w:type="character" w:customStyle="1" w:styleId="2e">
    <w:name w:val="Знак Знак2"/>
    <w:rsid w:val="00E30A8F"/>
    <w:rPr>
      <w:rFonts w:ascii="Times New Roman" w:eastAsia="Times New Roman" w:hAnsi="Times New Roman"/>
      <w:sz w:val="24"/>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w:basedOn w:val="a4"/>
    <w:rsid w:val="00E30A8F"/>
    <w:pPr>
      <w:spacing w:after="160" w:line="240" w:lineRule="exact"/>
      <w:jc w:val="left"/>
    </w:pPr>
    <w:rPr>
      <w:rFonts w:ascii="Verdana" w:hAnsi="Verdana" w:cs="Verdana"/>
      <w:sz w:val="20"/>
      <w:szCs w:val="20"/>
      <w:lang w:val="en-US" w:eastAsia="en-US"/>
    </w:rPr>
  </w:style>
  <w:style w:type="paragraph" w:styleId="2f">
    <w:name w:val="Body Text 2"/>
    <w:basedOn w:val="a4"/>
    <w:link w:val="2f0"/>
    <w:rsid w:val="00E30A8F"/>
    <w:pPr>
      <w:spacing w:after="120" w:line="480" w:lineRule="auto"/>
      <w:jc w:val="left"/>
    </w:pPr>
  </w:style>
  <w:style w:type="character" w:customStyle="1" w:styleId="2f0">
    <w:name w:val="Основной текст 2 Знак"/>
    <w:basedOn w:val="a5"/>
    <w:link w:val="2f"/>
    <w:rsid w:val="00E30A8F"/>
    <w:rPr>
      <w:rFonts w:ascii="Times New Roman" w:eastAsia="Times New Roman" w:hAnsi="Times New Roman" w:cs="Times New Roman"/>
      <w:lang w:eastAsia="ru-RU"/>
    </w:rPr>
  </w:style>
  <w:style w:type="character" w:customStyle="1" w:styleId="190">
    <w:name w:val="Знак19"/>
    <w:rsid w:val="00E30A8F"/>
    <w:rPr>
      <w:rFonts w:ascii="Times New Roman" w:eastAsia="Times New Roman" w:hAnsi="Times New Roman"/>
      <w:sz w:val="16"/>
    </w:rPr>
  </w:style>
  <w:style w:type="character" w:customStyle="1" w:styleId="afffff1">
    <w:name w:val="Базовый Знак"/>
    <w:link w:val="afffff0"/>
    <w:rsid w:val="00E30A8F"/>
    <w:rPr>
      <w:rFonts w:ascii="Times New Roman" w:eastAsia="Times New Roman" w:hAnsi="Times New Roman" w:cs="Times New Roman"/>
      <w:lang w:eastAsia="ru-RU"/>
    </w:rPr>
  </w:style>
  <w:style w:type="character" w:customStyle="1" w:styleId="ConsNormal0">
    <w:name w:val="ConsNormal Знак"/>
    <w:link w:val="ConsNormal"/>
    <w:locked/>
    <w:rsid w:val="00E30A8F"/>
    <w:rPr>
      <w:rFonts w:ascii="Arial" w:eastAsia="Times New Roman" w:hAnsi="Arial" w:cs="Arial"/>
      <w:sz w:val="20"/>
      <w:szCs w:val="20"/>
      <w:lang w:eastAsia="ru-RU"/>
    </w:rPr>
  </w:style>
  <w:style w:type="table" w:styleId="afffff5">
    <w:name w:val="Table Grid"/>
    <w:basedOn w:val="a6"/>
    <w:rsid w:val="00E30A8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List Paragraph"/>
    <w:aliases w:val="Абзац списка1,Ненумерованный список"/>
    <w:basedOn w:val="a4"/>
    <w:link w:val="afffff7"/>
    <w:uiPriority w:val="34"/>
    <w:qFormat/>
    <w:rsid w:val="00E30A8F"/>
    <w:pPr>
      <w:autoSpaceDE w:val="0"/>
      <w:autoSpaceDN w:val="0"/>
      <w:spacing w:after="0"/>
      <w:ind w:left="720"/>
      <w:contextualSpacing/>
      <w:jc w:val="left"/>
    </w:pPr>
    <w:rPr>
      <w:sz w:val="20"/>
      <w:szCs w:val="20"/>
    </w:rPr>
  </w:style>
  <w:style w:type="character" w:customStyle="1" w:styleId="apple-converted-space">
    <w:name w:val="apple-converted-space"/>
    <w:basedOn w:val="a5"/>
    <w:rsid w:val="00E30A8F"/>
  </w:style>
  <w:style w:type="paragraph" w:customStyle="1" w:styleId="2f1">
    <w:name w:val="Абзац списка2"/>
    <w:basedOn w:val="a4"/>
    <w:rsid w:val="00E30A8F"/>
    <w:pPr>
      <w:spacing w:after="0"/>
      <w:ind w:left="720"/>
      <w:contextualSpacing/>
      <w:jc w:val="left"/>
    </w:pPr>
    <w:rPr>
      <w:rFonts w:eastAsia="Calibri"/>
      <w:kern w:val="32"/>
      <w:sz w:val="28"/>
      <w:szCs w:val="28"/>
    </w:rPr>
  </w:style>
  <w:style w:type="paragraph" w:customStyle="1" w:styleId="112">
    <w:name w:val="Обычный11"/>
    <w:rsid w:val="00E30A8F"/>
    <w:rPr>
      <w:rFonts w:ascii="Times New Roman" w:eastAsia="Times New Roman" w:hAnsi="Times New Roman" w:cs="Times New Roman"/>
      <w:sz w:val="20"/>
      <w:szCs w:val="20"/>
      <w:lang w:eastAsia="ru-RU"/>
    </w:rPr>
  </w:style>
  <w:style w:type="paragraph" w:customStyle="1" w:styleId="NormalPrefix">
    <w:name w:val="Normal Prefix"/>
    <w:rsid w:val="00E30A8F"/>
    <w:pPr>
      <w:widowControl w:val="0"/>
      <w:suppressAutoHyphens/>
      <w:autoSpaceDE w:val="0"/>
      <w:spacing w:before="200" w:after="40"/>
    </w:pPr>
    <w:rPr>
      <w:rFonts w:ascii="Times New Roman" w:eastAsia="Arial" w:hAnsi="Times New Roman" w:cs="Times New Roman"/>
      <w:sz w:val="22"/>
      <w:szCs w:val="20"/>
      <w:lang w:eastAsia="ar-SA"/>
    </w:rPr>
  </w:style>
  <w:style w:type="character" w:customStyle="1" w:styleId="afffff7">
    <w:name w:val="Абзац списка Знак"/>
    <w:aliases w:val="Абзац списка1 Знак,Ненумерованный список Знак"/>
    <w:link w:val="afffff6"/>
    <w:uiPriority w:val="34"/>
    <w:locked/>
    <w:rsid w:val="00B15603"/>
    <w:rPr>
      <w:rFonts w:ascii="Times New Roman" w:eastAsia="Times New Roman" w:hAnsi="Times New Roman" w:cs="Times New Roman"/>
      <w:sz w:val="20"/>
      <w:szCs w:val="20"/>
      <w:lang w:eastAsia="ru-RU"/>
    </w:rPr>
  </w:style>
  <w:style w:type="character" w:customStyle="1" w:styleId="blk">
    <w:name w:val="blk"/>
    <w:basedOn w:val="a5"/>
    <w:rsid w:val="00D75493"/>
  </w:style>
  <w:style w:type="character" w:customStyle="1" w:styleId="2f2">
    <w:name w:val="Основной текст (2)_"/>
    <w:basedOn w:val="a5"/>
    <w:link w:val="2f3"/>
    <w:rsid w:val="0014797C"/>
    <w:rPr>
      <w:rFonts w:ascii="Times New Roman" w:eastAsia="Times New Roman" w:hAnsi="Times New Roman" w:cs="Times New Roman"/>
      <w:shd w:val="clear" w:color="auto" w:fill="FFFFFF"/>
    </w:rPr>
  </w:style>
  <w:style w:type="character" w:customStyle="1" w:styleId="47">
    <w:name w:val="Заголовок №4_"/>
    <w:basedOn w:val="a5"/>
    <w:link w:val="48"/>
    <w:rsid w:val="0014797C"/>
    <w:rPr>
      <w:rFonts w:ascii="Times New Roman" w:eastAsia="Times New Roman" w:hAnsi="Times New Roman" w:cs="Times New Roman"/>
      <w:shd w:val="clear" w:color="auto" w:fill="FFFFFF"/>
    </w:rPr>
  </w:style>
  <w:style w:type="paragraph" w:customStyle="1" w:styleId="2f3">
    <w:name w:val="Основной текст (2)"/>
    <w:basedOn w:val="a4"/>
    <w:link w:val="2f2"/>
    <w:rsid w:val="0014797C"/>
    <w:pPr>
      <w:widowControl w:val="0"/>
      <w:shd w:val="clear" w:color="auto" w:fill="FFFFFF"/>
      <w:spacing w:after="360" w:line="0" w:lineRule="atLeast"/>
      <w:ind w:hanging="960"/>
      <w:jc w:val="left"/>
    </w:pPr>
    <w:rPr>
      <w:lang w:eastAsia="en-US"/>
    </w:rPr>
  </w:style>
  <w:style w:type="paragraph" w:customStyle="1" w:styleId="48">
    <w:name w:val="Заголовок №4"/>
    <w:basedOn w:val="a4"/>
    <w:link w:val="47"/>
    <w:rsid w:val="0014797C"/>
    <w:pPr>
      <w:widowControl w:val="0"/>
      <w:shd w:val="clear" w:color="auto" w:fill="FFFFFF"/>
      <w:spacing w:before="540" w:after="180" w:line="0" w:lineRule="atLeast"/>
      <w:outlineLvl w:val="3"/>
    </w:pPr>
    <w:rPr>
      <w:lang w:eastAsia="en-US"/>
    </w:rPr>
  </w:style>
  <w:style w:type="paragraph" w:styleId="afffff8">
    <w:name w:val="Revision"/>
    <w:hidden/>
    <w:uiPriority w:val="99"/>
    <w:semiHidden/>
    <w:rsid w:val="006E0C13"/>
    <w:rPr>
      <w:rFonts w:ascii="Times New Roman" w:eastAsia="Times New Roman" w:hAnsi="Times New Roman" w:cs="Times New Roman"/>
      <w:lang w:eastAsia="ru-RU"/>
    </w:rPr>
  </w:style>
  <w:style w:type="paragraph" w:customStyle="1" w:styleId="-11">
    <w:name w:val="Цветной список - Акцент 11"/>
    <w:basedOn w:val="a4"/>
    <w:uiPriority w:val="34"/>
    <w:qFormat/>
    <w:rsid w:val="000C3E41"/>
    <w:pPr>
      <w:widowControl w:val="0"/>
      <w:suppressAutoHyphens/>
      <w:autoSpaceDN w:val="0"/>
      <w:spacing w:after="0"/>
      <w:ind w:left="720"/>
      <w:contextualSpacing/>
      <w:jc w:val="left"/>
      <w:textAlignment w:val="baseline"/>
    </w:pPr>
    <w:rPr>
      <w:rFonts w:eastAsia="SimSun" w:cs="Mangal"/>
      <w:kern w:val="3"/>
      <w:szCs w:val="21"/>
      <w:lang w:eastAsia="zh-CN" w:bidi="hi-IN"/>
    </w:rPr>
  </w:style>
  <w:style w:type="paragraph" w:customStyle="1" w:styleId="ConsPlusNonformat">
    <w:name w:val="ConsPlusNonformat"/>
    <w:uiPriority w:val="99"/>
    <w:rsid w:val="00B66BB9"/>
    <w:pPr>
      <w:widowControl w:val="0"/>
      <w:autoSpaceDE w:val="0"/>
      <w:autoSpaceDN w:val="0"/>
    </w:pPr>
    <w:rPr>
      <w:rFonts w:ascii="Courier New" w:eastAsia="Times New Roman" w:hAnsi="Courier New" w:cs="Courier New"/>
      <w:sz w:val="20"/>
      <w:szCs w:val="20"/>
      <w:lang w:eastAsia="ru-RU"/>
    </w:rPr>
  </w:style>
  <w:style w:type="character" w:customStyle="1" w:styleId="pt-a0-000003">
    <w:name w:val="pt-a0-000003"/>
    <w:rsid w:val="00B66BB9"/>
    <w:rPr>
      <w:rFonts w:ascii="Times New Roman" w:hAnsi="Times New Roman" w:cs="Times New Roman" w:hint="default"/>
      <w:b w:val="0"/>
      <w:bCs w:val="0"/>
      <w:sz w:val="28"/>
      <w:szCs w:val="28"/>
    </w:rPr>
  </w:style>
  <w:style w:type="paragraph" w:customStyle="1" w:styleId="afffff9">
    <w:name w:val="Таблицы (моноширинный)"/>
    <w:basedOn w:val="a4"/>
    <w:next w:val="a4"/>
    <w:rsid w:val="00B66BB9"/>
    <w:pPr>
      <w:widowControl w:val="0"/>
      <w:autoSpaceDE w:val="0"/>
      <w:autoSpaceDN w:val="0"/>
      <w:adjustRightInd w:val="0"/>
      <w:spacing w:after="0"/>
    </w:pPr>
    <w:rPr>
      <w:rFonts w:ascii="Courier New" w:hAnsi="Courier New" w:cs="Courier New"/>
      <w:sz w:val="20"/>
      <w:szCs w:val="20"/>
    </w:rPr>
  </w:style>
  <w:style w:type="character" w:customStyle="1" w:styleId="pt-a0-000017">
    <w:name w:val="pt-a0-000017"/>
    <w:rsid w:val="00B66BB9"/>
    <w:rPr>
      <w:rFonts w:ascii="Times New Roman CYR" w:hAnsi="Times New Roman CYR" w:hint="default"/>
      <w:b w:val="0"/>
      <w:bCs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015F2"/>
    <w:pPr>
      <w:spacing w:after="60"/>
      <w:jc w:val="both"/>
    </w:pPr>
    <w:rPr>
      <w:rFonts w:ascii="Times New Roman" w:eastAsia="Times New Roman" w:hAnsi="Times New Roman" w:cs="Times New Roman"/>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ch,Глава,(раздел)"/>
    <w:basedOn w:val="a4"/>
    <w:next w:val="a4"/>
    <w:link w:val="11"/>
    <w:qFormat/>
    <w:rsid w:val="00E30A8F"/>
    <w:pPr>
      <w:keepNext/>
      <w:numPr>
        <w:numId w:val="15"/>
      </w:numPr>
      <w:spacing w:before="240"/>
      <w:jc w:val="center"/>
      <w:outlineLvl w:val="0"/>
    </w:pPr>
    <w:rPr>
      <w:b/>
      <w:kern w:val="28"/>
      <w:sz w:val="36"/>
      <w:szCs w:val="20"/>
    </w:rPr>
  </w:style>
  <w:style w:type="paragraph" w:styleId="22">
    <w:name w:val="heading 2"/>
    <w:aliases w:val="H2"/>
    <w:basedOn w:val="a4"/>
    <w:next w:val="a4"/>
    <w:link w:val="23"/>
    <w:qFormat/>
    <w:rsid w:val="00E30A8F"/>
    <w:pPr>
      <w:keepNext/>
      <w:jc w:val="center"/>
      <w:outlineLvl w:val="1"/>
    </w:pPr>
    <w:rPr>
      <w:b/>
      <w:sz w:val="30"/>
      <w:szCs w:val="20"/>
    </w:rPr>
  </w:style>
  <w:style w:type="paragraph" w:styleId="33">
    <w:name w:val="heading 3"/>
    <w:basedOn w:val="a4"/>
    <w:next w:val="a4"/>
    <w:link w:val="34"/>
    <w:qFormat/>
    <w:rsid w:val="00E30A8F"/>
    <w:pPr>
      <w:keepNext/>
      <w:numPr>
        <w:ilvl w:val="2"/>
        <w:numId w:val="15"/>
      </w:numPr>
      <w:spacing w:before="240"/>
      <w:outlineLvl w:val="2"/>
    </w:pPr>
    <w:rPr>
      <w:rFonts w:ascii="Arial" w:hAnsi="Arial"/>
      <w:b/>
      <w:szCs w:val="20"/>
    </w:rPr>
  </w:style>
  <w:style w:type="paragraph" w:styleId="41">
    <w:name w:val="heading 4"/>
    <w:basedOn w:val="a4"/>
    <w:next w:val="a4"/>
    <w:link w:val="42"/>
    <w:qFormat/>
    <w:rsid w:val="00E30A8F"/>
    <w:pPr>
      <w:keepNext/>
      <w:numPr>
        <w:ilvl w:val="3"/>
        <w:numId w:val="15"/>
      </w:numPr>
      <w:spacing w:before="240"/>
      <w:outlineLvl w:val="3"/>
    </w:pPr>
    <w:rPr>
      <w:rFonts w:ascii="Arial" w:hAnsi="Arial"/>
      <w:szCs w:val="20"/>
    </w:rPr>
  </w:style>
  <w:style w:type="paragraph" w:styleId="51">
    <w:name w:val="heading 5"/>
    <w:aliases w:val=" Знак31"/>
    <w:basedOn w:val="a4"/>
    <w:next w:val="a4"/>
    <w:link w:val="52"/>
    <w:qFormat/>
    <w:rsid w:val="00E30A8F"/>
    <w:pPr>
      <w:numPr>
        <w:ilvl w:val="4"/>
        <w:numId w:val="15"/>
      </w:numPr>
      <w:spacing w:before="240"/>
      <w:outlineLvl w:val="4"/>
    </w:pPr>
    <w:rPr>
      <w:sz w:val="22"/>
      <w:szCs w:val="20"/>
      <w:lang w:val="x-none" w:eastAsia="x-none"/>
    </w:rPr>
  </w:style>
  <w:style w:type="paragraph" w:styleId="6">
    <w:name w:val="heading 6"/>
    <w:basedOn w:val="a4"/>
    <w:next w:val="a4"/>
    <w:link w:val="60"/>
    <w:qFormat/>
    <w:rsid w:val="00E30A8F"/>
    <w:pPr>
      <w:numPr>
        <w:ilvl w:val="5"/>
        <w:numId w:val="15"/>
      </w:numPr>
      <w:spacing w:before="240"/>
      <w:outlineLvl w:val="5"/>
    </w:pPr>
    <w:rPr>
      <w:i/>
      <w:sz w:val="22"/>
      <w:szCs w:val="20"/>
    </w:rPr>
  </w:style>
  <w:style w:type="paragraph" w:styleId="7">
    <w:name w:val="heading 7"/>
    <w:basedOn w:val="a4"/>
    <w:next w:val="a4"/>
    <w:link w:val="70"/>
    <w:qFormat/>
    <w:rsid w:val="00E30A8F"/>
    <w:pPr>
      <w:numPr>
        <w:ilvl w:val="6"/>
        <w:numId w:val="15"/>
      </w:numPr>
      <w:spacing w:before="240"/>
      <w:outlineLvl w:val="6"/>
    </w:pPr>
    <w:rPr>
      <w:rFonts w:ascii="Arial" w:hAnsi="Arial"/>
      <w:sz w:val="20"/>
      <w:szCs w:val="20"/>
    </w:rPr>
  </w:style>
  <w:style w:type="paragraph" w:styleId="8">
    <w:name w:val="heading 8"/>
    <w:basedOn w:val="a4"/>
    <w:next w:val="a4"/>
    <w:link w:val="80"/>
    <w:qFormat/>
    <w:rsid w:val="00E30A8F"/>
    <w:pPr>
      <w:numPr>
        <w:ilvl w:val="7"/>
        <w:numId w:val="15"/>
      </w:numPr>
      <w:spacing w:before="240"/>
      <w:outlineLvl w:val="7"/>
    </w:pPr>
    <w:rPr>
      <w:rFonts w:ascii="Arial" w:hAnsi="Arial"/>
      <w:i/>
      <w:sz w:val="20"/>
      <w:szCs w:val="20"/>
    </w:rPr>
  </w:style>
  <w:style w:type="paragraph" w:styleId="9">
    <w:name w:val="heading 9"/>
    <w:basedOn w:val="a4"/>
    <w:next w:val="a4"/>
    <w:link w:val="90"/>
    <w:qFormat/>
    <w:rsid w:val="00E30A8F"/>
    <w:pPr>
      <w:numPr>
        <w:ilvl w:val="8"/>
        <w:numId w:val="15"/>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ch Знак"/>
    <w:basedOn w:val="a5"/>
    <w:link w:val="10"/>
    <w:rsid w:val="00E30A8F"/>
    <w:rPr>
      <w:rFonts w:ascii="Times New Roman" w:eastAsia="Times New Roman" w:hAnsi="Times New Roman" w:cs="Times New Roman"/>
      <w:b/>
      <w:kern w:val="28"/>
      <w:sz w:val="36"/>
      <w:szCs w:val="20"/>
      <w:lang w:eastAsia="ru-RU"/>
    </w:rPr>
  </w:style>
  <w:style w:type="character" w:customStyle="1" w:styleId="23">
    <w:name w:val="Заголовок 2 Знак"/>
    <w:aliases w:val="H2 Знак"/>
    <w:basedOn w:val="a5"/>
    <w:link w:val="22"/>
    <w:rsid w:val="00E30A8F"/>
    <w:rPr>
      <w:rFonts w:ascii="Times New Roman" w:eastAsia="Times New Roman" w:hAnsi="Times New Roman" w:cs="Times New Roman"/>
      <w:b/>
      <w:sz w:val="30"/>
      <w:szCs w:val="20"/>
      <w:lang w:eastAsia="ru-RU"/>
    </w:rPr>
  </w:style>
  <w:style w:type="character" w:customStyle="1" w:styleId="34">
    <w:name w:val="Заголовок 3 Знак"/>
    <w:basedOn w:val="a5"/>
    <w:link w:val="33"/>
    <w:rsid w:val="00E30A8F"/>
    <w:rPr>
      <w:rFonts w:ascii="Arial" w:eastAsia="Times New Roman" w:hAnsi="Arial" w:cs="Times New Roman"/>
      <w:b/>
      <w:szCs w:val="20"/>
      <w:lang w:eastAsia="ru-RU"/>
    </w:rPr>
  </w:style>
  <w:style w:type="character" w:customStyle="1" w:styleId="42">
    <w:name w:val="Заголовок 4 Знак"/>
    <w:basedOn w:val="a5"/>
    <w:link w:val="41"/>
    <w:rsid w:val="00E30A8F"/>
    <w:rPr>
      <w:rFonts w:ascii="Arial" w:eastAsia="Times New Roman" w:hAnsi="Arial" w:cs="Times New Roman"/>
      <w:szCs w:val="20"/>
      <w:lang w:eastAsia="ru-RU"/>
    </w:rPr>
  </w:style>
  <w:style w:type="character" w:customStyle="1" w:styleId="52">
    <w:name w:val="Заголовок 5 Знак"/>
    <w:aliases w:val=" Знак31 Знак"/>
    <w:basedOn w:val="a5"/>
    <w:link w:val="51"/>
    <w:rsid w:val="00E30A8F"/>
    <w:rPr>
      <w:rFonts w:ascii="Times New Roman" w:eastAsia="Times New Roman" w:hAnsi="Times New Roman" w:cs="Times New Roman"/>
      <w:sz w:val="22"/>
      <w:szCs w:val="20"/>
      <w:lang w:val="x-none" w:eastAsia="x-none"/>
    </w:rPr>
  </w:style>
  <w:style w:type="character" w:customStyle="1" w:styleId="60">
    <w:name w:val="Заголовок 6 Знак"/>
    <w:basedOn w:val="a5"/>
    <w:link w:val="6"/>
    <w:rsid w:val="00E30A8F"/>
    <w:rPr>
      <w:rFonts w:ascii="Times New Roman" w:eastAsia="Times New Roman" w:hAnsi="Times New Roman" w:cs="Times New Roman"/>
      <w:i/>
      <w:sz w:val="22"/>
      <w:szCs w:val="20"/>
      <w:lang w:eastAsia="ru-RU"/>
    </w:rPr>
  </w:style>
  <w:style w:type="character" w:customStyle="1" w:styleId="70">
    <w:name w:val="Заголовок 7 Знак"/>
    <w:basedOn w:val="a5"/>
    <w:link w:val="7"/>
    <w:rsid w:val="00E30A8F"/>
    <w:rPr>
      <w:rFonts w:ascii="Arial" w:eastAsia="Times New Roman" w:hAnsi="Arial" w:cs="Times New Roman"/>
      <w:sz w:val="20"/>
      <w:szCs w:val="20"/>
      <w:lang w:eastAsia="ru-RU"/>
    </w:rPr>
  </w:style>
  <w:style w:type="character" w:customStyle="1" w:styleId="80">
    <w:name w:val="Заголовок 8 Знак"/>
    <w:basedOn w:val="a5"/>
    <w:link w:val="8"/>
    <w:rsid w:val="00E30A8F"/>
    <w:rPr>
      <w:rFonts w:ascii="Arial" w:eastAsia="Times New Roman" w:hAnsi="Arial" w:cs="Times New Roman"/>
      <w:i/>
      <w:sz w:val="20"/>
      <w:szCs w:val="20"/>
      <w:lang w:eastAsia="ru-RU"/>
    </w:rPr>
  </w:style>
  <w:style w:type="character" w:customStyle="1" w:styleId="90">
    <w:name w:val="Заголовок 9 Знак"/>
    <w:basedOn w:val="a5"/>
    <w:link w:val="9"/>
    <w:rsid w:val="00E30A8F"/>
    <w:rPr>
      <w:rFonts w:ascii="Arial" w:eastAsia="Times New Roman" w:hAnsi="Arial" w:cs="Times New Roman"/>
      <w:b/>
      <w:i/>
      <w:sz w:val="18"/>
      <w:szCs w:val="20"/>
      <w:lang w:eastAsia="ru-RU"/>
    </w:rPr>
  </w:style>
  <w:style w:type="paragraph" w:customStyle="1" w:styleId="12">
    <w:name w:val="Основной текст с отступом1"/>
    <w:basedOn w:val="a4"/>
    <w:rsid w:val="00E30A8F"/>
    <w:pPr>
      <w:spacing w:before="60" w:after="0"/>
      <w:ind w:firstLine="851"/>
    </w:pPr>
    <w:rPr>
      <w:szCs w:val="20"/>
    </w:rPr>
  </w:style>
  <w:style w:type="paragraph" w:styleId="a1">
    <w:name w:val="Body Text Indent"/>
    <w:basedOn w:val="a4"/>
    <w:link w:val="a8"/>
    <w:rsid w:val="00E30A8F"/>
    <w:pPr>
      <w:numPr>
        <w:ilvl w:val="1"/>
        <w:numId w:val="12"/>
      </w:numPr>
    </w:pPr>
    <w:rPr>
      <w:szCs w:val="20"/>
    </w:rPr>
  </w:style>
  <w:style w:type="character" w:customStyle="1" w:styleId="a8">
    <w:name w:val="Основной текст с отступом Знак"/>
    <w:basedOn w:val="a5"/>
    <w:link w:val="a1"/>
    <w:rsid w:val="00E30A8F"/>
    <w:rPr>
      <w:rFonts w:ascii="Times New Roman" w:eastAsia="Times New Roman" w:hAnsi="Times New Roman" w:cs="Times New Roman"/>
      <w:szCs w:val="20"/>
      <w:lang w:eastAsia="ru-RU"/>
    </w:rPr>
  </w:style>
  <w:style w:type="paragraph" w:styleId="a9">
    <w:name w:val="List Bullet"/>
    <w:basedOn w:val="a4"/>
    <w:autoRedefine/>
    <w:rsid w:val="00E30A8F"/>
    <w:pPr>
      <w:widowControl w:val="0"/>
    </w:pPr>
  </w:style>
  <w:style w:type="paragraph" w:styleId="20">
    <w:name w:val="List Bullet 2"/>
    <w:basedOn w:val="a4"/>
    <w:autoRedefine/>
    <w:rsid w:val="00E30A8F"/>
    <w:pPr>
      <w:numPr>
        <w:numId w:val="1"/>
      </w:numPr>
    </w:pPr>
    <w:rPr>
      <w:szCs w:val="20"/>
    </w:rPr>
  </w:style>
  <w:style w:type="paragraph" w:styleId="30">
    <w:name w:val="List Bullet 3"/>
    <w:basedOn w:val="a4"/>
    <w:autoRedefine/>
    <w:rsid w:val="00E30A8F"/>
    <w:pPr>
      <w:numPr>
        <w:numId w:val="2"/>
      </w:numPr>
    </w:pPr>
    <w:rPr>
      <w:szCs w:val="20"/>
    </w:rPr>
  </w:style>
  <w:style w:type="paragraph" w:styleId="40">
    <w:name w:val="List Bullet 4"/>
    <w:basedOn w:val="a4"/>
    <w:autoRedefine/>
    <w:rsid w:val="00E30A8F"/>
    <w:pPr>
      <w:numPr>
        <w:numId w:val="3"/>
      </w:numPr>
    </w:pPr>
    <w:rPr>
      <w:szCs w:val="20"/>
    </w:rPr>
  </w:style>
  <w:style w:type="paragraph" w:styleId="50">
    <w:name w:val="List Bullet 5"/>
    <w:basedOn w:val="a4"/>
    <w:autoRedefine/>
    <w:rsid w:val="00E30A8F"/>
    <w:pPr>
      <w:numPr>
        <w:numId w:val="4"/>
      </w:numPr>
    </w:pPr>
    <w:rPr>
      <w:szCs w:val="20"/>
    </w:rPr>
  </w:style>
  <w:style w:type="paragraph" w:styleId="a">
    <w:name w:val="List Number"/>
    <w:basedOn w:val="a4"/>
    <w:rsid w:val="00E30A8F"/>
    <w:pPr>
      <w:numPr>
        <w:numId w:val="5"/>
      </w:numPr>
    </w:pPr>
    <w:rPr>
      <w:szCs w:val="20"/>
    </w:rPr>
  </w:style>
  <w:style w:type="paragraph" w:styleId="2">
    <w:name w:val="List Number 2"/>
    <w:basedOn w:val="a4"/>
    <w:rsid w:val="00E30A8F"/>
    <w:pPr>
      <w:numPr>
        <w:numId w:val="6"/>
      </w:numPr>
    </w:pPr>
    <w:rPr>
      <w:szCs w:val="20"/>
    </w:rPr>
  </w:style>
  <w:style w:type="paragraph" w:styleId="3">
    <w:name w:val="List Number 3"/>
    <w:basedOn w:val="a4"/>
    <w:rsid w:val="00E30A8F"/>
    <w:pPr>
      <w:numPr>
        <w:numId w:val="7"/>
      </w:numPr>
    </w:pPr>
    <w:rPr>
      <w:szCs w:val="20"/>
    </w:rPr>
  </w:style>
  <w:style w:type="paragraph" w:styleId="4">
    <w:name w:val="List Number 4"/>
    <w:basedOn w:val="a4"/>
    <w:rsid w:val="00E30A8F"/>
    <w:pPr>
      <w:numPr>
        <w:numId w:val="8"/>
      </w:numPr>
    </w:pPr>
    <w:rPr>
      <w:szCs w:val="20"/>
    </w:rPr>
  </w:style>
  <w:style w:type="paragraph" w:styleId="5">
    <w:name w:val="List Number 5"/>
    <w:basedOn w:val="a4"/>
    <w:rsid w:val="00E30A8F"/>
    <w:pPr>
      <w:numPr>
        <w:numId w:val="9"/>
      </w:numPr>
    </w:pPr>
    <w:rPr>
      <w:szCs w:val="20"/>
    </w:rPr>
  </w:style>
  <w:style w:type="paragraph" w:customStyle="1" w:styleId="a3">
    <w:name w:val="Раздел"/>
    <w:basedOn w:val="a4"/>
    <w:semiHidden/>
    <w:rsid w:val="00E30A8F"/>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E30A8F"/>
    <w:pPr>
      <w:jc w:val="center"/>
    </w:pPr>
    <w:rPr>
      <w:rFonts w:ascii="Arial" w:hAnsi="Arial"/>
      <w:b/>
      <w:caps/>
      <w:sz w:val="32"/>
      <w:szCs w:val="20"/>
    </w:rPr>
  </w:style>
  <w:style w:type="paragraph" w:customStyle="1" w:styleId="31">
    <w:name w:val="Раздел 3"/>
    <w:basedOn w:val="a4"/>
    <w:semiHidden/>
    <w:rsid w:val="00E30A8F"/>
    <w:pPr>
      <w:numPr>
        <w:numId w:val="11"/>
      </w:numPr>
      <w:spacing w:before="120" w:after="120"/>
      <w:jc w:val="center"/>
    </w:pPr>
    <w:rPr>
      <w:b/>
      <w:szCs w:val="20"/>
    </w:rPr>
  </w:style>
  <w:style w:type="paragraph" w:customStyle="1" w:styleId="a0">
    <w:name w:val="Условия контракта"/>
    <w:basedOn w:val="a4"/>
    <w:semiHidden/>
    <w:rsid w:val="00E30A8F"/>
    <w:pPr>
      <w:numPr>
        <w:numId w:val="12"/>
      </w:numPr>
      <w:spacing w:before="240" w:after="120"/>
    </w:pPr>
    <w:rPr>
      <w:b/>
      <w:szCs w:val="20"/>
    </w:rPr>
  </w:style>
  <w:style w:type="paragraph" w:customStyle="1" w:styleId="Instruction">
    <w:name w:val="Instruction"/>
    <w:basedOn w:val="a1"/>
    <w:semiHidden/>
    <w:rsid w:val="00E30A8F"/>
    <w:pPr>
      <w:numPr>
        <w:ilvl w:val="0"/>
        <w:numId w:val="0"/>
      </w:numPr>
      <w:tabs>
        <w:tab w:val="num" w:pos="360"/>
      </w:tabs>
      <w:spacing w:before="180"/>
      <w:ind w:left="360" w:hanging="360"/>
    </w:pPr>
    <w:rPr>
      <w:b/>
    </w:rPr>
  </w:style>
  <w:style w:type="paragraph" w:styleId="ab">
    <w:name w:val="Title"/>
    <w:basedOn w:val="a4"/>
    <w:link w:val="ac"/>
    <w:qFormat/>
    <w:rsid w:val="00E30A8F"/>
    <w:pPr>
      <w:spacing w:before="240"/>
      <w:jc w:val="center"/>
      <w:outlineLvl w:val="0"/>
    </w:pPr>
    <w:rPr>
      <w:rFonts w:ascii="Arial" w:hAnsi="Arial"/>
      <w:b/>
      <w:kern w:val="28"/>
      <w:sz w:val="32"/>
      <w:szCs w:val="20"/>
    </w:rPr>
  </w:style>
  <w:style w:type="character" w:customStyle="1" w:styleId="ac">
    <w:name w:val="Название Знак"/>
    <w:basedOn w:val="a5"/>
    <w:link w:val="ab"/>
    <w:rsid w:val="00E30A8F"/>
    <w:rPr>
      <w:rFonts w:ascii="Arial" w:eastAsia="Times New Roman" w:hAnsi="Arial" w:cs="Times New Roman"/>
      <w:b/>
      <w:kern w:val="28"/>
      <w:sz w:val="32"/>
      <w:szCs w:val="20"/>
      <w:lang w:eastAsia="ru-RU"/>
    </w:rPr>
  </w:style>
  <w:style w:type="paragraph" w:styleId="ad">
    <w:name w:val="Subtitle"/>
    <w:basedOn w:val="a4"/>
    <w:link w:val="ae"/>
    <w:qFormat/>
    <w:rsid w:val="00E30A8F"/>
    <w:pPr>
      <w:jc w:val="center"/>
      <w:outlineLvl w:val="1"/>
    </w:pPr>
    <w:rPr>
      <w:rFonts w:ascii="Arial" w:hAnsi="Arial"/>
      <w:szCs w:val="20"/>
    </w:rPr>
  </w:style>
  <w:style w:type="character" w:customStyle="1" w:styleId="ae">
    <w:name w:val="Подзаголовок Знак"/>
    <w:basedOn w:val="a5"/>
    <w:link w:val="ad"/>
    <w:rsid w:val="00E30A8F"/>
    <w:rPr>
      <w:rFonts w:ascii="Arial" w:eastAsia="Times New Roman" w:hAnsi="Arial" w:cs="Times New Roman"/>
      <w:szCs w:val="20"/>
      <w:lang w:eastAsia="ru-RU"/>
    </w:rPr>
  </w:style>
  <w:style w:type="paragraph" w:customStyle="1" w:styleId="af">
    <w:name w:val="Тендерные данные"/>
    <w:basedOn w:val="a4"/>
    <w:semiHidden/>
    <w:rsid w:val="00E30A8F"/>
    <w:pPr>
      <w:tabs>
        <w:tab w:val="left" w:pos="1985"/>
      </w:tabs>
      <w:spacing w:before="120"/>
    </w:pPr>
    <w:rPr>
      <w:b/>
      <w:szCs w:val="20"/>
    </w:rPr>
  </w:style>
  <w:style w:type="paragraph" w:styleId="35">
    <w:name w:val="toc 3"/>
    <w:basedOn w:val="a4"/>
    <w:next w:val="a4"/>
    <w:autoRedefine/>
    <w:semiHidden/>
    <w:rsid w:val="00E30A8F"/>
    <w:pPr>
      <w:spacing w:after="0"/>
      <w:ind w:left="480"/>
      <w:jc w:val="left"/>
    </w:pPr>
    <w:rPr>
      <w:i/>
      <w:iCs/>
      <w:sz w:val="20"/>
      <w:szCs w:val="20"/>
    </w:rPr>
  </w:style>
  <w:style w:type="paragraph" w:styleId="13">
    <w:name w:val="toc 1"/>
    <w:basedOn w:val="a4"/>
    <w:next w:val="a4"/>
    <w:autoRedefine/>
    <w:semiHidden/>
    <w:rsid w:val="00E30A8F"/>
    <w:pPr>
      <w:tabs>
        <w:tab w:val="left" w:pos="120"/>
        <w:tab w:val="right" w:leader="dot" w:pos="9480"/>
      </w:tabs>
      <w:spacing w:before="120" w:after="120"/>
      <w:ind w:left="-480"/>
      <w:jc w:val="left"/>
    </w:pPr>
    <w:rPr>
      <w:b/>
      <w:bCs/>
      <w:caps/>
      <w:sz w:val="20"/>
      <w:szCs w:val="20"/>
    </w:rPr>
  </w:style>
  <w:style w:type="paragraph" w:styleId="24">
    <w:name w:val="toc 2"/>
    <w:basedOn w:val="a4"/>
    <w:next w:val="a4"/>
    <w:autoRedefine/>
    <w:semiHidden/>
    <w:rsid w:val="00E30A8F"/>
    <w:pPr>
      <w:tabs>
        <w:tab w:val="left" w:pos="120"/>
        <w:tab w:val="right" w:leader="dot" w:pos="9480"/>
        <w:tab w:val="right" w:leader="dot" w:pos="9840"/>
      </w:tabs>
      <w:spacing w:after="0"/>
      <w:ind w:left="-480" w:right="-359"/>
      <w:jc w:val="left"/>
    </w:pPr>
    <w:rPr>
      <w:smallCaps/>
      <w:sz w:val="20"/>
      <w:szCs w:val="20"/>
    </w:rPr>
  </w:style>
  <w:style w:type="paragraph" w:styleId="af0">
    <w:name w:val="Date"/>
    <w:basedOn w:val="a4"/>
    <w:next w:val="a4"/>
    <w:link w:val="af1"/>
    <w:rsid w:val="00E30A8F"/>
    <w:rPr>
      <w:szCs w:val="20"/>
    </w:rPr>
  </w:style>
  <w:style w:type="character" w:customStyle="1" w:styleId="af1">
    <w:name w:val="Дата Знак"/>
    <w:basedOn w:val="a5"/>
    <w:link w:val="af0"/>
    <w:rsid w:val="00E30A8F"/>
    <w:rPr>
      <w:rFonts w:ascii="Times New Roman" w:eastAsia="Times New Roman" w:hAnsi="Times New Roman" w:cs="Times New Roman"/>
      <w:szCs w:val="20"/>
      <w:lang w:eastAsia="ru-RU"/>
    </w:rPr>
  </w:style>
  <w:style w:type="paragraph" w:customStyle="1" w:styleId="af2">
    <w:name w:val="Îáû÷íûé"/>
    <w:semiHidden/>
    <w:rsid w:val="00E30A8F"/>
    <w:rPr>
      <w:rFonts w:ascii="Times New Roman" w:eastAsia="Times New Roman" w:hAnsi="Times New Roman" w:cs="Times New Roman"/>
      <w:sz w:val="20"/>
      <w:szCs w:val="20"/>
      <w:lang w:eastAsia="ru-RU"/>
    </w:rPr>
  </w:style>
  <w:style w:type="paragraph" w:customStyle="1" w:styleId="af3">
    <w:name w:val="Íîðìàëüíûé"/>
    <w:semiHidden/>
    <w:rsid w:val="00E30A8F"/>
    <w:rPr>
      <w:rFonts w:ascii="Courier" w:eastAsia="Times New Roman" w:hAnsi="Courier" w:cs="Times New Roman"/>
      <w:szCs w:val="20"/>
      <w:lang w:val="en-GB" w:eastAsia="ru-RU"/>
    </w:rPr>
  </w:style>
  <w:style w:type="paragraph" w:styleId="af4">
    <w:name w:val="Body Text"/>
    <w:aliases w:val=" Знак3 Знак"/>
    <w:basedOn w:val="a4"/>
    <w:link w:val="af5"/>
    <w:rsid w:val="00E30A8F"/>
    <w:pPr>
      <w:spacing w:after="120"/>
    </w:pPr>
    <w:rPr>
      <w:szCs w:val="20"/>
    </w:rPr>
  </w:style>
  <w:style w:type="character" w:customStyle="1" w:styleId="af5">
    <w:name w:val="Основной текст Знак"/>
    <w:aliases w:val=" Знак3 Знак Знак"/>
    <w:basedOn w:val="a5"/>
    <w:link w:val="af4"/>
    <w:rsid w:val="00E30A8F"/>
    <w:rPr>
      <w:rFonts w:ascii="Times New Roman" w:eastAsia="Times New Roman" w:hAnsi="Times New Roman" w:cs="Times New Roman"/>
      <w:szCs w:val="20"/>
      <w:lang w:eastAsia="ru-RU"/>
    </w:rPr>
  </w:style>
  <w:style w:type="paragraph" w:customStyle="1" w:styleId="af6">
    <w:name w:val="Подраздел"/>
    <w:basedOn w:val="a4"/>
    <w:semiHidden/>
    <w:rsid w:val="00E30A8F"/>
    <w:pPr>
      <w:suppressAutoHyphens/>
      <w:spacing w:before="240" w:after="120"/>
      <w:jc w:val="center"/>
    </w:pPr>
    <w:rPr>
      <w:rFonts w:ascii="TimesDL" w:hAnsi="TimesDL"/>
      <w:b/>
      <w:smallCaps/>
      <w:spacing w:val="-2"/>
      <w:szCs w:val="20"/>
    </w:rPr>
  </w:style>
  <w:style w:type="paragraph" w:styleId="25">
    <w:name w:val="Body Text Indent 2"/>
    <w:aliases w:val="Знак"/>
    <w:basedOn w:val="a4"/>
    <w:link w:val="26"/>
    <w:rsid w:val="00E30A8F"/>
    <w:pPr>
      <w:spacing w:after="120" w:line="480" w:lineRule="auto"/>
      <w:ind w:left="283"/>
    </w:pPr>
    <w:rPr>
      <w:szCs w:val="20"/>
    </w:rPr>
  </w:style>
  <w:style w:type="character" w:customStyle="1" w:styleId="26">
    <w:name w:val="Основной текст с отступом 2 Знак"/>
    <w:aliases w:val="Знак Знак3"/>
    <w:basedOn w:val="a5"/>
    <w:link w:val="25"/>
    <w:rsid w:val="00E30A8F"/>
    <w:rPr>
      <w:rFonts w:ascii="Times New Roman" w:eastAsia="Times New Roman" w:hAnsi="Times New Roman" w:cs="Times New Roman"/>
      <w:szCs w:val="20"/>
      <w:lang w:eastAsia="ru-RU"/>
    </w:rPr>
  </w:style>
  <w:style w:type="paragraph" w:styleId="36">
    <w:name w:val="Body Text Indent 3"/>
    <w:aliases w:val=" Знак1 Знак"/>
    <w:basedOn w:val="a4"/>
    <w:link w:val="37"/>
    <w:rsid w:val="00E30A8F"/>
    <w:pPr>
      <w:spacing w:after="120"/>
      <w:ind w:left="283"/>
    </w:pPr>
    <w:rPr>
      <w:sz w:val="16"/>
      <w:szCs w:val="20"/>
    </w:rPr>
  </w:style>
  <w:style w:type="character" w:customStyle="1" w:styleId="37">
    <w:name w:val="Основной текст с отступом 3 Знак"/>
    <w:aliases w:val=" Знак1 Знак Знак"/>
    <w:basedOn w:val="a5"/>
    <w:link w:val="36"/>
    <w:rsid w:val="00E30A8F"/>
    <w:rPr>
      <w:rFonts w:ascii="Times New Roman" w:eastAsia="Times New Roman" w:hAnsi="Times New Roman" w:cs="Times New Roman"/>
      <w:sz w:val="16"/>
      <w:szCs w:val="20"/>
      <w:lang w:eastAsia="ru-RU"/>
    </w:rPr>
  </w:style>
  <w:style w:type="paragraph" w:styleId="af7">
    <w:name w:val="header"/>
    <w:basedOn w:val="a4"/>
    <w:link w:val="af8"/>
    <w:uiPriority w:val="99"/>
    <w:rsid w:val="00E30A8F"/>
    <w:pPr>
      <w:tabs>
        <w:tab w:val="center" w:pos="4153"/>
        <w:tab w:val="right" w:pos="8306"/>
      </w:tabs>
      <w:spacing w:before="120" w:after="120"/>
    </w:pPr>
    <w:rPr>
      <w:rFonts w:ascii="Arial" w:hAnsi="Arial"/>
      <w:noProof/>
      <w:szCs w:val="20"/>
    </w:rPr>
  </w:style>
  <w:style w:type="character" w:customStyle="1" w:styleId="af8">
    <w:name w:val="Верхний колонтитул Знак"/>
    <w:basedOn w:val="a5"/>
    <w:link w:val="af7"/>
    <w:uiPriority w:val="99"/>
    <w:rsid w:val="00E30A8F"/>
    <w:rPr>
      <w:rFonts w:ascii="Arial" w:eastAsia="Times New Roman" w:hAnsi="Arial" w:cs="Times New Roman"/>
      <w:noProof/>
      <w:szCs w:val="20"/>
      <w:lang w:eastAsia="ru-RU"/>
    </w:rPr>
  </w:style>
  <w:style w:type="paragraph" w:styleId="af9">
    <w:name w:val="Block Text"/>
    <w:basedOn w:val="a4"/>
    <w:rsid w:val="00E30A8F"/>
    <w:pPr>
      <w:spacing w:after="120"/>
      <w:ind w:left="1440" w:right="1440"/>
    </w:pPr>
    <w:rPr>
      <w:szCs w:val="20"/>
    </w:rPr>
  </w:style>
  <w:style w:type="character" w:styleId="afa">
    <w:name w:val="footnote reference"/>
    <w:semiHidden/>
    <w:rsid w:val="00E30A8F"/>
    <w:rPr>
      <w:rFonts w:ascii="Times New Roman" w:hAnsi="Times New Roman" w:cs="Times New Roman"/>
      <w:vertAlign w:val="superscript"/>
    </w:rPr>
  </w:style>
  <w:style w:type="paragraph" w:styleId="afb">
    <w:name w:val="footnote text"/>
    <w:aliases w:val=" 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4"/>
    <w:link w:val="14"/>
    <w:semiHidden/>
    <w:rsid w:val="00E30A8F"/>
    <w:rPr>
      <w:sz w:val="20"/>
      <w:szCs w:val="20"/>
    </w:rPr>
  </w:style>
  <w:style w:type="character" w:customStyle="1" w:styleId="afc">
    <w:name w:val="Текст сноски Знак"/>
    <w:basedOn w:val="a5"/>
    <w:uiPriority w:val="99"/>
    <w:semiHidden/>
    <w:rsid w:val="00E30A8F"/>
    <w:rPr>
      <w:rFonts w:ascii="Times New Roman" w:eastAsia="Times New Roman" w:hAnsi="Times New Roman" w:cs="Times New Roman"/>
      <w:lang w:eastAsia="ru-RU"/>
    </w:rPr>
  </w:style>
  <w:style w:type="character" w:styleId="afd">
    <w:name w:val="page number"/>
    <w:rsid w:val="00E30A8F"/>
    <w:rPr>
      <w:rFonts w:ascii="Times New Roman" w:hAnsi="Times New Roman" w:cs="Times New Roman"/>
    </w:rPr>
  </w:style>
  <w:style w:type="paragraph" w:styleId="afe">
    <w:name w:val="footer"/>
    <w:basedOn w:val="a4"/>
    <w:link w:val="aff"/>
    <w:rsid w:val="00E30A8F"/>
    <w:pPr>
      <w:tabs>
        <w:tab w:val="center" w:pos="4153"/>
        <w:tab w:val="right" w:pos="8306"/>
      </w:tabs>
    </w:pPr>
    <w:rPr>
      <w:noProof/>
      <w:szCs w:val="20"/>
    </w:rPr>
  </w:style>
  <w:style w:type="character" w:customStyle="1" w:styleId="aff">
    <w:name w:val="Нижний колонтитул Знак"/>
    <w:basedOn w:val="a5"/>
    <w:link w:val="afe"/>
    <w:rsid w:val="00E30A8F"/>
    <w:rPr>
      <w:rFonts w:ascii="Times New Roman" w:eastAsia="Times New Roman" w:hAnsi="Times New Roman" w:cs="Times New Roman"/>
      <w:noProof/>
      <w:szCs w:val="20"/>
      <w:lang w:eastAsia="ru-RU"/>
    </w:rPr>
  </w:style>
  <w:style w:type="paragraph" w:styleId="38">
    <w:name w:val="Body Text 3"/>
    <w:aliases w:val=" Знак16"/>
    <w:basedOn w:val="a4"/>
    <w:link w:val="39"/>
    <w:rsid w:val="00E30A8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aliases w:val=" Знак16 Знак"/>
    <w:basedOn w:val="a5"/>
    <w:link w:val="38"/>
    <w:rsid w:val="00E30A8F"/>
    <w:rPr>
      <w:rFonts w:ascii="Times New Roman" w:eastAsia="Times New Roman" w:hAnsi="Times New Roman" w:cs="Times New Roman"/>
      <w:b/>
      <w:i/>
      <w:sz w:val="22"/>
      <w:lang w:eastAsia="ru-RU"/>
    </w:rPr>
  </w:style>
  <w:style w:type="paragraph" w:styleId="aff0">
    <w:name w:val="Plain Text"/>
    <w:aliases w:val=" Знак15"/>
    <w:basedOn w:val="a4"/>
    <w:link w:val="aff1"/>
    <w:rsid w:val="00E30A8F"/>
    <w:pPr>
      <w:spacing w:after="0"/>
      <w:jc w:val="left"/>
    </w:pPr>
    <w:rPr>
      <w:rFonts w:ascii="Courier New" w:hAnsi="Courier New" w:cs="Courier New"/>
      <w:sz w:val="20"/>
      <w:szCs w:val="20"/>
    </w:rPr>
  </w:style>
  <w:style w:type="character" w:customStyle="1" w:styleId="aff1">
    <w:name w:val="Текст Знак"/>
    <w:aliases w:val=" Знак15 Знак"/>
    <w:basedOn w:val="a5"/>
    <w:link w:val="aff0"/>
    <w:rsid w:val="00E30A8F"/>
    <w:rPr>
      <w:rFonts w:ascii="Courier New" w:eastAsia="Times New Roman" w:hAnsi="Courier New" w:cs="Courier New"/>
      <w:sz w:val="20"/>
      <w:szCs w:val="20"/>
      <w:lang w:eastAsia="ru-RU"/>
    </w:rPr>
  </w:style>
  <w:style w:type="paragraph" w:customStyle="1" w:styleId="ConsNormal">
    <w:name w:val="ConsNormal"/>
    <w:link w:val="ConsNormal0"/>
    <w:rsid w:val="00E30A8F"/>
    <w:pPr>
      <w:widowControl w:val="0"/>
      <w:autoSpaceDE w:val="0"/>
      <w:autoSpaceDN w:val="0"/>
      <w:adjustRightInd w:val="0"/>
      <w:ind w:right="19772" w:firstLine="720"/>
    </w:pPr>
    <w:rPr>
      <w:rFonts w:ascii="Arial" w:eastAsia="Times New Roman" w:hAnsi="Arial" w:cs="Arial"/>
      <w:sz w:val="20"/>
      <w:szCs w:val="20"/>
      <w:lang w:eastAsia="ru-RU"/>
    </w:rPr>
  </w:style>
  <w:style w:type="character" w:customStyle="1" w:styleId="aff2">
    <w:name w:val="Знак Знак"/>
    <w:semiHidden/>
    <w:rsid w:val="00E30A8F"/>
    <w:rPr>
      <w:rFonts w:ascii="Arial" w:hAnsi="Arial" w:cs="Times New Roman"/>
      <w:sz w:val="24"/>
      <w:lang w:val="ru-RU" w:eastAsia="ru-RU" w:bidi="ar-SA"/>
    </w:rPr>
  </w:style>
  <w:style w:type="paragraph" w:styleId="aff3">
    <w:name w:val="Normal (Web)"/>
    <w:basedOn w:val="a4"/>
    <w:uiPriority w:val="99"/>
    <w:rsid w:val="00E30A8F"/>
    <w:pPr>
      <w:spacing w:before="100" w:beforeAutospacing="1" w:after="100" w:afterAutospacing="1"/>
      <w:jc w:val="left"/>
    </w:pPr>
  </w:style>
  <w:style w:type="paragraph" w:customStyle="1" w:styleId="ConsNonformat">
    <w:name w:val="ConsNonformat"/>
    <w:semiHidden/>
    <w:rsid w:val="00E30A8F"/>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15">
    <w:name w:val="Основной шрифт1"/>
    <w:semiHidden/>
    <w:rsid w:val="00E30A8F"/>
  </w:style>
  <w:style w:type="paragraph" w:styleId="HTML">
    <w:name w:val="HTML Address"/>
    <w:basedOn w:val="a4"/>
    <w:link w:val="HTML0"/>
    <w:rsid w:val="00E30A8F"/>
    <w:rPr>
      <w:i/>
      <w:iCs/>
    </w:rPr>
  </w:style>
  <w:style w:type="character" w:customStyle="1" w:styleId="HTML0">
    <w:name w:val="Адрес HTML Знак"/>
    <w:basedOn w:val="a5"/>
    <w:link w:val="HTML"/>
    <w:rsid w:val="00E30A8F"/>
    <w:rPr>
      <w:rFonts w:ascii="Times New Roman" w:eastAsia="Times New Roman" w:hAnsi="Times New Roman" w:cs="Times New Roman"/>
      <w:i/>
      <w:iCs/>
      <w:lang w:eastAsia="ru-RU"/>
    </w:rPr>
  </w:style>
  <w:style w:type="paragraph" w:styleId="aff4">
    <w:name w:val="envelope address"/>
    <w:basedOn w:val="a4"/>
    <w:rsid w:val="00E30A8F"/>
    <w:pPr>
      <w:framePr w:w="7920" w:h="1980" w:hRule="exact" w:hSpace="180" w:wrap="auto" w:hAnchor="page" w:xAlign="center" w:yAlign="bottom"/>
      <w:ind w:left="2880"/>
    </w:pPr>
    <w:rPr>
      <w:rFonts w:ascii="Arial" w:hAnsi="Arial" w:cs="Arial"/>
    </w:rPr>
  </w:style>
  <w:style w:type="character" w:styleId="HTML1">
    <w:name w:val="HTML Acronym"/>
    <w:rsid w:val="00E30A8F"/>
    <w:rPr>
      <w:rFonts w:cs="Times New Roman"/>
    </w:rPr>
  </w:style>
  <w:style w:type="character" w:styleId="aff5">
    <w:name w:val="Emphasis"/>
    <w:qFormat/>
    <w:rsid w:val="00E30A8F"/>
    <w:rPr>
      <w:rFonts w:cs="Times New Roman"/>
      <w:i/>
      <w:iCs/>
    </w:rPr>
  </w:style>
  <w:style w:type="character" w:styleId="aff6">
    <w:name w:val="Hyperlink"/>
    <w:rsid w:val="00E30A8F"/>
    <w:rPr>
      <w:rFonts w:cs="Times New Roman"/>
      <w:color w:val="0000FF"/>
      <w:u w:val="single"/>
    </w:rPr>
  </w:style>
  <w:style w:type="paragraph" w:styleId="aff7">
    <w:name w:val="Note Heading"/>
    <w:basedOn w:val="a4"/>
    <w:next w:val="a4"/>
    <w:link w:val="aff8"/>
    <w:rsid w:val="00E30A8F"/>
  </w:style>
  <w:style w:type="character" w:customStyle="1" w:styleId="aff8">
    <w:name w:val="Заголовок записки Знак"/>
    <w:basedOn w:val="a5"/>
    <w:link w:val="aff7"/>
    <w:rsid w:val="00E30A8F"/>
    <w:rPr>
      <w:rFonts w:ascii="Times New Roman" w:eastAsia="Times New Roman" w:hAnsi="Times New Roman" w:cs="Times New Roman"/>
      <w:lang w:eastAsia="ru-RU"/>
    </w:rPr>
  </w:style>
  <w:style w:type="character" w:styleId="HTML2">
    <w:name w:val="HTML Keyboard"/>
    <w:rsid w:val="00E30A8F"/>
    <w:rPr>
      <w:rFonts w:ascii="Courier New" w:hAnsi="Courier New" w:cs="Courier New"/>
      <w:sz w:val="20"/>
      <w:szCs w:val="20"/>
    </w:rPr>
  </w:style>
  <w:style w:type="character" w:styleId="HTML3">
    <w:name w:val="HTML Code"/>
    <w:rsid w:val="00E30A8F"/>
    <w:rPr>
      <w:rFonts w:ascii="Courier New" w:hAnsi="Courier New" w:cs="Courier New"/>
      <w:sz w:val="20"/>
      <w:szCs w:val="20"/>
    </w:rPr>
  </w:style>
  <w:style w:type="paragraph" w:styleId="aff9">
    <w:name w:val="Body Text First Indent"/>
    <w:basedOn w:val="af4"/>
    <w:link w:val="affa"/>
    <w:rsid w:val="00E30A8F"/>
    <w:pPr>
      <w:ind w:firstLine="210"/>
    </w:pPr>
    <w:rPr>
      <w:szCs w:val="24"/>
    </w:rPr>
  </w:style>
  <w:style w:type="character" w:customStyle="1" w:styleId="affa">
    <w:name w:val="Красная строка Знак"/>
    <w:basedOn w:val="af5"/>
    <w:link w:val="aff9"/>
    <w:rsid w:val="00E30A8F"/>
    <w:rPr>
      <w:rFonts w:ascii="Times New Roman" w:eastAsia="Times New Roman" w:hAnsi="Times New Roman" w:cs="Times New Roman"/>
      <w:szCs w:val="20"/>
      <w:lang w:eastAsia="ru-RU"/>
    </w:rPr>
  </w:style>
  <w:style w:type="paragraph" w:styleId="27">
    <w:name w:val="Body Text First Indent 2"/>
    <w:basedOn w:val="12"/>
    <w:link w:val="28"/>
    <w:rsid w:val="00E30A8F"/>
    <w:pPr>
      <w:spacing w:before="0" w:after="120"/>
      <w:ind w:left="283" w:firstLine="210"/>
    </w:pPr>
    <w:rPr>
      <w:szCs w:val="24"/>
    </w:rPr>
  </w:style>
  <w:style w:type="character" w:customStyle="1" w:styleId="28">
    <w:name w:val="Красная строка 2 Знак"/>
    <w:basedOn w:val="a8"/>
    <w:link w:val="27"/>
    <w:rsid w:val="00E30A8F"/>
    <w:rPr>
      <w:rFonts w:ascii="Times New Roman" w:eastAsia="Times New Roman" w:hAnsi="Times New Roman" w:cs="Times New Roman"/>
      <w:szCs w:val="20"/>
      <w:lang w:eastAsia="ru-RU"/>
    </w:rPr>
  </w:style>
  <w:style w:type="character" w:styleId="affb">
    <w:name w:val="line number"/>
    <w:rsid w:val="00E30A8F"/>
    <w:rPr>
      <w:rFonts w:cs="Times New Roman"/>
    </w:rPr>
  </w:style>
  <w:style w:type="character" w:styleId="HTML4">
    <w:name w:val="HTML Sample"/>
    <w:rsid w:val="00E30A8F"/>
    <w:rPr>
      <w:rFonts w:ascii="Courier New" w:hAnsi="Courier New" w:cs="Courier New"/>
    </w:rPr>
  </w:style>
  <w:style w:type="paragraph" w:styleId="29">
    <w:name w:val="envelope return"/>
    <w:basedOn w:val="a4"/>
    <w:rsid w:val="00E30A8F"/>
    <w:rPr>
      <w:rFonts w:ascii="Arial" w:hAnsi="Arial" w:cs="Arial"/>
      <w:sz w:val="20"/>
      <w:szCs w:val="20"/>
    </w:rPr>
  </w:style>
  <w:style w:type="paragraph" w:styleId="affc">
    <w:name w:val="Normal Indent"/>
    <w:basedOn w:val="a4"/>
    <w:rsid w:val="00E30A8F"/>
    <w:pPr>
      <w:ind w:left="708"/>
    </w:pPr>
  </w:style>
  <w:style w:type="character" w:styleId="HTML5">
    <w:name w:val="HTML Definition"/>
    <w:rsid w:val="00E30A8F"/>
    <w:rPr>
      <w:rFonts w:cs="Times New Roman"/>
      <w:i/>
      <w:iCs/>
    </w:rPr>
  </w:style>
  <w:style w:type="character" w:styleId="HTML6">
    <w:name w:val="HTML Variable"/>
    <w:rsid w:val="00E30A8F"/>
    <w:rPr>
      <w:rFonts w:cs="Times New Roman"/>
      <w:i/>
      <w:iCs/>
    </w:rPr>
  </w:style>
  <w:style w:type="character" w:styleId="HTML7">
    <w:name w:val="HTML Typewriter"/>
    <w:rsid w:val="00E30A8F"/>
    <w:rPr>
      <w:rFonts w:ascii="Courier New" w:hAnsi="Courier New" w:cs="Courier New"/>
      <w:sz w:val="20"/>
      <w:szCs w:val="20"/>
    </w:rPr>
  </w:style>
  <w:style w:type="paragraph" w:styleId="affd">
    <w:name w:val="Signature"/>
    <w:basedOn w:val="a4"/>
    <w:link w:val="affe"/>
    <w:rsid w:val="00E30A8F"/>
    <w:pPr>
      <w:ind w:left="4252"/>
    </w:pPr>
  </w:style>
  <w:style w:type="character" w:customStyle="1" w:styleId="affe">
    <w:name w:val="Подпись Знак"/>
    <w:basedOn w:val="a5"/>
    <w:link w:val="affd"/>
    <w:rsid w:val="00E30A8F"/>
    <w:rPr>
      <w:rFonts w:ascii="Times New Roman" w:eastAsia="Times New Roman" w:hAnsi="Times New Roman" w:cs="Times New Roman"/>
      <w:lang w:eastAsia="ru-RU"/>
    </w:rPr>
  </w:style>
  <w:style w:type="paragraph" w:styleId="afff">
    <w:name w:val="Salutation"/>
    <w:basedOn w:val="a4"/>
    <w:next w:val="a4"/>
    <w:link w:val="afff0"/>
    <w:rsid w:val="00E30A8F"/>
  </w:style>
  <w:style w:type="character" w:customStyle="1" w:styleId="afff0">
    <w:name w:val="Приветствие Знак"/>
    <w:basedOn w:val="a5"/>
    <w:link w:val="afff"/>
    <w:rsid w:val="00E30A8F"/>
    <w:rPr>
      <w:rFonts w:ascii="Times New Roman" w:eastAsia="Times New Roman" w:hAnsi="Times New Roman" w:cs="Times New Roman"/>
      <w:lang w:eastAsia="ru-RU"/>
    </w:rPr>
  </w:style>
  <w:style w:type="paragraph" w:styleId="afff1">
    <w:name w:val="List Continue"/>
    <w:basedOn w:val="a4"/>
    <w:rsid w:val="00E30A8F"/>
    <w:pPr>
      <w:spacing w:after="120"/>
      <w:ind w:left="283"/>
    </w:pPr>
  </w:style>
  <w:style w:type="paragraph" w:styleId="2a">
    <w:name w:val="List Continue 2"/>
    <w:basedOn w:val="a4"/>
    <w:rsid w:val="00E30A8F"/>
    <w:pPr>
      <w:spacing w:after="120"/>
      <w:ind w:left="566"/>
    </w:pPr>
  </w:style>
  <w:style w:type="paragraph" w:styleId="3a">
    <w:name w:val="List Continue 3"/>
    <w:basedOn w:val="a4"/>
    <w:rsid w:val="00E30A8F"/>
    <w:pPr>
      <w:spacing w:after="120"/>
      <w:ind w:left="849"/>
    </w:pPr>
  </w:style>
  <w:style w:type="paragraph" w:styleId="43">
    <w:name w:val="List Continue 4"/>
    <w:basedOn w:val="a4"/>
    <w:rsid w:val="00E30A8F"/>
    <w:pPr>
      <w:spacing w:after="120"/>
      <w:ind w:left="1132"/>
    </w:pPr>
  </w:style>
  <w:style w:type="paragraph" w:styleId="53">
    <w:name w:val="List Continue 5"/>
    <w:basedOn w:val="a4"/>
    <w:rsid w:val="00E30A8F"/>
    <w:pPr>
      <w:spacing w:after="120"/>
      <w:ind w:left="1415"/>
    </w:pPr>
  </w:style>
  <w:style w:type="character" w:styleId="afff2">
    <w:name w:val="FollowedHyperlink"/>
    <w:rsid w:val="00E30A8F"/>
    <w:rPr>
      <w:rFonts w:cs="Times New Roman"/>
      <w:color w:val="800080"/>
      <w:u w:val="single"/>
    </w:rPr>
  </w:style>
  <w:style w:type="paragraph" w:styleId="afff3">
    <w:name w:val="Closing"/>
    <w:basedOn w:val="a4"/>
    <w:link w:val="afff4"/>
    <w:rsid w:val="00E30A8F"/>
    <w:pPr>
      <w:ind w:left="4252"/>
    </w:pPr>
  </w:style>
  <w:style w:type="character" w:customStyle="1" w:styleId="afff4">
    <w:name w:val="Прощание Знак"/>
    <w:basedOn w:val="a5"/>
    <w:link w:val="afff3"/>
    <w:rsid w:val="00E30A8F"/>
    <w:rPr>
      <w:rFonts w:ascii="Times New Roman" w:eastAsia="Times New Roman" w:hAnsi="Times New Roman" w:cs="Times New Roman"/>
      <w:lang w:eastAsia="ru-RU"/>
    </w:rPr>
  </w:style>
  <w:style w:type="paragraph" w:styleId="afff5">
    <w:name w:val="List"/>
    <w:basedOn w:val="a4"/>
    <w:rsid w:val="00E30A8F"/>
    <w:pPr>
      <w:ind w:left="283" w:hanging="283"/>
    </w:pPr>
  </w:style>
  <w:style w:type="paragraph" w:styleId="2b">
    <w:name w:val="List 2"/>
    <w:basedOn w:val="a4"/>
    <w:rsid w:val="00E30A8F"/>
    <w:pPr>
      <w:ind w:left="566" w:hanging="283"/>
    </w:pPr>
  </w:style>
  <w:style w:type="paragraph" w:styleId="3b">
    <w:name w:val="List 3"/>
    <w:basedOn w:val="a4"/>
    <w:rsid w:val="00E30A8F"/>
    <w:pPr>
      <w:ind w:left="849" w:hanging="283"/>
    </w:pPr>
  </w:style>
  <w:style w:type="paragraph" w:styleId="44">
    <w:name w:val="List 4"/>
    <w:basedOn w:val="a4"/>
    <w:rsid w:val="00E30A8F"/>
    <w:pPr>
      <w:ind w:left="1132" w:hanging="283"/>
    </w:pPr>
  </w:style>
  <w:style w:type="paragraph" w:styleId="54">
    <w:name w:val="List 5"/>
    <w:basedOn w:val="a4"/>
    <w:rsid w:val="00E30A8F"/>
    <w:pPr>
      <w:ind w:left="1415" w:hanging="283"/>
    </w:pPr>
  </w:style>
  <w:style w:type="paragraph" w:styleId="HTML8">
    <w:name w:val="HTML Preformatted"/>
    <w:basedOn w:val="a4"/>
    <w:link w:val="HTML9"/>
    <w:rsid w:val="00E30A8F"/>
    <w:rPr>
      <w:rFonts w:ascii="Courier New" w:hAnsi="Courier New" w:cs="Courier New"/>
      <w:sz w:val="20"/>
      <w:szCs w:val="20"/>
    </w:rPr>
  </w:style>
  <w:style w:type="character" w:customStyle="1" w:styleId="HTML9">
    <w:name w:val="Стандартный HTML Знак"/>
    <w:basedOn w:val="a5"/>
    <w:link w:val="HTML8"/>
    <w:rsid w:val="00E30A8F"/>
    <w:rPr>
      <w:rFonts w:ascii="Courier New" w:eastAsia="Times New Roman" w:hAnsi="Courier New" w:cs="Courier New"/>
      <w:sz w:val="20"/>
      <w:szCs w:val="20"/>
      <w:lang w:eastAsia="ru-RU"/>
    </w:rPr>
  </w:style>
  <w:style w:type="character" w:styleId="afff6">
    <w:name w:val="Strong"/>
    <w:uiPriority w:val="22"/>
    <w:qFormat/>
    <w:rsid w:val="00E30A8F"/>
    <w:rPr>
      <w:rFonts w:cs="Times New Roman"/>
      <w:b/>
      <w:bCs/>
    </w:rPr>
  </w:style>
  <w:style w:type="character" w:styleId="HTMLa">
    <w:name w:val="HTML Cite"/>
    <w:rsid w:val="00E30A8F"/>
    <w:rPr>
      <w:rFonts w:cs="Times New Roman"/>
      <w:i/>
      <w:iCs/>
    </w:rPr>
  </w:style>
  <w:style w:type="paragraph" w:styleId="afff7">
    <w:name w:val="Message Header"/>
    <w:basedOn w:val="a4"/>
    <w:link w:val="afff8"/>
    <w:rsid w:val="00E30A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8">
    <w:name w:val="Шапка Знак"/>
    <w:basedOn w:val="a5"/>
    <w:link w:val="afff7"/>
    <w:rsid w:val="00E30A8F"/>
    <w:rPr>
      <w:rFonts w:ascii="Arial" w:eastAsia="Times New Roman" w:hAnsi="Arial" w:cs="Arial"/>
      <w:shd w:val="pct20" w:color="auto" w:fill="auto"/>
      <w:lang w:eastAsia="ru-RU"/>
    </w:rPr>
  </w:style>
  <w:style w:type="paragraph" w:styleId="afff9">
    <w:name w:val="E-mail Signature"/>
    <w:basedOn w:val="a4"/>
    <w:link w:val="afffa"/>
    <w:rsid w:val="00E30A8F"/>
  </w:style>
  <w:style w:type="character" w:customStyle="1" w:styleId="afffa">
    <w:name w:val="Электронная подпись Знак"/>
    <w:basedOn w:val="a5"/>
    <w:link w:val="afff9"/>
    <w:rsid w:val="00E30A8F"/>
    <w:rPr>
      <w:rFonts w:ascii="Times New Roman" w:eastAsia="Times New Roman" w:hAnsi="Times New Roman" w:cs="Times New Roman"/>
      <w:lang w:eastAsia="ru-RU"/>
    </w:rPr>
  </w:style>
  <w:style w:type="paragraph" w:styleId="45">
    <w:name w:val="toc 4"/>
    <w:basedOn w:val="a4"/>
    <w:next w:val="a4"/>
    <w:autoRedefine/>
    <w:semiHidden/>
    <w:rsid w:val="00E30A8F"/>
    <w:pPr>
      <w:spacing w:after="0"/>
      <w:ind w:left="720"/>
      <w:jc w:val="left"/>
    </w:pPr>
    <w:rPr>
      <w:sz w:val="18"/>
      <w:szCs w:val="18"/>
    </w:rPr>
  </w:style>
  <w:style w:type="paragraph" w:styleId="55">
    <w:name w:val="toc 5"/>
    <w:basedOn w:val="a4"/>
    <w:next w:val="a4"/>
    <w:autoRedefine/>
    <w:semiHidden/>
    <w:rsid w:val="00E30A8F"/>
    <w:pPr>
      <w:spacing w:after="0"/>
      <w:ind w:left="960"/>
      <w:jc w:val="left"/>
    </w:pPr>
    <w:rPr>
      <w:sz w:val="18"/>
      <w:szCs w:val="18"/>
    </w:rPr>
  </w:style>
  <w:style w:type="paragraph" w:styleId="61">
    <w:name w:val="toc 6"/>
    <w:basedOn w:val="a4"/>
    <w:next w:val="a4"/>
    <w:autoRedefine/>
    <w:semiHidden/>
    <w:rsid w:val="00E30A8F"/>
    <w:pPr>
      <w:spacing w:after="0"/>
      <w:ind w:left="1200"/>
      <w:jc w:val="left"/>
    </w:pPr>
    <w:rPr>
      <w:sz w:val="18"/>
      <w:szCs w:val="18"/>
    </w:rPr>
  </w:style>
  <w:style w:type="paragraph" w:styleId="71">
    <w:name w:val="toc 7"/>
    <w:basedOn w:val="a4"/>
    <w:next w:val="a4"/>
    <w:autoRedefine/>
    <w:semiHidden/>
    <w:rsid w:val="00E30A8F"/>
    <w:pPr>
      <w:spacing w:after="0"/>
      <w:ind w:left="1440"/>
      <w:jc w:val="left"/>
    </w:pPr>
    <w:rPr>
      <w:sz w:val="18"/>
      <w:szCs w:val="18"/>
    </w:rPr>
  </w:style>
  <w:style w:type="paragraph" w:styleId="81">
    <w:name w:val="toc 8"/>
    <w:basedOn w:val="a4"/>
    <w:next w:val="a4"/>
    <w:autoRedefine/>
    <w:semiHidden/>
    <w:rsid w:val="00E30A8F"/>
    <w:pPr>
      <w:spacing w:after="0"/>
      <w:ind w:left="1680"/>
      <w:jc w:val="left"/>
    </w:pPr>
    <w:rPr>
      <w:sz w:val="18"/>
      <w:szCs w:val="18"/>
    </w:rPr>
  </w:style>
  <w:style w:type="paragraph" w:styleId="91">
    <w:name w:val="toc 9"/>
    <w:basedOn w:val="a4"/>
    <w:next w:val="a4"/>
    <w:autoRedefine/>
    <w:semiHidden/>
    <w:rsid w:val="00E30A8F"/>
    <w:pPr>
      <w:spacing w:after="0"/>
      <w:ind w:left="1920"/>
      <w:jc w:val="left"/>
    </w:pPr>
    <w:rPr>
      <w:sz w:val="18"/>
      <w:szCs w:val="18"/>
    </w:rPr>
  </w:style>
  <w:style w:type="paragraph" w:customStyle="1" w:styleId="1">
    <w:name w:val="Стиль1"/>
    <w:basedOn w:val="a4"/>
    <w:rsid w:val="00E30A8F"/>
    <w:pPr>
      <w:keepNext/>
      <w:keepLines/>
      <w:widowControl w:val="0"/>
      <w:numPr>
        <w:numId w:val="13"/>
      </w:numPr>
      <w:suppressLineNumbers/>
      <w:suppressAutoHyphens/>
      <w:jc w:val="left"/>
    </w:pPr>
    <w:rPr>
      <w:b/>
      <w:sz w:val="28"/>
    </w:rPr>
  </w:style>
  <w:style w:type="paragraph" w:customStyle="1" w:styleId="2-1">
    <w:name w:val="содержание2-1"/>
    <w:basedOn w:val="33"/>
    <w:next w:val="a4"/>
    <w:rsid w:val="00E30A8F"/>
  </w:style>
  <w:style w:type="paragraph" w:customStyle="1" w:styleId="210">
    <w:name w:val="Заголовок 2.1"/>
    <w:basedOn w:val="10"/>
    <w:rsid w:val="00E30A8F"/>
    <w:pPr>
      <w:keepLines/>
      <w:widowControl w:val="0"/>
      <w:suppressLineNumbers/>
      <w:suppressAutoHyphens/>
    </w:pPr>
    <w:rPr>
      <w:caps/>
      <w:szCs w:val="28"/>
    </w:rPr>
  </w:style>
  <w:style w:type="paragraph" w:customStyle="1" w:styleId="21">
    <w:name w:val="Стиль2"/>
    <w:basedOn w:val="2"/>
    <w:rsid w:val="00E30A8F"/>
    <w:pPr>
      <w:keepNext/>
      <w:keepLines/>
      <w:widowControl w:val="0"/>
      <w:numPr>
        <w:ilvl w:val="1"/>
        <w:numId w:val="13"/>
      </w:numPr>
      <w:suppressLineNumbers/>
      <w:tabs>
        <w:tab w:val="num" w:pos="1492"/>
      </w:tabs>
      <w:suppressAutoHyphens/>
    </w:pPr>
    <w:rPr>
      <w:b/>
    </w:rPr>
  </w:style>
  <w:style w:type="paragraph" w:customStyle="1" w:styleId="32">
    <w:name w:val="Стиль3"/>
    <w:basedOn w:val="25"/>
    <w:rsid w:val="00E30A8F"/>
    <w:pPr>
      <w:widowControl w:val="0"/>
      <w:numPr>
        <w:ilvl w:val="2"/>
        <w:numId w:val="13"/>
      </w:numPr>
      <w:adjustRightInd w:val="0"/>
      <w:spacing w:after="0" w:line="240" w:lineRule="auto"/>
      <w:textAlignment w:val="baseline"/>
    </w:pPr>
  </w:style>
  <w:style w:type="paragraph" w:customStyle="1" w:styleId="2-11">
    <w:name w:val="содержание2-11"/>
    <w:basedOn w:val="a4"/>
    <w:rsid w:val="00E30A8F"/>
  </w:style>
  <w:style w:type="character" w:customStyle="1" w:styleId="16">
    <w:name w:val="Знак Знак1"/>
    <w:rsid w:val="00E30A8F"/>
    <w:rPr>
      <w:rFonts w:cs="Times New Roman"/>
      <w:sz w:val="24"/>
      <w:lang w:val="ru-RU" w:eastAsia="ru-RU" w:bidi="ar-SA"/>
    </w:rPr>
  </w:style>
  <w:style w:type="character" w:customStyle="1" w:styleId="3c">
    <w:name w:val="Стиль3 Знак"/>
    <w:basedOn w:val="16"/>
    <w:rsid w:val="00E30A8F"/>
    <w:rPr>
      <w:rFonts w:cs="Times New Roman"/>
      <w:sz w:val="24"/>
      <w:lang w:val="ru-RU" w:eastAsia="ru-RU" w:bidi="ar-SA"/>
    </w:rPr>
  </w:style>
  <w:style w:type="paragraph" w:customStyle="1" w:styleId="46">
    <w:name w:val="Стиль4"/>
    <w:basedOn w:val="22"/>
    <w:next w:val="a4"/>
    <w:rsid w:val="00E30A8F"/>
    <w:pPr>
      <w:keepLines/>
      <w:widowControl w:val="0"/>
      <w:suppressLineNumbers/>
      <w:suppressAutoHyphens/>
      <w:ind w:firstLine="567"/>
    </w:pPr>
  </w:style>
  <w:style w:type="paragraph" w:customStyle="1" w:styleId="afffb">
    <w:name w:val="Таблица заголовок"/>
    <w:basedOn w:val="a4"/>
    <w:rsid w:val="00E30A8F"/>
    <w:pPr>
      <w:spacing w:before="120" w:after="120" w:line="360" w:lineRule="auto"/>
      <w:jc w:val="right"/>
    </w:pPr>
    <w:rPr>
      <w:b/>
      <w:sz w:val="28"/>
      <w:szCs w:val="28"/>
    </w:rPr>
  </w:style>
  <w:style w:type="paragraph" w:customStyle="1" w:styleId="afffc">
    <w:name w:val="текст таблицы"/>
    <w:basedOn w:val="a4"/>
    <w:rsid w:val="00E30A8F"/>
    <w:pPr>
      <w:spacing w:before="120" w:after="0"/>
      <w:ind w:right="-102"/>
      <w:jc w:val="left"/>
    </w:pPr>
  </w:style>
  <w:style w:type="paragraph" w:customStyle="1" w:styleId="afffd">
    <w:name w:val="Пункт Знак"/>
    <w:basedOn w:val="a4"/>
    <w:rsid w:val="00E30A8F"/>
    <w:pPr>
      <w:tabs>
        <w:tab w:val="num" w:pos="1134"/>
        <w:tab w:val="left" w:pos="1701"/>
      </w:tabs>
      <w:snapToGrid w:val="0"/>
      <w:spacing w:after="0" w:line="360" w:lineRule="auto"/>
      <w:ind w:left="1134" w:hanging="567"/>
    </w:pPr>
    <w:rPr>
      <w:sz w:val="28"/>
      <w:szCs w:val="20"/>
    </w:rPr>
  </w:style>
  <w:style w:type="paragraph" w:customStyle="1" w:styleId="afffe">
    <w:name w:val="a"/>
    <w:basedOn w:val="a4"/>
    <w:rsid w:val="00E30A8F"/>
    <w:pPr>
      <w:snapToGrid w:val="0"/>
      <w:spacing w:after="0" w:line="360" w:lineRule="auto"/>
      <w:ind w:left="1134" w:hanging="567"/>
    </w:pPr>
    <w:rPr>
      <w:sz w:val="28"/>
      <w:szCs w:val="28"/>
    </w:rPr>
  </w:style>
  <w:style w:type="paragraph" w:customStyle="1" w:styleId="affff">
    <w:name w:val="Словарная статья"/>
    <w:basedOn w:val="a4"/>
    <w:next w:val="a4"/>
    <w:rsid w:val="00E30A8F"/>
    <w:pPr>
      <w:autoSpaceDE w:val="0"/>
      <w:autoSpaceDN w:val="0"/>
      <w:adjustRightInd w:val="0"/>
      <w:spacing w:after="0"/>
      <w:ind w:right="118"/>
    </w:pPr>
    <w:rPr>
      <w:rFonts w:ascii="Arial" w:hAnsi="Arial"/>
      <w:sz w:val="20"/>
      <w:szCs w:val="20"/>
    </w:rPr>
  </w:style>
  <w:style w:type="paragraph" w:customStyle="1" w:styleId="affff0">
    <w:name w:val="Комментарий пользователя"/>
    <w:basedOn w:val="a4"/>
    <w:next w:val="a4"/>
    <w:rsid w:val="00E30A8F"/>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E30A8F"/>
    <w:rPr>
      <w:rFonts w:cs="Times New Roman"/>
      <w:sz w:val="24"/>
      <w:lang w:val="ru-RU" w:eastAsia="ru-RU" w:bidi="ar-SA"/>
    </w:rPr>
  </w:style>
  <w:style w:type="paragraph" w:styleId="affff1">
    <w:name w:val="Balloon Text"/>
    <w:basedOn w:val="a4"/>
    <w:link w:val="affff2"/>
    <w:semiHidden/>
    <w:rsid w:val="00E30A8F"/>
    <w:rPr>
      <w:rFonts w:ascii="Tahoma" w:hAnsi="Tahoma" w:cs="Tahoma"/>
      <w:sz w:val="16"/>
      <w:szCs w:val="16"/>
    </w:rPr>
  </w:style>
  <w:style w:type="character" w:customStyle="1" w:styleId="affff2">
    <w:name w:val="Текст выноски Знак"/>
    <w:basedOn w:val="a5"/>
    <w:link w:val="affff1"/>
    <w:semiHidden/>
    <w:rsid w:val="00E30A8F"/>
    <w:rPr>
      <w:rFonts w:ascii="Tahoma" w:eastAsia="Times New Roman" w:hAnsi="Tahoma" w:cs="Tahoma"/>
      <w:sz w:val="16"/>
      <w:szCs w:val="16"/>
      <w:lang w:eastAsia="ru-RU"/>
    </w:rPr>
  </w:style>
  <w:style w:type="character" w:customStyle="1" w:styleId="labelbodytext1">
    <w:name w:val="label_body_text_1"/>
    <w:rsid w:val="00E30A8F"/>
    <w:rPr>
      <w:rFonts w:cs="Times New Roman"/>
    </w:rPr>
  </w:style>
  <w:style w:type="paragraph" w:customStyle="1" w:styleId="1DocumentHeader1">
    <w:name w:val="Заголовок 1.Document Header1"/>
    <w:basedOn w:val="a4"/>
    <w:next w:val="a4"/>
    <w:rsid w:val="00E30A8F"/>
    <w:pPr>
      <w:keepNext/>
      <w:spacing w:before="240"/>
      <w:jc w:val="center"/>
      <w:outlineLvl w:val="0"/>
    </w:pPr>
    <w:rPr>
      <w:kern w:val="28"/>
      <w:sz w:val="36"/>
    </w:rPr>
  </w:style>
  <w:style w:type="paragraph" w:customStyle="1" w:styleId="ConsPlusNormal">
    <w:name w:val="ConsPlusNormal"/>
    <w:rsid w:val="00E30A8F"/>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10">
    <w:name w:val="Знак Знак11"/>
    <w:rsid w:val="00E30A8F"/>
    <w:rPr>
      <w:rFonts w:cs="Times New Roman"/>
      <w:sz w:val="24"/>
      <w:lang w:val="ru-RU" w:eastAsia="ru-RU" w:bidi="ar-SA"/>
    </w:rPr>
  </w:style>
  <w:style w:type="character" w:styleId="affff3">
    <w:name w:val="annotation reference"/>
    <w:rsid w:val="00E30A8F"/>
    <w:rPr>
      <w:rFonts w:cs="Times New Roman"/>
      <w:sz w:val="16"/>
      <w:szCs w:val="16"/>
    </w:rPr>
  </w:style>
  <w:style w:type="paragraph" w:styleId="affff4">
    <w:name w:val="annotation text"/>
    <w:basedOn w:val="a4"/>
    <w:link w:val="affff5"/>
    <w:rsid w:val="00E30A8F"/>
    <w:rPr>
      <w:sz w:val="20"/>
      <w:szCs w:val="20"/>
    </w:rPr>
  </w:style>
  <w:style w:type="character" w:customStyle="1" w:styleId="affff5">
    <w:name w:val="Текст примечания Знак"/>
    <w:basedOn w:val="a5"/>
    <w:link w:val="affff4"/>
    <w:rsid w:val="00E30A8F"/>
    <w:rPr>
      <w:rFonts w:ascii="Times New Roman" w:eastAsia="Times New Roman" w:hAnsi="Times New Roman" w:cs="Times New Roman"/>
      <w:sz w:val="20"/>
      <w:szCs w:val="20"/>
      <w:lang w:eastAsia="ru-RU"/>
    </w:rPr>
  </w:style>
  <w:style w:type="paragraph" w:styleId="affff6">
    <w:name w:val="annotation subject"/>
    <w:basedOn w:val="affff4"/>
    <w:next w:val="affff4"/>
    <w:link w:val="affff7"/>
    <w:semiHidden/>
    <w:rsid w:val="00E30A8F"/>
    <w:rPr>
      <w:b/>
      <w:bCs/>
    </w:rPr>
  </w:style>
  <w:style w:type="character" w:customStyle="1" w:styleId="affff7">
    <w:name w:val="Тема примечания Знак"/>
    <w:basedOn w:val="affff5"/>
    <w:link w:val="affff6"/>
    <w:semiHidden/>
    <w:rsid w:val="00E30A8F"/>
    <w:rPr>
      <w:rFonts w:ascii="Times New Roman" w:eastAsia="Times New Roman" w:hAnsi="Times New Roman" w:cs="Times New Roman"/>
      <w:b/>
      <w:bCs/>
      <w:sz w:val="20"/>
      <w:szCs w:val="20"/>
      <w:lang w:eastAsia="ru-RU"/>
    </w:rPr>
  </w:style>
  <w:style w:type="paragraph" w:customStyle="1" w:styleId="200">
    <w:name w:val="20"/>
    <w:basedOn w:val="a4"/>
    <w:rsid w:val="00E30A8F"/>
    <w:pPr>
      <w:spacing w:before="104" w:after="104"/>
      <w:ind w:left="104" w:right="104"/>
      <w:jc w:val="left"/>
    </w:pPr>
  </w:style>
  <w:style w:type="paragraph" w:customStyle="1" w:styleId="affff8">
    <w:name w:val="Пункт"/>
    <w:basedOn w:val="a4"/>
    <w:rsid w:val="00E30A8F"/>
    <w:pPr>
      <w:tabs>
        <w:tab w:val="num" w:pos="1980"/>
      </w:tabs>
      <w:spacing w:after="0"/>
      <w:ind w:left="1404" w:hanging="504"/>
    </w:pPr>
    <w:rPr>
      <w:szCs w:val="28"/>
    </w:rPr>
  </w:style>
  <w:style w:type="paragraph" w:customStyle="1" w:styleId="affff9">
    <w:name w:val="Подпункт"/>
    <w:basedOn w:val="affff8"/>
    <w:rsid w:val="00E30A8F"/>
    <w:pPr>
      <w:tabs>
        <w:tab w:val="clear" w:pos="1980"/>
        <w:tab w:val="num" w:pos="2520"/>
      </w:tabs>
      <w:ind w:left="1728" w:hanging="648"/>
    </w:pPr>
  </w:style>
  <w:style w:type="paragraph" w:styleId="affffa">
    <w:name w:val="Document Map"/>
    <w:basedOn w:val="a4"/>
    <w:link w:val="affffb"/>
    <w:semiHidden/>
    <w:rsid w:val="00E30A8F"/>
    <w:pPr>
      <w:shd w:val="clear" w:color="auto" w:fill="000080"/>
    </w:pPr>
    <w:rPr>
      <w:rFonts w:ascii="Tahoma" w:hAnsi="Tahoma" w:cs="Tahoma"/>
      <w:sz w:val="20"/>
      <w:szCs w:val="20"/>
    </w:rPr>
  </w:style>
  <w:style w:type="character" w:customStyle="1" w:styleId="affffb">
    <w:name w:val="Схема документа Знак"/>
    <w:basedOn w:val="a5"/>
    <w:link w:val="affffa"/>
    <w:semiHidden/>
    <w:rsid w:val="00E30A8F"/>
    <w:rPr>
      <w:rFonts w:ascii="Tahoma" w:eastAsia="Times New Roman" w:hAnsi="Tahoma" w:cs="Tahoma"/>
      <w:sz w:val="20"/>
      <w:szCs w:val="20"/>
      <w:shd w:val="clear" w:color="auto" w:fill="000080"/>
      <w:lang w:eastAsia="ru-RU"/>
    </w:rPr>
  </w:style>
  <w:style w:type="paragraph" w:customStyle="1" w:styleId="affffc">
    <w:name w:val="Таблица шапка"/>
    <w:basedOn w:val="a4"/>
    <w:rsid w:val="00E30A8F"/>
    <w:pPr>
      <w:keepNext/>
      <w:spacing w:before="40" w:after="40"/>
      <w:ind w:left="57" w:right="57"/>
      <w:jc w:val="left"/>
    </w:pPr>
    <w:rPr>
      <w:sz w:val="18"/>
      <w:szCs w:val="18"/>
    </w:rPr>
  </w:style>
  <w:style w:type="paragraph" w:customStyle="1" w:styleId="affffd">
    <w:name w:val="Таблица текст"/>
    <w:basedOn w:val="a4"/>
    <w:rsid w:val="00E30A8F"/>
    <w:pPr>
      <w:spacing w:before="40" w:after="40"/>
      <w:ind w:left="57" w:right="57"/>
      <w:jc w:val="left"/>
    </w:pPr>
    <w:rPr>
      <w:sz w:val="22"/>
      <w:szCs w:val="22"/>
    </w:rPr>
  </w:style>
  <w:style w:type="paragraph" w:customStyle="1" w:styleId="a2">
    <w:name w:val="пункт"/>
    <w:basedOn w:val="a4"/>
    <w:rsid w:val="00E30A8F"/>
    <w:pPr>
      <w:numPr>
        <w:ilvl w:val="2"/>
        <w:numId w:val="14"/>
      </w:numPr>
      <w:spacing w:before="60"/>
      <w:jc w:val="left"/>
    </w:pPr>
  </w:style>
  <w:style w:type="character" w:customStyle="1" w:styleId="affffe">
    <w:name w:val="Гипертекстовая ссылка"/>
    <w:rsid w:val="00E30A8F"/>
    <w:rPr>
      <w:b/>
      <w:bCs/>
      <w:color w:val="008000"/>
      <w:sz w:val="20"/>
      <w:szCs w:val="20"/>
      <w:u w:val="single"/>
    </w:rPr>
  </w:style>
  <w:style w:type="character" w:customStyle="1" w:styleId="postbody">
    <w:name w:val="postbody"/>
    <w:basedOn w:val="a5"/>
    <w:rsid w:val="00E30A8F"/>
  </w:style>
  <w:style w:type="paragraph" w:customStyle="1" w:styleId="afffff">
    <w:name w:val="Знак Знак Знак Знак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0">
    <w:name w:val="Базовый"/>
    <w:link w:val="afffff1"/>
    <w:rsid w:val="00E30A8F"/>
    <w:pPr>
      <w:ind w:firstLine="567"/>
      <w:jc w:val="both"/>
    </w:pPr>
    <w:rPr>
      <w:rFonts w:ascii="Times New Roman" w:eastAsia="Times New Roman" w:hAnsi="Times New Roman" w:cs="Times New Roman"/>
      <w:lang w:eastAsia="ru-RU"/>
    </w:rPr>
  </w:style>
  <w:style w:type="paragraph" w:customStyle="1" w:styleId="qe9If23">
    <w:name w:val="Îñíîâíîqe9 òåêñò ñ îIf2ñòóïîì 3"/>
    <w:basedOn w:val="a4"/>
    <w:rsid w:val="00E30A8F"/>
    <w:pPr>
      <w:widowControl w:val="0"/>
      <w:spacing w:after="0" w:line="288" w:lineRule="auto"/>
      <w:ind w:firstLine="709"/>
    </w:pPr>
  </w:style>
  <w:style w:type="paragraph" w:customStyle="1" w:styleId="2c">
    <w:name w:val="çàãîëîâîê 2"/>
    <w:basedOn w:val="a4"/>
    <w:next w:val="a4"/>
    <w:rsid w:val="00E30A8F"/>
    <w:pPr>
      <w:keepNext/>
      <w:widowControl w:val="0"/>
      <w:spacing w:after="0" w:line="288" w:lineRule="auto"/>
      <w:ind w:firstLine="720"/>
      <w:jc w:val="center"/>
    </w:pPr>
    <w:rPr>
      <w:b/>
      <w:bCs/>
      <w:sz w:val="32"/>
      <w:szCs w:val="32"/>
    </w:rPr>
  </w:style>
  <w:style w:type="paragraph" w:customStyle="1" w:styleId="Normal2">
    <w:name w:val="Normal2"/>
    <w:rsid w:val="00E30A8F"/>
    <w:rPr>
      <w:rFonts w:ascii="Times New Roman" w:eastAsia="Times New Roman" w:hAnsi="Times New Roman" w:cs="Times New Roman"/>
      <w:szCs w:val="20"/>
      <w:lang w:eastAsia="ru-RU"/>
    </w:rPr>
  </w:style>
  <w:style w:type="paragraph" w:customStyle="1" w:styleId="17">
    <w:name w:val="Обычный1"/>
    <w:rsid w:val="00E30A8F"/>
    <w:rPr>
      <w:rFonts w:ascii="Times New Roman" w:eastAsia="Times New Roman" w:hAnsi="Times New Roman" w:cs="Times New Roman"/>
      <w:szCs w:val="20"/>
      <w:lang w:eastAsia="ru-RU"/>
    </w:rPr>
  </w:style>
  <w:style w:type="paragraph" w:customStyle="1" w:styleId="18">
    <w:name w:val="Знак1"/>
    <w:basedOn w:val="a4"/>
    <w:rsid w:val="00E30A8F"/>
    <w:pPr>
      <w:spacing w:after="160" w:line="240" w:lineRule="exact"/>
      <w:jc w:val="left"/>
    </w:pPr>
    <w:rPr>
      <w:rFonts w:ascii="Verdana" w:hAnsi="Verdana"/>
      <w:sz w:val="20"/>
      <w:szCs w:val="20"/>
      <w:lang w:val="en-US" w:eastAsia="en-US"/>
    </w:rPr>
  </w:style>
  <w:style w:type="paragraph" w:customStyle="1" w:styleId="19">
    <w:name w:val="Знак Знак Знак Знак Знак Знак Знак Знак Знак Знак1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2">
    <w:name w:val="Знак Знак Знак Знак Знак Знак Знак Знак Знак Знак Знак Знак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3">
    <w:name w:val="Знак Знак Знак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4">
    <w:name w:val="Знак Знак Знак"/>
    <w:basedOn w:val="a4"/>
    <w:rsid w:val="00E30A8F"/>
    <w:pPr>
      <w:spacing w:after="160" w:line="240" w:lineRule="exact"/>
      <w:jc w:val="left"/>
    </w:pPr>
    <w:rPr>
      <w:rFonts w:ascii="Verdana" w:hAnsi="Verdana"/>
      <w:lang w:val="en-US" w:eastAsia="en-US"/>
    </w:rPr>
  </w:style>
  <w:style w:type="paragraph" w:customStyle="1" w:styleId="Heading">
    <w:name w:val="Heading"/>
    <w:rsid w:val="00E30A8F"/>
    <w:pPr>
      <w:overflowPunct w:val="0"/>
      <w:autoSpaceDE w:val="0"/>
      <w:autoSpaceDN w:val="0"/>
      <w:adjustRightInd w:val="0"/>
      <w:textAlignment w:val="baseline"/>
    </w:pPr>
    <w:rPr>
      <w:rFonts w:ascii="Arial" w:eastAsia="Times New Roman" w:hAnsi="Arial" w:cs="Arial"/>
      <w:b/>
      <w:bCs/>
      <w:sz w:val="22"/>
      <w:szCs w:val="22"/>
      <w:lang w:eastAsia="ru-RU"/>
    </w:rPr>
  </w:style>
  <w:style w:type="paragraph" w:customStyle="1" w:styleId="1b">
    <w:name w:val="Знак1 Знак Знак"/>
    <w:basedOn w:val="a4"/>
    <w:rsid w:val="00E30A8F"/>
    <w:pPr>
      <w:spacing w:after="160" w:line="240" w:lineRule="exact"/>
      <w:jc w:val="left"/>
    </w:pPr>
    <w:rPr>
      <w:rFonts w:ascii="Verdana" w:hAnsi="Verdana"/>
      <w:sz w:val="20"/>
      <w:szCs w:val="20"/>
      <w:lang w:val="en-US" w:eastAsia="en-US"/>
    </w:rPr>
  </w:style>
  <w:style w:type="paragraph" w:customStyle="1" w:styleId="BodyTextIndent1">
    <w:name w:val="Body Text Indent1"/>
    <w:basedOn w:val="a4"/>
    <w:rsid w:val="00E30A8F"/>
    <w:pPr>
      <w:spacing w:before="60" w:after="0"/>
      <w:ind w:firstLine="851"/>
    </w:pPr>
    <w:rPr>
      <w:szCs w:val="20"/>
    </w:rPr>
  </w:style>
  <w:style w:type="paragraph" w:customStyle="1" w:styleId="111">
    <w:name w:val="Знак Знак Знак Знак Знак Знак Знак Знак Знак Знак1 Знак Знак Знак1"/>
    <w:basedOn w:val="a4"/>
    <w:rsid w:val="00E30A8F"/>
    <w:pPr>
      <w:spacing w:after="160" w:line="240" w:lineRule="exact"/>
      <w:jc w:val="left"/>
    </w:pPr>
    <w:rPr>
      <w:rFonts w:ascii="Verdana" w:hAnsi="Verdana" w:cs="Verdana"/>
      <w:sz w:val="20"/>
      <w:szCs w:val="20"/>
      <w:lang w:val="en-US" w:eastAsia="en-US"/>
    </w:rPr>
  </w:style>
  <w:style w:type="character" w:customStyle="1" w:styleId="14">
    <w:name w:val="Текст сноски Знак1"/>
    <w:aliases w:val=" 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link w:val="afb"/>
    <w:semiHidden/>
    <w:rsid w:val="00E30A8F"/>
    <w:rPr>
      <w:rFonts w:ascii="Times New Roman" w:eastAsia="Times New Roman" w:hAnsi="Times New Roman" w:cs="Times New Roman"/>
      <w:sz w:val="20"/>
      <w:szCs w:val="20"/>
      <w:lang w:eastAsia="ru-RU"/>
    </w:rPr>
  </w:style>
  <w:style w:type="paragraph" w:customStyle="1" w:styleId="1c">
    <w:name w:val="1"/>
    <w:basedOn w:val="a4"/>
    <w:rsid w:val="00E30A8F"/>
    <w:pPr>
      <w:widowControl w:val="0"/>
      <w:spacing w:before="40" w:after="40"/>
      <w:ind w:firstLine="567"/>
    </w:pPr>
    <w:rPr>
      <w:rFonts w:ascii="Arial" w:hAnsi="Arial"/>
      <w:snapToGrid w:val="0"/>
      <w:sz w:val="20"/>
      <w:szCs w:val="20"/>
    </w:rPr>
  </w:style>
  <w:style w:type="paragraph" w:customStyle="1" w:styleId="2d">
    <w:name w:val="Обычный2"/>
    <w:basedOn w:val="a4"/>
    <w:rsid w:val="00E30A8F"/>
    <w:pPr>
      <w:spacing w:after="0"/>
      <w:jc w:val="left"/>
    </w:pPr>
  </w:style>
  <w:style w:type="character" w:customStyle="1" w:styleId="2e">
    <w:name w:val="Знак Знак2"/>
    <w:rsid w:val="00E30A8F"/>
    <w:rPr>
      <w:rFonts w:ascii="Times New Roman" w:eastAsia="Times New Roman" w:hAnsi="Times New Roman"/>
      <w:sz w:val="24"/>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w:basedOn w:val="a4"/>
    <w:rsid w:val="00E30A8F"/>
    <w:pPr>
      <w:spacing w:after="160" w:line="240" w:lineRule="exact"/>
      <w:jc w:val="left"/>
    </w:pPr>
    <w:rPr>
      <w:rFonts w:ascii="Verdana" w:hAnsi="Verdana" w:cs="Verdana"/>
      <w:sz w:val="20"/>
      <w:szCs w:val="20"/>
      <w:lang w:val="en-US" w:eastAsia="en-US"/>
    </w:rPr>
  </w:style>
  <w:style w:type="paragraph" w:styleId="2f">
    <w:name w:val="Body Text 2"/>
    <w:basedOn w:val="a4"/>
    <w:link w:val="2f0"/>
    <w:rsid w:val="00E30A8F"/>
    <w:pPr>
      <w:spacing w:after="120" w:line="480" w:lineRule="auto"/>
      <w:jc w:val="left"/>
    </w:pPr>
  </w:style>
  <w:style w:type="character" w:customStyle="1" w:styleId="2f0">
    <w:name w:val="Основной текст 2 Знак"/>
    <w:basedOn w:val="a5"/>
    <w:link w:val="2f"/>
    <w:rsid w:val="00E30A8F"/>
    <w:rPr>
      <w:rFonts w:ascii="Times New Roman" w:eastAsia="Times New Roman" w:hAnsi="Times New Roman" w:cs="Times New Roman"/>
      <w:lang w:eastAsia="ru-RU"/>
    </w:rPr>
  </w:style>
  <w:style w:type="character" w:customStyle="1" w:styleId="190">
    <w:name w:val="Знак19"/>
    <w:rsid w:val="00E30A8F"/>
    <w:rPr>
      <w:rFonts w:ascii="Times New Roman" w:eastAsia="Times New Roman" w:hAnsi="Times New Roman"/>
      <w:sz w:val="16"/>
    </w:rPr>
  </w:style>
  <w:style w:type="character" w:customStyle="1" w:styleId="afffff1">
    <w:name w:val="Базовый Знак"/>
    <w:link w:val="afffff0"/>
    <w:rsid w:val="00E30A8F"/>
    <w:rPr>
      <w:rFonts w:ascii="Times New Roman" w:eastAsia="Times New Roman" w:hAnsi="Times New Roman" w:cs="Times New Roman"/>
      <w:lang w:eastAsia="ru-RU"/>
    </w:rPr>
  </w:style>
  <w:style w:type="character" w:customStyle="1" w:styleId="ConsNormal0">
    <w:name w:val="ConsNormal Знак"/>
    <w:link w:val="ConsNormal"/>
    <w:locked/>
    <w:rsid w:val="00E30A8F"/>
    <w:rPr>
      <w:rFonts w:ascii="Arial" w:eastAsia="Times New Roman" w:hAnsi="Arial" w:cs="Arial"/>
      <w:sz w:val="20"/>
      <w:szCs w:val="20"/>
      <w:lang w:eastAsia="ru-RU"/>
    </w:rPr>
  </w:style>
  <w:style w:type="table" w:styleId="afffff5">
    <w:name w:val="Table Grid"/>
    <w:basedOn w:val="a6"/>
    <w:rsid w:val="00E30A8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List Paragraph"/>
    <w:aliases w:val="Абзац списка1,Ненумерованный список"/>
    <w:basedOn w:val="a4"/>
    <w:link w:val="afffff7"/>
    <w:uiPriority w:val="34"/>
    <w:qFormat/>
    <w:rsid w:val="00E30A8F"/>
    <w:pPr>
      <w:autoSpaceDE w:val="0"/>
      <w:autoSpaceDN w:val="0"/>
      <w:spacing w:after="0"/>
      <w:ind w:left="720"/>
      <w:contextualSpacing/>
      <w:jc w:val="left"/>
    </w:pPr>
    <w:rPr>
      <w:sz w:val="20"/>
      <w:szCs w:val="20"/>
    </w:rPr>
  </w:style>
  <w:style w:type="character" w:customStyle="1" w:styleId="apple-converted-space">
    <w:name w:val="apple-converted-space"/>
    <w:basedOn w:val="a5"/>
    <w:rsid w:val="00E30A8F"/>
  </w:style>
  <w:style w:type="paragraph" w:customStyle="1" w:styleId="2f1">
    <w:name w:val="Абзац списка2"/>
    <w:basedOn w:val="a4"/>
    <w:rsid w:val="00E30A8F"/>
    <w:pPr>
      <w:spacing w:after="0"/>
      <w:ind w:left="720"/>
      <w:contextualSpacing/>
      <w:jc w:val="left"/>
    </w:pPr>
    <w:rPr>
      <w:rFonts w:eastAsia="Calibri"/>
      <w:kern w:val="32"/>
      <w:sz w:val="28"/>
      <w:szCs w:val="28"/>
    </w:rPr>
  </w:style>
  <w:style w:type="paragraph" w:customStyle="1" w:styleId="112">
    <w:name w:val="Обычный11"/>
    <w:rsid w:val="00E30A8F"/>
    <w:rPr>
      <w:rFonts w:ascii="Times New Roman" w:eastAsia="Times New Roman" w:hAnsi="Times New Roman" w:cs="Times New Roman"/>
      <w:sz w:val="20"/>
      <w:szCs w:val="20"/>
      <w:lang w:eastAsia="ru-RU"/>
    </w:rPr>
  </w:style>
  <w:style w:type="paragraph" w:customStyle="1" w:styleId="NormalPrefix">
    <w:name w:val="Normal Prefix"/>
    <w:rsid w:val="00E30A8F"/>
    <w:pPr>
      <w:widowControl w:val="0"/>
      <w:suppressAutoHyphens/>
      <w:autoSpaceDE w:val="0"/>
      <w:spacing w:before="200" w:after="40"/>
    </w:pPr>
    <w:rPr>
      <w:rFonts w:ascii="Times New Roman" w:eastAsia="Arial" w:hAnsi="Times New Roman" w:cs="Times New Roman"/>
      <w:sz w:val="22"/>
      <w:szCs w:val="20"/>
      <w:lang w:eastAsia="ar-SA"/>
    </w:rPr>
  </w:style>
  <w:style w:type="character" w:customStyle="1" w:styleId="afffff7">
    <w:name w:val="Абзац списка Знак"/>
    <w:aliases w:val="Абзац списка1 Знак,Ненумерованный список Знак"/>
    <w:link w:val="afffff6"/>
    <w:uiPriority w:val="34"/>
    <w:locked/>
    <w:rsid w:val="00B15603"/>
    <w:rPr>
      <w:rFonts w:ascii="Times New Roman" w:eastAsia="Times New Roman" w:hAnsi="Times New Roman" w:cs="Times New Roman"/>
      <w:sz w:val="20"/>
      <w:szCs w:val="20"/>
      <w:lang w:eastAsia="ru-RU"/>
    </w:rPr>
  </w:style>
  <w:style w:type="character" w:customStyle="1" w:styleId="blk">
    <w:name w:val="blk"/>
    <w:basedOn w:val="a5"/>
    <w:rsid w:val="00D75493"/>
  </w:style>
  <w:style w:type="character" w:customStyle="1" w:styleId="2f2">
    <w:name w:val="Основной текст (2)_"/>
    <w:basedOn w:val="a5"/>
    <w:link w:val="2f3"/>
    <w:rsid w:val="0014797C"/>
    <w:rPr>
      <w:rFonts w:ascii="Times New Roman" w:eastAsia="Times New Roman" w:hAnsi="Times New Roman" w:cs="Times New Roman"/>
      <w:shd w:val="clear" w:color="auto" w:fill="FFFFFF"/>
    </w:rPr>
  </w:style>
  <w:style w:type="character" w:customStyle="1" w:styleId="47">
    <w:name w:val="Заголовок №4_"/>
    <w:basedOn w:val="a5"/>
    <w:link w:val="48"/>
    <w:rsid w:val="0014797C"/>
    <w:rPr>
      <w:rFonts w:ascii="Times New Roman" w:eastAsia="Times New Roman" w:hAnsi="Times New Roman" w:cs="Times New Roman"/>
      <w:shd w:val="clear" w:color="auto" w:fill="FFFFFF"/>
    </w:rPr>
  </w:style>
  <w:style w:type="paragraph" w:customStyle="1" w:styleId="2f3">
    <w:name w:val="Основной текст (2)"/>
    <w:basedOn w:val="a4"/>
    <w:link w:val="2f2"/>
    <w:rsid w:val="0014797C"/>
    <w:pPr>
      <w:widowControl w:val="0"/>
      <w:shd w:val="clear" w:color="auto" w:fill="FFFFFF"/>
      <w:spacing w:after="360" w:line="0" w:lineRule="atLeast"/>
      <w:ind w:hanging="960"/>
      <w:jc w:val="left"/>
    </w:pPr>
    <w:rPr>
      <w:lang w:eastAsia="en-US"/>
    </w:rPr>
  </w:style>
  <w:style w:type="paragraph" w:customStyle="1" w:styleId="48">
    <w:name w:val="Заголовок №4"/>
    <w:basedOn w:val="a4"/>
    <w:link w:val="47"/>
    <w:rsid w:val="0014797C"/>
    <w:pPr>
      <w:widowControl w:val="0"/>
      <w:shd w:val="clear" w:color="auto" w:fill="FFFFFF"/>
      <w:spacing w:before="540" w:after="180" w:line="0" w:lineRule="atLeast"/>
      <w:outlineLvl w:val="3"/>
    </w:pPr>
    <w:rPr>
      <w:lang w:eastAsia="en-US"/>
    </w:rPr>
  </w:style>
  <w:style w:type="paragraph" w:styleId="afffff8">
    <w:name w:val="Revision"/>
    <w:hidden/>
    <w:uiPriority w:val="99"/>
    <w:semiHidden/>
    <w:rsid w:val="006E0C13"/>
    <w:rPr>
      <w:rFonts w:ascii="Times New Roman" w:eastAsia="Times New Roman" w:hAnsi="Times New Roman" w:cs="Times New Roman"/>
      <w:lang w:eastAsia="ru-RU"/>
    </w:rPr>
  </w:style>
  <w:style w:type="paragraph" w:customStyle="1" w:styleId="-11">
    <w:name w:val="Цветной список - Акцент 11"/>
    <w:basedOn w:val="a4"/>
    <w:uiPriority w:val="34"/>
    <w:qFormat/>
    <w:rsid w:val="000C3E41"/>
    <w:pPr>
      <w:widowControl w:val="0"/>
      <w:suppressAutoHyphens/>
      <w:autoSpaceDN w:val="0"/>
      <w:spacing w:after="0"/>
      <w:ind w:left="720"/>
      <w:contextualSpacing/>
      <w:jc w:val="left"/>
      <w:textAlignment w:val="baseline"/>
    </w:pPr>
    <w:rPr>
      <w:rFonts w:eastAsia="SimSun" w:cs="Mangal"/>
      <w:kern w:val="3"/>
      <w:szCs w:val="21"/>
      <w:lang w:eastAsia="zh-CN" w:bidi="hi-IN"/>
    </w:rPr>
  </w:style>
  <w:style w:type="paragraph" w:customStyle="1" w:styleId="ConsPlusNonformat">
    <w:name w:val="ConsPlusNonformat"/>
    <w:uiPriority w:val="99"/>
    <w:rsid w:val="00B66BB9"/>
    <w:pPr>
      <w:widowControl w:val="0"/>
      <w:autoSpaceDE w:val="0"/>
      <w:autoSpaceDN w:val="0"/>
    </w:pPr>
    <w:rPr>
      <w:rFonts w:ascii="Courier New" w:eastAsia="Times New Roman" w:hAnsi="Courier New" w:cs="Courier New"/>
      <w:sz w:val="20"/>
      <w:szCs w:val="20"/>
      <w:lang w:eastAsia="ru-RU"/>
    </w:rPr>
  </w:style>
  <w:style w:type="character" w:customStyle="1" w:styleId="pt-a0-000003">
    <w:name w:val="pt-a0-000003"/>
    <w:rsid w:val="00B66BB9"/>
    <w:rPr>
      <w:rFonts w:ascii="Times New Roman" w:hAnsi="Times New Roman" w:cs="Times New Roman" w:hint="default"/>
      <w:b w:val="0"/>
      <w:bCs w:val="0"/>
      <w:sz w:val="28"/>
      <w:szCs w:val="28"/>
    </w:rPr>
  </w:style>
  <w:style w:type="paragraph" w:customStyle="1" w:styleId="afffff9">
    <w:name w:val="Таблицы (моноширинный)"/>
    <w:basedOn w:val="a4"/>
    <w:next w:val="a4"/>
    <w:rsid w:val="00B66BB9"/>
    <w:pPr>
      <w:widowControl w:val="0"/>
      <w:autoSpaceDE w:val="0"/>
      <w:autoSpaceDN w:val="0"/>
      <w:adjustRightInd w:val="0"/>
      <w:spacing w:after="0"/>
    </w:pPr>
    <w:rPr>
      <w:rFonts w:ascii="Courier New" w:hAnsi="Courier New" w:cs="Courier New"/>
      <w:sz w:val="20"/>
      <w:szCs w:val="20"/>
    </w:rPr>
  </w:style>
  <w:style w:type="character" w:customStyle="1" w:styleId="pt-a0-000017">
    <w:name w:val="pt-a0-000017"/>
    <w:rsid w:val="00B66BB9"/>
    <w:rPr>
      <w:rFonts w:ascii="Times New Roman CYR" w:hAnsi="Times New Roman CYR" w:hint="default"/>
      <w:b w:val="0"/>
      <w:bCs w:val="0"/>
      <w:sz w:val="28"/>
      <w:szCs w:val="28"/>
    </w:rPr>
  </w:style>
</w:styles>
</file>

<file path=word/webSettings.xml><?xml version="1.0" encoding="utf-8"?>
<w:webSettings xmlns:r="http://schemas.openxmlformats.org/officeDocument/2006/relationships" xmlns:w="http://schemas.openxmlformats.org/wordprocessingml/2006/main">
  <w:divs>
    <w:div w:id="217396883">
      <w:bodyDiv w:val="1"/>
      <w:marLeft w:val="0"/>
      <w:marRight w:val="0"/>
      <w:marTop w:val="0"/>
      <w:marBottom w:val="0"/>
      <w:divBdr>
        <w:top w:val="none" w:sz="0" w:space="0" w:color="auto"/>
        <w:left w:val="none" w:sz="0" w:space="0" w:color="auto"/>
        <w:bottom w:val="none" w:sz="0" w:space="0" w:color="auto"/>
        <w:right w:val="none" w:sz="0" w:space="0" w:color="auto"/>
      </w:divBdr>
    </w:div>
    <w:div w:id="439835865">
      <w:bodyDiv w:val="1"/>
      <w:marLeft w:val="0"/>
      <w:marRight w:val="0"/>
      <w:marTop w:val="0"/>
      <w:marBottom w:val="0"/>
      <w:divBdr>
        <w:top w:val="none" w:sz="0" w:space="0" w:color="auto"/>
        <w:left w:val="none" w:sz="0" w:space="0" w:color="auto"/>
        <w:bottom w:val="none" w:sz="0" w:space="0" w:color="auto"/>
        <w:right w:val="none" w:sz="0" w:space="0" w:color="auto"/>
      </w:divBdr>
    </w:div>
    <w:div w:id="498277448">
      <w:bodyDiv w:val="1"/>
      <w:marLeft w:val="0"/>
      <w:marRight w:val="0"/>
      <w:marTop w:val="0"/>
      <w:marBottom w:val="0"/>
      <w:divBdr>
        <w:top w:val="none" w:sz="0" w:space="0" w:color="auto"/>
        <w:left w:val="none" w:sz="0" w:space="0" w:color="auto"/>
        <w:bottom w:val="none" w:sz="0" w:space="0" w:color="auto"/>
        <w:right w:val="none" w:sz="0" w:space="0" w:color="auto"/>
      </w:divBdr>
    </w:div>
    <w:div w:id="698316038">
      <w:bodyDiv w:val="1"/>
      <w:marLeft w:val="0"/>
      <w:marRight w:val="0"/>
      <w:marTop w:val="0"/>
      <w:marBottom w:val="0"/>
      <w:divBdr>
        <w:top w:val="none" w:sz="0" w:space="0" w:color="auto"/>
        <w:left w:val="none" w:sz="0" w:space="0" w:color="auto"/>
        <w:bottom w:val="none" w:sz="0" w:space="0" w:color="auto"/>
        <w:right w:val="none" w:sz="0" w:space="0" w:color="auto"/>
      </w:divBdr>
    </w:div>
    <w:div w:id="1034111035">
      <w:bodyDiv w:val="1"/>
      <w:marLeft w:val="0"/>
      <w:marRight w:val="0"/>
      <w:marTop w:val="0"/>
      <w:marBottom w:val="0"/>
      <w:divBdr>
        <w:top w:val="none" w:sz="0" w:space="0" w:color="auto"/>
        <w:left w:val="none" w:sz="0" w:space="0" w:color="auto"/>
        <w:bottom w:val="none" w:sz="0" w:space="0" w:color="auto"/>
        <w:right w:val="none" w:sz="0" w:space="0" w:color="auto"/>
      </w:divBdr>
    </w:div>
    <w:div w:id="1731687798">
      <w:bodyDiv w:val="1"/>
      <w:marLeft w:val="0"/>
      <w:marRight w:val="0"/>
      <w:marTop w:val="0"/>
      <w:marBottom w:val="0"/>
      <w:divBdr>
        <w:top w:val="none" w:sz="0" w:space="0" w:color="auto"/>
        <w:left w:val="none" w:sz="0" w:space="0" w:color="auto"/>
        <w:bottom w:val="none" w:sz="0" w:space="0" w:color="auto"/>
        <w:right w:val="none" w:sz="0" w:space="0" w:color="auto"/>
      </w:divBdr>
    </w:div>
    <w:div w:id="211983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mari.ru/debzn/sn_ekol12.shtml" TargetMode="External"/><Relationship Id="rId13" Type="http://schemas.openxmlformats.org/officeDocument/2006/relationships/hyperlink" Target="http://docs.cntd.ru/document/901807667"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consultantplus://offline/ref=7BB238593FD98F38111CF1816413442E9E8C09FE4FFA14095E54EB2DC14EZ1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39511406DDF43F7A5D10059AFAD3360F17B2A98150EAC2FF6A7BB07B676E3DC7CC8CC1F52EC133U1B"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consultantplus://offline/ref=227868921A39126A971123B32FB837B75B92FDFCD3B717BD0B6FE70F08E1FFA8BA24E8263428E777Q7AD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27868921A39126A971123B32FB837B75B92FDFCD3B717BD0B6FE70F08E1FFA8BA24E8263428E777Q7ADB" TargetMode="External"/><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D5F64597A0A69944A45433DA4DF32FFD" ma:contentTypeVersion="1" ma:contentTypeDescription="Создание документа." ma:contentTypeScope="" ma:versionID="9133e3b5bc7a896396367e75af43ffbe">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ДОКУМЕНТАЦИЯ (извещение) о проведении конкурсного отбора регионального оператора по обращению с твердыми коммунальными отходами на территории Республики Марий Эл (зона деятельности оператора № 2)
</_x041e__x043f__x0438__x0441__x0430__x043d__x0438__x0435_>
    <_dlc_DocId xmlns="57504d04-691e-4fc4-8f09-4f19fdbe90f6">XXJ7TYMEEKJ2-533-17</_dlc_DocId>
    <_dlc_DocIdUrl xmlns="57504d04-691e-4fc4-8f09-4f19fdbe90f6">
      <Url>https://vip.gov.mari.ru/minstroy/_layouts/DocIdRedir.aspx?ID=XXJ7TYMEEKJ2-533-17</Url>
      <Description>XXJ7TYMEEKJ2-533-17</Description>
    </_dlc_DocIdUrl>
  </documentManagement>
</p:properties>
</file>

<file path=customXml/itemProps1.xml><?xml version="1.0" encoding="utf-8"?>
<ds:datastoreItem xmlns:ds="http://schemas.openxmlformats.org/officeDocument/2006/customXml" ds:itemID="{D3B1274C-5347-424B-8928-9985914080A3}"/>
</file>

<file path=customXml/itemProps2.xml><?xml version="1.0" encoding="utf-8"?>
<ds:datastoreItem xmlns:ds="http://schemas.openxmlformats.org/officeDocument/2006/customXml" ds:itemID="{8B77B8A0-30E0-4ABD-B2D2-B76D5BF1410D}"/>
</file>

<file path=customXml/itemProps3.xml><?xml version="1.0" encoding="utf-8"?>
<ds:datastoreItem xmlns:ds="http://schemas.openxmlformats.org/officeDocument/2006/customXml" ds:itemID="{6994D8A9-D9AD-48E5-BD68-D053E4D2CA19}"/>
</file>

<file path=customXml/itemProps4.xml><?xml version="1.0" encoding="utf-8"?>
<ds:datastoreItem xmlns:ds="http://schemas.openxmlformats.org/officeDocument/2006/customXml" ds:itemID="{25FD2346-E539-4F0E-B52B-06213D6BB6E7}"/>
</file>

<file path=customXml/itemProps5.xml><?xml version="1.0" encoding="utf-8"?>
<ds:datastoreItem xmlns:ds="http://schemas.openxmlformats.org/officeDocument/2006/customXml" ds:itemID="{1DB6432A-277C-4E1D-9FCE-3FF4B0AE7B76}"/>
</file>

<file path=docProps/app.xml><?xml version="1.0" encoding="utf-8"?>
<Properties xmlns="http://schemas.openxmlformats.org/officeDocument/2006/extended-properties" xmlns:vt="http://schemas.openxmlformats.org/officeDocument/2006/docPropsVTypes">
  <Template>Normal</Template>
  <TotalTime>34</TotalTime>
  <Pages>35</Pages>
  <Words>11627</Words>
  <Characters>66277</Characters>
  <Application>Microsoft Office Word</Application>
  <DocSecurity>0</DocSecurity>
  <Lines>552</Lines>
  <Paragraphs>155</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Соглашение</vt:lpstr>
      <vt:lpstr/>
      <vt:lpstr>1.3. Деятельность по созданию на территории муниципальных образований Республики</vt:lpstr>
      <vt:lpstr/>
      <vt:lpstr>3. Ответственность сторон</vt:lpstr>
      <vt:lpstr/>
      <vt:lpstr>3.2. При исполнении настоящего договора стороны обязуются руководствоваться зако</vt:lpstr>
    </vt:vector>
  </TitlesOfParts>
  <Company>Krokoz™</Company>
  <LinksUpToDate>false</LinksUpToDate>
  <CharactersWithSpaces>77749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LECAP</dc:creator>
  <cp:lastModifiedBy>Шалагин Д.В.</cp:lastModifiedBy>
  <cp:revision>4</cp:revision>
  <cp:lastPrinted>2018-03-23T06:41:00Z</cp:lastPrinted>
  <dcterms:created xsi:type="dcterms:W3CDTF">2018-03-23T06:07:00Z</dcterms:created>
  <dcterms:modified xsi:type="dcterms:W3CDTF">2018-03-27T05:41:00Z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0x010100D5F64597A0A69944A45433DA4DF32FFD</vt:lpwstr>
  </property>
  <property fmtid="{D5CDD505-2E9C-101B-9397-08002B2CF9AE}" pid="3" name="_dlc_DocIdItemGuid">
    <vt:lpwstr>8f030d6c-5c16-4fe5-96a5-04ef62228a39</vt:lpwstr>
  </property>
</Properties>
</file>