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E25636" w:rsidRPr="00C24F04" w:rsidRDefault="00E25636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98033A" w:rsidRPr="00F27952" w:rsidRDefault="0098033A" w:rsidP="0098033A">
      <w:pPr>
        <w:ind w:left="5220"/>
        <w:jc w:val="center"/>
        <w:rPr>
          <w:sz w:val="22"/>
          <w:szCs w:val="28"/>
        </w:rPr>
      </w:pPr>
    </w:p>
    <w:p w:rsidR="00FF6D99" w:rsidRPr="00F27952" w:rsidRDefault="00FF6D99" w:rsidP="00FF6D99">
      <w:pPr>
        <w:ind w:firstLine="720"/>
        <w:jc w:val="center"/>
        <w:rPr>
          <w:sz w:val="22"/>
          <w:szCs w:val="28"/>
        </w:rPr>
      </w:pPr>
    </w:p>
    <w:p w:rsidR="00FF6D99" w:rsidRPr="00137671" w:rsidRDefault="00085228" w:rsidP="00FF6D99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Т Ч Е Т </w:t>
      </w:r>
    </w:p>
    <w:p w:rsidR="001C2C12" w:rsidRPr="001C2C12" w:rsidRDefault="00085228" w:rsidP="001C2C12">
      <w:pPr>
        <w:jc w:val="center"/>
        <w:rPr>
          <w:b/>
          <w:sz w:val="28"/>
          <w:szCs w:val="26"/>
        </w:rPr>
      </w:pPr>
      <w:r w:rsidRPr="00137671">
        <w:rPr>
          <w:b/>
          <w:iCs/>
          <w:sz w:val="28"/>
          <w:szCs w:val="28"/>
        </w:rPr>
        <w:t xml:space="preserve">о предварительной оценке регулирующего воздействия </w:t>
      </w:r>
      <w:r w:rsidR="000A6C83" w:rsidRPr="00137671">
        <w:rPr>
          <w:b/>
          <w:sz w:val="28"/>
          <w:szCs w:val="28"/>
        </w:rPr>
        <w:t xml:space="preserve">проекта </w:t>
      </w:r>
      <w:r w:rsidR="001C2C12" w:rsidRPr="001C2C12">
        <w:rPr>
          <w:b/>
          <w:sz w:val="28"/>
          <w:szCs w:val="26"/>
        </w:rPr>
        <w:t>постановления Республики Марий Эл «Об утверждении Положения о региональном государственном контроле (надзоре) в области розничной продажи алкогольной и спиртосодержащей продукции                             на территории Республики Марий Эл»</w:t>
      </w:r>
    </w:p>
    <w:p w:rsidR="00FF6D99" w:rsidRDefault="00FF6D99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P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C2C12" w:rsidRDefault="00085228" w:rsidP="001C2C12">
      <w:pPr>
        <w:spacing w:after="1"/>
        <w:ind w:firstLine="708"/>
        <w:jc w:val="both"/>
        <w:rPr>
          <w:sz w:val="28"/>
          <w:szCs w:val="28"/>
        </w:rPr>
      </w:pPr>
      <w:r w:rsidRPr="001C2C12">
        <w:rPr>
          <w:sz w:val="28"/>
          <w:szCs w:val="28"/>
        </w:rPr>
        <w:t xml:space="preserve">Проект </w:t>
      </w:r>
      <w:r w:rsidR="001C2C12" w:rsidRPr="001C2C12">
        <w:rPr>
          <w:sz w:val="28"/>
          <w:szCs w:val="28"/>
        </w:rPr>
        <w:t xml:space="preserve">постановления Республики Марий Эл «Об утверждении Положения о региональном государственном контроле (надзоре) </w:t>
      </w:r>
      <w:r w:rsidR="005C26FD">
        <w:rPr>
          <w:sz w:val="28"/>
          <w:szCs w:val="28"/>
        </w:rPr>
        <w:t xml:space="preserve">                         </w:t>
      </w:r>
      <w:r w:rsidR="001C2C12" w:rsidRPr="001C2C12">
        <w:rPr>
          <w:sz w:val="28"/>
          <w:szCs w:val="28"/>
        </w:rPr>
        <w:t>в области розничной продажи алкогольной и спиртосодержащей продукции на территории Республики Марий Эл»</w:t>
      </w:r>
      <w:r w:rsidR="001C2C12" w:rsidRPr="001C2C12">
        <w:rPr>
          <w:sz w:val="28"/>
          <w:szCs w:val="28"/>
        </w:rPr>
        <w:t xml:space="preserve"> </w:t>
      </w:r>
      <w:r w:rsidRPr="001C2C12">
        <w:rPr>
          <w:sz w:val="28"/>
          <w:szCs w:val="28"/>
        </w:rPr>
        <w:t xml:space="preserve">(далее - проект </w:t>
      </w:r>
      <w:r w:rsidR="001C2C12">
        <w:rPr>
          <w:sz w:val="28"/>
          <w:szCs w:val="28"/>
        </w:rPr>
        <w:t>постановления</w:t>
      </w:r>
      <w:r w:rsidRPr="001C2C12">
        <w:rPr>
          <w:sz w:val="28"/>
          <w:szCs w:val="28"/>
        </w:rPr>
        <w:t xml:space="preserve">) разработан </w:t>
      </w:r>
      <w:r w:rsidR="001C2C12" w:rsidRPr="00F440A1">
        <w:rPr>
          <w:sz w:val="28"/>
          <w:szCs w:val="28"/>
        </w:rPr>
        <w:t>в целях реализации положений Федерального закона</w:t>
      </w:r>
      <w:r w:rsidR="001C2C12">
        <w:rPr>
          <w:sz w:val="28"/>
          <w:szCs w:val="28"/>
        </w:rPr>
        <w:t xml:space="preserve"> </w:t>
      </w:r>
      <w:r w:rsidR="001C2C12" w:rsidRPr="00F440A1">
        <w:rPr>
          <w:sz w:val="28"/>
          <w:szCs w:val="28"/>
        </w:rPr>
        <w:t>от 31 июля 2020 г. № 248-ФЗ «О государственном контроле (надзоре)</w:t>
      </w:r>
      <w:r w:rsidR="001C2C12">
        <w:rPr>
          <w:sz w:val="28"/>
          <w:szCs w:val="28"/>
        </w:rPr>
        <w:t xml:space="preserve"> </w:t>
      </w:r>
      <w:r w:rsidR="001C2C12" w:rsidRPr="00F440A1">
        <w:rPr>
          <w:sz w:val="28"/>
          <w:szCs w:val="28"/>
        </w:rPr>
        <w:t>и муниципальном контроле</w:t>
      </w:r>
      <w:r w:rsidR="001C2C12">
        <w:rPr>
          <w:sz w:val="28"/>
          <w:szCs w:val="28"/>
        </w:rPr>
        <w:t xml:space="preserve"> </w:t>
      </w:r>
      <w:r w:rsidR="001C2C12" w:rsidRPr="00F440A1">
        <w:rPr>
          <w:sz w:val="28"/>
          <w:szCs w:val="28"/>
        </w:rPr>
        <w:t>в Российской Федерации».</w:t>
      </w:r>
    </w:p>
    <w:p w:rsidR="001C2C12" w:rsidRPr="00F440A1" w:rsidRDefault="001C2C12" w:rsidP="001C2C12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40A1">
        <w:rPr>
          <w:sz w:val="28"/>
          <w:szCs w:val="28"/>
        </w:rPr>
        <w:t>роектом постановления Правительства Республики Марий Эл предлагается утвердить Положение</w:t>
      </w:r>
      <w:r>
        <w:rPr>
          <w:sz w:val="28"/>
          <w:szCs w:val="28"/>
        </w:rPr>
        <w:t xml:space="preserve"> </w:t>
      </w:r>
      <w:r w:rsidRPr="00F440A1">
        <w:rPr>
          <w:sz w:val="28"/>
          <w:szCs w:val="28"/>
        </w:rPr>
        <w:t>о региональном государственном контроле (надзоре) в области розничной продажи алкогольной</w:t>
      </w:r>
      <w:r>
        <w:rPr>
          <w:sz w:val="28"/>
          <w:szCs w:val="28"/>
        </w:rPr>
        <w:t xml:space="preserve">                                        </w:t>
      </w:r>
      <w:r w:rsidRPr="00F440A1">
        <w:rPr>
          <w:sz w:val="28"/>
          <w:szCs w:val="28"/>
        </w:rPr>
        <w:t>и спиртосодержащей продукции</w:t>
      </w:r>
      <w:r>
        <w:rPr>
          <w:sz w:val="28"/>
          <w:szCs w:val="28"/>
        </w:rPr>
        <w:t xml:space="preserve"> </w:t>
      </w:r>
      <w:r w:rsidRPr="00F440A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440A1">
        <w:rPr>
          <w:sz w:val="28"/>
          <w:szCs w:val="28"/>
        </w:rPr>
        <w:t>Республики Марий Эл, осуществляемом Министерством промышленности, экономического развития и торговли Республики Марий Эл</w:t>
      </w:r>
      <w:r>
        <w:rPr>
          <w:sz w:val="28"/>
          <w:szCs w:val="28"/>
        </w:rPr>
        <w:t>.</w:t>
      </w:r>
    </w:p>
    <w:p w:rsidR="001C2C12" w:rsidRPr="00F440A1" w:rsidRDefault="001C2C12" w:rsidP="001C2C12">
      <w:pPr>
        <w:pStyle w:val="a8"/>
        <w:widowControl/>
        <w:ind w:firstLine="709"/>
        <w:jc w:val="both"/>
        <w:rPr>
          <w:b w:val="0"/>
          <w:sz w:val="28"/>
          <w:szCs w:val="28"/>
        </w:rPr>
      </w:pPr>
      <w:r w:rsidRPr="00F440A1">
        <w:rPr>
          <w:b w:val="0"/>
          <w:sz w:val="28"/>
          <w:szCs w:val="28"/>
        </w:rPr>
        <w:t xml:space="preserve">Одновременно предлагается признать утратившим силу, </w:t>
      </w:r>
      <w:r w:rsidR="00447561">
        <w:rPr>
          <w:b w:val="0"/>
          <w:sz w:val="28"/>
          <w:szCs w:val="28"/>
        </w:rPr>
        <w:t xml:space="preserve">постановление </w:t>
      </w:r>
      <w:r w:rsidRPr="00F440A1">
        <w:rPr>
          <w:b w:val="0"/>
          <w:sz w:val="28"/>
          <w:szCs w:val="28"/>
        </w:rPr>
        <w:t>Правительства Республики Марий Эл</w:t>
      </w:r>
      <w:r>
        <w:rPr>
          <w:b w:val="0"/>
          <w:sz w:val="28"/>
          <w:szCs w:val="28"/>
        </w:rPr>
        <w:br/>
      </w:r>
      <w:r w:rsidRPr="00F440A1">
        <w:rPr>
          <w:b w:val="0"/>
          <w:sz w:val="28"/>
          <w:szCs w:val="28"/>
        </w:rPr>
        <w:t>от 8 июня 2018 г. № 257 «Вопросы осуществления регионального государственного контроля (надзора) в области розничной продажи алкогольной и спиртосодержащей продукции в Республике Марий Эл»,</w:t>
      </w:r>
      <w:r>
        <w:rPr>
          <w:b w:val="0"/>
          <w:sz w:val="28"/>
          <w:szCs w:val="28"/>
        </w:rPr>
        <w:br/>
      </w:r>
      <w:r w:rsidRPr="00F440A1">
        <w:rPr>
          <w:b w:val="0"/>
          <w:sz w:val="28"/>
          <w:szCs w:val="28"/>
        </w:rPr>
        <w:lastRenderedPageBreak/>
        <w:t xml:space="preserve">а также постановления Правительства Республики Марий Эл, которыми </w:t>
      </w:r>
      <w:r w:rsidRPr="000C2389">
        <w:rPr>
          <w:b w:val="0"/>
          <w:sz w:val="28"/>
          <w:szCs w:val="28"/>
        </w:rPr>
        <w:t xml:space="preserve">                    </w:t>
      </w:r>
      <w:r w:rsidRPr="00F440A1">
        <w:rPr>
          <w:b w:val="0"/>
          <w:sz w:val="28"/>
          <w:szCs w:val="28"/>
        </w:rPr>
        <w:t>в него внесены изменения.</w:t>
      </w:r>
    </w:p>
    <w:p w:rsidR="001C2C12" w:rsidRDefault="00447561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26FD">
        <w:rPr>
          <w:sz w:val="28"/>
          <w:szCs w:val="28"/>
        </w:rPr>
        <w:t xml:space="preserve">ринятие постановления </w:t>
      </w:r>
      <w:r w:rsidR="00294F4D">
        <w:rPr>
          <w:sz w:val="28"/>
          <w:szCs w:val="28"/>
        </w:rPr>
        <w:t>П</w:t>
      </w:r>
      <w:r w:rsidR="005C26FD">
        <w:rPr>
          <w:sz w:val="28"/>
          <w:szCs w:val="28"/>
        </w:rPr>
        <w:t xml:space="preserve">равительства Республики Марий Эл </w:t>
      </w:r>
      <w:r w:rsidRPr="001C2C12">
        <w:rPr>
          <w:sz w:val="28"/>
          <w:szCs w:val="28"/>
        </w:rPr>
        <w:t>«Об утверждении Положения о региональном государственном контроле (надзоре)</w:t>
      </w:r>
      <w:r>
        <w:rPr>
          <w:sz w:val="28"/>
          <w:szCs w:val="28"/>
        </w:rPr>
        <w:t xml:space="preserve"> </w:t>
      </w:r>
      <w:r w:rsidRPr="001C2C12">
        <w:rPr>
          <w:sz w:val="28"/>
          <w:szCs w:val="28"/>
        </w:rPr>
        <w:t xml:space="preserve">в области розничной продажи алкогольной </w:t>
      </w:r>
      <w:r w:rsidR="002C2BBB" w:rsidRPr="002C2BBB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1C2C12">
        <w:rPr>
          <w:sz w:val="28"/>
          <w:szCs w:val="28"/>
        </w:rPr>
        <w:t>и спиртосодержащей продукции на территории Республики Марий Эл»</w:t>
      </w:r>
      <w:r w:rsidR="005C2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позволит </w:t>
      </w:r>
      <w:r w:rsidR="001C2C12" w:rsidRPr="001C2C12">
        <w:rPr>
          <w:sz w:val="28"/>
          <w:szCs w:val="28"/>
        </w:rPr>
        <w:t>повысить эффективность контрольно-надзорной деятельности, дифференцировать контрольные (надзорные) мероприятия, сосредоточив усилия министерства на субъектах (объектах) контроля, несущих потенциально наибольшую опасность для охраняемых законом ценностей</w:t>
      </w:r>
      <w:r w:rsidR="001C2C12">
        <w:rPr>
          <w:sz w:val="28"/>
          <w:szCs w:val="28"/>
        </w:rPr>
        <w:t>.</w:t>
      </w:r>
    </w:p>
    <w:p w:rsidR="003C3D3A" w:rsidRPr="001C2C12" w:rsidRDefault="003C3D3A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C2C12">
        <w:rPr>
          <w:sz w:val="28"/>
          <w:szCs w:val="28"/>
        </w:rPr>
        <w:t xml:space="preserve">Принятие проекта </w:t>
      </w:r>
      <w:r w:rsidR="00447561">
        <w:rPr>
          <w:sz w:val="28"/>
          <w:szCs w:val="28"/>
        </w:rPr>
        <w:t>постановления</w:t>
      </w:r>
      <w:r w:rsidRPr="001C2C12">
        <w:rPr>
          <w:sz w:val="28"/>
          <w:szCs w:val="28"/>
        </w:rPr>
        <w:t xml:space="preserve"> не повлечет за собой: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и</w:t>
      </w:r>
      <w:r w:rsidR="003C3D3A" w:rsidRPr="00137671">
        <w:rPr>
          <w:sz w:val="28"/>
          <w:szCs w:val="28"/>
        </w:rPr>
        <w:t>збыточных обязанностей, запретов и ограничений для субъектов предпринимательской</w:t>
      </w:r>
      <w:r w:rsidRPr="00137671">
        <w:rPr>
          <w:sz w:val="28"/>
          <w:szCs w:val="28"/>
        </w:rPr>
        <w:t xml:space="preserve"> и инвестиционной </w:t>
      </w:r>
      <w:r w:rsidR="003C3D3A" w:rsidRPr="00137671">
        <w:rPr>
          <w:sz w:val="28"/>
          <w:szCs w:val="28"/>
        </w:rPr>
        <w:t>деятельности;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 у субъектов предпринимательской и</w:t>
      </w:r>
      <w:r w:rsidR="002F23B8" w:rsidRPr="00137671">
        <w:rPr>
          <w:sz w:val="28"/>
          <w:szCs w:val="28"/>
        </w:rPr>
        <w:t>ли</w:t>
      </w:r>
      <w:r w:rsidR="003C3D3A" w:rsidRPr="00137671">
        <w:rPr>
          <w:sz w:val="28"/>
          <w:szCs w:val="28"/>
        </w:rPr>
        <w:t xml:space="preserve"> инвестиционной деятельности необоснованных расходов;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 необоснованных расходов республиканского бюджета Республики Марий Эл.</w:t>
      </w:r>
    </w:p>
    <w:p w:rsidR="00FF6D99" w:rsidRPr="001A6971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3C3D3A" w:rsidRDefault="003C3D3A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37671" w:rsidRPr="001A6971" w:rsidRDefault="00137671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A6971" w:rsidRPr="00844A79" w:rsidRDefault="00F25FB3" w:rsidP="001A6971">
      <w:pPr>
        <w:tabs>
          <w:tab w:val="left" w:pos="126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="00F12991" w:rsidRPr="00844A79">
        <w:rPr>
          <w:iCs/>
          <w:sz w:val="28"/>
          <w:szCs w:val="28"/>
        </w:rPr>
        <w:t>аместител</w:t>
      </w:r>
      <w:r>
        <w:rPr>
          <w:iCs/>
          <w:sz w:val="28"/>
          <w:szCs w:val="28"/>
        </w:rPr>
        <w:t>ь</w:t>
      </w:r>
      <w:r w:rsidR="00F12991" w:rsidRPr="00844A79">
        <w:rPr>
          <w:iCs/>
          <w:sz w:val="28"/>
          <w:szCs w:val="28"/>
        </w:rPr>
        <w:t xml:space="preserve"> </w:t>
      </w:r>
      <w:r w:rsidR="00241616" w:rsidRPr="00844A79">
        <w:rPr>
          <w:iCs/>
          <w:sz w:val="28"/>
          <w:szCs w:val="28"/>
        </w:rPr>
        <w:t>м</w:t>
      </w:r>
      <w:r w:rsidR="00FF6D99" w:rsidRPr="00844A79">
        <w:rPr>
          <w:iCs/>
          <w:sz w:val="28"/>
          <w:szCs w:val="28"/>
        </w:rPr>
        <w:t>инистр</w:t>
      </w:r>
      <w:r w:rsidR="00F12991" w:rsidRPr="00844A79">
        <w:rPr>
          <w:iCs/>
          <w:sz w:val="28"/>
          <w:szCs w:val="28"/>
        </w:rPr>
        <w:t>а</w:t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844A7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И</w:t>
      </w:r>
      <w:r w:rsidR="00241616" w:rsidRPr="00844A79">
        <w:rPr>
          <w:iCs/>
          <w:sz w:val="28"/>
          <w:szCs w:val="28"/>
        </w:rPr>
        <w:t>.В.Макаров</w:t>
      </w:r>
    </w:p>
    <w:p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Pr="00F27952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Терехович М.Е, 45-19-72</w:t>
      </w:r>
    </w:p>
    <w:sectPr w:rsidR="00137671" w:rsidRPr="00F27952" w:rsidSect="00844A79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D99"/>
    <w:rsid w:val="00085228"/>
    <w:rsid w:val="000952AE"/>
    <w:rsid w:val="000A6C83"/>
    <w:rsid w:val="00137671"/>
    <w:rsid w:val="0016147C"/>
    <w:rsid w:val="001A441D"/>
    <w:rsid w:val="001A6971"/>
    <w:rsid w:val="001C2C12"/>
    <w:rsid w:val="001C6824"/>
    <w:rsid w:val="001D04CB"/>
    <w:rsid w:val="001F1B57"/>
    <w:rsid w:val="00226742"/>
    <w:rsid w:val="00241616"/>
    <w:rsid w:val="0028450D"/>
    <w:rsid w:val="00290331"/>
    <w:rsid w:val="00294F4D"/>
    <w:rsid w:val="002C1BBE"/>
    <w:rsid w:val="002C2BBB"/>
    <w:rsid w:val="002E7558"/>
    <w:rsid w:val="002F23B8"/>
    <w:rsid w:val="0039394E"/>
    <w:rsid w:val="003B5E8C"/>
    <w:rsid w:val="003C3D3A"/>
    <w:rsid w:val="003F277E"/>
    <w:rsid w:val="00447561"/>
    <w:rsid w:val="004A3A82"/>
    <w:rsid w:val="005148FF"/>
    <w:rsid w:val="00552657"/>
    <w:rsid w:val="00582A87"/>
    <w:rsid w:val="005A25E3"/>
    <w:rsid w:val="005C26FD"/>
    <w:rsid w:val="006A01B2"/>
    <w:rsid w:val="0078244E"/>
    <w:rsid w:val="007F1738"/>
    <w:rsid w:val="00844A79"/>
    <w:rsid w:val="008858A6"/>
    <w:rsid w:val="008925F0"/>
    <w:rsid w:val="0098033A"/>
    <w:rsid w:val="00B44959"/>
    <w:rsid w:val="00BD75D1"/>
    <w:rsid w:val="00C7256F"/>
    <w:rsid w:val="00CA5F7D"/>
    <w:rsid w:val="00D453DC"/>
    <w:rsid w:val="00D53BC0"/>
    <w:rsid w:val="00D55160"/>
    <w:rsid w:val="00D81EAD"/>
    <w:rsid w:val="00E25636"/>
    <w:rsid w:val="00E8425E"/>
    <w:rsid w:val="00E928FD"/>
    <w:rsid w:val="00F12991"/>
    <w:rsid w:val="00F15F67"/>
    <w:rsid w:val="00F17B54"/>
    <w:rsid w:val="00F25FB3"/>
    <w:rsid w:val="00F27952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3245A-C3B3-4DA6-B0F8-D5104EA7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iPriority w:val="99"/>
    <w:unhideWhenUsed/>
    <w:rsid w:val="001F1B5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376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37671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2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rsid w:val="001C2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</_x0413__x0440__x0443__x043f__x043f__x0430_>
    <_x041e__x043f__x0438__x0441__x0430__x043d__x0438__x0435_ xmlns="6d7c22ec-c6a4-4777-88aa-bc3c76ac660e" xsi:nil="true"/>
    <_dlc_DocId xmlns="57504d04-691e-4fc4-8f09-4f19fdbe90f6">XXJ7TYMEEKJ2-1309554510-54</_dlc_DocId>
    <_dlc_DocIdUrl xmlns="57504d04-691e-4fc4-8f09-4f19fdbe90f6">
      <Url>https://vip.gov.mari.ru/mecon/_layouts/DocIdRedir.aspx?ID=XXJ7TYMEEKJ2-1309554510-54</Url>
      <Description>XXJ7TYMEEKJ2-1309554510-54</Description>
    </_dlc_DocIdUrl>
  </documentManagement>
</p:properties>
</file>

<file path=customXml/itemProps1.xml><?xml version="1.0" encoding="utf-8"?>
<ds:datastoreItem xmlns:ds="http://schemas.openxmlformats.org/officeDocument/2006/customXml" ds:itemID="{B9C95F63-FB5F-4546-BA28-640ED297352E}"/>
</file>

<file path=customXml/itemProps2.xml><?xml version="1.0" encoding="utf-8"?>
<ds:datastoreItem xmlns:ds="http://schemas.openxmlformats.org/officeDocument/2006/customXml" ds:itemID="{6316B73F-6905-460A-ADB6-06485BDB84E8}"/>
</file>

<file path=customXml/itemProps3.xml><?xml version="1.0" encoding="utf-8"?>
<ds:datastoreItem xmlns:ds="http://schemas.openxmlformats.org/officeDocument/2006/customXml" ds:itemID="{1487A19B-5123-4E66-AD1C-69594B09B01B}"/>
</file>

<file path=customXml/itemProps4.xml><?xml version="1.0" encoding="utf-8"?>
<ds:datastoreItem xmlns:ds="http://schemas.openxmlformats.org/officeDocument/2006/customXml" ds:itemID="{DB4CDCFA-824F-4BD9-9201-A27430CE2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newser3</dc:creator>
  <cp:lastModifiedBy>Terehovich</cp:lastModifiedBy>
  <cp:revision>24</cp:revision>
  <cp:lastPrinted>2021-09-15T12:30:00Z</cp:lastPrinted>
  <dcterms:created xsi:type="dcterms:W3CDTF">2019-01-31T08:03:00Z</dcterms:created>
  <dcterms:modified xsi:type="dcterms:W3CDTF">2021-09-15T13:12:00Z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d6cc7a6e-b72f-40be-9f59-b666b4b40593</vt:lpwstr>
  </property>
</Properties>
</file>