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3A2850" w:rsidRDefault="00DE7364" w:rsidP="000467B2">
      <w:pPr>
        <w:jc w:val="center"/>
        <w:rPr>
          <w:sz w:val="28"/>
          <w:szCs w:val="28"/>
        </w:rPr>
      </w:pPr>
      <w:r w:rsidRPr="003A2850">
        <w:rPr>
          <w:sz w:val="28"/>
          <w:szCs w:val="28"/>
        </w:rPr>
        <w:t>ЗАКЛЮЧЕНИЕ</w:t>
      </w:r>
    </w:p>
    <w:p w:rsidR="00DE7364" w:rsidRPr="003A2850" w:rsidRDefault="00DE7364" w:rsidP="000467B2">
      <w:pPr>
        <w:jc w:val="center"/>
        <w:rPr>
          <w:sz w:val="28"/>
          <w:szCs w:val="28"/>
        </w:rPr>
      </w:pPr>
      <w:r w:rsidRPr="003A2850">
        <w:rPr>
          <w:sz w:val="28"/>
          <w:szCs w:val="28"/>
        </w:rPr>
        <w:t>об оценке регулирующего воздействия на проект</w:t>
      </w:r>
    </w:p>
    <w:p w:rsidR="00DE7364" w:rsidRPr="003A2850" w:rsidRDefault="00DE7364" w:rsidP="000467B2">
      <w:pPr>
        <w:ind w:right="-2"/>
        <w:jc w:val="center"/>
        <w:rPr>
          <w:sz w:val="28"/>
          <w:szCs w:val="28"/>
        </w:rPr>
      </w:pPr>
      <w:r w:rsidRPr="003A2850">
        <w:rPr>
          <w:sz w:val="28"/>
          <w:szCs w:val="28"/>
        </w:rPr>
        <w:t>постановления Правительства Республики Марий Эл</w:t>
      </w:r>
    </w:p>
    <w:p w:rsidR="000467B2" w:rsidRPr="003A2850" w:rsidRDefault="000467B2" w:rsidP="000467B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A2850">
        <w:rPr>
          <w:sz w:val="28"/>
          <w:szCs w:val="28"/>
        </w:rPr>
        <w:t>«</w:t>
      </w:r>
      <w:r w:rsidR="003A2850" w:rsidRPr="003A2850">
        <w:rPr>
          <w:bCs/>
          <w:sz w:val="28"/>
          <w:szCs w:val="28"/>
        </w:rPr>
        <w:t>О</w:t>
      </w:r>
      <w:r w:rsidR="003A2850" w:rsidRPr="003A2850">
        <w:rPr>
          <w:rFonts w:eastAsia="Calibri"/>
          <w:bCs/>
          <w:sz w:val="28"/>
          <w:szCs w:val="28"/>
          <w:lang w:eastAsia="en-US"/>
        </w:rPr>
        <w:t xml:space="preserve">б утверждении </w:t>
      </w:r>
      <w:r w:rsidR="003A2850" w:rsidRPr="003A2850">
        <w:rPr>
          <w:rFonts w:eastAsia="Calibri"/>
          <w:sz w:val="28"/>
          <w:szCs w:val="28"/>
          <w:lang w:eastAsia="en-US"/>
        </w:rPr>
        <w:t>Положения о региональном государственном строительном надзоре на территории Республики Марий Эл</w:t>
      </w:r>
      <w:r w:rsidRPr="003A2850">
        <w:rPr>
          <w:sz w:val="28"/>
          <w:szCs w:val="28"/>
        </w:rPr>
        <w:t>»</w:t>
      </w:r>
    </w:p>
    <w:p w:rsidR="00AA6DC4" w:rsidRPr="000467B2" w:rsidRDefault="00AA6DC4" w:rsidP="000467B2">
      <w:pPr>
        <w:tabs>
          <w:tab w:val="left" w:pos="1260"/>
        </w:tabs>
        <w:jc w:val="center"/>
        <w:rPr>
          <w:iCs/>
          <w:sz w:val="28"/>
          <w:szCs w:val="28"/>
        </w:rPr>
      </w:pPr>
    </w:p>
    <w:p w:rsidR="00DE7364" w:rsidRPr="0046471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0467B2" w:rsidRDefault="00DE7364" w:rsidP="00CE1F0C">
      <w:pPr>
        <w:pStyle w:val="af7"/>
        <w:ind w:firstLine="851"/>
        <w:jc w:val="both"/>
        <w:rPr>
          <w:sz w:val="28"/>
          <w:szCs w:val="28"/>
        </w:rPr>
      </w:pPr>
      <w:r w:rsidRPr="00AA6DC4">
        <w:rPr>
          <w:color w:val="000000"/>
          <w:sz w:val="28"/>
          <w:szCs w:val="28"/>
        </w:rPr>
        <w:t xml:space="preserve">В </w:t>
      </w:r>
      <w:r w:rsidRPr="000467B2">
        <w:rPr>
          <w:color w:val="000000"/>
          <w:sz w:val="28"/>
          <w:szCs w:val="28"/>
        </w:rPr>
        <w:t xml:space="preserve">соответствии с пунктом 9 Порядка </w:t>
      </w:r>
      <w:r w:rsidRPr="000467B2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0467B2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0467B2">
          <w:rPr>
            <w:color w:val="000000"/>
            <w:sz w:val="28"/>
            <w:szCs w:val="28"/>
          </w:rPr>
          <w:t>2013 г</w:t>
        </w:r>
      </w:smartTag>
      <w:r w:rsidRPr="000467B2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</w:t>
      </w:r>
      <w:r w:rsidR="00CE1F0C">
        <w:rPr>
          <w:color w:val="000000"/>
          <w:sz w:val="28"/>
          <w:szCs w:val="28"/>
        </w:rPr>
        <w:t xml:space="preserve">              </w:t>
      </w:r>
      <w:r w:rsidRPr="000467B2">
        <w:rPr>
          <w:color w:val="000000"/>
          <w:sz w:val="28"/>
          <w:szCs w:val="28"/>
        </w:rPr>
        <w:t xml:space="preserve">Марий Эл проведена экспертиза проекта </w:t>
      </w:r>
      <w:r w:rsidRPr="000467B2">
        <w:rPr>
          <w:sz w:val="28"/>
          <w:szCs w:val="28"/>
        </w:rPr>
        <w:t xml:space="preserve">постановления Правительства Республики Марий Эл </w:t>
      </w:r>
      <w:r w:rsidR="00CE1F0C" w:rsidRPr="00825C37">
        <w:rPr>
          <w:bCs/>
          <w:sz w:val="28"/>
          <w:szCs w:val="28"/>
        </w:rPr>
        <w:t>«О</w:t>
      </w:r>
      <w:r w:rsidR="00CE1F0C" w:rsidRPr="00825C37">
        <w:rPr>
          <w:rFonts w:eastAsia="Calibri"/>
          <w:sz w:val="28"/>
          <w:szCs w:val="28"/>
          <w:lang w:eastAsia="en-US"/>
        </w:rPr>
        <w:t xml:space="preserve">б утверждении Положения о региональном государственном строительном надзоре на территории Республики </w:t>
      </w:r>
      <w:r w:rsidR="00CE1F0C">
        <w:rPr>
          <w:rFonts w:eastAsia="Calibri"/>
          <w:sz w:val="28"/>
          <w:szCs w:val="28"/>
          <w:lang w:eastAsia="en-US"/>
        </w:rPr>
        <w:t xml:space="preserve">           </w:t>
      </w:r>
      <w:r w:rsidR="00CE1F0C" w:rsidRPr="00825C37">
        <w:rPr>
          <w:rFonts w:eastAsia="Calibri"/>
          <w:sz w:val="28"/>
          <w:szCs w:val="28"/>
          <w:lang w:eastAsia="en-US"/>
        </w:rPr>
        <w:t>Марий Эл»</w:t>
      </w:r>
      <w:r w:rsidR="0091709C" w:rsidRPr="000467B2">
        <w:rPr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 xml:space="preserve">(далее – проект постановления), разработанного Министерством </w:t>
      </w:r>
      <w:r w:rsidR="00CE1F0C" w:rsidRPr="00825C37">
        <w:rPr>
          <w:sz w:val="28"/>
          <w:szCs w:val="28"/>
        </w:rPr>
        <w:t>строительства, архитектуры и жилищно-коммунального хозяйства Республики Марий Эл</w:t>
      </w:r>
      <w:r w:rsidR="00CE1F0C">
        <w:rPr>
          <w:sz w:val="28"/>
          <w:szCs w:val="28"/>
        </w:rPr>
        <w:t xml:space="preserve"> </w:t>
      </w:r>
      <w:r w:rsidR="00CE1F0C" w:rsidRPr="00825C37">
        <w:rPr>
          <w:sz w:val="28"/>
          <w:szCs w:val="28"/>
        </w:rPr>
        <w:t>(далее - Министерство)</w:t>
      </w:r>
      <w:r w:rsidR="002C680D" w:rsidRPr="000467B2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CE1F0C" w:rsidRPr="00825C37" w:rsidRDefault="00CE1F0C" w:rsidP="00CE1F0C">
      <w:pPr>
        <w:pStyle w:val="af7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25C37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25C37">
        <w:rPr>
          <w:color w:val="000000"/>
          <w:sz w:val="28"/>
          <w:szCs w:val="28"/>
        </w:rPr>
        <w:t xml:space="preserve">Положением о региональном государственном строительном надзоре на территории Республики Марий Эл Министерстве строительства, архитектуры и жилищно-коммунального хозяйства Республики Марий Эл, утвержденным постановлением Правительства Республики Марий Эл от 11 июля 2018 г. № 304, </w:t>
      </w:r>
      <w:r w:rsidRPr="00825C37">
        <w:rPr>
          <w:sz w:val="28"/>
          <w:szCs w:val="28"/>
        </w:rPr>
        <w:t xml:space="preserve">Министерство является органом исполнительной власти Республики Марий Эл, уполномоченным осуществлять </w:t>
      </w:r>
      <w:r w:rsidRPr="00825C37">
        <w:rPr>
          <w:rFonts w:eastAsia="Calibri"/>
          <w:sz w:val="28"/>
          <w:szCs w:val="28"/>
          <w:lang w:eastAsia="en-US"/>
        </w:rPr>
        <w:t>региональный государственный строительный надзор.</w:t>
      </w:r>
    </w:p>
    <w:p w:rsidR="00CE1F0C" w:rsidRPr="00825C37" w:rsidRDefault="00CE1F0C" w:rsidP="00CE1F0C">
      <w:pPr>
        <w:pStyle w:val="af7"/>
        <w:ind w:firstLine="851"/>
        <w:jc w:val="both"/>
        <w:rPr>
          <w:sz w:val="28"/>
          <w:szCs w:val="28"/>
        </w:rPr>
      </w:pPr>
      <w:r w:rsidRPr="00825C37">
        <w:rPr>
          <w:sz w:val="28"/>
          <w:szCs w:val="28"/>
        </w:rPr>
        <w:lastRenderedPageBreak/>
        <w:t xml:space="preserve">В соответствии с пунктом 3 части </w:t>
      </w:r>
      <w:r>
        <w:rPr>
          <w:sz w:val="28"/>
          <w:szCs w:val="28"/>
        </w:rPr>
        <w:t xml:space="preserve">2 статьи 3 Федерального закона </w:t>
      </w:r>
      <w:r w:rsidRPr="00825C37">
        <w:rPr>
          <w:sz w:val="28"/>
          <w:szCs w:val="28"/>
        </w:rPr>
        <w:t>от 31 июля 2020 г. № 248-ФЗ «О госу</w:t>
      </w:r>
      <w:r>
        <w:rPr>
          <w:sz w:val="28"/>
          <w:szCs w:val="28"/>
        </w:rPr>
        <w:t xml:space="preserve">дарственном контроле (надзоре) </w:t>
      </w:r>
      <w:r w:rsidRPr="00825C37">
        <w:rPr>
          <w:sz w:val="28"/>
          <w:szCs w:val="28"/>
        </w:rPr>
        <w:t>и муниципальном контроле в Российской Федерации» (далее – Федеральный закон № 248 - ФЗ) положение о виде регионального государственного контроля (надзора) утверждается высшим исполнительным органом государственной власти субъекта Российской Федерации.</w:t>
      </w:r>
    </w:p>
    <w:p w:rsidR="00CE1F0C" w:rsidRPr="00825C37" w:rsidRDefault="00CE1F0C" w:rsidP="00CE1F0C">
      <w:pPr>
        <w:pStyle w:val="af7"/>
        <w:ind w:firstLine="851"/>
        <w:jc w:val="both"/>
        <w:rPr>
          <w:sz w:val="28"/>
          <w:szCs w:val="28"/>
        </w:rPr>
      </w:pPr>
      <w:r w:rsidRPr="00825C37">
        <w:rPr>
          <w:sz w:val="28"/>
          <w:szCs w:val="28"/>
        </w:rPr>
        <w:t>Часть 4 статьи 30 Федерального закона № 248 - ФЗ устанавливает, что ключевые показатели вида контроля и их целевые значения, индикативные показатели для видов регионального государственного контроля (надзора) утверждаются высшим исполнительным органом государственной власти субъекта Российской Федерации.</w:t>
      </w:r>
    </w:p>
    <w:p w:rsidR="00CE1F0C" w:rsidRPr="00825C37" w:rsidRDefault="00CE1F0C" w:rsidP="00CE1F0C">
      <w:pPr>
        <w:pStyle w:val="af7"/>
        <w:ind w:firstLine="851"/>
        <w:jc w:val="both"/>
        <w:rPr>
          <w:sz w:val="28"/>
          <w:szCs w:val="28"/>
        </w:rPr>
      </w:pPr>
      <w:r w:rsidRPr="00825C37">
        <w:rPr>
          <w:sz w:val="28"/>
          <w:szCs w:val="28"/>
        </w:rPr>
        <w:t xml:space="preserve">Согласно части 10 статьи 23 Федерального закона </w:t>
      </w:r>
      <w:r w:rsidRPr="00825C37">
        <w:rPr>
          <w:sz w:val="28"/>
          <w:szCs w:val="28"/>
        </w:rPr>
        <w:br/>
        <w:t>№ 248 - ФЗ перечень индикаторов риска нарушения обязательных требований для видов регионального контроля утверждается высшим исполнительным органом государственной власти субъекта Российской Федерации.</w:t>
      </w:r>
    </w:p>
    <w:p w:rsidR="00CE1F0C" w:rsidRPr="00825C37" w:rsidRDefault="00CE1F0C" w:rsidP="00CE1F0C">
      <w:pPr>
        <w:pStyle w:val="af7"/>
        <w:ind w:firstLine="851"/>
        <w:jc w:val="both"/>
        <w:rPr>
          <w:sz w:val="28"/>
          <w:szCs w:val="28"/>
          <w:lang w:eastAsia="en-US"/>
        </w:rPr>
      </w:pPr>
      <w:r w:rsidRPr="00825C37">
        <w:rPr>
          <w:sz w:val="28"/>
          <w:szCs w:val="28"/>
        </w:rPr>
        <w:t xml:space="preserve">Данным проектом постановления о </w:t>
      </w:r>
      <w:r w:rsidRPr="00825C37">
        <w:rPr>
          <w:rFonts w:eastAsia="Calibri"/>
          <w:sz w:val="28"/>
          <w:szCs w:val="28"/>
          <w:lang w:eastAsia="en-US"/>
        </w:rPr>
        <w:t>региональном государственном строительном надзоре на территории Республики Марий Эл</w:t>
      </w:r>
      <w:r w:rsidRPr="00825C37">
        <w:rPr>
          <w:sz w:val="28"/>
          <w:szCs w:val="28"/>
        </w:rPr>
        <w:t xml:space="preserve"> предлагается утвердить</w:t>
      </w:r>
      <w:r w:rsidRPr="00825C37">
        <w:rPr>
          <w:rFonts w:eastAsia="Calibri"/>
          <w:sz w:val="28"/>
          <w:szCs w:val="28"/>
          <w:lang w:eastAsia="en-US"/>
        </w:rPr>
        <w:t xml:space="preserve"> </w:t>
      </w:r>
      <w:r w:rsidRPr="00825C37">
        <w:rPr>
          <w:sz w:val="28"/>
          <w:szCs w:val="28"/>
        </w:rPr>
        <w:t xml:space="preserve">ключевые показатели вида контроля и их целевые значения, индикативные показатели, перечень индикаторов риска нарушения обязательных требований при осуществлении </w:t>
      </w:r>
      <w:r w:rsidRPr="00825C37">
        <w:rPr>
          <w:rFonts w:eastAsia="Calibri"/>
          <w:sz w:val="28"/>
          <w:szCs w:val="28"/>
          <w:lang w:eastAsia="en-US"/>
        </w:rPr>
        <w:t>регионального государственного строительного надзора на территории Республики Марий Эл</w:t>
      </w:r>
      <w:r w:rsidRPr="00825C37">
        <w:rPr>
          <w:sz w:val="28"/>
          <w:szCs w:val="28"/>
          <w:lang w:eastAsia="en-US"/>
        </w:rPr>
        <w:t>.</w:t>
      </w:r>
    </w:p>
    <w:p w:rsidR="00CE1F0C" w:rsidRPr="000467B2" w:rsidRDefault="00CE1F0C" w:rsidP="00CE1F0C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CE1F0C" w:rsidRPr="000467B2" w:rsidRDefault="00CE1F0C" w:rsidP="00CE1F0C">
      <w:pPr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CE1F0C" w:rsidRPr="000467B2" w:rsidRDefault="00CE1F0C" w:rsidP="00CE1F0C">
      <w:pPr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0467B2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CE1F0C" w:rsidRPr="001958CC" w:rsidRDefault="00CE1F0C" w:rsidP="00CE1F0C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CE1F0C" w:rsidRPr="00DF0FB3" w:rsidRDefault="00CE1F0C" w:rsidP="00CE1F0C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3A2850" w:rsidRPr="00DF0FB3" w:rsidRDefault="003A2850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CE1F0C" w:rsidRDefault="00CE1F0C" w:rsidP="004B73B6">
      <w:pPr>
        <w:ind w:firstLine="720"/>
        <w:jc w:val="both"/>
        <w:rPr>
          <w:sz w:val="16"/>
          <w:szCs w:val="16"/>
        </w:rPr>
      </w:pPr>
    </w:p>
    <w:p w:rsidR="00CE1F0C" w:rsidRDefault="00CE1F0C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A4345A" w:rsidRDefault="00A4345A" w:rsidP="004B73B6">
      <w:pPr>
        <w:ind w:firstLine="720"/>
        <w:jc w:val="both"/>
        <w:rPr>
          <w:sz w:val="16"/>
          <w:szCs w:val="16"/>
        </w:rPr>
      </w:pPr>
    </w:p>
    <w:p w:rsidR="00CE1F0C" w:rsidRDefault="00CE1F0C" w:rsidP="004B73B6">
      <w:pPr>
        <w:ind w:firstLine="720"/>
        <w:jc w:val="both"/>
        <w:rPr>
          <w:sz w:val="16"/>
          <w:szCs w:val="16"/>
        </w:rPr>
      </w:pPr>
    </w:p>
    <w:p w:rsidR="004B73B6" w:rsidRDefault="00CE1F0C" w:rsidP="004B73B6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4B73B6" w:rsidRPr="00764B8A">
        <w:rPr>
          <w:sz w:val="16"/>
          <w:szCs w:val="16"/>
        </w:rPr>
        <w:t>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4D" w:rsidRDefault="0090254D" w:rsidP="00363ACC">
      <w:r>
        <w:separator/>
      </w:r>
    </w:p>
  </w:endnote>
  <w:endnote w:type="continuationSeparator" w:id="1">
    <w:p w:rsidR="0090254D" w:rsidRDefault="0090254D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4D" w:rsidRDefault="0090254D" w:rsidP="00363ACC">
      <w:r>
        <w:separator/>
      </w:r>
    </w:p>
  </w:footnote>
  <w:footnote w:type="continuationSeparator" w:id="1">
    <w:p w:rsidR="0090254D" w:rsidRDefault="0090254D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991800">
        <w:pPr>
          <w:pStyle w:val="af"/>
          <w:jc w:val="right"/>
        </w:pPr>
        <w:fldSimple w:instr=" PAGE   \* MERGEFORMAT ">
          <w:r w:rsidR="00A4345A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467B2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B32DB"/>
    <w:rsid w:val="002C680D"/>
    <w:rsid w:val="002D77B4"/>
    <w:rsid w:val="002E08F2"/>
    <w:rsid w:val="00363ACC"/>
    <w:rsid w:val="003820CD"/>
    <w:rsid w:val="00382927"/>
    <w:rsid w:val="003848A6"/>
    <w:rsid w:val="003A2850"/>
    <w:rsid w:val="003C2431"/>
    <w:rsid w:val="003C5D95"/>
    <w:rsid w:val="003E5ACF"/>
    <w:rsid w:val="003F3E30"/>
    <w:rsid w:val="00425879"/>
    <w:rsid w:val="00446B40"/>
    <w:rsid w:val="00453EE4"/>
    <w:rsid w:val="00492208"/>
    <w:rsid w:val="004935AD"/>
    <w:rsid w:val="004B73B6"/>
    <w:rsid w:val="004C5925"/>
    <w:rsid w:val="004C5D29"/>
    <w:rsid w:val="00542280"/>
    <w:rsid w:val="00553692"/>
    <w:rsid w:val="00560BA8"/>
    <w:rsid w:val="00572F54"/>
    <w:rsid w:val="005A7336"/>
    <w:rsid w:val="005B6407"/>
    <w:rsid w:val="005C2BE2"/>
    <w:rsid w:val="0060422D"/>
    <w:rsid w:val="00635A8C"/>
    <w:rsid w:val="00652C80"/>
    <w:rsid w:val="00672091"/>
    <w:rsid w:val="006B2CFE"/>
    <w:rsid w:val="006D1452"/>
    <w:rsid w:val="006E4A4D"/>
    <w:rsid w:val="006F48BF"/>
    <w:rsid w:val="00703ADD"/>
    <w:rsid w:val="0072202D"/>
    <w:rsid w:val="007865E2"/>
    <w:rsid w:val="007A1CFD"/>
    <w:rsid w:val="007B4E3A"/>
    <w:rsid w:val="00801C15"/>
    <w:rsid w:val="0081037A"/>
    <w:rsid w:val="00842DD4"/>
    <w:rsid w:val="008441EF"/>
    <w:rsid w:val="00844DF1"/>
    <w:rsid w:val="00854BAA"/>
    <w:rsid w:val="00864347"/>
    <w:rsid w:val="00864498"/>
    <w:rsid w:val="0087429A"/>
    <w:rsid w:val="0089283B"/>
    <w:rsid w:val="008C14BC"/>
    <w:rsid w:val="008D1240"/>
    <w:rsid w:val="008D13BD"/>
    <w:rsid w:val="008D3A13"/>
    <w:rsid w:val="008D3C31"/>
    <w:rsid w:val="008D5AF8"/>
    <w:rsid w:val="008E705F"/>
    <w:rsid w:val="008E70F7"/>
    <w:rsid w:val="0090254D"/>
    <w:rsid w:val="0091709C"/>
    <w:rsid w:val="00955215"/>
    <w:rsid w:val="00961960"/>
    <w:rsid w:val="00991800"/>
    <w:rsid w:val="009B3110"/>
    <w:rsid w:val="009C50CB"/>
    <w:rsid w:val="009E2B66"/>
    <w:rsid w:val="009E4402"/>
    <w:rsid w:val="009F46B2"/>
    <w:rsid w:val="00A0321E"/>
    <w:rsid w:val="00A26463"/>
    <w:rsid w:val="00A4345A"/>
    <w:rsid w:val="00A86A59"/>
    <w:rsid w:val="00AA6DC4"/>
    <w:rsid w:val="00AB18F9"/>
    <w:rsid w:val="00AB7EBC"/>
    <w:rsid w:val="00AE23DB"/>
    <w:rsid w:val="00AE2A79"/>
    <w:rsid w:val="00B022F7"/>
    <w:rsid w:val="00B26F86"/>
    <w:rsid w:val="00B81B13"/>
    <w:rsid w:val="00B85292"/>
    <w:rsid w:val="00B87D32"/>
    <w:rsid w:val="00B96EF7"/>
    <w:rsid w:val="00B9763C"/>
    <w:rsid w:val="00BB2D1B"/>
    <w:rsid w:val="00BC79E1"/>
    <w:rsid w:val="00BD7467"/>
    <w:rsid w:val="00BE2B27"/>
    <w:rsid w:val="00C23696"/>
    <w:rsid w:val="00C51EB6"/>
    <w:rsid w:val="00CB798D"/>
    <w:rsid w:val="00CE1F0C"/>
    <w:rsid w:val="00CE6565"/>
    <w:rsid w:val="00CF759F"/>
    <w:rsid w:val="00D120B0"/>
    <w:rsid w:val="00D14431"/>
    <w:rsid w:val="00D147B1"/>
    <w:rsid w:val="00D3591A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44980"/>
    <w:rsid w:val="00E56D9C"/>
    <w:rsid w:val="00E764FE"/>
    <w:rsid w:val="00E84AE3"/>
    <w:rsid w:val="00EC5596"/>
    <w:rsid w:val="00F127F2"/>
    <w:rsid w:val="00F17EF6"/>
    <w:rsid w:val="00F220B4"/>
    <w:rsid w:val="00F37C57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 Spacing"/>
    <w:uiPriority w:val="1"/>
    <w:qFormat/>
    <w:rsid w:val="00CE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XXJ7TYMEEKJ2-1309554510-10</_dlc_DocId>
    <_dlc_DocIdUrl xmlns="57504d04-691e-4fc4-8f09-4f19fdbe90f6">
      <Url>https://vip.gov.mari.ru/mecon/_layouts/DocIdRedir.aspx?ID=XXJ7TYMEEKJ2-1309554510-10</Url>
      <Description>XXJ7TYMEEKJ2-1309554510-10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53CD083F-ECF6-4F3F-8249-E0B8EF9ED11C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проект постановления О ГОСНАДЗОРЕ</dc:title>
  <dc:creator>TerehovichME</dc:creator>
  <cp:lastModifiedBy>Pomazanov</cp:lastModifiedBy>
  <cp:revision>3</cp:revision>
  <cp:lastPrinted>2021-10-21T11:14:00Z</cp:lastPrinted>
  <dcterms:created xsi:type="dcterms:W3CDTF">2021-10-21T11:10:00Z</dcterms:created>
  <dcterms:modified xsi:type="dcterms:W3CDTF">2021-10-21T14:31:00Z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2be5a4f4-9d13-4e7e-aebd-0a2932d6de5a</vt:lpwstr>
  </property>
</Properties>
</file>