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3" w:rsidRDefault="00AF55E3" w:rsidP="00AF55E3">
      <w:pPr>
        <w:jc w:val="center"/>
        <w:rPr>
          <w:b/>
          <w:sz w:val="26"/>
          <w:lang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6946151" r:id="rId6"/>
        </w:obje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AF55E3" w:rsidTr="00D431E2">
        <w:tc>
          <w:tcPr>
            <w:tcW w:w="4503" w:type="dxa"/>
            <w:shd w:val="clear" w:color="auto" w:fill="auto"/>
          </w:tcPr>
          <w:p w:rsidR="00AF55E3" w:rsidRDefault="00AF55E3" w:rsidP="00D431E2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/>
              </w:rPr>
              <w:t>КИЛЕМАР</w:t>
            </w:r>
          </w:p>
          <w:p w:rsidR="00AF55E3" w:rsidRDefault="00AF55E3" w:rsidP="00D431E2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AF55E3" w:rsidRDefault="00AF55E3" w:rsidP="00D431E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AF55E3" w:rsidRDefault="00AF55E3" w:rsidP="00D431E2">
            <w:pPr>
              <w:rPr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AF55E3" w:rsidRDefault="00AF55E3" w:rsidP="00D431E2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AF55E3" w:rsidRDefault="00AF55E3" w:rsidP="00D431E2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AF55E3" w:rsidRDefault="00AF55E3" w:rsidP="00D431E2">
            <w:pPr>
              <w:pStyle w:val="a3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AF55E3" w:rsidRDefault="00AF55E3" w:rsidP="00D431E2">
            <w:pPr>
              <w:jc w:val="center"/>
              <w:rPr>
                <w:b/>
                <w:sz w:val="26"/>
              </w:rPr>
            </w:pPr>
          </w:p>
        </w:tc>
      </w:tr>
      <w:tr w:rsidR="00AF55E3" w:rsidTr="00D431E2">
        <w:tc>
          <w:tcPr>
            <w:tcW w:w="4503" w:type="dxa"/>
            <w:shd w:val="clear" w:color="auto" w:fill="auto"/>
          </w:tcPr>
          <w:p w:rsidR="00AF55E3" w:rsidRDefault="00AF55E3" w:rsidP="00D431E2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AF55E3" w:rsidRDefault="00AF55E3" w:rsidP="00D431E2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AF55E3" w:rsidRDefault="00AF55E3" w:rsidP="00D431E2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Cs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F55E3" w:rsidRDefault="00AF55E3" w:rsidP="00AF55E3">
      <w:pPr>
        <w:pStyle w:val="7"/>
        <w:numPr>
          <w:ilvl w:val="0"/>
          <w:numId w:val="0"/>
        </w:numPr>
        <w:ind w:firstLine="709"/>
        <w:jc w:val="both"/>
        <w:rPr>
          <w:szCs w:val="28"/>
        </w:rPr>
      </w:pPr>
    </w:p>
    <w:p w:rsidR="00AF55E3" w:rsidRDefault="00AF55E3" w:rsidP="00AF55E3">
      <w:pPr>
        <w:ind w:firstLine="709"/>
        <w:jc w:val="both"/>
        <w:rPr>
          <w:sz w:val="28"/>
          <w:szCs w:val="28"/>
        </w:rPr>
      </w:pPr>
    </w:p>
    <w:p w:rsidR="00AF55E3" w:rsidRDefault="00AF55E3" w:rsidP="00AF55E3">
      <w:pPr>
        <w:pStyle w:val="7"/>
        <w:ind w:firstLine="709"/>
        <w:rPr>
          <w:szCs w:val="28"/>
        </w:rPr>
      </w:pPr>
      <w:r>
        <w:rPr>
          <w:szCs w:val="28"/>
        </w:rPr>
        <w:t>от 24 января 2017 года №28</w:t>
      </w:r>
    </w:p>
    <w:p w:rsidR="00AF55E3" w:rsidRDefault="00AF55E3" w:rsidP="00AF55E3">
      <w:pPr>
        <w:ind w:firstLine="709"/>
        <w:jc w:val="center"/>
        <w:rPr>
          <w:sz w:val="28"/>
          <w:szCs w:val="28"/>
        </w:rPr>
      </w:pPr>
    </w:p>
    <w:p w:rsidR="00AF55E3" w:rsidRDefault="00AF55E3" w:rsidP="00AF55E3">
      <w:pPr>
        <w:ind w:firstLine="709"/>
        <w:jc w:val="center"/>
        <w:rPr>
          <w:sz w:val="28"/>
          <w:szCs w:val="28"/>
        </w:rPr>
      </w:pPr>
    </w:p>
    <w:p w:rsidR="00AF55E3" w:rsidRDefault="00AF55E3" w:rsidP="00AF55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обследования земельных участков, вид разрешенного использования которых предусматривает строительство зданий и сооружений, предоставленных в аренду в 2013 году </w:t>
      </w: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Федерации, в целях обследования на предмет использования в соответствии с назначением земельных участков,  предоставленных в 201</w:t>
      </w:r>
      <w:r w:rsidR="00493EB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в аренду, 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Поручить отделу по управлению муниципальным имуществом и земельными ресурсами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совместно с отделом архитектуры, муниципального хозяйства, ГО и ЧС и экологической безопасности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провести обследование земельных участков, </w:t>
      </w:r>
      <w:r w:rsidR="005C4112">
        <w:rPr>
          <w:sz w:val="28"/>
          <w:szCs w:val="28"/>
        </w:rPr>
        <w:t xml:space="preserve">вид разрешенного использования которых предусматривает строительство зданий и сооружений, </w:t>
      </w:r>
      <w:r>
        <w:rPr>
          <w:sz w:val="28"/>
          <w:szCs w:val="28"/>
        </w:rPr>
        <w:t>предоставленных в аренду в 201</w:t>
      </w:r>
      <w:r w:rsidR="005C411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прилагаемого графика.</w:t>
      </w: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сайте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нформационно – телекоммуникационной сети Интернет.</w:t>
      </w:r>
    </w:p>
    <w:p w:rsidR="00AF55E3" w:rsidRDefault="00AF55E3" w:rsidP="00AF55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C4112">
        <w:rPr>
          <w:sz w:val="28"/>
          <w:szCs w:val="28"/>
        </w:rPr>
        <w:t xml:space="preserve">руководителя отдела по управлению муниципальным имуществом и земельными ресурсами администрации </w:t>
      </w:r>
      <w:proofErr w:type="spellStart"/>
      <w:r w:rsidR="005C4112">
        <w:rPr>
          <w:sz w:val="28"/>
          <w:szCs w:val="28"/>
        </w:rPr>
        <w:t>Килемарского</w:t>
      </w:r>
      <w:proofErr w:type="spellEnd"/>
      <w:r w:rsidR="005C4112">
        <w:rPr>
          <w:sz w:val="28"/>
          <w:szCs w:val="28"/>
        </w:rPr>
        <w:t xml:space="preserve"> муниципального района Куприянову Н.Л.</w:t>
      </w:r>
    </w:p>
    <w:p w:rsidR="00AF55E3" w:rsidRDefault="00AF55E3" w:rsidP="00AF55E3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AF55E3" w:rsidRDefault="00AF55E3" w:rsidP="00AF55E3">
      <w:pPr>
        <w:pStyle w:val="21"/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7"/>
        <w:gridCol w:w="4862"/>
      </w:tblGrid>
      <w:tr w:rsidR="00AF55E3" w:rsidTr="00D431E2">
        <w:tc>
          <w:tcPr>
            <w:tcW w:w="3927" w:type="dxa"/>
            <w:shd w:val="clear" w:color="auto" w:fill="auto"/>
          </w:tcPr>
          <w:p w:rsidR="00AF55E3" w:rsidRDefault="00AF55E3" w:rsidP="00D431E2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                                                         </w:t>
            </w:r>
            <w:proofErr w:type="spellStart"/>
            <w:r>
              <w:rPr>
                <w:szCs w:val="28"/>
              </w:rPr>
              <w:t>Килемарского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862" w:type="dxa"/>
            <w:shd w:val="clear" w:color="auto" w:fill="auto"/>
          </w:tcPr>
          <w:p w:rsidR="00AF55E3" w:rsidRDefault="00AF55E3" w:rsidP="00D431E2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AF55E3" w:rsidRDefault="00AF55E3" w:rsidP="00D431E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55E3" w:rsidRDefault="00AF55E3" w:rsidP="00D431E2">
            <w:pPr>
              <w:pStyle w:val="2"/>
              <w:tabs>
                <w:tab w:val="left" w:pos="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Л. Толмачева</w:t>
            </w:r>
          </w:p>
          <w:p w:rsidR="00AF55E3" w:rsidRDefault="00AF55E3" w:rsidP="00D431E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642EC" w:rsidRDefault="005642EC" w:rsidP="005C4112"/>
    <w:sectPr w:rsidR="005642EC" w:rsidSect="00770A26">
      <w:pgSz w:w="11906" w:h="16838"/>
      <w:pgMar w:top="426" w:right="1134" w:bottom="851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E3"/>
    <w:rsid w:val="00012989"/>
    <w:rsid w:val="00023E29"/>
    <w:rsid w:val="00024A1E"/>
    <w:rsid w:val="00043F43"/>
    <w:rsid w:val="00097FF0"/>
    <w:rsid w:val="000B3996"/>
    <w:rsid w:val="000E6BBC"/>
    <w:rsid w:val="000F17C4"/>
    <w:rsid w:val="001D4433"/>
    <w:rsid w:val="001E5B34"/>
    <w:rsid w:val="002224B0"/>
    <w:rsid w:val="00233024"/>
    <w:rsid w:val="00280B42"/>
    <w:rsid w:val="00281EB6"/>
    <w:rsid w:val="00297156"/>
    <w:rsid w:val="0032533A"/>
    <w:rsid w:val="003357D2"/>
    <w:rsid w:val="003372CD"/>
    <w:rsid w:val="00344AE4"/>
    <w:rsid w:val="00346757"/>
    <w:rsid w:val="00355543"/>
    <w:rsid w:val="00377D3D"/>
    <w:rsid w:val="0038430F"/>
    <w:rsid w:val="0038478B"/>
    <w:rsid w:val="003C33BB"/>
    <w:rsid w:val="003F6882"/>
    <w:rsid w:val="00493EBE"/>
    <w:rsid w:val="004B3C57"/>
    <w:rsid w:val="004E25FD"/>
    <w:rsid w:val="00533193"/>
    <w:rsid w:val="005642EC"/>
    <w:rsid w:val="005765E2"/>
    <w:rsid w:val="005B581E"/>
    <w:rsid w:val="005B5D40"/>
    <w:rsid w:val="005C0009"/>
    <w:rsid w:val="005C1B9D"/>
    <w:rsid w:val="005C4112"/>
    <w:rsid w:val="005F20D3"/>
    <w:rsid w:val="006901D4"/>
    <w:rsid w:val="00733511"/>
    <w:rsid w:val="0075364B"/>
    <w:rsid w:val="007B40D3"/>
    <w:rsid w:val="00817833"/>
    <w:rsid w:val="008567A5"/>
    <w:rsid w:val="0088325A"/>
    <w:rsid w:val="008859AA"/>
    <w:rsid w:val="008C2FF5"/>
    <w:rsid w:val="008C78A3"/>
    <w:rsid w:val="0095058D"/>
    <w:rsid w:val="009511C3"/>
    <w:rsid w:val="009F113C"/>
    <w:rsid w:val="009F2141"/>
    <w:rsid w:val="00A40597"/>
    <w:rsid w:val="00A6512A"/>
    <w:rsid w:val="00A66389"/>
    <w:rsid w:val="00A80E5A"/>
    <w:rsid w:val="00A87356"/>
    <w:rsid w:val="00A9710B"/>
    <w:rsid w:val="00AC65B6"/>
    <w:rsid w:val="00AF55E3"/>
    <w:rsid w:val="00B43CE5"/>
    <w:rsid w:val="00B46CF3"/>
    <w:rsid w:val="00B905E6"/>
    <w:rsid w:val="00B9639A"/>
    <w:rsid w:val="00BC18DF"/>
    <w:rsid w:val="00BC4532"/>
    <w:rsid w:val="00BE1874"/>
    <w:rsid w:val="00C869B7"/>
    <w:rsid w:val="00CC48FA"/>
    <w:rsid w:val="00CD5475"/>
    <w:rsid w:val="00D27DFD"/>
    <w:rsid w:val="00D317A8"/>
    <w:rsid w:val="00D4483A"/>
    <w:rsid w:val="00D87531"/>
    <w:rsid w:val="00D94CCD"/>
    <w:rsid w:val="00DA3208"/>
    <w:rsid w:val="00DE2BAA"/>
    <w:rsid w:val="00DE36E5"/>
    <w:rsid w:val="00E53EC4"/>
    <w:rsid w:val="00EB2CD9"/>
    <w:rsid w:val="00EB6CA8"/>
    <w:rsid w:val="00ED1826"/>
    <w:rsid w:val="00F20501"/>
    <w:rsid w:val="00F45FF9"/>
    <w:rsid w:val="00F53BF5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5E3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AF55E3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F55E3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F55E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5E3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F55E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F55E3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F55E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AF55E3"/>
    <w:pPr>
      <w:spacing w:after="120"/>
    </w:pPr>
  </w:style>
  <w:style w:type="character" w:customStyle="1" w:styleId="a4">
    <w:name w:val="Основной текст Знак"/>
    <w:basedOn w:val="a0"/>
    <w:link w:val="a3"/>
    <w:rsid w:val="00AF55E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AF55E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F55E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F55E3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графика обследования земельных участков, вид разрешенного использования которых предусматривает строительство зданий и сооружений, предоставленных в аренду в 2013 году </_x041e__x043f__x0438__x0441__x0430__x043d__x0438__x0435_>
    <_x043f__x0430__x043f__x043a__x0430_ xmlns="da1f182e-a8bc-41a8-89bb-b04b4ba17bb1">2017</_x043f__x0430__x043f__x043a__x0430_>
    <_dlc_DocId xmlns="57504d04-691e-4fc4-8f09-4f19fdbe90f6">XXJ7TYMEEKJ2-1497-116</_dlc_DocId>
    <_dlc_DocIdUrl xmlns="57504d04-691e-4fc4-8f09-4f19fdbe90f6">
      <Url>https://vip.gov.mari.ru/kilemary/_layouts/DocIdRedir.aspx?ID=XXJ7TYMEEKJ2-1497-116</Url>
      <Description>XXJ7TYMEEKJ2-1497-116</Description>
    </_dlc_DocIdUrl>
  </documentManagement>
</p:properties>
</file>

<file path=customXml/itemProps1.xml><?xml version="1.0" encoding="utf-8"?>
<ds:datastoreItem xmlns:ds="http://schemas.openxmlformats.org/officeDocument/2006/customXml" ds:itemID="{7B2CE84C-0E21-4162-82BF-90AF3E7AABE5}"/>
</file>

<file path=customXml/itemProps2.xml><?xml version="1.0" encoding="utf-8"?>
<ds:datastoreItem xmlns:ds="http://schemas.openxmlformats.org/officeDocument/2006/customXml" ds:itemID="{330FA354-5084-4191-9594-4AD6C952D104}"/>
</file>

<file path=customXml/itemProps3.xml><?xml version="1.0" encoding="utf-8"?>
<ds:datastoreItem xmlns:ds="http://schemas.openxmlformats.org/officeDocument/2006/customXml" ds:itemID="{EE4BB5CE-91AE-4923-8510-871EE8918E3C}"/>
</file>

<file path=customXml/itemProps4.xml><?xml version="1.0" encoding="utf-8"?>
<ds:datastoreItem xmlns:ds="http://schemas.openxmlformats.org/officeDocument/2006/customXml" ds:itemID="{02DF9952-9A74-47E8-9527-B9076D13A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24.01.2017 №28</dc:title>
  <dc:creator>Имущество</dc:creator>
  <cp:lastModifiedBy>Имущество</cp:lastModifiedBy>
  <cp:revision>2</cp:revision>
  <cp:lastPrinted>2017-01-26T11:29:00Z</cp:lastPrinted>
  <dcterms:created xsi:type="dcterms:W3CDTF">2017-01-26T10:56:00Z</dcterms:created>
  <dcterms:modified xsi:type="dcterms:W3CDTF">2017-01-26T11:29:00Z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c1ec97df-ad10-484e-897c-8db87d66a089</vt:lpwstr>
  </property>
</Properties>
</file>