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330" w:rsidRPr="00AB6541" w:rsidRDefault="00BB4330" w:rsidP="00AB6541">
      <w:pPr>
        <w:pStyle w:val="7"/>
        <w:ind w:left="0" w:firstLine="709"/>
        <w:jc w:val="center"/>
        <w:rPr>
          <w:b/>
          <w:sz w:val="36"/>
          <w:szCs w:val="36"/>
        </w:rPr>
      </w:pPr>
      <w:r w:rsidRPr="00AB6541">
        <w:rPr>
          <w:b/>
          <w:sz w:val="36"/>
          <w:szCs w:val="36"/>
        </w:rPr>
        <w:t xml:space="preserve">Отчет </w:t>
      </w:r>
    </w:p>
    <w:p w:rsidR="00BB4330" w:rsidRPr="00AB6541" w:rsidRDefault="00BB4330" w:rsidP="00AB6541">
      <w:pPr>
        <w:pStyle w:val="7"/>
        <w:ind w:left="0" w:firstLine="709"/>
        <w:jc w:val="center"/>
        <w:rPr>
          <w:b/>
          <w:sz w:val="32"/>
          <w:szCs w:val="32"/>
        </w:rPr>
      </w:pPr>
      <w:r w:rsidRPr="00AB6541">
        <w:rPr>
          <w:b/>
          <w:sz w:val="32"/>
          <w:szCs w:val="32"/>
        </w:rPr>
        <w:t>о результатах деятельности главы администрации Килемарск</w:t>
      </w:r>
      <w:r w:rsidRPr="00AB6541">
        <w:rPr>
          <w:b/>
          <w:sz w:val="32"/>
          <w:szCs w:val="32"/>
          <w:lang w:val="ru-RU"/>
        </w:rPr>
        <w:t>ого</w:t>
      </w:r>
      <w:r w:rsidRPr="00AB6541">
        <w:rPr>
          <w:b/>
          <w:sz w:val="32"/>
          <w:szCs w:val="32"/>
        </w:rPr>
        <w:t xml:space="preserve"> муниципальн</w:t>
      </w:r>
      <w:r w:rsidRPr="00AB6541">
        <w:rPr>
          <w:b/>
          <w:sz w:val="32"/>
          <w:szCs w:val="32"/>
          <w:lang w:val="ru-RU"/>
        </w:rPr>
        <w:t>ого</w:t>
      </w:r>
      <w:r w:rsidRPr="00AB6541">
        <w:rPr>
          <w:b/>
          <w:sz w:val="32"/>
          <w:szCs w:val="32"/>
        </w:rPr>
        <w:t xml:space="preserve"> район</w:t>
      </w:r>
      <w:r w:rsidRPr="00AB6541">
        <w:rPr>
          <w:b/>
          <w:sz w:val="32"/>
          <w:szCs w:val="32"/>
          <w:lang w:val="ru-RU"/>
        </w:rPr>
        <w:t>а</w:t>
      </w:r>
    </w:p>
    <w:p w:rsidR="00BB4330" w:rsidRPr="00AB6541" w:rsidRDefault="00BB4330" w:rsidP="00AB6541">
      <w:pPr>
        <w:pStyle w:val="7"/>
        <w:ind w:left="0" w:firstLine="709"/>
        <w:jc w:val="center"/>
        <w:rPr>
          <w:b/>
          <w:sz w:val="32"/>
          <w:szCs w:val="32"/>
        </w:rPr>
      </w:pPr>
      <w:r w:rsidRPr="00AB6541">
        <w:rPr>
          <w:b/>
          <w:sz w:val="32"/>
          <w:szCs w:val="32"/>
        </w:rPr>
        <w:t>и деятельности администрации</w:t>
      </w:r>
      <w:r w:rsidRPr="00AB6541">
        <w:rPr>
          <w:b/>
          <w:sz w:val="32"/>
          <w:szCs w:val="32"/>
          <w:lang w:val="ru-RU"/>
        </w:rPr>
        <w:t xml:space="preserve"> </w:t>
      </w:r>
      <w:r w:rsidRPr="00AB6541">
        <w:rPr>
          <w:b/>
          <w:sz w:val="32"/>
          <w:szCs w:val="32"/>
        </w:rPr>
        <w:t>Килемарск</w:t>
      </w:r>
      <w:r w:rsidRPr="00AB6541">
        <w:rPr>
          <w:b/>
          <w:sz w:val="32"/>
          <w:szCs w:val="32"/>
          <w:lang w:val="ru-RU"/>
        </w:rPr>
        <w:t>ого</w:t>
      </w:r>
      <w:r w:rsidRPr="00AB6541">
        <w:rPr>
          <w:b/>
          <w:sz w:val="32"/>
          <w:szCs w:val="32"/>
        </w:rPr>
        <w:t xml:space="preserve"> муниципальн</w:t>
      </w:r>
      <w:r w:rsidRPr="00AB6541">
        <w:rPr>
          <w:b/>
          <w:sz w:val="32"/>
          <w:szCs w:val="32"/>
          <w:lang w:val="ru-RU"/>
        </w:rPr>
        <w:t>ого</w:t>
      </w:r>
      <w:r w:rsidRPr="00AB6541">
        <w:rPr>
          <w:b/>
          <w:sz w:val="32"/>
          <w:szCs w:val="32"/>
        </w:rPr>
        <w:t xml:space="preserve"> район</w:t>
      </w:r>
      <w:r w:rsidRPr="00AB6541">
        <w:rPr>
          <w:b/>
          <w:sz w:val="32"/>
          <w:szCs w:val="32"/>
          <w:lang w:val="ru-RU"/>
        </w:rPr>
        <w:t>а</w:t>
      </w:r>
      <w:r w:rsidRPr="00AB6541">
        <w:rPr>
          <w:b/>
          <w:sz w:val="32"/>
          <w:szCs w:val="32"/>
        </w:rPr>
        <w:t xml:space="preserve"> </w:t>
      </w:r>
    </w:p>
    <w:p w:rsidR="00BB4330" w:rsidRPr="00AB6541" w:rsidRDefault="00BB4330" w:rsidP="00AB6541">
      <w:pPr>
        <w:pStyle w:val="7"/>
        <w:ind w:left="0" w:firstLine="709"/>
        <w:jc w:val="center"/>
        <w:rPr>
          <w:b/>
          <w:sz w:val="32"/>
          <w:szCs w:val="32"/>
        </w:rPr>
      </w:pPr>
      <w:r w:rsidRPr="00AB6541">
        <w:rPr>
          <w:b/>
          <w:sz w:val="32"/>
          <w:szCs w:val="32"/>
        </w:rPr>
        <w:t>за 20</w:t>
      </w:r>
      <w:r w:rsidRPr="00AB6541">
        <w:rPr>
          <w:b/>
          <w:sz w:val="32"/>
          <w:szCs w:val="32"/>
          <w:lang w:val="ru-RU"/>
        </w:rPr>
        <w:t>20</w:t>
      </w:r>
      <w:r w:rsidRPr="00AB6541">
        <w:rPr>
          <w:b/>
          <w:sz w:val="32"/>
          <w:szCs w:val="32"/>
        </w:rPr>
        <w:t xml:space="preserve"> год и задачи  на 20</w:t>
      </w:r>
      <w:r w:rsidRPr="00AB6541">
        <w:rPr>
          <w:b/>
          <w:sz w:val="32"/>
          <w:szCs w:val="32"/>
          <w:lang w:val="ru-RU"/>
        </w:rPr>
        <w:t>21</w:t>
      </w:r>
      <w:r w:rsidRPr="00AB6541">
        <w:rPr>
          <w:b/>
          <w:sz w:val="32"/>
          <w:szCs w:val="32"/>
        </w:rPr>
        <w:t xml:space="preserve"> год.</w:t>
      </w:r>
    </w:p>
    <w:p w:rsidR="00BB4330" w:rsidRPr="00AB6541" w:rsidRDefault="00BB4330" w:rsidP="00AB6541">
      <w:pPr>
        <w:spacing w:after="0" w:line="240" w:lineRule="auto"/>
        <w:ind w:firstLine="709"/>
        <w:jc w:val="center"/>
        <w:rPr>
          <w:rFonts w:ascii="Times New Roman" w:hAnsi="Times New Roman"/>
          <w:b/>
          <w:sz w:val="32"/>
          <w:szCs w:val="32"/>
        </w:rPr>
      </w:pPr>
    </w:p>
    <w:p w:rsidR="00BB4330" w:rsidRPr="00AB6541" w:rsidRDefault="00BB4330" w:rsidP="00AB6541">
      <w:pPr>
        <w:spacing w:after="0" w:line="240" w:lineRule="auto"/>
        <w:ind w:firstLine="709"/>
        <w:jc w:val="center"/>
        <w:rPr>
          <w:rFonts w:ascii="Times New Roman" w:hAnsi="Times New Roman"/>
          <w:sz w:val="32"/>
          <w:szCs w:val="32"/>
        </w:rPr>
      </w:pPr>
      <w:r w:rsidRPr="00AB6541">
        <w:rPr>
          <w:rFonts w:ascii="Times New Roman" w:hAnsi="Times New Roman"/>
          <w:sz w:val="32"/>
          <w:szCs w:val="32"/>
        </w:rPr>
        <w:t>Уважаемые депутаты, коллеги, жители района!</w:t>
      </w:r>
    </w:p>
    <w:p w:rsidR="000664BC" w:rsidRPr="00AB6541" w:rsidRDefault="000664BC" w:rsidP="00AB6541">
      <w:pPr>
        <w:spacing w:after="0" w:line="240" w:lineRule="auto"/>
        <w:ind w:firstLine="709"/>
        <w:jc w:val="center"/>
        <w:rPr>
          <w:rFonts w:ascii="Times New Roman" w:hAnsi="Times New Roman"/>
          <w:sz w:val="32"/>
          <w:szCs w:val="32"/>
        </w:rPr>
      </w:pPr>
    </w:p>
    <w:p w:rsidR="0001503A" w:rsidRPr="005D25C5" w:rsidRDefault="0001503A" w:rsidP="009030F5">
      <w:pPr>
        <w:spacing w:after="0" w:line="360" w:lineRule="auto"/>
        <w:ind w:firstLine="709"/>
        <w:jc w:val="both"/>
        <w:rPr>
          <w:rFonts w:ascii="Times New Roman" w:hAnsi="Times New Roman"/>
          <w:sz w:val="32"/>
          <w:szCs w:val="32"/>
        </w:rPr>
      </w:pPr>
      <w:r w:rsidRPr="005D25C5">
        <w:rPr>
          <w:rFonts w:ascii="Times New Roman" w:hAnsi="Times New Roman"/>
          <w:sz w:val="32"/>
          <w:szCs w:val="32"/>
        </w:rPr>
        <w:t>Доброй традицией стало собираться, чтобы подвести итоги прошедшего года и дать оценку нашей совместной работе по социально- экономическому развитию района.</w:t>
      </w:r>
    </w:p>
    <w:p w:rsidR="0001503A" w:rsidRPr="005D25C5" w:rsidRDefault="0001503A" w:rsidP="009030F5">
      <w:pPr>
        <w:spacing w:after="0" w:line="360" w:lineRule="auto"/>
        <w:ind w:firstLine="709"/>
        <w:jc w:val="both"/>
        <w:rPr>
          <w:rFonts w:ascii="Times New Roman" w:hAnsi="Times New Roman"/>
          <w:sz w:val="32"/>
          <w:szCs w:val="32"/>
        </w:rPr>
      </w:pPr>
      <w:proofErr w:type="gramStart"/>
      <w:r w:rsidRPr="005D25C5">
        <w:rPr>
          <w:rFonts w:ascii="Times New Roman" w:hAnsi="Times New Roman"/>
          <w:sz w:val="32"/>
          <w:szCs w:val="32"/>
        </w:rPr>
        <w:t>Год минувший был насыщен очень важными экономическим и социально- культурными событиями.</w:t>
      </w:r>
      <w:proofErr w:type="gramEnd"/>
      <w:r w:rsidRPr="005D25C5">
        <w:rPr>
          <w:rFonts w:ascii="Times New Roman" w:hAnsi="Times New Roman"/>
          <w:sz w:val="32"/>
          <w:szCs w:val="32"/>
        </w:rPr>
        <w:t xml:space="preserve"> Район по- </w:t>
      </w:r>
      <w:proofErr w:type="gramStart"/>
      <w:r w:rsidRPr="005D25C5">
        <w:rPr>
          <w:rFonts w:ascii="Times New Roman" w:hAnsi="Times New Roman"/>
          <w:sz w:val="32"/>
          <w:szCs w:val="32"/>
        </w:rPr>
        <w:t>прежнему</w:t>
      </w:r>
      <w:proofErr w:type="gramEnd"/>
      <w:r w:rsidRPr="005D25C5">
        <w:rPr>
          <w:rFonts w:ascii="Times New Roman" w:hAnsi="Times New Roman"/>
          <w:sz w:val="32"/>
          <w:szCs w:val="32"/>
        </w:rPr>
        <w:t xml:space="preserve"> активен в реализации нацпроекто</w:t>
      </w:r>
      <w:r w:rsidR="00E42465" w:rsidRPr="005D25C5">
        <w:rPr>
          <w:rFonts w:ascii="Times New Roman" w:hAnsi="Times New Roman"/>
          <w:sz w:val="32"/>
          <w:szCs w:val="32"/>
        </w:rPr>
        <w:t>в. Они затрагивают ключевые сферы жизни россиян и направлены на поэтапное улучшение качества жизни каждого человека. Это решение вопросов по формированию комфортной городской среды, демографии, здравоохранения, образования и других.</w:t>
      </w:r>
    </w:p>
    <w:p w:rsidR="00A562F6" w:rsidRPr="005D25C5" w:rsidRDefault="009A274F" w:rsidP="009030F5">
      <w:pPr>
        <w:spacing w:after="0" w:line="360" w:lineRule="auto"/>
        <w:ind w:firstLine="709"/>
        <w:jc w:val="both"/>
        <w:rPr>
          <w:rFonts w:ascii="Times New Roman" w:hAnsi="Times New Roman"/>
          <w:sz w:val="32"/>
          <w:szCs w:val="32"/>
        </w:rPr>
      </w:pPr>
      <w:r w:rsidRPr="005D25C5">
        <w:rPr>
          <w:rFonts w:ascii="Times New Roman" w:hAnsi="Times New Roman"/>
          <w:sz w:val="32"/>
          <w:szCs w:val="32"/>
        </w:rPr>
        <w:t xml:space="preserve">Как и в предыдущие годы, главным в деятельности руководства района было улучшение качества жизни населения, движение вперед в социально-экономическом развитии территории. </w:t>
      </w:r>
    </w:p>
    <w:p w:rsidR="000208F2" w:rsidRPr="005D25C5" w:rsidRDefault="009A4695" w:rsidP="009030F5">
      <w:pPr>
        <w:spacing w:after="0" w:line="360" w:lineRule="auto"/>
        <w:ind w:firstLine="709"/>
        <w:jc w:val="both"/>
        <w:rPr>
          <w:rFonts w:ascii="Times New Roman" w:hAnsi="Times New Roman"/>
          <w:sz w:val="32"/>
          <w:szCs w:val="32"/>
        </w:rPr>
      </w:pPr>
      <w:r w:rsidRPr="005D25C5">
        <w:rPr>
          <w:rFonts w:ascii="Times New Roman" w:hAnsi="Times New Roman"/>
          <w:sz w:val="32"/>
          <w:szCs w:val="32"/>
        </w:rPr>
        <w:t xml:space="preserve">Прошедший 2020 год  был не простым. Распространение новой </w:t>
      </w:r>
      <w:proofErr w:type="spellStart"/>
      <w:r w:rsidRPr="005D25C5">
        <w:rPr>
          <w:rFonts w:ascii="Times New Roman" w:hAnsi="Times New Roman"/>
          <w:sz w:val="32"/>
          <w:szCs w:val="32"/>
        </w:rPr>
        <w:t>коронавирусной</w:t>
      </w:r>
      <w:proofErr w:type="spellEnd"/>
      <w:r w:rsidRPr="005D25C5">
        <w:rPr>
          <w:rFonts w:ascii="Times New Roman" w:hAnsi="Times New Roman"/>
          <w:sz w:val="32"/>
          <w:szCs w:val="32"/>
        </w:rPr>
        <w:t xml:space="preserve"> инфекции внесло свои коррективы в организацию работы. Поэтому п</w:t>
      </w:r>
      <w:r w:rsidR="000208F2" w:rsidRPr="005D25C5">
        <w:rPr>
          <w:rFonts w:ascii="Times New Roman" w:hAnsi="Times New Roman"/>
          <w:sz w:val="32"/>
          <w:szCs w:val="32"/>
        </w:rPr>
        <w:t xml:space="preserve">режде чем я </w:t>
      </w:r>
      <w:r w:rsidR="00AF3AF6" w:rsidRPr="005D25C5">
        <w:rPr>
          <w:rFonts w:ascii="Times New Roman" w:hAnsi="Times New Roman"/>
          <w:sz w:val="32"/>
          <w:szCs w:val="32"/>
        </w:rPr>
        <w:t>приступлю к озвучиванию доклада</w:t>
      </w:r>
      <w:r w:rsidR="000208F2" w:rsidRPr="005D25C5">
        <w:rPr>
          <w:rFonts w:ascii="Times New Roman" w:hAnsi="Times New Roman"/>
          <w:sz w:val="32"/>
          <w:szCs w:val="32"/>
        </w:rPr>
        <w:t xml:space="preserve">, разрешите выразить благодарность всем, кто трудился и помогал в осуществлении поставленных задач и в решении неотложных вопросов. Выражаю благодарность Правительству республики Марий Эл, главам администраций </w:t>
      </w:r>
      <w:r w:rsidR="000208F2" w:rsidRPr="005D25C5">
        <w:rPr>
          <w:rFonts w:ascii="Times New Roman" w:hAnsi="Times New Roman"/>
          <w:sz w:val="32"/>
          <w:szCs w:val="32"/>
        </w:rPr>
        <w:lastRenderedPageBreak/>
        <w:t xml:space="preserve">поселений, депутатскому корпусу, руководителям отделов администрации и всех хозяйствующих </w:t>
      </w:r>
      <w:r w:rsidR="00AF3AF6" w:rsidRPr="005D25C5">
        <w:rPr>
          <w:rFonts w:ascii="Times New Roman" w:hAnsi="Times New Roman"/>
          <w:sz w:val="32"/>
          <w:szCs w:val="32"/>
        </w:rPr>
        <w:t>субъектов</w:t>
      </w:r>
      <w:r w:rsidR="000208F2" w:rsidRPr="005D25C5">
        <w:rPr>
          <w:rFonts w:ascii="Times New Roman" w:hAnsi="Times New Roman"/>
          <w:sz w:val="32"/>
          <w:szCs w:val="32"/>
        </w:rPr>
        <w:t>.</w:t>
      </w:r>
    </w:p>
    <w:p w:rsidR="00C96DD5" w:rsidRPr="005D25C5" w:rsidRDefault="00C96DD5" w:rsidP="009030F5">
      <w:pPr>
        <w:spacing w:after="0" w:line="360" w:lineRule="auto"/>
        <w:jc w:val="both"/>
        <w:rPr>
          <w:rFonts w:ascii="Times New Roman" w:hAnsi="Times New Roman"/>
          <w:sz w:val="32"/>
          <w:szCs w:val="32"/>
        </w:rPr>
      </w:pPr>
      <w:r w:rsidRPr="005D25C5">
        <w:rPr>
          <w:rFonts w:ascii="Times New Roman" w:hAnsi="Times New Roman"/>
          <w:sz w:val="32"/>
          <w:szCs w:val="32"/>
        </w:rPr>
        <w:t xml:space="preserve">     В состав Килемарского муниципального района входит 9 поселений, в том числе 1 </w:t>
      </w:r>
      <w:proofErr w:type="gramStart"/>
      <w:r w:rsidRPr="005D25C5">
        <w:rPr>
          <w:rFonts w:ascii="Times New Roman" w:hAnsi="Times New Roman"/>
          <w:sz w:val="32"/>
          <w:szCs w:val="32"/>
        </w:rPr>
        <w:t>городское</w:t>
      </w:r>
      <w:proofErr w:type="gramEnd"/>
      <w:r w:rsidRPr="005D25C5">
        <w:rPr>
          <w:rFonts w:ascii="Times New Roman" w:hAnsi="Times New Roman"/>
          <w:sz w:val="32"/>
          <w:szCs w:val="32"/>
        </w:rPr>
        <w:t xml:space="preserve"> и 8 сельских поселений. Площадь территории Килемарского района составляет – 3,1 тыс. кв. км. По состоянию на 01.01.2021 года в районе проживают -11859 человек.</w:t>
      </w:r>
    </w:p>
    <w:p w:rsidR="000664BC" w:rsidRPr="005D25C5" w:rsidRDefault="000664BC" w:rsidP="009030F5">
      <w:pPr>
        <w:pStyle w:val="a3"/>
        <w:kinsoku w:val="0"/>
        <w:overflowPunct w:val="0"/>
        <w:spacing w:after="0" w:line="360" w:lineRule="auto"/>
        <w:ind w:firstLine="709"/>
        <w:jc w:val="both"/>
        <w:rPr>
          <w:sz w:val="32"/>
          <w:szCs w:val="32"/>
          <w:lang w:val="ru-RU"/>
        </w:rPr>
      </w:pPr>
    </w:p>
    <w:p w:rsidR="00E42465" w:rsidRPr="005D25C5" w:rsidRDefault="00E42465" w:rsidP="009030F5">
      <w:pPr>
        <w:widowControl w:val="0"/>
        <w:tabs>
          <w:tab w:val="left" w:pos="3614"/>
        </w:tabs>
        <w:kinsoku w:val="0"/>
        <w:overflowPunct w:val="0"/>
        <w:autoSpaceDE w:val="0"/>
        <w:autoSpaceDN w:val="0"/>
        <w:adjustRightInd w:val="0"/>
        <w:spacing w:after="0" w:line="360" w:lineRule="auto"/>
        <w:jc w:val="center"/>
        <w:rPr>
          <w:rFonts w:ascii="Times New Roman" w:hAnsi="Times New Roman"/>
          <w:i/>
          <w:iCs/>
          <w:sz w:val="32"/>
          <w:szCs w:val="32"/>
          <w:lang w:eastAsia="ru-RU"/>
        </w:rPr>
      </w:pPr>
      <w:r w:rsidRPr="005D25C5">
        <w:rPr>
          <w:rFonts w:ascii="Times New Roman" w:hAnsi="Times New Roman"/>
          <w:i/>
          <w:iCs/>
          <w:sz w:val="32"/>
          <w:szCs w:val="32"/>
          <w:lang w:eastAsia="ru-RU"/>
        </w:rPr>
        <w:t>Исполнение районного</w:t>
      </w:r>
      <w:r w:rsidRPr="005D25C5">
        <w:rPr>
          <w:rFonts w:ascii="Times New Roman" w:hAnsi="Times New Roman"/>
          <w:i/>
          <w:iCs/>
          <w:spacing w:val="-12"/>
          <w:sz w:val="32"/>
          <w:szCs w:val="32"/>
          <w:lang w:eastAsia="ru-RU"/>
        </w:rPr>
        <w:t xml:space="preserve"> </w:t>
      </w:r>
      <w:r w:rsidRPr="005D25C5">
        <w:rPr>
          <w:rFonts w:ascii="Times New Roman" w:hAnsi="Times New Roman"/>
          <w:i/>
          <w:iCs/>
          <w:sz w:val="32"/>
          <w:szCs w:val="32"/>
          <w:lang w:eastAsia="ru-RU"/>
        </w:rPr>
        <w:t>бюджета</w:t>
      </w:r>
    </w:p>
    <w:p w:rsidR="00E42465" w:rsidRPr="005D25C5" w:rsidRDefault="00E42465" w:rsidP="009030F5">
      <w:pPr>
        <w:widowControl w:val="0"/>
        <w:tabs>
          <w:tab w:val="left" w:pos="3614"/>
        </w:tabs>
        <w:kinsoku w:val="0"/>
        <w:overflowPunct w:val="0"/>
        <w:autoSpaceDE w:val="0"/>
        <w:autoSpaceDN w:val="0"/>
        <w:adjustRightInd w:val="0"/>
        <w:spacing w:after="0" w:line="360" w:lineRule="auto"/>
        <w:jc w:val="both"/>
        <w:rPr>
          <w:rFonts w:ascii="Times New Roman" w:hAnsi="Times New Roman"/>
          <w:i/>
          <w:iCs/>
          <w:sz w:val="32"/>
          <w:szCs w:val="32"/>
          <w:lang w:eastAsia="ru-RU"/>
        </w:rPr>
      </w:pPr>
    </w:p>
    <w:p w:rsidR="00E42465" w:rsidRPr="005D25C5" w:rsidRDefault="00E42465" w:rsidP="009030F5">
      <w:pPr>
        <w:kinsoku w:val="0"/>
        <w:overflowPunct w:val="0"/>
        <w:spacing w:after="0" w:line="360" w:lineRule="auto"/>
        <w:ind w:firstLine="768"/>
        <w:jc w:val="both"/>
        <w:rPr>
          <w:rFonts w:ascii="Times New Roman" w:hAnsi="Times New Roman"/>
          <w:sz w:val="32"/>
          <w:szCs w:val="32"/>
        </w:rPr>
      </w:pPr>
      <w:r w:rsidRPr="005D25C5">
        <w:rPr>
          <w:rFonts w:ascii="Times New Roman" w:hAnsi="Times New Roman"/>
          <w:sz w:val="32"/>
          <w:szCs w:val="32"/>
        </w:rPr>
        <w:t>Для полноценной реализации полномочий органов местного самоуправления необходима прочная финансовая основа. Поэтому выполнение бюджетных обязательств, наполнение районного бюджета и рациональное его использование является для нас важнейшей задачей.</w:t>
      </w:r>
    </w:p>
    <w:p w:rsidR="00E42465" w:rsidRPr="005D25C5" w:rsidRDefault="00E42465" w:rsidP="009030F5">
      <w:pPr>
        <w:kinsoku w:val="0"/>
        <w:overflowPunct w:val="0"/>
        <w:spacing w:after="0" w:line="360" w:lineRule="auto"/>
        <w:jc w:val="both"/>
        <w:rPr>
          <w:rFonts w:ascii="Times New Roman" w:hAnsi="Times New Roman"/>
          <w:sz w:val="32"/>
          <w:szCs w:val="32"/>
        </w:rPr>
      </w:pPr>
      <w:r w:rsidRPr="005D25C5">
        <w:rPr>
          <w:rFonts w:ascii="Times New Roman" w:hAnsi="Times New Roman"/>
          <w:sz w:val="32"/>
          <w:szCs w:val="32"/>
        </w:rPr>
        <w:t xml:space="preserve">          За 2020 год в консолидированный бюджет муниципального образования зачислено доходов в сумме 390,0 млн. рублей, при уточненном годовом плане 391,3 млн. рублей. Процент исполнения составил 99,6 % к уточненному плану года.</w:t>
      </w:r>
    </w:p>
    <w:p w:rsidR="00E42465" w:rsidRPr="005D25C5" w:rsidRDefault="00E42465" w:rsidP="009030F5">
      <w:pPr>
        <w:pStyle w:val="a3"/>
        <w:spacing w:after="0" w:line="360" w:lineRule="auto"/>
        <w:ind w:firstLine="709"/>
        <w:rPr>
          <w:sz w:val="32"/>
          <w:szCs w:val="32"/>
        </w:rPr>
      </w:pPr>
      <w:r w:rsidRPr="005D25C5">
        <w:rPr>
          <w:sz w:val="32"/>
          <w:szCs w:val="32"/>
        </w:rPr>
        <w:t>В общей структуре доходной части консолидированного бюджета района безвозмездные поступления занимают 82,6% или 322,0 млн. руб., налоговые и неналоговые доходы  - 17,4% или 68,0 млн. руб.</w:t>
      </w:r>
    </w:p>
    <w:p w:rsidR="00E42465" w:rsidRPr="005D25C5" w:rsidRDefault="00E42465" w:rsidP="009030F5">
      <w:pPr>
        <w:kinsoku w:val="0"/>
        <w:overflowPunct w:val="0"/>
        <w:spacing w:after="0" w:line="360" w:lineRule="auto"/>
        <w:ind w:firstLine="720"/>
        <w:jc w:val="both"/>
        <w:rPr>
          <w:rFonts w:ascii="Times New Roman" w:hAnsi="Times New Roman"/>
          <w:sz w:val="32"/>
          <w:szCs w:val="32"/>
        </w:rPr>
      </w:pPr>
      <w:r w:rsidRPr="005D25C5">
        <w:rPr>
          <w:rFonts w:ascii="Times New Roman" w:hAnsi="Times New Roman"/>
          <w:sz w:val="32"/>
          <w:szCs w:val="32"/>
        </w:rPr>
        <w:t>Темп роста налоговых и неналоговых доходов к аналогичному периоду прошлого года без учета поступлений по дополнительному нормативу отчислений составил 82,5 %.</w:t>
      </w:r>
    </w:p>
    <w:p w:rsidR="00E42465" w:rsidRPr="005D25C5" w:rsidRDefault="00E42465" w:rsidP="009030F5">
      <w:pPr>
        <w:spacing w:after="0" w:line="360" w:lineRule="auto"/>
        <w:ind w:firstLine="720"/>
        <w:jc w:val="both"/>
        <w:rPr>
          <w:rFonts w:ascii="Times New Roman" w:hAnsi="Times New Roman"/>
          <w:sz w:val="32"/>
          <w:szCs w:val="32"/>
        </w:rPr>
      </w:pPr>
      <w:proofErr w:type="gramStart"/>
      <w:r w:rsidRPr="005D25C5">
        <w:rPr>
          <w:rFonts w:ascii="Times New Roman" w:hAnsi="Times New Roman"/>
          <w:sz w:val="32"/>
          <w:szCs w:val="32"/>
        </w:rPr>
        <w:lastRenderedPageBreak/>
        <w:t xml:space="preserve">Снижение темпа роста за отчетный период обусловлено заявлением, поданным ИП </w:t>
      </w:r>
      <w:proofErr w:type="spellStart"/>
      <w:r w:rsidRPr="005D25C5">
        <w:rPr>
          <w:rFonts w:ascii="Times New Roman" w:hAnsi="Times New Roman"/>
          <w:sz w:val="32"/>
          <w:szCs w:val="32"/>
        </w:rPr>
        <w:t>Марасановым</w:t>
      </w:r>
      <w:proofErr w:type="spellEnd"/>
      <w:r w:rsidRPr="005D25C5">
        <w:rPr>
          <w:rFonts w:ascii="Times New Roman" w:hAnsi="Times New Roman"/>
          <w:sz w:val="32"/>
          <w:szCs w:val="32"/>
        </w:rPr>
        <w:t xml:space="preserve"> А.С. в налоговый орган, о возврате излишне взысканных сумм налогов в соответствии с п. 5  статьи 79 НК РФ в части налога на доходы физических лиц в сумме 8 356 158,93 руб. в связи с вступлением в законную силу Решения Арбитражного суда Республики Марий Эл от 02.04.2019г</w:t>
      </w:r>
      <w:proofErr w:type="gramEnd"/>
      <w:r w:rsidRPr="005D25C5">
        <w:rPr>
          <w:rFonts w:ascii="Times New Roman" w:hAnsi="Times New Roman"/>
          <w:sz w:val="32"/>
          <w:szCs w:val="32"/>
        </w:rPr>
        <w:t>. и Постановлением Арбитражного суда Волго-Вятского округа от 25.12.2019г. по делу №А38-3040/2018, признающее недействительным и несоответствующее требованиям Налогового кодекса РФ решение Инспекции. Возврат произведен в полном объеме.</w:t>
      </w:r>
    </w:p>
    <w:p w:rsidR="00E42465" w:rsidRPr="005D25C5" w:rsidRDefault="00E42465" w:rsidP="009030F5">
      <w:pPr>
        <w:spacing w:after="0" w:line="360" w:lineRule="auto"/>
        <w:ind w:firstLine="720"/>
        <w:jc w:val="both"/>
        <w:rPr>
          <w:rFonts w:ascii="Times New Roman" w:hAnsi="Times New Roman"/>
          <w:sz w:val="32"/>
          <w:szCs w:val="32"/>
        </w:rPr>
      </w:pPr>
      <w:r w:rsidRPr="005D25C5">
        <w:rPr>
          <w:rFonts w:ascii="Times New Roman" w:hAnsi="Times New Roman"/>
          <w:sz w:val="32"/>
          <w:szCs w:val="32"/>
        </w:rPr>
        <w:t>Также снижению темпов роста налоговых и неналоговых доходов способствовал возврат единого сельскохозяйственного налога п</w:t>
      </w:r>
      <w:proofErr w:type="gramStart"/>
      <w:r w:rsidRPr="005D25C5">
        <w:rPr>
          <w:rFonts w:ascii="Times New Roman" w:hAnsi="Times New Roman"/>
          <w:sz w:val="32"/>
          <w:szCs w:val="32"/>
        </w:rPr>
        <w:t>о ООО</w:t>
      </w:r>
      <w:proofErr w:type="gramEnd"/>
      <w:r w:rsidRPr="005D25C5">
        <w:rPr>
          <w:rFonts w:ascii="Times New Roman" w:hAnsi="Times New Roman"/>
          <w:sz w:val="32"/>
          <w:szCs w:val="32"/>
        </w:rPr>
        <w:t xml:space="preserve"> «Птичий двор» в сумме  748,8 тыс. рублей.</w:t>
      </w:r>
    </w:p>
    <w:p w:rsidR="00E42465" w:rsidRPr="005D25C5" w:rsidRDefault="00E42465" w:rsidP="009030F5">
      <w:pPr>
        <w:pStyle w:val="a3"/>
        <w:spacing w:after="0" w:line="360" w:lineRule="auto"/>
        <w:ind w:firstLine="709"/>
        <w:rPr>
          <w:sz w:val="32"/>
          <w:szCs w:val="32"/>
        </w:rPr>
      </w:pPr>
      <w:r w:rsidRPr="005D25C5">
        <w:rPr>
          <w:sz w:val="32"/>
          <w:szCs w:val="32"/>
        </w:rPr>
        <w:t>В общем объеме налоговых и неналоговых доходов консолидированного бюджета района (68,0 млн. рублей):</w:t>
      </w:r>
    </w:p>
    <w:p w:rsidR="00E42465" w:rsidRPr="005D25C5" w:rsidRDefault="00E42465" w:rsidP="009030F5">
      <w:pPr>
        <w:pStyle w:val="a3"/>
        <w:spacing w:after="0" w:line="360" w:lineRule="auto"/>
        <w:ind w:firstLine="709"/>
        <w:rPr>
          <w:b/>
          <w:bCs/>
          <w:i/>
          <w:iCs/>
          <w:sz w:val="32"/>
          <w:szCs w:val="32"/>
        </w:rPr>
      </w:pPr>
      <w:r w:rsidRPr="005D25C5">
        <w:rPr>
          <w:b/>
          <w:bCs/>
          <w:i/>
          <w:iCs/>
          <w:sz w:val="32"/>
          <w:szCs w:val="32"/>
        </w:rPr>
        <w:t xml:space="preserve"> - налоговые доходы составили – 63,0 млн. рублей или 92,6 %</w:t>
      </w:r>
    </w:p>
    <w:p w:rsidR="00E42465" w:rsidRPr="005D25C5" w:rsidRDefault="00E42465" w:rsidP="009030F5">
      <w:pPr>
        <w:pStyle w:val="a3"/>
        <w:numPr>
          <w:ilvl w:val="0"/>
          <w:numId w:val="3"/>
        </w:numPr>
        <w:spacing w:after="0" w:line="360" w:lineRule="auto"/>
        <w:ind w:left="0"/>
        <w:jc w:val="both"/>
        <w:rPr>
          <w:sz w:val="32"/>
          <w:szCs w:val="32"/>
        </w:rPr>
      </w:pPr>
      <w:r w:rsidRPr="005D25C5">
        <w:rPr>
          <w:sz w:val="32"/>
          <w:szCs w:val="32"/>
        </w:rPr>
        <w:t>в налоговых доходов наибольший удельный вес занимает НДФЛ в сумме 55,8 млн. рублей или 82,0% от общей сумму поступлений налогов и неналоговых доходов;</w:t>
      </w:r>
    </w:p>
    <w:p w:rsidR="00E42465" w:rsidRPr="005D25C5" w:rsidRDefault="00E42465" w:rsidP="009030F5">
      <w:pPr>
        <w:pStyle w:val="a3"/>
        <w:spacing w:after="0" w:line="360" w:lineRule="auto"/>
        <w:ind w:firstLine="709"/>
        <w:rPr>
          <w:b/>
          <w:bCs/>
          <w:i/>
          <w:iCs/>
          <w:sz w:val="32"/>
          <w:szCs w:val="32"/>
        </w:rPr>
      </w:pPr>
      <w:r w:rsidRPr="005D25C5">
        <w:rPr>
          <w:sz w:val="32"/>
          <w:szCs w:val="32"/>
        </w:rPr>
        <w:t xml:space="preserve">- </w:t>
      </w:r>
      <w:r w:rsidRPr="005D25C5">
        <w:rPr>
          <w:b/>
          <w:bCs/>
          <w:i/>
          <w:iCs/>
          <w:sz w:val="32"/>
          <w:szCs w:val="32"/>
        </w:rPr>
        <w:t>неналоговые доходы зачислены в сумме 5,0 млн. руб. или 7,4 %.</w:t>
      </w:r>
    </w:p>
    <w:p w:rsidR="00E42465" w:rsidRPr="005D25C5" w:rsidRDefault="00E42465" w:rsidP="009030F5">
      <w:pPr>
        <w:pStyle w:val="a3"/>
        <w:numPr>
          <w:ilvl w:val="0"/>
          <w:numId w:val="4"/>
        </w:numPr>
        <w:spacing w:after="0" w:line="360" w:lineRule="auto"/>
        <w:ind w:left="0"/>
        <w:jc w:val="both"/>
        <w:rPr>
          <w:sz w:val="32"/>
          <w:szCs w:val="32"/>
        </w:rPr>
      </w:pPr>
      <w:r w:rsidRPr="005D25C5">
        <w:rPr>
          <w:sz w:val="32"/>
          <w:szCs w:val="32"/>
        </w:rPr>
        <w:t>в неналоговых доходах наибольший удельный вес занимают доходы от использования имущества - 3,0 млн. руб. или 4,4 % от общей сумму поступлений налогов и неналоговых доходов.</w:t>
      </w:r>
    </w:p>
    <w:p w:rsidR="00E42465" w:rsidRPr="005D25C5" w:rsidRDefault="00E42465" w:rsidP="009030F5">
      <w:pPr>
        <w:spacing w:after="0" w:line="360" w:lineRule="auto"/>
        <w:ind w:firstLine="720"/>
        <w:jc w:val="both"/>
        <w:rPr>
          <w:rFonts w:ascii="Times New Roman" w:hAnsi="Times New Roman"/>
          <w:sz w:val="32"/>
          <w:szCs w:val="32"/>
        </w:rPr>
      </w:pPr>
      <w:r w:rsidRPr="005D25C5">
        <w:rPr>
          <w:rFonts w:ascii="Times New Roman" w:hAnsi="Times New Roman"/>
          <w:sz w:val="32"/>
          <w:szCs w:val="32"/>
        </w:rPr>
        <w:lastRenderedPageBreak/>
        <w:t>Возврат НДФЛ из консолидированного бюджета района за счет предоставления имущественных  и социальных налоговых вычетов за отчетный период составил 5,2 млн. рублей.</w:t>
      </w:r>
    </w:p>
    <w:p w:rsidR="00E42465" w:rsidRPr="005D25C5" w:rsidRDefault="00E42465" w:rsidP="009030F5">
      <w:pPr>
        <w:spacing w:after="0" w:line="360" w:lineRule="auto"/>
        <w:ind w:firstLine="720"/>
        <w:jc w:val="both"/>
        <w:rPr>
          <w:rFonts w:ascii="Times New Roman" w:hAnsi="Times New Roman"/>
          <w:sz w:val="32"/>
          <w:szCs w:val="32"/>
        </w:rPr>
      </w:pPr>
      <w:r w:rsidRPr="005D25C5">
        <w:rPr>
          <w:rFonts w:ascii="Times New Roman" w:hAnsi="Times New Roman"/>
          <w:sz w:val="32"/>
          <w:szCs w:val="32"/>
        </w:rPr>
        <w:t xml:space="preserve">Одним из ключевых аспектов, оказывающих сильное влияние на всю бюджетную политику района, является </w:t>
      </w:r>
      <w:proofErr w:type="gramStart"/>
      <w:r w:rsidRPr="005D25C5">
        <w:rPr>
          <w:rFonts w:ascii="Times New Roman" w:hAnsi="Times New Roman"/>
          <w:sz w:val="32"/>
          <w:szCs w:val="32"/>
        </w:rPr>
        <w:t>высокая</w:t>
      </w:r>
      <w:proofErr w:type="gramEnd"/>
      <w:r w:rsidRPr="005D25C5">
        <w:rPr>
          <w:rFonts w:ascii="Times New Roman" w:hAnsi="Times New Roman"/>
          <w:sz w:val="32"/>
          <w:szCs w:val="32"/>
        </w:rPr>
        <w:t xml:space="preserve"> </w:t>
      </w:r>
      <w:proofErr w:type="spellStart"/>
      <w:r w:rsidRPr="005D25C5">
        <w:rPr>
          <w:rFonts w:ascii="Times New Roman" w:hAnsi="Times New Roman"/>
          <w:sz w:val="32"/>
          <w:szCs w:val="32"/>
        </w:rPr>
        <w:t>дотационность</w:t>
      </w:r>
      <w:proofErr w:type="spellEnd"/>
      <w:r w:rsidRPr="005D25C5">
        <w:rPr>
          <w:rFonts w:ascii="Times New Roman" w:hAnsi="Times New Roman"/>
          <w:sz w:val="32"/>
          <w:szCs w:val="32"/>
        </w:rPr>
        <w:t xml:space="preserve"> района. </w:t>
      </w:r>
    </w:p>
    <w:p w:rsidR="00E42465" w:rsidRPr="005D25C5" w:rsidRDefault="00E42465" w:rsidP="009030F5">
      <w:pPr>
        <w:kinsoku w:val="0"/>
        <w:overflowPunct w:val="0"/>
        <w:spacing w:after="0" w:line="360" w:lineRule="auto"/>
        <w:ind w:firstLine="720"/>
        <w:jc w:val="both"/>
        <w:rPr>
          <w:rFonts w:ascii="Times New Roman" w:hAnsi="Times New Roman"/>
          <w:sz w:val="32"/>
          <w:szCs w:val="32"/>
        </w:rPr>
      </w:pPr>
      <w:r w:rsidRPr="005D25C5">
        <w:rPr>
          <w:rFonts w:ascii="Times New Roman" w:hAnsi="Times New Roman"/>
          <w:sz w:val="32"/>
          <w:szCs w:val="32"/>
        </w:rPr>
        <w:t xml:space="preserve">В 2020 году между Министерством финансов Республики Марий Эл и Администрацией Килемарского муниципального района было подписано Соглашение о мерах по социально-экономическому развитию и оздоровлению муниципальных финансов, где одним из главных показателей выполнения данного Соглашения являлось снижение суммы просроченной кредиторской задолженности. </w:t>
      </w:r>
    </w:p>
    <w:p w:rsidR="00E42465" w:rsidRPr="005D25C5" w:rsidRDefault="00E42465" w:rsidP="009030F5">
      <w:pPr>
        <w:kinsoku w:val="0"/>
        <w:overflowPunct w:val="0"/>
        <w:spacing w:after="0" w:line="360" w:lineRule="auto"/>
        <w:ind w:firstLine="720"/>
        <w:jc w:val="both"/>
        <w:rPr>
          <w:rFonts w:ascii="Times New Roman" w:hAnsi="Times New Roman"/>
          <w:sz w:val="32"/>
          <w:szCs w:val="32"/>
        </w:rPr>
      </w:pPr>
      <w:r w:rsidRPr="005D25C5">
        <w:rPr>
          <w:rFonts w:ascii="Times New Roman" w:hAnsi="Times New Roman"/>
          <w:sz w:val="32"/>
          <w:szCs w:val="32"/>
        </w:rPr>
        <w:t xml:space="preserve">За отчетный период общий объем просроченной кредиторской задолженности по бюджетным обязательствам муниципального образования в расходах консолидированного бюджета муниципального образования составил 3,7 % </w:t>
      </w:r>
      <w:proofErr w:type="gramStart"/>
      <w:r w:rsidRPr="005D25C5">
        <w:rPr>
          <w:rFonts w:ascii="Times New Roman" w:hAnsi="Times New Roman"/>
          <w:sz w:val="32"/>
          <w:szCs w:val="32"/>
        </w:rPr>
        <w:t>при</w:t>
      </w:r>
      <w:proofErr w:type="gramEnd"/>
      <w:r w:rsidRPr="005D25C5">
        <w:rPr>
          <w:rFonts w:ascii="Times New Roman" w:hAnsi="Times New Roman"/>
          <w:sz w:val="32"/>
          <w:szCs w:val="32"/>
        </w:rPr>
        <w:t xml:space="preserve"> определенных Соглашением 5 %.</w:t>
      </w:r>
    </w:p>
    <w:p w:rsidR="00E42465" w:rsidRPr="005D25C5" w:rsidRDefault="00E42465" w:rsidP="009030F5">
      <w:pPr>
        <w:kinsoku w:val="0"/>
        <w:overflowPunct w:val="0"/>
        <w:spacing w:after="0" w:line="360" w:lineRule="auto"/>
        <w:ind w:firstLine="720"/>
        <w:jc w:val="both"/>
        <w:rPr>
          <w:rFonts w:ascii="Times New Roman" w:hAnsi="Times New Roman"/>
          <w:sz w:val="32"/>
          <w:szCs w:val="32"/>
        </w:rPr>
      </w:pPr>
      <w:r w:rsidRPr="005D25C5">
        <w:rPr>
          <w:rFonts w:ascii="Times New Roman" w:hAnsi="Times New Roman"/>
          <w:sz w:val="32"/>
          <w:szCs w:val="32"/>
        </w:rPr>
        <w:t>Данный показатель муниципальным образованием за отчетный период выполнен в полном объеме.</w:t>
      </w:r>
    </w:p>
    <w:p w:rsidR="00E42465" w:rsidRPr="005D25C5" w:rsidRDefault="00E42465" w:rsidP="009030F5">
      <w:pPr>
        <w:kinsoku w:val="0"/>
        <w:overflowPunct w:val="0"/>
        <w:spacing w:after="0" w:line="360" w:lineRule="auto"/>
        <w:ind w:firstLine="720"/>
        <w:jc w:val="both"/>
        <w:rPr>
          <w:rFonts w:ascii="Times New Roman" w:hAnsi="Times New Roman"/>
          <w:sz w:val="32"/>
          <w:szCs w:val="32"/>
        </w:rPr>
      </w:pPr>
      <w:r w:rsidRPr="005D25C5">
        <w:rPr>
          <w:rFonts w:ascii="Times New Roman" w:hAnsi="Times New Roman"/>
          <w:sz w:val="32"/>
          <w:szCs w:val="32"/>
        </w:rPr>
        <w:t xml:space="preserve">На 01.01.2021 года сумма просроченной кредиторской задолженности консолидированного бюджета района составила 14,4 млн. рублей, что на 15,0 млн. рублей меньше аналогичного периода прошлого года (29,4 млн. рублей). За счет дополнительной финансовой помощи из бюджета республики на погашение кредиторской задолженности было выделено 7,6 млн. руб. </w:t>
      </w:r>
      <w:r w:rsidRPr="005D25C5">
        <w:rPr>
          <w:rFonts w:ascii="Times New Roman" w:hAnsi="Times New Roman"/>
          <w:sz w:val="32"/>
          <w:szCs w:val="32"/>
        </w:rPr>
        <w:lastRenderedPageBreak/>
        <w:t xml:space="preserve">Остальная сумма 7,4 </w:t>
      </w:r>
      <w:proofErr w:type="gramStart"/>
      <w:r w:rsidRPr="005D25C5">
        <w:rPr>
          <w:rFonts w:ascii="Times New Roman" w:hAnsi="Times New Roman"/>
          <w:sz w:val="32"/>
          <w:szCs w:val="32"/>
        </w:rPr>
        <w:t>млн</w:t>
      </w:r>
      <w:proofErr w:type="gramEnd"/>
      <w:r w:rsidRPr="005D25C5">
        <w:rPr>
          <w:rFonts w:ascii="Times New Roman" w:hAnsi="Times New Roman"/>
          <w:sz w:val="32"/>
          <w:szCs w:val="32"/>
        </w:rPr>
        <w:t xml:space="preserve"> рублей была оплачена за счет средств местного бюджета. </w:t>
      </w:r>
    </w:p>
    <w:p w:rsidR="00E42465" w:rsidRPr="005D25C5" w:rsidRDefault="00E42465" w:rsidP="009030F5">
      <w:pPr>
        <w:kinsoku w:val="0"/>
        <w:overflowPunct w:val="0"/>
        <w:spacing w:after="0" w:line="360" w:lineRule="auto"/>
        <w:ind w:firstLine="720"/>
        <w:jc w:val="both"/>
        <w:rPr>
          <w:rFonts w:ascii="Times New Roman" w:hAnsi="Times New Roman"/>
          <w:sz w:val="32"/>
          <w:szCs w:val="32"/>
        </w:rPr>
      </w:pPr>
      <w:r w:rsidRPr="005D25C5">
        <w:rPr>
          <w:rFonts w:ascii="Times New Roman" w:hAnsi="Times New Roman"/>
          <w:sz w:val="32"/>
          <w:szCs w:val="32"/>
        </w:rPr>
        <w:t>За 2020 год полностью погашена просроченная кредиторская задолженность:</w:t>
      </w:r>
    </w:p>
    <w:p w:rsidR="00E42465" w:rsidRPr="005D25C5" w:rsidRDefault="00E42465" w:rsidP="009030F5">
      <w:pPr>
        <w:numPr>
          <w:ilvl w:val="0"/>
          <w:numId w:val="4"/>
        </w:numPr>
        <w:kinsoku w:val="0"/>
        <w:overflowPunct w:val="0"/>
        <w:spacing w:after="0" w:line="360" w:lineRule="auto"/>
        <w:ind w:left="0"/>
        <w:jc w:val="both"/>
        <w:rPr>
          <w:rFonts w:ascii="Times New Roman" w:hAnsi="Times New Roman"/>
          <w:sz w:val="32"/>
          <w:szCs w:val="32"/>
        </w:rPr>
      </w:pPr>
      <w:r w:rsidRPr="005D25C5">
        <w:rPr>
          <w:rFonts w:ascii="Times New Roman" w:hAnsi="Times New Roman"/>
          <w:sz w:val="32"/>
          <w:szCs w:val="32"/>
        </w:rPr>
        <w:t>по уплате взносов по обязательному социальному страхованию на выплаты по оплате труда работников учреждений, финансируемых за счет средств местного бюджета в сумме 2,2 млн. рублей;</w:t>
      </w:r>
    </w:p>
    <w:p w:rsidR="00E42465" w:rsidRPr="005D25C5" w:rsidRDefault="00E42465" w:rsidP="009030F5">
      <w:pPr>
        <w:numPr>
          <w:ilvl w:val="0"/>
          <w:numId w:val="4"/>
        </w:numPr>
        <w:kinsoku w:val="0"/>
        <w:overflowPunct w:val="0"/>
        <w:spacing w:after="0" w:line="360" w:lineRule="auto"/>
        <w:ind w:left="0"/>
        <w:jc w:val="both"/>
        <w:rPr>
          <w:rFonts w:ascii="Times New Roman" w:hAnsi="Times New Roman"/>
          <w:sz w:val="32"/>
          <w:szCs w:val="32"/>
        </w:rPr>
      </w:pPr>
      <w:r w:rsidRPr="005D25C5">
        <w:rPr>
          <w:rFonts w:ascii="Times New Roman" w:hAnsi="Times New Roman"/>
          <w:sz w:val="32"/>
          <w:szCs w:val="32"/>
        </w:rPr>
        <w:t>по коммунальным услугам в сумме 13,4 млн. рублей;</w:t>
      </w:r>
    </w:p>
    <w:p w:rsidR="00E42465" w:rsidRPr="005D25C5" w:rsidRDefault="00E42465" w:rsidP="009030F5">
      <w:pPr>
        <w:kinsoku w:val="0"/>
        <w:overflowPunct w:val="0"/>
        <w:spacing w:after="0" w:line="360" w:lineRule="auto"/>
        <w:ind w:firstLine="720"/>
        <w:jc w:val="both"/>
        <w:rPr>
          <w:rFonts w:ascii="Times New Roman" w:hAnsi="Times New Roman"/>
          <w:sz w:val="32"/>
          <w:szCs w:val="32"/>
        </w:rPr>
      </w:pPr>
      <w:r w:rsidRPr="005D25C5">
        <w:rPr>
          <w:rFonts w:ascii="Times New Roman" w:hAnsi="Times New Roman"/>
          <w:sz w:val="32"/>
          <w:szCs w:val="32"/>
        </w:rPr>
        <w:t>Полностью погашена просроченная кредиторская задолженность по муниципальной пенсии и по медицинским осмотрам.</w:t>
      </w:r>
    </w:p>
    <w:p w:rsidR="00E42465" w:rsidRPr="005D25C5" w:rsidRDefault="00E42465" w:rsidP="009030F5">
      <w:pPr>
        <w:kinsoku w:val="0"/>
        <w:overflowPunct w:val="0"/>
        <w:spacing w:after="0" w:line="360" w:lineRule="auto"/>
        <w:ind w:firstLine="720"/>
        <w:jc w:val="both"/>
        <w:rPr>
          <w:rFonts w:ascii="Times New Roman" w:hAnsi="Times New Roman"/>
          <w:sz w:val="32"/>
          <w:szCs w:val="32"/>
        </w:rPr>
      </w:pPr>
      <w:r w:rsidRPr="005D25C5">
        <w:rPr>
          <w:rFonts w:ascii="Times New Roman" w:hAnsi="Times New Roman"/>
          <w:sz w:val="32"/>
          <w:szCs w:val="32"/>
        </w:rPr>
        <w:t>В 2021 году работа по снижению данной задолженности также будет продолжена, аналогичное соглашение с Министерством финансов Республики Марий Эл будет подписано.</w:t>
      </w:r>
    </w:p>
    <w:p w:rsidR="00E42465" w:rsidRPr="005D25C5" w:rsidRDefault="00E42465" w:rsidP="009030F5">
      <w:pPr>
        <w:kinsoku w:val="0"/>
        <w:overflowPunct w:val="0"/>
        <w:spacing w:after="0" w:line="360" w:lineRule="auto"/>
        <w:ind w:firstLine="720"/>
        <w:jc w:val="both"/>
        <w:rPr>
          <w:rFonts w:ascii="Times New Roman" w:hAnsi="Times New Roman"/>
          <w:sz w:val="32"/>
          <w:szCs w:val="32"/>
        </w:rPr>
      </w:pPr>
      <w:r w:rsidRPr="005D25C5">
        <w:rPr>
          <w:rFonts w:ascii="Times New Roman" w:hAnsi="Times New Roman"/>
          <w:sz w:val="32"/>
          <w:szCs w:val="32"/>
        </w:rPr>
        <w:t xml:space="preserve"> За 2020 год расходы консолидированного бюджета муниципального образования произведены в объеме 389,3 млн. рублей, при плане 395,1 млн. рублей или 98,5% к уточненному плану года.</w:t>
      </w:r>
    </w:p>
    <w:p w:rsidR="00E42465" w:rsidRPr="005D25C5" w:rsidRDefault="00E42465" w:rsidP="009030F5">
      <w:pPr>
        <w:kinsoku w:val="0"/>
        <w:overflowPunct w:val="0"/>
        <w:spacing w:after="0" w:line="360" w:lineRule="auto"/>
        <w:ind w:firstLine="720"/>
        <w:jc w:val="both"/>
        <w:rPr>
          <w:rFonts w:ascii="Times New Roman" w:hAnsi="Times New Roman"/>
          <w:sz w:val="32"/>
          <w:szCs w:val="32"/>
        </w:rPr>
      </w:pPr>
      <w:r w:rsidRPr="005D25C5">
        <w:rPr>
          <w:rFonts w:ascii="Times New Roman" w:hAnsi="Times New Roman"/>
          <w:sz w:val="32"/>
          <w:szCs w:val="32"/>
        </w:rPr>
        <w:t>Наибольший удельный вес в общей сумме расходов занимают расходы:</w:t>
      </w:r>
    </w:p>
    <w:p w:rsidR="00E42465" w:rsidRPr="005D25C5" w:rsidRDefault="00E42465" w:rsidP="009030F5">
      <w:pPr>
        <w:kinsoku w:val="0"/>
        <w:overflowPunct w:val="0"/>
        <w:spacing w:after="0" w:line="360" w:lineRule="auto"/>
        <w:ind w:firstLine="720"/>
        <w:jc w:val="both"/>
        <w:rPr>
          <w:rFonts w:ascii="Times New Roman" w:hAnsi="Times New Roman"/>
          <w:sz w:val="32"/>
          <w:szCs w:val="32"/>
        </w:rPr>
      </w:pPr>
      <w:r w:rsidRPr="005D25C5">
        <w:rPr>
          <w:rFonts w:ascii="Times New Roman" w:hAnsi="Times New Roman"/>
          <w:sz w:val="32"/>
          <w:szCs w:val="32"/>
        </w:rPr>
        <w:t xml:space="preserve"> по разделу «Образование» - 225,6 млн. рублей или 58,0% от общей суммы расходов;</w:t>
      </w:r>
    </w:p>
    <w:p w:rsidR="00E42465" w:rsidRPr="005D25C5" w:rsidRDefault="00E42465" w:rsidP="009030F5">
      <w:pPr>
        <w:autoSpaceDE w:val="0"/>
        <w:autoSpaceDN w:val="0"/>
        <w:adjustRightInd w:val="0"/>
        <w:spacing w:after="0" w:line="360" w:lineRule="auto"/>
        <w:ind w:firstLine="720"/>
        <w:jc w:val="both"/>
        <w:rPr>
          <w:rFonts w:ascii="Times New Roman" w:hAnsi="Times New Roman"/>
          <w:sz w:val="32"/>
          <w:szCs w:val="32"/>
          <w:lang w:eastAsia="ru-RU"/>
        </w:rPr>
      </w:pPr>
      <w:r w:rsidRPr="005D25C5">
        <w:rPr>
          <w:rFonts w:ascii="Times New Roman" w:hAnsi="Times New Roman"/>
          <w:sz w:val="32"/>
          <w:szCs w:val="32"/>
        </w:rPr>
        <w:t>по разделу «</w:t>
      </w:r>
      <w:r w:rsidRPr="005D25C5">
        <w:rPr>
          <w:rFonts w:ascii="Times New Roman" w:hAnsi="Times New Roman"/>
          <w:sz w:val="32"/>
          <w:szCs w:val="32"/>
          <w:lang w:eastAsia="ru-RU"/>
        </w:rPr>
        <w:t>Культура, кинематография» – 42,5 млн. рублей или 10,9%;</w:t>
      </w:r>
    </w:p>
    <w:p w:rsidR="00E42465" w:rsidRPr="005D25C5" w:rsidRDefault="00E42465" w:rsidP="009030F5">
      <w:pPr>
        <w:autoSpaceDE w:val="0"/>
        <w:autoSpaceDN w:val="0"/>
        <w:adjustRightInd w:val="0"/>
        <w:spacing w:after="0" w:line="360" w:lineRule="auto"/>
        <w:ind w:firstLine="720"/>
        <w:jc w:val="both"/>
        <w:rPr>
          <w:rFonts w:ascii="Times New Roman" w:hAnsi="Times New Roman"/>
          <w:sz w:val="32"/>
          <w:szCs w:val="32"/>
          <w:lang w:eastAsia="ru-RU"/>
        </w:rPr>
      </w:pPr>
      <w:r w:rsidRPr="005D25C5">
        <w:rPr>
          <w:rFonts w:ascii="Times New Roman" w:hAnsi="Times New Roman"/>
          <w:sz w:val="32"/>
          <w:szCs w:val="32"/>
          <w:lang w:eastAsia="ru-RU"/>
        </w:rPr>
        <w:t>по разделу 0500 «Жилищно-коммунальное хозяйство»  - 38,8 млн. рублей или 10,0%</w:t>
      </w:r>
    </w:p>
    <w:p w:rsidR="00E42465" w:rsidRPr="005D25C5" w:rsidRDefault="00E42465" w:rsidP="009030F5">
      <w:pPr>
        <w:spacing w:after="0" w:line="360" w:lineRule="auto"/>
        <w:ind w:firstLine="720"/>
        <w:jc w:val="both"/>
        <w:rPr>
          <w:rFonts w:ascii="Times New Roman" w:hAnsi="Times New Roman"/>
          <w:sz w:val="32"/>
          <w:szCs w:val="32"/>
        </w:rPr>
      </w:pPr>
      <w:r w:rsidRPr="005D25C5">
        <w:rPr>
          <w:rFonts w:ascii="Times New Roman" w:hAnsi="Times New Roman"/>
          <w:sz w:val="32"/>
          <w:szCs w:val="32"/>
        </w:rPr>
        <w:lastRenderedPageBreak/>
        <w:t xml:space="preserve">    Задолженность по налоговым платежам в бюджетную систему Килемарского муниципального района за 2020 год составила 4,4 млн. руб. и по сравнению с аналогичным периодом прошлого года увеличилась на 729 тыс. рублей. </w:t>
      </w:r>
    </w:p>
    <w:p w:rsidR="00E42465" w:rsidRPr="005D25C5" w:rsidRDefault="00E42465" w:rsidP="009030F5">
      <w:pPr>
        <w:widowControl w:val="0"/>
        <w:tabs>
          <w:tab w:val="left" w:pos="1018"/>
        </w:tabs>
        <w:kinsoku w:val="0"/>
        <w:overflowPunct w:val="0"/>
        <w:autoSpaceDE w:val="0"/>
        <w:autoSpaceDN w:val="0"/>
        <w:adjustRightInd w:val="0"/>
        <w:spacing w:after="0" w:line="360" w:lineRule="auto"/>
        <w:ind w:firstLine="142"/>
        <w:jc w:val="both"/>
        <w:rPr>
          <w:rFonts w:ascii="Times New Roman" w:hAnsi="Times New Roman"/>
          <w:sz w:val="32"/>
          <w:szCs w:val="32"/>
          <w:lang w:eastAsia="ru-RU"/>
        </w:rPr>
      </w:pPr>
      <w:r w:rsidRPr="005D25C5">
        <w:rPr>
          <w:rFonts w:ascii="Times New Roman" w:hAnsi="Times New Roman"/>
          <w:sz w:val="32"/>
          <w:szCs w:val="32"/>
          <w:lang w:eastAsia="ru-RU"/>
        </w:rPr>
        <w:t xml:space="preserve"> </w:t>
      </w:r>
      <w:r w:rsidRPr="005D25C5">
        <w:rPr>
          <w:rFonts w:ascii="Times New Roman" w:hAnsi="Times New Roman"/>
          <w:sz w:val="32"/>
          <w:szCs w:val="32"/>
          <w:lang w:eastAsia="ru-RU"/>
        </w:rPr>
        <w:tab/>
        <w:t xml:space="preserve">В прошедшем году проводилась работа по снижению недоимки по налоговым платежам в бюджет. В течение года было проведено 16 заседаний Межведомственной комиссии по налоговой политике, на которых было рассмотрено 63 налогоплательщика по вопросам неисполнения обязательств по перечислению налогов в бюджет, легализации «теневой заработной платы» и неформальной занятости. </w:t>
      </w:r>
    </w:p>
    <w:p w:rsidR="00E42465" w:rsidRPr="005D25C5" w:rsidRDefault="00E42465" w:rsidP="009030F5">
      <w:pPr>
        <w:spacing w:after="0" w:line="360" w:lineRule="auto"/>
        <w:rPr>
          <w:sz w:val="32"/>
          <w:szCs w:val="32"/>
        </w:rPr>
      </w:pPr>
    </w:p>
    <w:p w:rsidR="001E4AFF" w:rsidRPr="005D25C5" w:rsidRDefault="001E4AFF" w:rsidP="009030F5">
      <w:pPr>
        <w:pStyle w:val="a8"/>
        <w:tabs>
          <w:tab w:val="left" w:pos="1018"/>
        </w:tabs>
        <w:kinsoku w:val="0"/>
        <w:overflowPunct w:val="0"/>
        <w:spacing w:line="360" w:lineRule="auto"/>
        <w:ind w:left="0" w:firstLine="142"/>
        <w:jc w:val="both"/>
        <w:rPr>
          <w:sz w:val="32"/>
          <w:szCs w:val="32"/>
        </w:rPr>
      </w:pPr>
      <w:r w:rsidRPr="005D25C5">
        <w:rPr>
          <w:sz w:val="32"/>
          <w:szCs w:val="32"/>
        </w:rPr>
        <w:t xml:space="preserve">                                        </w:t>
      </w:r>
      <w:r w:rsidRPr="005D25C5">
        <w:rPr>
          <w:i/>
          <w:sz w:val="32"/>
          <w:szCs w:val="32"/>
        </w:rPr>
        <w:t>Промышленность</w:t>
      </w:r>
    </w:p>
    <w:p w:rsidR="009030F5" w:rsidRPr="00572BA6" w:rsidRDefault="009030F5" w:rsidP="009030F5">
      <w:pPr>
        <w:pStyle w:val="a8"/>
        <w:tabs>
          <w:tab w:val="left" w:pos="1018"/>
        </w:tabs>
        <w:kinsoku w:val="0"/>
        <w:overflowPunct w:val="0"/>
        <w:spacing w:line="360" w:lineRule="auto"/>
        <w:ind w:left="-284" w:right="102" w:firstLine="142"/>
        <w:jc w:val="both"/>
        <w:rPr>
          <w:sz w:val="32"/>
          <w:szCs w:val="32"/>
        </w:rPr>
      </w:pPr>
      <w:r>
        <w:rPr>
          <w:sz w:val="32"/>
          <w:szCs w:val="32"/>
        </w:rPr>
        <w:t xml:space="preserve">                                        </w:t>
      </w:r>
      <w:r w:rsidRPr="00572BA6">
        <w:rPr>
          <w:i/>
          <w:sz w:val="32"/>
          <w:szCs w:val="32"/>
        </w:rPr>
        <w:t>Промышленность</w:t>
      </w:r>
    </w:p>
    <w:p w:rsidR="009030F5" w:rsidRDefault="009030F5" w:rsidP="009030F5">
      <w:pPr>
        <w:tabs>
          <w:tab w:val="left" w:pos="7371"/>
        </w:tabs>
        <w:spacing w:after="0" w:line="360" w:lineRule="auto"/>
        <w:ind w:firstLine="70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За 2020</w:t>
      </w:r>
      <w:r w:rsidRPr="00572BA6">
        <w:rPr>
          <w:rFonts w:ascii="Times New Roman" w:eastAsia="Times New Roman" w:hAnsi="Times New Roman"/>
          <w:sz w:val="32"/>
          <w:szCs w:val="32"/>
          <w:lang w:eastAsia="ru-RU"/>
        </w:rPr>
        <w:t xml:space="preserve"> год всеми организациями района отгружено продукции добывающих, обрабатывающих и осуществляющих производство и распределение электроэнергии, газа и воды производств на сумму </w:t>
      </w:r>
      <w:r>
        <w:rPr>
          <w:rFonts w:ascii="Times New Roman" w:eastAsia="Times New Roman" w:hAnsi="Times New Roman"/>
          <w:sz w:val="32"/>
          <w:szCs w:val="32"/>
          <w:lang w:eastAsia="ru-RU"/>
        </w:rPr>
        <w:t>240,1</w:t>
      </w:r>
      <w:r w:rsidRPr="00572BA6">
        <w:rPr>
          <w:rFonts w:ascii="Times New Roman" w:eastAsia="Times New Roman" w:hAnsi="Times New Roman"/>
          <w:sz w:val="32"/>
          <w:szCs w:val="32"/>
          <w:lang w:eastAsia="ru-RU"/>
        </w:rPr>
        <w:t xml:space="preserve"> млн. рублей. Индекс промышленного производства составил </w:t>
      </w:r>
      <w:r>
        <w:rPr>
          <w:rFonts w:ascii="Times New Roman" w:eastAsia="Times New Roman" w:hAnsi="Times New Roman"/>
          <w:sz w:val="32"/>
          <w:szCs w:val="32"/>
          <w:lang w:eastAsia="ru-RU"/>
        </w:rPr>
        <w:t>99,4</w:t>
      </w:r>
      <w:r w:rsidRPr="00572BA6">
        <w:rPr>
          <w:rFonts w:ascii="Times New Roman" w:eastAsia="Times New Roman" w:hAnsi="Times New Roman"/>
          <w:sz w:val="32"/>
          <w:szCs w:val="32"/>
          <w:lang w:eastAsia="ru-RU"/>
        </w:rPr>
        <w:t xml:space="preserve"> %.</w:t>
      </w:r>
    </w:p>
    <w:p w:rsidR="009030F5" w:rsidRPr="00572BA6" w:rsidRDefault="009030F5" w:rsidP="009030F5">
      <w:pPr>
        <w:tabs>
          <w:tab w:val="left" w:pos="7371"/>
        </w:tabs>
        <w:spacing w:after="0" w:line="360" w:lineRule="auto"/>
        <w:ind w:firstLine="70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Сложная эпидемиологическая ситуация, сложившаяся  из-за пандемии </w:t>
      </w:r>
      <w:proofErr w:type="spellStart"/>
      <w:r>
        <w:rPr>
          <w:rFonts w:ascii="Times New Roman" w:eastAsia="Times New Roman" w:hAnsi="Times New Roman"/>
          <w:sz w:val="32"/>
          <w:szCs w:val="32"/>
          <w:lang w:eastAsia="ru-RU"/>
        </w:rPr>
        <w:t>коронавируса</w:t>
      </w:r>
      <w:proofErr w:type="spellEnd"/>
      <w:r>
        <w:rPr>
          <w:rFonts w:ascii="Times New Roman" w:eastAsia="Times New Roman" w:hAnsi="Times New Roman"/>
          <w:sz w:val="32"/>
          <w:szCs w:val="32"/>
          <w:lang w:eastAsia="ru-RU"/>
        </w:rPr>
        <w:t xml:space="preserve">, повлияла  на развитие  всех отраслей экономики района. Снизились объемы отгрузки почти во всех предприятиях  лесозаготовительной и деревообрабатывающей отраслей, по которым администрацией ведется мониторинг, за исключением  предприятий индивидуальных предпринимателей </w:t>
      </w:r>
      <w:proofErr w:type="spellStart"/>
      <w:r>
        <w:rPr>
          <w:rFonts w:ascii="Times New Roman" w:eastAsia="Times New Roman" w:hAnsi="Times New Roman"/>
          <w:sz w:val="32"/>
          <w:szCs w:val="32"/>
          <w:lang w:eastAsia="ru-RU"/>
        </w:rPr>
        <w:t>Пархаева</w:t>
      </w:r>
      <w:proofErr w:type="spellEnd"/>
      <w:r>
        <w:rPr>
          <w:rFonts w:ascii="Times New Roman" w:eastAsia="Times New Roman" w:hAnsi="Times New Roman"/>
          <w:sz w:val="32"/>
          <w:szCs w:val="32"/>
          <w:lang w:eastAsia="ru-RU"/>
        </w:rPr>
        <w:t xml:space="preserve"> Ф.А. и </w:t>
      </w:r>
      <w:proofErr w:type="spellStart"/>
      <w:r>
        <w:rPr>
          <w:rFonts w:ascii="Times New Roman" w:eastAsia="Times New Roman" w:hAnsi="Times New Roman"/>
          <w:sz w:val="32"/>
          <w:szCs w:val="32"/>
          <w:lang w:eastAsia="ru-RU"/>
        </w:rPr>
        <w:t>Калинюка</w:t>
      </w:r>
      <w:proofErr w:type="spellEnd"/>
      <w:r>
        <w:rPr>
          <w:rFonts w:ascii="Times New Roman" w:eastAsia="Times New Roman" w:hAnsi="Times New Roman"/>
          <w:sz w:val="32"/>
          <w:szCs w:val="32"/>
          <w:lang w:eastAsia="ru-RU"/>
        </w:rPr>
        <w:t xml:space="preserve"> М.М.</w:t>
      </w:r>
    </w:p>
    <w:p w:rsidR="009030F5" w:rsidRPr="00572BA6" w:rsidRDefault="009030F5" w:rsidP="009030F5">
      <w:pPr>
        <w:pStyle w:val="a3"/>
        <w:kinsoku w:val="0"/>
        <w:overflowPunct w:val="0"/>
        <w:spacing w:after="0" w:line="360" w:lineRule="auto"/>
        <w:ind w:right="184"/>
        <w:jc w:val="both"/>
        <w:rPr>
          <w:sz w:val="32"/>
          <w:szCs w:val="32"/>
          <w:lang w:val="ru-RU" w:eastAsia="ru-RU"/>
        </w:rPr>
      </w:pPr>
      <w:r w:rsidRPr="00572BA6">
        <w:rPr>
          <w:sz w:val="32"/>
          <w:szCs w:val="32"/>
          <w:lang w:val="ru-RU" w:eastAsia="ru-RU"/>
        </w:rPr>
        <w:lastRenderedPageBreak/>
        <w:t xml:space="preserve">          Производство хлебобулочных изделий  ООО «</w:t>
      </w:r>
      <w:proofErr w:type="spellStart"/>
      <w:r w:rsidRPr="00572BA6">
        <w:rPr>
          <w:sz w:val="32"/>
          <w:szCs w:val="32"/>
          <w:lang w:val="ru-RU" w:eastAsia="ru-RU"/>
        </w:rPr>
        <w:t>Ардинский</w:t>
      </w:r>
      <w:proofErr w:type="spellEnd"/>
      <w:r w:rsidRPr="00572BA6">
        <w:rPr>
          <w:sz w:val="32"/>
          <w:szCs w:val="32"/>
          <w:lang w:val="ru-RU" w:eastAsia="ru-RU"/>
        </w:rPr>
        <w:t xml:space="preserve"> хлеб» и ИП Абдуллаевым А.А. составило </w:t>
      </w:r>
      <w:r>
        <w:rPr>
          <w:sz w:val="32"/>
          <w:szCs w:val="32"/>
          <w:lang w:val="ru-RU" w:eastAsia="ru-RU"/>
        </w:rPr>
        <w:t>682,4</w:t>
      </w:r>
      <w:r w:rsidRPr="00572BA6">
        <w:rPr>
          <w:sz w:val="32"/>
          <w:szCs w:val="32"/>
          <w:lang w:val="ru-RU" w:eastAsia="ru-RU"/>
        </w:rPr>
        <w:t xml:space="preserve"> тонны, из них </w:t>
      </w:r>
      <w:r>
        <w:rPr>
          <w:sz w:val="32"/>
          <w:szCs w:val="32"/>
          <w:lang w:val="ru-RU" w:eastAsia="ru-RU"/>
        </w:rPr>
        <w:t xml:space="preserve">230 </w:t>
      </w:r>
      <w:r w:rsidRPr="00572BA6">
        <w:rPr>
          <w:sz w:val="32"/>
          <w:szCs w:val="32"/>
          <w:lang w:val="ru-RU" w:eastAsia="ru-RU"/>
        </w:rPr>
        <w:t>тонн  произведено  ООО «</w:t>
      </w:r>
      <w:proofErr w:type="spellStart"/>
      <w:r w:rsidRPr="00572BA6">
        <w:rPr>
          <w:sz w:val="32"/>
          <w:szCs w:val="32"/>
          <w:lang w:val="ru-RU" w:eastAsia="ru-RU"/>
        </w:rPr>
        <w:t>Ардинский</w:t>
      </w:r>
      <w:proofErr w:type="spellEnd"/>
      <w:r w:rsidRPr="00572BA6">
        <w:rPr>
          <w:sz w:val="32"/>
          <w:szCs w:val="32"/>
          <w:lang w:val="ru-RU" w:eastAsia="ru-RU"/>
        </w:rPr>
        <w:t xml:space="preserve"> хлеб»  (снижение на </w:t>
      </w:r>
      <w:r>
        <w:rPr>
          <w:sz w:val="32"/>
          <w:szCs w:val="32"/>
          <w:lang w:val="ru-RU" w:eastAsia="ru-RU"/>
        </w:rPr>
        <w:t>5</w:t>
      </w:r>
      <w:r w:rsidRPr="00572BA6">
        <w:rPr>
          <w:sz w:val="32"/>
          <w:szCs w:val="32"/>
          <w:lang w:val="ru-RU" w:eastAsia="ru-RU"/>
        </w:rPr>
        <w:t xml:space="preserve"> % к  аналогичному периоду прошлого года) и </w:t>
      </w:r>
      <w:r>
        <w:rPr>
          <w:sz w:val="32"/>
          <w:szCs w:val="32"/>
          <w:lang w:val="ru-RU" w:eastAsia="ru-RU"/>
        </w:rPr>
        <w:t>452,4</w:t>
      </w:r>
      <w:r w:rsidRPr="00572BA6">
        <w:rPr>
          <w:sz w:val="32"/>
          <w:szCs w:val="32"/>
          <w:lang w:val="ru-RU" w:eastAsia="ru-RU"/>
        </w:rPr>
        <w:t xml:space="preserve"> тонны</w:t>
      </w:r>
      <w:r>
        <w:rPr>
          <w:sz w:val="32"/>
          <w:szCs w:val="32"/>
          <w:lang w:val="ru-RU" w:eastAsia="ru-RU"/>
        </w:rPr>
        <w:t xml:space="preserve"> </w:t>
      </w:r>
      <w:proofErr w:type="gramStart"/>
      <w:r>
        <w:rPr>
          <w:sz w:val="32"/>
          <w:szCs w:val="32"/>
          <w:lang w:val="ru-RU" w:eastAsia="ru-RU"/>
        </w:rPr>
        <w:t>-</w:t>
      </w:r>
      <w:r w:rsidRPr="00572BA6">
        <w:rPr>
          <w:sz w:val="32"/>
          <w:szCs w:val="32"/>
          <w:lang w:val="ru-RU" w:eastAsia="ru-RU"/>
        </w:rPr>
        <w:t>А</w:t>
      </w:r>
      <w:proofErr w:type="gramEnd"/>
      <w:r w:rsidRPr="00572BA6">
        <w:rPr>
          <w:sz w:val="32"/>
          <w:szCs w:val="32"/>
          <w:lang w:val="ru-RU" w:eastAsia="ru-RU"/>
        </w:rPr>
        <w:t xml:space="preserve">бдуллаевым А.А. (наблюдается </w:t>
      </w:r>
      <w:r>
        <w:rPr>
          <w:sz w:val="32"/>
          <w:szCs w:val="32"/>
          <w:lang w:val="ru-RU" w:eastAsia="ru-RU"/>
        </w:rPr>
        <w:t>рост</w:t>
      </w:r>
      <w:r w:rsidRPr="00572BA6">
        <w:rPr>
          <w:sz w:val="32"/>
          <w:szCs w:val="32"/>
          <w:lang w:val="ru-RU" w:eastAsia="ru-RU"/>
        </w:rPr>
        <w:t xml:space="preserve"> объема к периоду прошлого года на </w:t>
      </w:r>
      <w:r>
        <w:rPr>
          <w:sz w:val="32"/>
          <w:szCs w:val="32"/>
          <w:lang w:val="ru-RU" w:eastAsia="ru-RU"/>
        </w:rPr>
        <w:t>15,4</w:t>
      </w:r>
      <w:r w:rsidRPr="00572BA6">
        <w:rPr>
          <w:sz w:val="32"/>
          <w:szCs w:val="32"/>
          <w:lang w:val="ru-RU" w:eastAsia="ru-RU"/>
        </w:rPr>
        <w:t>%). Кондитерских изделий произведен</w:t>
      </w:r>
      <w:proofErr w:type="gramStart"/>
      <w:r w:rsidRPr="00572BA6">
        <w:rPr>
          <w:sz w:val="32"/>
          <w:szCs w:val="32"/>
          <w:lang w:val="ru-RU" w:eastAsia="ru-RU"/>
        </w:rPr>
        <w:t>о ООО</w:t>
      </w:r>
      <w:proofErr w:type="gramEnd"/>
      <w:r w:rsidRPr="00572BA6">
        <w:rPr>
          <w:sz w:val="32"/>
          <w:szCs w:val="32"/>
          <w:lang w:val="ru-RU" w:eastAsia="ru-RU"/>
        </w:rPr>
        <w:t xml:space="preserve"> «</w:t>
      </w:r>
      <w:proofErr w:type="spellStart"/>
      <w:r w:rsidRPr="00572BA6">
        <w:rPr>
          <w:sz w:val="32"/>
          <w:szCs w:val="32"/>
          <w:lang w:val="ru-RU" w:eastAsia="ru-RU"/>
        </w:rPr>
        <w:t>Ардинский</w:t>
      </w:r>
      <w:proofErr w:type="spellEnd"/>
      <w:r w:rsidRPr="00572BA6">
        <w:rPr>
          <w:sz w:val="32"/>
          <w:szCs w:val="32"/>
          <w:lang w:val="ru-RU" w:eastAsia="ru-RU"/>
        </w:rPr>
        <w:t xml:space="preserve"> хлеб»  </w:t>
      </w:r>
      <w:r>
        <w:rPr>
          <w:sz w:val="32"/>
          <w:szCs w:val="32"/>
          <w:lang w:val="ru-RU" w:eastAsia="ru-RU"/>
        </w:rPr>
        <w:t>46</w:t>
      </w:r>
      <w:r w:rsidRPr="00572BA6">
        <w:rPr>
          <w:sz w:val="32"/>
          <w:szCs w:val="32"/>
          <w:lang w:val="ru-RU" w:eastAsia="ru-RU"/>
        </w:rPr>
        <w:t xml:space="preserve">,0 тонн, меньше уровня аналогичного периода прошлого года на </w:t>
      </w:r>
      <w:r>
        <w:rPr>
          <w:sz w:val="32"/>
          <w:szCs w:val="32"/>
          <w:lang w:val="ru-RU" w:eastAsia="ru-RU"/>
        </w:rPr>
        <w:t xml:space="preserve">9,9 </w:t>
      </w:r>
      <w:r w:rsidRPr="00572BA6">
        <w:rPr>
          <w:sz w:val="32"/>
          <w:szCs w:val="32"/>
          <w:lang w:val="ru-RU" w:eastAsia="ru-RU"/>
        </w:rPr>
        <w:t xml:space="preserve">%. </w:t>
      </w:r>
    </w:p>
    <w:p w:rsidR="009030F5" w:rsidRPr="00572BA6" w:rsidRDefault="009030F5" w:rsidP="009030F5">
      <w:pPr>
        <w:pStyle w:val="a3"/>
        <w:kinsoku w:val="0"/>
        <w:overflowPunct w:val="0"/>
        <w:spacing w:after="0" w:line="360" w:lineRule="auto"/>
        <w:ind w:right="184"/>
        <w:jc w:val="both"/>
        <w:rPr>
          <w:sz w:val="32"/>
          <w:szCs w:val="32"/>
          <w:lang w:val="ru-RU"/>
        </w:rPr>
      </w:pPr>
      <w:r w:rsidRPr="00572BA6">
        <w:rPr>
          <w:sz w:val="32"/>
          <w:szCs w:val="32"/>
          <w:lang w:val="ru-RU"/>
        </w:rPr>
        <w:t xml:space="preserve">       </w:t>
      </w:r>
      <w:r w:rsidRPr="00572BA6">
        <w:rPr>
          <w:sz w:val="32"/>
          <w:szCs w:val="32"/>
        </w:rPr>
        <w:t>Малый бизнес играет важную роль в экономи</w:t>
      </w:r>
      <w:r w:rsidRPr="00572BA6">
        <w:rPr>
          <w:sz w:val="32"/>
          <w:szCs w:val="32"/>
          <w:lang w:val="ru-RU"/>
        </w:rPr>
        <w:t>ке</w:t>
      </w:r>
      <w:r w:rsidRPr="00572BA6">
        <w:rPr>
          <w:sz w:val="32"/>
          <w:szCs w:val="32"/>
        </w:rPr>
        <w:t xml:space="preserve"> </w:t>
      </w:r>
      <w:r w:rsidRPr="00572BA6">
        <w:rPr>
          <w:sz w:val="32"/>
          <w:szCs w:val="32"/>
          <w:lang w:val="ru-RU"/>
        </w:rPr>
        <w:t>района.</w:t>
      </w:r>
    </w:p>
    <w:p w:rsidR="009030F5" w:rsidRPr="00572BA6" w:rsidRDefault="009030F5" w:rsidP="009030F5">
      <w:pPr>
        <w:pStyle w:val="a3"/>
        <w:kinsoku w:val="0"/>
        <w:overflowPunct w:val="0"/>
        <w:spacing w:after="0" w:line="360" w:lineRule="auto"/>
        <w:ind w:right="104"/>
        <w:jc w:val="both"/>
        <w:rPr>
          <w:sz w:val="32"/>
          <w:szCs w:val="32"/>
        </w:rPr>
      </w:pPr>
      <w:r w:rsidRPr="00572BA6">
        <w:rPr>
          <w:sz w:val="32"/>
          <w:szCs w:val="32"/>
          <w:lang w:val="ru-RU"/>
        </w:rPr>
        <w:t xml:space="preserve">       </w:t>
      </w:r>
      <w:r w:rsidRPr="00572BA6">
        <w:rPr>
          <w:sz w:val="32"/>
          <w:szCs w:val="32"/>
        </w:rPr>
        <w:t>Согласно статистическим данным по состоянию на 01.01.20</w:t>
      </w:r>
      <w:r>
        <w:rPr>
          <w:sz w:val="32"/>
          <w:szCs w:val="32"/>
          <w:lang w:val="ru-RU"/>
        </w:rPr>
        <w:t>21</w:t>
      </w:r>
      <w:r w:rsidRPr="00572BA6">
        <w:rPr>
          <w:sz w:val="32"/>
          <w:szCs w:val="32"/>
          <w:lang w:val="ru-RU"/>
        </w:rPr>
        <w:t>г.</w:t>
      </w:r>
      <w:r w:rsidRPr="00572BA6">
        <w:rPr>
          <w:sz w:val="32"/>
          <w:szCs w:val="32"/>
        </w:rPr>
        <w:t xml:space="preserve"> в районе насчитывается </w:t>
      </w:r>
      <w:r w:rsidRPr="0055509A">
        <w:rPr>
          <w:sz w:val="32"/>
          <w:szCs w:val="32"/>
          <w:lang w:val="ru-RU"/>
        </w:rPr>
        <w:t>201</w:t>
      </w:r>
      <w:r w:rsidRPr="0055509A">
        <w:rPr>
          <w:sz w:val="32"/>
          <w:szCs w:val="32"/>
        </w:rPr>
        <w:t xml:space="preserve"> субъект малого и среднего предпринимательства, в том числе </w:t>
      </w:r>
      <w:r w:rsidRPr="0055509A">
        <w:rPr>
          <w:sz w:val="32"/>
          <w:szCs w:val="32"/>
          <w:lang w:val="ru-RU"/>
        </w:rPr>
        <w:t>160</w:t>
      </w:r>
      <w:r w:rsidRPr="00572BA6">
        <w:rPr>
          <w:sz w:val="32"/>
          <w:szCs w:val="32"/>
        </w:rPr>
        <w:t xml:space="preserve"> индивидуальных</w:t>
      </w:r>
      <w:r w:rsidRPr="00572BA6">
        <w:rPr>
          <w:spacing w:val="-21"/>
          <w:sz w:val="32"/>
          <w:szCs w:val="32"/>
        </w:rPr>
        <w:t xml:space="preserve"> </w:t>
      </w:r>
      <w:r w:rsidRPr="00572BA6">
        <w:rPr>
          <w:sz w:val="32"/>
          <w:szCs w:val="32"/>
        </w:rPr>
        <w:t>предпринимател</w:t>
      </w:r>
      <w:r w:rsidRPr="00572BA6">
        <w:rPr>
          <w:sz w:val="32"/>
          <w:szCs w:val="32"/>
          <w:lang w:val="ru-RU"/>
        </w:rPr>
        <w:t>ей</w:t>
      </w:r>
      <w:r w:rsidRPr="00572BA6">
        <w:rPr>
          <w:sz w:val="32"/>
          <w:szCs w:val="32"/>
        </w:rPr>
        <w:t>.</w:t>
      </w:r>
    </w:p>
    <w:p w:rsidR="009030F5" w:rsidRPr="00572BA6" w:rsidRDefault="009030F5" w:rsidP="009030F5">
      <w:pPr>
        <w:pStyle w:val="a3"/>
        <w:kinsoku w:val="0"/>
        <w:overflowPunct w:val="0"/>
        <w:spacing w:after="0" w:line="360" w:lineRule="auto"/>
        <w:ind w:right="222"/>
        <w:jc w:val="both"/>
        <w:rPr>
          <w:sz w:val="32"/>
          <w:szCs w:val="32"/>
        </w:rPr>
      </w:pPr>
      <w:r w:rsidRPr="00572BA6">
        <w:rPr>
          <w:sz w:val="32"/>
          <w:szCs w:val="32"/>
          <w:lang w:val="ru-RU"/>
        </w:rPr>
        <w:t xml:space="preserve">           </w:t>
      </w:r>
      <w:r w:rsidRPr="00572BA6">
        <w:rPr>
          <w:sz w:val="32"/>
          <w:szCs w:val="32"/>
        </w:rPr>
        <w:t xml:space="preserve">Так как малый бизнес является неотъемлемой частью экономики и без развития его нет достойного будущего у района, </w:t>
      </w:r>
      <w:r w:rsidRPr="00572BA6">
        <w:rPr>
          <w:sz w:val="32"/>
          <w:szCs w:val="32"/>
          <w:lang w:val="ru-RU"/>
        </w:rPr>
        <w:t>а</w:t>
      </w:r>
      <w:proofErr w:type="spellStart"/>
      <w:r w:rsidRPr="00572BA6">
        <w:rPr>
          <w:sz w:val="32"/>
          <w:szCs w:val="32"/>
        </w:rPr>
        <w:t>дминистрация</w:t>
      </w:r>
      <w:proofErr w:type="spellEnd"/>
      <w:r w:rsidRPr="00572BA6">
        <w:rPr>
          <w:sz w:val="32"/>
          <w:szCs w:val="32"/>
        </w:rPr>
        <w:t xml:space="preserve"> района прилагает все усилия для всяческой поддержки и оживления предпринимательской активности.</w:t>
      </w:r>
    </w:p>
    <w:p w:rsidR="009030F5" w:rsidRPr="005F5DEB" w:rsidRDefault="009030F5" w:rsidP="009030F5">
      <w:pPr>
        <w:pStyle w:val="a3"/>
        <w:kinsoku w:val="0"/>
        <w:overflowPunct w:val="0"/>
        <w:spacing w:after="0" w:line="360" w:lineRule="auto"/>
        <w:ind w:right="223"/>
        <w:jc w:val="both"/>
        <w:rPr>
          <w:color w:val="FF0000"/>
          <w:sz w:val="32"/>
          <w:szCs w:val="32"/>
          <w:lang w:val="ru-RU"/>
        </w:rPr>
      </w:pPr>
      <w:r w:rsidRPr="005F5DEB">
        <w:rPr>
          <w:color w:val="FF0000"/>
          <w:sz w:val="32"/>
          <w:szCs w:val="32"/>
          <w:lang w:val="ru-RU"/>
        </w:rPr>
        <w:t xml:space="preserve">           </w:t>
      </w:r>
      <w:r w:rsidRPr="005F5DEB">
        <w:rPr>
          <w:color w:val="FF0000"/>
          <w:sz w:val="32"/>
          <w:szCs w:val="32"/>
        </w:rPr>
        <w:t>Политика районной власти в сфере развития малого и среднего предпринимательства  осуществляется   в   рамках   подпрограммы «Развитие малого и среднего предпринимательства</w:t>
      </w:r>
      <w:r w:rsidRPr="005F5DEB">
        <w:rPr>
          <w:color w:val="FF0000"/>
          <w:sz w:val="32"/>
          <w:szCs w:val="32"/>
          <w:lang w:val="ru-RU"/>
        </w:rPr>
        <w:t>»</w:t>
      </w:r>
      <w:r w:rsidRPr="005F5DEB">
        <w:rPr>
          <w:color w:val="FF0000"/>
          <w:sz w:val="32"/>
          <w:szCs w:val="32"/>
        </w:rPr>
        <w:t xml:space="preserve"> муниципальной программы «Экономическое развитие и инвестиционная деятельность в </w:t>
      </w:r>
      <w:proofErr w:type="spellStart"/>
      <w:r w:rsidRPr="005F5DEB">
        <w:rPr>
          <w:color w:val="FF0000"/>
          <w:sz w:val="32"/>
          <w:szCs w:val="32"/>
          <w:lang w:val="ru-RU"/>
        </w:rPr>
        <w:t>Килемарском</w:t>
      </w:r>
      <w:proofErr w:type="spellEnd"/>
      <w:r w:rsidRPr="005F5DEB">
        <w:rPr>
          <w:color w:val="FF0000"/>
          <w:sz w:val="32"/>
          <w:szCs w:val="32"/>
          <w:lang w:val="ru-RU"/>
        </w:rPr>
        <w:t xml:space="preserve"> муниципальном районе </w:t>
      </w:r>
      <w:r w:rsidRPr="005F5DEB">
        <w:rPr>
          <w:color w:val="FF0000"/>
          <w:sz w:val="32"/>
          <w:szCs w:val="32"/>
        </w:rPr>
        <w:t>на 2014-202</w:t>
      </w:r>
      <w:r w:rsidRPr="005F5DEB">
        <w:rPr>
          <w:color w:val="FF0000"/>
          <w:sz w:val="32"/>
          <w:szCs w:val="32"/>
          <w:lang w:val="ru-RU"/>
        </w:rPr>
        <w:t>5</w:t>
      </w:r>
      <w:r w:rsidRPr="005F5DEB">
        <w:rPr>
          <w:color w:val="FF0000"/>
          <w:sz w:val="32"/>
          <w:szCs w:val="32"/>
        </w:rPr>
        <w:t xml:space="preserve"> годы».</w:t>
      </w:r>
    </w:p>
    <w:p w:rsidR="009030F5" w:rsidRPr="005F5DEB" w:rsidRDefault="009030F5" w:rsidP="009030F5">
      <w:pPr>
        <w:pStyle w:val="a3"/>
        <w:kinsoku w:val="0"/>
        <w:overflowPunct w:val="0"/>
        <w:spacing w:after="0" w:line="360" w:lineRule="auto"/>
        <w:ind w:right="223"/>
        <w:jc w:val="both"/>
        <w:rPr>
          <w:color w:val="FF0000"/>
          <w:sz w:val="32"/>
          <w:szCs w:val="32"/>
          <w:lang w:val="ru-RU"/>
        </w:rPr>
      </w:pPr>
      <w:r w:rsidRPr="005F5DEB">
        <w:rPr>
          <w:color w:val="FF0000"/>
          <w:sz w:val="32"/>
          <w:szCs w:val="32"/>
          <w:lang w:val="ru-RU"/>
        </w:rPr>
        <w:t xml:space="preserve">            Создана рабочая группа по вопросам оказания имущественной поддержки субъектам малого и среднего предпринимательства. </w:t>
      </w:r>
    </w:p>
    <w:p w:rsidR="009030F5" w:rsidRPr="005F5DEB" w:rsidRDefault="009030F5" w:rsidP="009030F5">
      <w:pPr>
        <w:pStyle w:val="a3"/>
        <w:kinsoku w:val="0"/>
        <w:overflowPunct w:val="0"/>
        <w:spacing w:after="0" w:line="360" w:lineRule="auto"/>
        <w:ind w:right="223"/>
        <w:jc w:val="both"/>
        <w:rPr>
          <w:color w:val="FF0000"/>
          <w:sz w:val="32"/>
          <w:szCs w:val="32"/>
          <w:lang w:val="ru-RU"/>
        </w:rPr>
      </w:pPr>
      <w:r w:rsidRPr="005F5DEB">
        <w:rPr>
          <w:color w:val="FF0000"/>
          <w:sz w:val="32"/>
          <w:szCs w:val="32"/>
          <w:lang w:val="ru-RU"/>
        </w:rPr>
        <w:lastRenderedPageBreak/>
        <w:t xml:space="preserve">            Администрацией района, </w:t>
      </w:r>
      <w:proofErr w:type="spellStart"/>
      <w:r w:rsidRPr="005F5DEB">
        <w:rPr>
          <w:color w:val="FF0000"/>
          <w:sz w:val="32"/>
          <w:szCs w:val="32"/>
          <w:lang w:val="ru-RU"/>
        </w:rPr>
        <w:t>Килемарской</w:t>
      </w:r>
      <w:proofErr w:type="spellEnd"/>
      <w:r w:rsidRPr="005F5DEB">
        <w:rPr>
          <w:color w:val="FF0000"/>
          <w:sz w:val="32"/>
          <w:szCs w:val="32"/>
          <w:lang w:val="ru-RU"/>
        </w:rPr>
        <w:t xml:space="preserve"> городской и </w:t>
      </w:r>
      <w:proofErr w:type="spellStart"/>
      <w:r w:rsidRPr="005F5DEB">
        <w:rPr>
          <w:color w:val="FF0000"/>
          <w:sz w:val="32"/>
          <w:szCs w:val="32"/>
          <w:lang w:val="ru-RU"/>
        </w:rPr>
        <w:t>Ардинской</w:t>
      </w:r>
      <w:proofErr w:type="spellEnd"/>
      <w:r w:rsidRPr="005F5DEB">
        <w:rPr>
          <w:color w:val="FF0000"/>
          <w:sz w:val="32"/>
          <w:szCs w:val="32"/>
          <w:lang w:val="ru-RU"/>
        </w:rPr>
        <w:t xml:space="preserve"> сельской администрациями утверждены Перечни недвижимого имущества на территории Килемарского муниципального района, свободного от прав третьих лиц, предназначенного для передачи  во владение и (или) пользование субъектам малого и среднего предпринимательства, в которые включен 21 объект недвижимости.</w:t>
      </w:r>
    </w:p>
    <w:p w:rsidR="009030F5" w:rsidRPr="005F5DEB" w:rsidRDefault="009030F5" w:rsidP="009030F5">
      <w:pPr>
        <w:pStyle w:val="a3"/>
        <w:kinsoku w:val="0"/>
        <w:overflowPunct w:val="0"/>
        <w:spacing w:after="0" w:line="360" w:lineRule="auto"/>
        <w:ind w:right="223"/>
        <w:jc w:val="both"/>
        <w:rPr>
          <w:color w:val="FF0000"/>
          <w:sz w:val="32"/>
          <w:szCs w:val="32"/>
          <w:lang w:val="ru-RU"/>
        </w:rPr>
      </w:pPr>
      <w:r w:rsidRPr="005F5DEB">
        <w:rPr>
          <w:color w:val="FF0000"/>
          <w:sz w:val="32"/>
          <w:szCs w:val="32"/>
          <w:lang w:val="ru-RU"/>
        </w:rPr>
        <w:t xml:space="preserve">          Оказана имущественная поддержка субъектам малого и среднего предпринимательства по следующим направлениям:</w:t>
      </w:r>
    </w:p>
    <w:p w:rsidR="009030F5" w:rsidRPr="005F5DEB" w:rsidRDefault="009030F5" w:rsidP="009030F5">
      <w:pPr>
        <w:pStyle w:val="a3"/>
        <w:kinsoku w:val="0"/>
        <w:overflowPunct w:val="0"/>
        <w:spacing w:after="0" w:line="360" w:lineRule="auto"/>
        <w:ind w:right="223"/>
        <w:jc w:val="both"/>
        <w:rPr>
          <w:color w:val="FF0000"/>
          <w:sz w:val="32"/>
          <w:szCs w:val="32"/>
          <w:lang w:val="ru-RU"/>
        </w:rPr>
      </w:pPr>
      <w:r w:rsidRPr="005F5DEB">
        <w:rPr>
          <w:color w:val="FF0000"/>
          <w:sz w:val="32"/>
          <w:szCs w:val="32"/>
          <w:lang w:val="ru-RU"/>
        </w:rPr>
        <w:t xml:space="preserve">         -</w:t>
      </w:r>
      <w:r w:rsidRPr="005F5DEB">
        <w:rPr>
          <w:color w:val="FF0000"/>
        </w:rPr>
        <w:t xml:space="preserve"> </w:t>
      </w:r>
      <w:r w:rsidRPr="005F5DEB">
        <w:rPr>
          <w:color w:val="FF0000"/>
          <w:sz w:val="32"/>
          <w:szCs w:val="32"/>
          <w:lang w:val="ru-RU"/>
        </w:rPr>
        <w:t xml:space="preserve">пролонгировано 8 договоров аренды без проведения процедуры торгов в случаях, разрешенных Федеральным законом «О защите конкуренции»; </w:t>
      </w:r>
    </w:p>
    <w:p w:rsidR="009030F5" w:rsidRPr="005F5DEB" w:rsidRDefault="009030F5" w:rsidP="009030F5">
      <w:pPr>
        <w:pStyle w:val="a3"/>
        <w:kinsoku w:val="0"/>
        <w:overflowPunct w:val="0"/>
        <w:spacing w:after="0" w:line="360" w:lineRule="auto"/>
        <w:ind w:right="223"/>
        <w:jc w:val="both"/>
        <w:rPr>
          <w:color w:val="FF0000"/>
          <w:sz w:val="32"/>
          <w:szCs w:val="32"/>
          <w:lang w:val="ru-RU"/>
        </w:rPr>
      </w:pPr>
      <w:r w:rsidRPr="005F5DEB">
        <w:rPr>
          <w:color w:val="FF0000"/>
          <w:sz w:val="32"/>
          <w:szCs w:val="32"/>
          <w:lang w:val="ru-RU"/>
        </w:rPr>
        <w:t xml:space="preserve">        - согласно федеральному законодательству трем субъектам малого и среднего предпринимательства предоставлена возможность льготного выкупа арендованных площадей;</w:t>
      </w:r>
    </w:p>
    <w:p w:rsidR="009030F5" w:rsidRPr="005F5DEB" w:rsidRDefault="009030F5" w:rsidP="009030F5">
      <w:pPr>
        <w:pStyle w:val="a3"/>
        <w:kinsoku w:val="0"/>
        <w:overflowPunct w:val="0"/>
        <w:spacing w:after="0" w:line="360" w:lineRule="auto"/>
        <w:ind w:right="223"/>
        <w:jc w:val="both"/>
        <w:rPr>
          <w:color w:val="FF0000"/>
          <w:sz w:val="32"/>
          <w:szCs w:val="32"/>
          <w:lang w:val="ru-RU"/>
        </w:rPr>
      </w:pPr>
      <w:r w:rsidRPr="005F5DEB">
        <w:rPr>
          <w:color w:val="FF0000"/>
          <w:sz w:val="32"/>
          <w:szCs w:val="32"/>
          <w:lang w:val="ru-RU"/>
        </w:rPr>
        <w:t xml:space="preserve">        -для отраслей, пострадавших от новой </w:t>
      </w:r>
      <w:proofErr w:type="spellStart"/>
      <w:r w:rsidRPr="005F5DEB">
        <w:rPr>
          <w:color w:val="FF0000"/>
          <w:sz w:val="32"/>
          <w:szCs w:val="32"/>
          <w:lang w:val="ru-RU"/>
        </w:rPr>
        <w:t>коронавирусной</w:t>
      </w:r>
      <w:proofErr w:type="spellEnd"/>
      <w:r w:rsidRPr="005F5DEB">
        <w:rPr>
          <w:color w:val="FF0000"/>
          <w:sz w:val="32"/>
          <w:szCs w:val="32"/>
          <w:lang w:val="ru-RU"/>
        </w:rPr>
        <w:t xml:space="preserve"> инфекции,</w:t>
      </w:r>
      <w:r w:rsidRPr="005F5DEB">
        <w:rPr>
          <w:color w:val="FF0000"/>
        </w:rPr>
        <w:t xml:space="preserve"> </w:t>
      </w:r>
      <w:r w:rsidRPr="005F5DEB">
        <w:rPr>
          <w:color w:val="FF0000"/>
          <w:sz w:val="32"/>
          <w:szCs w:val="32"/>
          <w:lang w:val="ru-RU"/>
        </w:rPr>
        <w:t xml:space="preserve">на период действия ограничительных мер произведен перерасчет арендной платы в сторону уменьшения. </w:t>
      </w:r>
    </w:p>
    <w:p w:rsidR="009030F5" w:rsidRPr="005F5DEB" w:rsidRDefault="009030F5" w:rsidP="009030F5">
      <w:pPr>
        <w:pStyle w:val="a3"/>
        <w:kinsoku w:val="0"/>
        <w:overflowPunct w:val="0"/>
        <w:spacing w:after="0" w:line="360" w:lineRule="auto"/>
        <w:ind w:right="223"/>
        <w:jc w:val="both"/>
        <w:rPr>
          <w:color w:val="FF0000"/>
          <w:sz w:val="32"/>
          <w:szCs w:val="32"/>
          <w:lang w:val="ru-RU"/>
        </w:rPr>
      </w:pPr>
      <w:r w:rsidRPr="005F5DEB">
        <w:rPr>
          <w:color w:val="FF0000"/>
          <w:sz w:val="32"/>
          <w:szCs w:val="32"/>
          <w:lang w:val="ru-RU"/>
        </w:rPr>
        <w:t xml:space="preserve">          Вследствие вынужденной меры соответственно произошло уменьшение доходной части бюджета от использования имущества на 116,4 тыс. руб.</w:t>
      </w:r>
    </w:p>
    <w:p w:rsidR="001E4AFF" w:rsidRPr="005D25C5" w:rsidRDefault="001E4AFF" w:rsidP="009030F5">
      <w:pPr>
        <w:pStyle w:val="a3"/>
        <w:kinsoku w:val="0"/>
        <w:overflowPunct w:val="0"/>
        <w:spacing w:after="0" w:line="360" w:lineRule="auto"/>
        <w:ind w:right="223"/>
        <w:jc w:val="both"/>
        <w:rPr>
          <w:sz w:val="32"/>
          <w:szCs w:val="32"/>
        </w:rPr>
      </w:pPr>
      <w:r w:rsidRPr="005D25C5">
        <w:rPr>
          <w:sz w:val="32"/>
          <w:szCs w:val="32"/>
        </w:rPr>
        <w:t>.</w:t>
      </w:r>
    </w:p>
    <w:p w:rsidR="001E4AFF" w:rsidRPr="005D25C5" w:rsidRDefault="001E4AFF" w:rsidP="009030F5">
      <w:pPr>
        <w:pStyle w:val="1"/>
        <w:keepNext w:val="0"/>
        <w:widowControl w:val="0"/>
        <w:tabs>
          <w:tab w:val="left" w:pos="3885"/>
        </w:tabs>
        <w:kinsoku w:val="0"/>
        <w:overflowPunct w:val="0"/>
        <w:autoSpaceDE w:val="0"/>
        <w:autoSpaceDN w:val="0"/>
        <w:adjustRightInd w:val="0"/>
        <w:spacing w:before="0" w:after="0" w:line="360" w:lineRule="auto"/>
        <w:ind w:left="3884"/>
        <w:rPr>
          <w:rFonts w:ascii="Times New Roman" w:hAnsi="Times New Roman"/>
          <w:b w:val="0"/>
          <w:i/>
        </w:rPr>
      </w:pPr>
      <w:r w:rsidRPr="005D25C5">
        <w:rPr>
          <w:rFonts w:ascii="Times New Roman" w:hAnsi="Times New Roman"/>
          <w:b w:val="0"/>
          <w:i/>
        </w:rPr>
        <w:t>Потребительский</w:t>
      </w:r>
      <w:r w:rsidRPr="005D25C5">
        <w:rPr>
          <w:rFonts w:ascii="Times New Roman" w:hAnsi="Times New Roman"/>
          <w:b w:val="0"/>
          <w:i/>
          <w:spacing w:val="-13"/>
        </w:rPr>
        <w:t xml:space="preserve"> </w:t>
      </w:r>
      <w:r w:rsidRPr="005D25C5">
        <w:rPr>
          <w:rFonts w:ascii="Times New Roman" w:hAnsi="Times New Roman"/>
          <w:b w:val="0"/>
          <w:i/>
        </w:rPr>
        <w:t>рынок</w:t>
      </w:r>
    </w:p>
    <w:p w:rsidR="001E4AFF" w:rsidRPr="005D25C5" w:rsidRDefault="001E4AFF" w:rsidP="009030F5">
      <w:pPr>
        <w:pStyle w:val="a3"/>
        <w:tabs>
          <w:tab w:val="left" w:pos="1302"/>
          <w:tab w:val="left" w:pos="1664"/>
          <w:tab w:val="left" w:pos="2633"/>
          <w:tab w:val="left" w:pos="3574"/>
          <w:tab w:val="left" w:pos="4545"/>
          <w:tab w:val="left" w:pos="6277"/>
          <w:tab w:val="left" w:pos="6584"/>
          <w:tab w:val="left" w:pos="7246"/>
          <w:tab w:val="left" w:pos="8234"/>
          <w:tab w:val="left" w:pos="9064"/>
        </w:tabs>
        <w:kinsoku w:val="0"/>
        <w:overflowPunct w:val="0"/>
        <w:spacing w:before="65" w:after="0" w:line="360" w:lineRule="auto"/>
        <w:ind w:right="104"/>
        <w:jc w:val="both"/>
        <w:rPr>
          <w:sz w:val="32"/>
          <w:szCs w:val="32"/>
          <w:lang w:val="ru-RU"/>
        </w:rPr>
      </w:pPr>
      <w:r w:rsidRPr="005D25C5">
        <w:rPr>
          <w:color w:val="FF0000"/>
          <w:sz w:val="32"/>
          <w:szCs w:val="32"/>
        </w:rPr>
        <w:t xml:space="preserve"> </w:t>
      </w:r>
      <w:r w:rsidRPr="005D25C5">
        <w:rPr>
          <w:color w:val="FF0000"/>
          <w:sz w:val="32"/>
          <w:szCs w:val="32"/>
          <w:lang w:val="ru-RU"/>
        </w:rPr>
        <w:tab/>
      </w:r>
      <w:r w:rsidRPr="005D25C5">
        <w:rPr>
          <w:sz w:val="32"/>
          <w:szCs w:val="32"/>
        </w:rPr>
        <w:t xml:space="preserve">Важнейшим сектором экономики района является потребительский рынок, представляющий собой разветвленную </w:t>
      </w:r>
      <w:r w:rsidRPr="005D25C5">
        <w:rPr>
          <w:sz w:val="32"/>
          <w:szCs w:val="32"/>
        </w:rPr>
        <w:lastRenderedPageBreak/>
        <w:t>сеть предприятий торговли, общественного питания</w:t>
      </w:r>
      <w:r w:rsidRPr="005D25C5">
        <w:rPr>
          <w:sz w:val="32"/>
          <w:szCs w:val="32"/>
          <w:lang w:val="ru-RU"/>
        </w:rPr>
        <w:t xml:space="preserve">  </w:t>
      </w:r>
      <w:r w:rsidRPr="005D25C5">
        <w:rPr>
          <w:sz w:val="32"/>
          <w:szCs w:val="32"/>
        </w:rPr>
        <w:t>и</w:t>
      </w:r>
      <w:r w:rsidRPr="005D25C5">
        <w:rPr>
          <w:sz w:val="32"/>
          <w:szCs w:val="32"/>
          <w:lang w:val="ru-RU"/>
        </w:rPr>
        <w:t xml:space="preserve"> </w:t>
      </w:r>
      <w:r w:rsidRPr="005D25C5">
        <w:rPr>
          <w:sz w:val="32"/>
          <w:szCs w:val="32"/>
        </w:rPr>
        <w:t>сферы</w:t>
      </w:r>
      <w:r w:rsidRPr="005D25C5">
        <w:rPr>
          <w:sz w:val="32"/>
          <w:szCs w:val="32"/>
          <w:lang w:val="ru-RU"/>
        </w:rPr>
        <w:t xml:space="preserve"> </w:t>
      </w:r>
      <w:r w:rsidRPr="005D25C5">
        <w:rPr>
          <w:sz w:val="32"/>
          <w:szCs w:val="32"/>
        </w:rPr>
        <w:t>услуг.</w:t>
      </w:r>
    </w:p>
    <w:p w:rsidR="001E4AFF" w:rsidRPr="005D25C5" w:rsidRDefault="001E4AFF" w:rsidP="009030F5">
      <w:pPr>
        <w:pStyle w:val="a3"/>
        <w:kinsoku w:val="0"/>
        <w:overflowPunct w:val="0"/>
        <w:spacing w:after="0" w:line="360" w:lineRule="auto"/>
        <w:ind w:right="105"/>
        <w:jc w:val="both"/>
        <w:rPr>
          <w:sz w:val="32"/>
          <w:szCs w:val="32"/>
        </w:rPr>
      </w:pPr>
      <w:r w:rsidRPr="005D25C5">
        <w:rPr>
          <w:color w:val="FF0000"/>
          <w:sz w:val="32"/>
          <w:szCs w:val="32"/>
          <w:lang w:val="ru-RU"/>
        </w:rPr>
        <w:t xml:space="preserve">        </w:t>
      </w:r>
      <w:r w:rsidRPr="005D25C5">
        <w:rPr>
          <w:sz w:val="32"/>
          <w:szCs w:val="32"/>
        </w:rPr>
        <w:t>По состоянию на 1 января 20</w:t>
      </w:r>
      <w:r w:rsidRPr="005D25C5">
        <w:rPr>
          <w:sz w:val="32"/>
          <w:szCs w:val="32"/>
          <w:lang w:val="ru-RU"/>
        </w:rPr>
        <w:t>21</w:t>
      </w:r>
      <w:r w:rsidRPr="005D25C5">
        <w:rPr>
          <w:sz w:val="32"/>
          <w:szCs w:val="32"/>
        </w:rPr>
        <w:t xml:space="preserve"> года на территории района  осуществляют розничную торговлю </w:t>
      </w:r>
      <w:r w:rsidRPr="005D25C5">
        <w:rPr>
          <w:sz w:val="32"/>
          <w:szCs w:val="32"/>
          <w:lang w:val="ru-RU"/>
        </w:rPr>
        <w:t>56</w:t>
      </w:r>
      <w:r w:rsidRPr="005D25C5">
        <w:rPr>
          <w:sz w:val="32"/>
          <w:szCs w:val="32"/>
        </w:rPr>
        <w:t xml:space="preserve"> хозяйствующи</w:t>
      </w:r>
      <w:r w:rsidRPr="005D25C5">
        <w:rPr>
          <w:sz w:val="32"/>
          <w:szCs w:val="32"/>
          <w:lang w:val="ru-RU"/>
        </w:rPr>
        <w:t>х</w:t>
      </w:r>
      <w:r w:rsidRPr="005D25C5">
        <w:rPr>
          <w:sz w:val="32"/>
          <w:szCs w:val="32"/>
        </w:rPr>
        <w:t xml:space="preserve"> субъект</w:t>
      </w:r>
      <w:r w:rsidRPr="005D25C5">
        <w:rPr>
          <w:sz w:val="32"/>
          <w:szCs w:val="32"/>
          <w:lang w:val="ru-RU"/>
        </w:rPr>
        <w:t>ов</w:t>
      </w:r>
      <w:r w:rsidRPr="005D25C5">
        <w:rPr>
          <w:sz w:val="32"/>
          <w:szCs w:val="32"/>
        </w:rPr>
        <w:t>, которы</w:t>
      </w:r>
      <w:r w:rsidRPr="005D25C5">
        <w:rPr>
          <w:sz w:val="32"/>
          <w:szCs w:val="32"/>
          <w:lang w:val="ru-RU"/>
        </w:rPr>
        <w:t>е</w:t>
      </w:r>
      <w:r w:rsidRPr="005D25C5">
        <w:rPr>
          <w:sz w:val="32"/>
          <w:szCs w:val="32"/>
        </w:rPr>
        <w:t xml:space="preserve"> име</w:t>
      </w:r>
      <w:r w:rsidRPr="005D25C5">
        <w:rPr>
          <w:sz w:val="32"/>
          <w:szCs w:val="32"/>
          <w:lang w:val="ru-RU"/>
        </w:rPr>
        <w:t>ю</w:t>
      </w:r>
      <w:r w:rsidRPr="005D25C5">
        <w:rPr>
          <w:sz w:val="32"/>
          <w:szCs w:val="32"/>
        </w:rPr>
        <w:t xml:space="preserve">т </w:t>
      </w:r>
      <w:r w:rsidRPr="005D25C5">
        <w:rPr>
          <w:sz w:val="32"/>
          <w:szCs w:val="32"/>
          <w:lang w:val="ru-RU"/>
        </w:rPr>
        <w:t>117</w:t>
      </w:r>
      <w:r w:rsidRPr="005D25C5">
        <w:rPr>
          <w:sz w:val="32"/>
          <w:szCs w:val="32"/>
        </w:rPr>
        <w:t xml:space="preserve"> торговых объект</w:t>
      </w:r>
      <w:r w:rsidRPr="005D25C5">
        <w:rPr>
          <w:sz w:val="32"/>
          <w:szCs w:val="32"/>
          <w:lang w:val="ru-RU"/>
        </w:rPr>
        <w:t>ов</w:t>
      </w:r>
      <w:r w:rsidRPr="005D25C5">
        <w:rPr>
          <w:sz w:val="32"/>
          <w:szCs w:val="32"/>
        </w:rPr>
        <w:t xml:space="preserve">. Общая торговая площадь составляет </w:t>
      </w:r>
      <w:r w:rsidRPr="005D25C5">
        <w:rPr>
          <w:color w:val="FF0000"/>
          <w:sz w:val="32"/>
          <w:szCs w:val="32"/>
        </w:rPr>
        <w:t>6</w:t>
      </w:r>
      <w:r w:rsidRPr="005D25C5">
        <w:rPr>
          <w:color w:val="FF0000"/>
          <w:sz w:val="32"/>
          <w:szCs w:val="32"/>
          <w:lang w:val="ru-RU"/>
        </w:rPr>
        <w:t>482</w:t>
      </w:r>
      <w:r w:rsidRPr="005D25C5">
        <w:rPr>
          <w:sz w:val="32"/>
          <w:szCs w:val="32"/>
        </w:rPr>
        <w:t xml:space="preserve">  кв.</w:t>
      </w:r>
      <w:r w:rsidRPr="005D25C5">
        <w:rPr>
          <w:sz w:val="32"/>
          <w:szCs w:val="32"/>
          <w:lang w:val="ru-RU"/>
        </w:rPr>
        <w:t xml:space="preserve"> </w:t>
      </w:r>
      <w:r w:rsidRPr="005D25C5">
        <w:rPr>
          <w:sz w:val="32"/>
          <w:szCs w:val="32"/>
        </w:rPr>
        <w:t xml:space="preserve">м., число работающих – </w:t>
      </w:r>
      <w:r w:rsidRPr="005D25C5">
        <w:rPr>
          <w:color w:val="FF0000"/>
          <w:sz w:val="32"/>
          <w:szCs w:val="32"/>
          <w:lang w:val="ru-RU"/>
        </w:rPr>
        <w:t>86</w:t>
      </w:r>
      <w:r w:rsidRPr="005D25C5">
        <w:rPr>
          <w:sz w:val="32"/>
          <w:szCs w:val="32"/>
        </w:rPr>
        <w:t xml:space="preserve"> человек.</w:t>
      </w:r>
    </w:p>
    <w:p w:rsidR="001E4AFF" w:rsidRPr="005D25C5" w:rsidRDefault="001E4AFF" w:rsidP="009030F5">
      <w:pPr>
        <w:pStyle w:val="a3"/>
        <w:kinsoku w:val="0"/>
        <w:overflowPunct w:val="0"/>
        <w:spacing w:before="2" w:after="0" w:line="360" w:lineRule="auto"/>
        <w:ind w:right="184"/>
        <w:jc w:val="both"/>
        <w:rPr>
          <w:sz w:val="32"/>
          <w:szCs w:val="32"/>
          <w:lang w:val="ru-RU"/>
        </w:rPr>
      </w:pPr>
      <w:r w:rsidRPr="005D25C5">
        <w:rPr>
          <w:color w:val="FF0000"/>
          <w:sz w:val="32"/>
          <w:szCs w:val="32"/>
          <w:lang w:val="ru-RU"/>
        </w:rPr>
        <w:t xml:space="preserve">        </w:t>
      </w:r>
      <w:r w:rsidRPr="005D25C5">
        <w:rPr>
          <w:sz w:val="32"/>
          <w:szCs w:val="32"/>
        </w:rPr>
        <w:t xml:space="preserve">Услуги общественного питания на территории района осуществляют </w:t>
      </w:r>
      <w:r w:rsidRPr="005D25C5">
        <w:rPr>
          <w:sz w:val="32"/>
          <w:szCs w:val="32"/>
          <w:lang w:val="ru-RU"/>
        </w:rPr>
        <w:t>15</w:t>
      </w:r>
      <w:r w:rsidRPr="005D25C5">
        <w:rPr>
          <w:sz w:val="32"/>
          <w:szCs w:val="32"/>
        </w:rPr>
        <w:t xml:space="preserve"> предприяти</w:t>
      </w:r>
      <w:r w:rsidRPr="005D25C5">
        <w:rPr>
          <w:sz w:val="32"/>
          <w:szCs w:val="32"/>
          <w:lang w:val="ru-RU"/>
        </w:rPr>
        <w:t>й</w:t>
      </w:r>
      <w:r w:rsidRPr="005D25C5">
        <w:rPr>
          <w:sz w:val="32"/>
          <w:szCs w:val="32"/>
        </w:rPr>
        <w:t xml:space="preserve"> общественного питания</w:t>
      </w:r>
      <w:r w:rsidRPr="005D25C5">
        <w:rPr>
          <w:sz w:val="32"/>
          <w:szCs w:val="32"/>
          <w:lang w:val="ru-RU"/>
        </w:rPr>
        <w:t xml:space="preserve"> (с учетом школьных столовых).</w:t>
      </w:r>
    </w:p>
    <w:p w:rsidR="001E4AFF" w:rsidRPr="005D25C5" w:rsidRDefault="001E4AFF" w:rsidP="009030F5">
      <w:pPr>
        <w:pStyle w:val="a3"/>
        <w:kinsoku w:val="0"/>
        <w:overflowPunct w:val="0"/>
        <w:spacing w:after="0" w:line="360" w:lineRule="auto"/>
        <w:ind w:right="184" w:firstLine="708"/>
        <w:jc w:val="both"/>
        <w:rPr>
          <w:sz w:val="32"/>
          <w:szCs w:val="32"/>
          <w:lang w:val="ru-RU"/>
        </w:rPr>
      </w:pPr>
      <w:r w:rsidRPr="005D25C5">
        <w:rPr>
          <w:sz w:val="32"/>
          <w:szCs w:val="32"/>
        </w:rPr>
        <w:t>По состоянию на 01.01.20</w:t>
      </w:r>
      <w:r w:rsidRPr="005D25C5">
        <w:rPr>
          <w:sz w:val="32"/>
          <w:szCs w:val="32"/>
          <w:lang w:val="ru-RU"/>
        </w:rPr>
        <w:t>21</w:t>
      </w:r>
      <w:r w:rsidRPr="005D25C5">
        <w:rPr>
          <w:sz w:val="32"/>
          <w:szCs w:val="32"/>
        </w:rPr>
        <w:t xml:space="preserve"> года  оборот розничной торговли по полному кругу организаций района  составил </w:t>
      </w:r>
      <w:r w:rsidRPr="005D25C5">
        <w:rPr>
          <w:sz w:val="32"/>
          <w:szCs w:val="32"/>
          <w:lang w:val="ru-RU"/>
        </w:rPr>
        <w:t>796</w:t>
      </w:r>
      <w:r w:rsidRPr="005D25C5">
        <w:rPr>
          <w:sz w:val="32"/>
          <w:szCs w:val="32"/>
        </w:rPr>
        <w:t xml:space="preserve"> млн. рублей, </w:t>
      </w:r>
      <w:r w:rsidRPr="005D25C5">
        <w:rPr>
          <w:sz w:val="32"/>
          <w:szCs w:val="32"/>
          <w:lang w:val="ru-RU"/>
        </w:rPr>
        <w:t xml:space="preserve">на </w:t>
      </w:r>
      <w:r w:rsidRPr="005D25C5">
        <w:rPr>
          <w:sz w:val="32"/>
          <w:szCs w:val="32"/>
        </w:rPr>
        <w:t xml:space="preserve"> </w:t>
      </w:r>
      <w:r w:rsidRPr="005D25C5">
        <w:rPr>
          <w:sz w:val="32"/>
          <w:szCs w:val="32"/>
          <w:lang w:val="ru-RU"/>
        </w:rPr>
        <w:t>32</w:t>
      </w:r>
      <w:r w:rsidRPr="005D25C5">
        <w:rPr>
          <w:sz w:val="32"/>
          <w:szCs w:val="32"/>
        </w:rPr>
        <w:t>%</w:t>
      </w:r>
      <w:r w:rsidRPr="005D25C5">
        <w:rPr>
          <w:sz w:val="32"/>
          <w:szCs w:val="32"/>
          <w:lang w:val="ru-RU"/>
        </w:rPr>
        <w:t xml:space="preserve"> в сопоставимых ценах</w:t>
      </w:r>
      <w:r w:rsidRPr="005D25C5">
        <w:rPr>
          <w:sz w:val="32"/>
          <w:szCs w:val="32"/>
        </w:rPr>
        <w:t xml:space="preserve"> </w:t>
      </w:r>
      <w:r w:rsidRPr="005D25C5">
        <w:rPr>
          <w:sz w:val="32"/>
          <w:szCs w:val="32"/>
          <w:lang w:val="ru-RU"/>
        </w:rPr>
        <w:t>ниже</w:t>
      </w:r>
      <w:r w:rsidRPr="005D25C5">
        <w:rPr>
          <w:sz w:val="32"/>
          <w:szCs w:val="32"/>
        </w:rPr>
        <w:t xml:space="preserve"> уровня 201</w:t>
      </w:r>
      <w:r w:rsidRPr="005D25C5">
        <w:rPr>
          <w:sz w:val="32"/>
          <w:szCs w:val="32"/>
          <w:lang w:val="ru-RU"/>
        </w:rPr>
        <w:t>9</w:t>
      </w:r>
      <w:r w:rsidRPr="005D25C5">
        <w:rPr>
          <w:sz w:val="32"/>
          <w:szCs w:val="32"/>
        </w:rPr>
        <w:t xml:space="preserve"> года</w:t>
      </w:r>
      <w:r w:rsidRPr="005D25C5">
        <w:rPr>
          <w:sz w:val="32"/>
          <w:szCs w:val="32"/>
          <w:lang w:val="ru-RU"/>
        </w:rPr>
        <w:t>. О</w:t>
      </w:r>
      <w:r w:rsidRPr="005D25C5">
        <w:rPr>
          <w:sz w:val="32"/>
          <w:szCs w:val="32"/>
        </w:rPr>
        <w:t xml:space="preserve">борот общественного питания составил </w:t>
      </w:r>
      <w:r w:rsidRPr="005D25C5">
        <w:rPr>
          <w:sz w:val="32"/>
          <w:szCs w:val="32"/>
          <w:lang w:val="ru-RU"/>
        </w:rPr>
        <w:t xml:space="preserve">15,6 </w:t>
      </w:r>
      <w:r w:rsidRPr="005D25C5">
        <w:rPr>
          <w:sz w:val="32"/>
          <w:szCs w:val="32"/>
        </w:rPr>
        <w:t xml:space="preserve">млн. рублей, индекс физического объема- </w:t>
      </w:r>
      <w:r w:rsidRPr="005D25C5">
        <w:rPr>
          <w:sz w:val="32"/>
          <w:szCs w:val="32"/>
          <w:lang w:val="ru-RU"/>
        </w:rPr>
        <w:t>54,1</w:t>
      </w:r>
      <w:r w:rsidRPr="005D25C5">
        <w:rPr>
          <w:sz w:val="32"/>
          <w:szCs w:val="32"/>
        </w:rPr>
        <w:t>%;</w:t>
      </w:r>
      <w:r w:rsidRPr="005D25C5">
        <w:rPr>
          <w:sz w:val="32"/>
          <w:szCs w:val="32"/>
          <w:lang w:val="ru-RU"/>
        </w:rPr>
        <w:t xml:space="preserve"> </w:t>
      </w:r>
      <w:r w:rsidRPr="005D25C5">
        <w:rPr>
          <w:sz w:val="32"/>
          <w:szCs w:val="32"/>
        </w:rPr>
        <w:t xml:space="preserve">объём платных услуг составил </w:t>
      </w:r>
      <w:r w:rsidRPr="005D25C5">
        <w:rPr>
          <w:sz w:val="32"/>
          <w:szCs w:val="32"/>
          <w:lang w:val="ru-RU"/>
        </w:rPr>
        <w:t>65,1</w:t>
      </w:r>
      <w:r w:rsidRPr="005D25C5">
        <w:rPr>
          <w:sz w:val="32"/>
          <w:szCs w:val="32"/>
        </w:rPr>
        <w:t xml:space="preserve"> млн. рублей. </w:t>
      </w:r>
      <w:r w:rsidRPr="005D25C5">
        <w:rPr>
          <w:sz w:val="32"/>
          <w:szCs w:val="32"/>
          <w:lang w:val="ru-RU"/>
        </w:rPr>
        <w:t xml:space="preserve">Причиной значительного снижения объемов в сравнении с 2019 годом, как уже ранее в докладе было отмечено, является ситуация с </w:t>
      </w:r>
      <w:proofErr w:type="spellStart"/>
      <w:r w:rsidRPr="005D25C5">
        <w:rPr>
          <w:sz w:val="32"/>
          <w:szCs w:val="32"/>
          <w:lang w:val="ru-RU"/>
        </w:rPr>
        <w:t>короновирусом</w:t>
      </w:r>
      <w:proofErr w:type="spellEnd"/>
      <w:r w:rsidRPr="005D25C5">
        <w:rPr>
          <w:sz w:val="32"/>
          <w:szCs w:val="32"/>
          <w:lang w:val="ru-RU"/>
        </w:rPr>
        <w:t>: по Указу Главы Республики временно приостанавливали деятельность 15 объектов торговли и общепита.</w:t>
      </w:r>
    </w:p>
    <w:p w:rsidR="001E4AFF" w:rsidRPr="005D25C5" w:rsidRDefault="001E4AFF" w:rsidP="009030F5">
      <w:pPr>
        <w:pStyle w:val="a8"/>
        <w:tabs>
          <w:tab w:val="left" w:pos="1021"/>
        </w:tabs>
        <w:kinsoku w:val="0"/>
        <w:overflowPunct w:val="0"/>
        <w:spacing w:line="360" w:lineRule="auto"/>
        <w:ind w:right="111" w:firstLine="0"/>
        <w:jc w:val="both"/>
        <w:rPr>
          <w:sz w:val="32"/>
          <w:szCs w:val="32"/>
        </w:rPr>
      </w:pPr>
      <w:r w:rsidRPr="005D25C5">
        <w:rPr>
          <w:sz w:val="32"/>
          <w:szCs w:val="32"/>
        </w:rPr>
        <w:t xml:space="preserve">        Ардинское сельпо реализовало товаров на 124,5 млн. рублей или 15,6% в общем объеме товарооборота района. Объем товарооборота вырос  на 28,4% в действующих ценах в сравнении с периодом прошлого года.</w:t>
      </w:r>
    </w:p>
    <w:p w:rsidR="001E4AFF" w:rsidRPr="005D25C5" w:rsidRDefault="001E4AFF" w:rsidP="009030F5">
      <w:pPr>
        <w:pStyle w:val="a8"/>
        <w:tabs>
          <w:tab w:val="left" w:pos="1021"/>
        </w:tabs>
        <w:kinsoku w:val="0"/>
        <w:overflowPunct w:val="0"/>
        <w:spacing w:line="360" w:lineRule="auto"/>
        <w:ind w:right="111" w:firstLine="0"/>
        <w:jc w:val="both"/>
        <w:rPr>
          <w:sz w:val="32"/>
          <w:szCs w:val="32"/>
        </w:rPr>
      </w:pPr>
      <w:r w:rsidRPr="005D25C5">
        <w:rPr>
          <w:sz w:val="32"/>
          <w:szCs w:val="32"/>
        </w:rPr>
        <w:t xml:space="preserve">Объем товарооборота ИП Шурыгина М.Г. – 100,1 млн. рублей, с уменьшением к периоду прошлого года на 9,1 % (доля в товарообороте района- 12,6%),  ИП Баранов С.Л.- 32,6 млн. руб. </w:t>
      </w:r>
      <w:r w:rsidRPr="005D25C5">
        <w:rPr>
          <w:sz w:val="32"/>
          <w:szCs w:val="32"/>
        </w:rPr>
        <w:lastRenderedPageBreak/>
        <w:t xml:space="preserve">(рост на 70%, доля -4,1%).  </w:t>
      </w:r>
    </w:p>
    <w:p w:rsidR="001E4AFF" w:rsidRPr="005D25C5" w:rsidRDefault="001E4AFF" w:rsidP="009030F5">
      <w:pPr>
        <w:pStyle w:val="1"/>
        <w:tabs>
          <w:tab w:val="left" w:pos="3669"/>
        </w:tabs>
        <w:kinsoku w:val="0"/>
        <w:overflowPunct w:val="0"/>
        <w:spacing w:after="0" w:line="360" w:lineRule="auto"/>
        <w:ind w:left="3668"/>
        <w:jc w:val="both"/>
        <w:rPr>
          <w:rFonts w:ascii="Times New Roman" w:hAnsi="Times New Roman"/>
          <w:b w:val="0"/>
          <w:i/>
        </w:rPr>
      </w:pPr>
      <w:r w:rsidRPr="005D25C5">
        <w:rPr>
          <w:rFonts w:ascii="Times New Roman" w:hAnsi="Times New Roman"/>
          <w:b w:val="0"/>
          <w:i/>
        </w:rPr>
        <w:t>Сельское хозяйство</w:t>
      </w:r>
    </w:p>
    <w:p w:rsidR="001E4AFF" w:rsidRPr="005D25C5" w:rsidRDefault="001E4AFF" w:rsidP="009030F5">
      <w:pPr>
        <w:spacing w:after="0" w:line="360" w:lineRule="auto"/>
        <w:rPr>
          <w:rFonts w:ascii="Times New Roman" w:hAnsi="Times New Roman"/>
          <w:sz w:val="32"/>
          <w:szCs w:val="32"/>
        </w:rPr>
      </w:pPr>
    </w:p>
    <w:p w:rsidR="009030F5" w:rsidRPr="0008634C" w:rsidRDefault="009030F5" w:rsidP="009030F5">
      <w:pPr>
        <w:spacing w:after="0" w:line="360" w:lineRule="auto"/>
        <w:ind w:firstLine="709"/>
        <w:jc w:val="both"/>
        <w:rPr>
          <w:rFonts w:ascii="Times New Roman" w:eastAsia="Times New Roman" w:hAnsi="Times New Roman"/>
          <w:sz w:val="32"/>
          <w:szCs w:val="32"/>
          <w:lang w:eastAsia="ru-RU"/>
        </w:rPr>
      </w:pPr>
      <w:r w:rsidRPr="0008634C">
        <w:rPr>
          <w:rFonts w:ascii="Times New Roman" w:eastAsia="Times New Roman" w:hAnsi="Times New Roman"/>
          <w:sz w:val="32"/>
          <w:szCs w:val="32"/>
          <w:lang w:eastAsia="ru-RU"/>
        </w:rPr>
        <w:t xml:space="preserve">Объем производства продукции сельского хозяйства во всех категориях хозяйств за 2020 год составил 384,2 млн. рублей. В том числе объем в крестьянских (фермерских) хозяйствах составляет 32,7  млн. рублей, в хозяйствах населения – 351,5  </w:t>
      </w:r>
      <w:proofErr w:type="spellStart"/>
      <w:r w:rsidRPr="0008634C">
        <w:rPr>
          <w:rFonts w:ascii="Times New Roman" w:eastAsia="Times New Roman" w:hAnsi="Times New Roman"/>
          <w:sz w:val="32"/>
          <w:szCs w:val="32"/>
          <w:lang w:eastAsia="ru-RU"/>
        </w:rPr>
        <w:t>млн</w:t>
      </w:r>
      <w:proofErr w:type="gramStart"/>
      <w:r w:rsidRPr="0008634C">
        <w:rPr>
          <w:rFonts w:ascii="Times New Roman" w:eastAsia="Times New Roman" w:hAnsi="Times New Roman"/>
          <w:sz w:val="32"/>
          <w:szCs w:val="32"/>
          <w:lang w:eastAsia="ru-RU"/>
        </w:rPr>
        <w:t>.р</w:t>
      </w:r>
      <w:proofErr w:type="gramEnd"/>
      <w:r w:rsidRPr="0008634C">
        <w:rPr>
          <w:rFonts w:ascii="Times New Roman" w:eastAsia="Times New Roman" w:hAnsi="Times New Roman"/>
          <w:sz w:val="32"/>
          <w:szCs w:val="32"/>
          <w:lang w:eastAsia="ru-RU"/>
        </w:rPr>
        <w:t>ублей</w:t>
      </w:r>
      <w:proofErr w:type="spellEnd"/>
      <w:r w:rsidRPr="0008634C">
        <w:rPr>
          <w:rFonts w:ascii="Times New Roman" w:eastAsia="Times New Roman" w:hAnsi="Times New Roman"/>
          <w:sz w:val="32"/>
          <w:szCs w:val="32"/>
          <w:lang w:eastAsia="ru-RU"/>
        </w:rPr>
        <w:t>.</w:t>
      </w:r>
    </w:p>
    <w:p w:rsidR="009030F5" w:rsidRPr="0008634C" w:rsidRDefault="009030F5" w:rsidP="009030F5">
      <w:pPr>
        <w:spacing w:after="0" w:line="360" w:lineRule="auto"/>
        <w:ind w:firstLine="709"/>
        <w:jc w:val="both"/>
        <w:rPr>
          <w:rFonts w:ascii="Times New Roman" w:eastAsia="Times New Roman" w:hAnsi="Times New Roman"/>
          <w:sz w:val="32"/>
          <w:szCs w:val="32"/>
          <w:lang w:eastAsia="ru-RU"/>
        </w:rPr>
      </w:pPr>
      <w:r w:rsidRPr="0008634C">
        <w:rPr>
          <w:rFonts w:ascii="Times New Roman" w:eastAsia="Times New Roman" w:hAnsi="Times New Roman"/>
          <w:sz w:val="32"/>
          <w:szCs w:val="32"/>
          <w:lang w:eastAsia="ru-RU"/>
        </w:rPr>
        <w:t>Индекс производства продукции сельского хозяйства составил 90,1 %, снижение  производства произошло за счёт уменьшения поголовья скота.</w:t>
      </w:r>
    </w:p>
    <w:p w:rsidR="009030F5" w:rsidRPr="00B01913" w:rsidRDefault="009030F5" w:rsidP="009030F5">
      <w:pPr>
        <w:spacing w:after="0" w:line="360" w:lineRule="auto"/>
        <w:jc w:val="both"/>
        <w:rPr>
          <w:rFonts w:ascii="Times New Roman" w:hAnsi="Times New Roman"/>
          <w:color w:val="FF0000"/>
          <w:sz w:val="32"/>
          <w:szCs w:val="32"/>
        </w:rPr>
      </w:pPr>
      <w:r w:rsidRPr="0008634C">
        <w:rPr>
          <w:rFonts w:ascii="Times New Roman" w:hAnsi="Times New Roman"/>
          <w:sz w:val="32"/>
          <w:szCs w:val="32"/>
        </w:rPr>
        <w:t xml:space="preserve">          В </w:t>
      </w:r>
      <w:proofErr w:type="spellStart"/>
      <w:r w:rsidRPr="0008634C">
        <w:rPr>
          <w:rFonts w:ascii="Times New Roman" w:hAnsi="Times New Roman"/>
          <w:sz w:val="32"/>
          <w:szCs w:val="32"/>
        </w:rPr>
        <w:t>Килемарском</w:t>
      </w:r>
      <w:proofErr w:type="spellEnd"/>
      <w:r w:rsidRPr="0008634C">
        <w:rPr>
          <w:rFonts w:ascii="Times New Roman" w:hAnsi="Times New Roman"/>
          <w:sz w:val="32"/>
          <w:szCs w:val="32"/>
        </w:rPr>
        <w:t xml:space="preserve"> муниципальном районе зарегистрировано 16 крестьянских (фермерских) хозяйств. Среди крестьянских (фермерских) хозяй</w:t>
      </w:r>
      <w:proofErr w:type="gramStart"/>
      <w:r w:rsidRPr="0008634C">
        <w:rPr>
          <w:rFonts w:ascii="Times New Roman" w:hAnsi="Times New Roman"/>
          <w:sz w:val="32"/>
          <w:szCs w:val="32"/>
        </w:rPr>
        <w:t>ств в пр</w:t>
      </w:r>
      <w:proofErr w:type="gramEnd"/>
      <w:r w:rsidRPr="0008634C">
        <w:rPr>
          <w:rFonts w:ascii="Times New Roman" w:hAnsi="Times New Roman"/>
          <w:sz w:val="32"/>
          <w:szCs w:val="32"/>
        </w:rPr>
        <w:t xml:space="preserve">оизводстве сельскохозяйственной продукции выделяются </w:t>
      </w:r>
      <w:r>
        <w:rPr>
          <w:rFonts w:ascii="Times New Roman" w:hAnsi="Times New Roman"/>
          <w:sz w:val="32"/>
          <w:szCs w:val="32"/>
        </w:rPr>
        <w:t xml:space="preserve">хозяйства Сергея </w:t>
      </w:r>
      <w:proofErr w:type="spellStart"/>
      <w:r>
        <w:rPr>
          <w:rFonts w:ascii="Times New Roman" w:hAnsi="Times New Roman"/>
          <w:sz w:val="32"/>
          <w:szCs w:val="32"/>
        </w:rPr>
        <w:t>Демидовича</w:t>
      </w:r>
      <w:proofErr w:type="spellEnd"/>
      <w:r>
        <w:rPr>
          <w:rFonts w:ascii="Times New Roman" w:hAnsi="Times New Roman"/>
          <w:sz w:val="32"/>
          <w:szCs w:val="32"/>
        </w:rPr>
        <w:t xml:space="preserve"> </w:t>
      </w:r>
      <w:proofErr w:type="spellStart"/>
      <w:r w:rsidRPr="00B01913">
        <w:rPr>
          <w:rFonts w:ascii="Times New Roman" w:hAnsi="Times New Roman"/>
          <w:color w:val="FF0000"/>
          <w:sz w:val="32"/>
          <w:szCs w:val="32"/>
        </w:rPr>
        <w:t>Самокаева</w:t>
      </w:r>
      <w:proofErr w:type="spellEnd"/>
      <w:r w:rsidRPr="0008634C">
        <w:rPr>
          <w:rFonts w:ascii="Times New Roman" w:hAnsi="Times New Roman"/>
          <w:sz w:val="32"/>
          <w:szCs w:val="32"/>
        </w:rPr>
        <w:t xml:space="preserve"> в деревне Большой </w:t>
      </w:r>
      <w:proofErr w:type="spellStart"/>
      <w:r w:rsidRPr="0008634C">
        <w:rPr>
          <w:rFonts w:ascii="Times New Roman" w:hAnsi="Times New Roman"/>
          <w:sz w:val="32"/>
          <w:szCs w:val="32"/>
        </w:rPr>
        <w:t>Абанур</w:t>
      </w:r>
      <w:proofErr w:type="spellEnd"/>
      <w:r w:rsidRPr="0008634C">
        <w:rPr>
          <w:rFonts w:ascii="Times New Roman" w:hAnsi="Times New Roman"/>
          <w:sz w:val="32"/>
          <w:szCs w:val="32"/>
        </w:rPr>
        <w:t xml:space="preserve">  и  Василия Ивановича Зотова в деревне Большие </w:t>
      </w:r>
      <w:proofErr w:type="spellStart"/>
      <w:r w:rsidRPr="0008634C">
        <w:rPr>
          <w:rFonts w:ascii="Times New Roman" w:hAnsi="Times New Roman"/>
          <w:sz w:val="32"/>
          <w:szCs w:val="32"/>
        </w:rPr>
        <w:t>Памьялы</w:t>
      </w:r>
      <w:proofErr w:type="spellEnd"/>
      <w:r w:rsidRPr="0008634C">
        <w:rPr>
          <w:rFonts w:ascii="Times New Roman" w:hAnsi="Times New Roman"/>
          <w:sz w:val="32"/>
          <w:szCs w:val="32"/>
        </w:rPr>
        <w:t xml:space="preserve">. Хозяйство В.И. Зотова занимается выращиванием картофеля, средняя урожайность в 2020 году составила  200 ц/га.                                 </w:t>
      </w:r>
      <w:r w:rsidRPr="00B01913">
        <w:rPr>
          <w:rFonts w:ascii="Times New Roman" w:hAnsi="Times New Roman"/>
          <w:color w:val="FF0000"/>
          <w:sz w:val="32"/>
          <w:szCs w:val="32"/>
        </w:rPr>
        <w:t>ИП Глава КФХ Жилина Наталья Юрьевна в 2020 году признана победителем конкурсного отбора на получение гранта в размере 3 млн. рублей на поддержку начинающих фермеров по направлению «молочное скотоводство». Предпринимателем на средства гранта приобретены 10 голов нетелей, планируется закупка сельскохозяйственной техники и машин.</w:t>
      </w:r>
    </w:p>
    <w:p w:rsidR="009030F5" w:rsidRPr="0008634C" w:rsidRDefault="009030F5" w:rsidP="009030F5">
      <w:pPr>
        <w:spacing w:after="0" w:line="360" w:lineRule="auto"/>
        <w:jc w:val="both"/>
        <w:rPr>
          <w:rFonts w:ascii="Times New Roman" w:hAnsi="Times New Roman"/>
          <w:sz w:val="32"/>
          <w:szCs w:val="32"/>
        </w:rPr>
      </w:pPr>
      <w:r w:rsidRPr="0008634C">
        <w:rPr>
          <w:rFonts w:ascii="Times New Roman" w:hAnsi="Times New Roman"/>
          <w:sz w:val="32"/>
          <w:szCs w:val="32"/>
        </w:rPr>
        <w:t xml:space="preserve">          В районе растет доля личных подсобных хозяйств, в сельскохозяйственном производстве их насчитывается более 5000, </w:t>
      </w:r>
      <w:r w:rsidRPr="0008634C">
        <w:rPr>
          <w:rFonts w:ascii="Times New Roman" w:hAnsi="Times New Roman"/>
          <w:sz w:val="32"/>
          <w:szCs w:val="32"/>
        </w:rPr>
        <w:lastRenderedPageBreak/>
        <w:t>в которых произведено скота и птицы на убой в живом весе 591 тонна, молоко 1490 тонн, яиц 2,8 млн.</w:t>
      </w:r>
      <w:r>
        <w:rPr>
          <w:rFonts w:ascii="Times New Roman" w:hAnsi="Times New Roman"/>
          <w:sz w:val="32"/>
          <w:szCs w:val="32"/>
        </w:rPr>
        <w:t xml:space="preserve"> </w:t>
      </w:r>
      <w:proofErr w:type="spellStart"/>
      <w:proofErr w:type="gramStart"/>
      <w:r w:rsidRPr="0008634C">
        <w:rPr>
          <w:rFonts w:ascii="Times New Roman" w:hAnsi="Times New Roman"/>
          <w:sz w:val="32"/>
          <w:szCs w:val="32"/>
        </w:rPr>
        <w:t>шт</w:t>
      </w:r>
      <w:proofErr w:type="spellEnd"/>
      <w:proofErr w:type="gramEnd"/>
      <w:r w:rsidRPr="0008634C">
        <w:rPr>
          <w:rFonts w:ascii="Times New Roman" w:hAnsi="Times New Roman"/>
          <w:sz w:val="32"/>
          <w:szCs w:val="32"/>
        </w:rPr>
        <w:t xml:space="preserve">, картофеля 5056 тонн, овощей 1124тонны. Активностью и предприимчивостью выделяются Максимовы из </w:t>
      </w:r>
      <w:proofErr w:type="spellStart"/>
      <w:r w:rsidRPr="0008634C">
        <w:rPr>
          <w:rFonts w:ascii="Times New Roman" w:hAnsi="Times New Roman"/>
          <w:sz w:val="32"/>
          <w:szCs w:val="32"/>
        </w:rPr>
        <w:t>д</w:t>
      </w:r>
      <w:proofErr w:type="gramStart"/>
      <w:r w:rsidRPr="0008634C">
        <w:rPr>
          <w:rFonts w:ascii="Times New Roman" w:hAnsi="Times New Roman"/>
          <w:sz w:val="32"/>
          <w:szCs w:val="32"/>
        </w:rPr>
        <w:t>.А</w:t>
      </w:r>
      <w:proofErr w:type="gramEnd"/>
      <w:r w:rsidRPr="0008634C">
        <w:rPr>
          <w:rFonts w:ascii="Times New Roman" w:hAnsi="Times New Roman"/>
          <w:sz w:val="32"/>
          <w:szCs w:val="32"/>
        </w:rPr>
        <w:t>латайкино</w:t>
      </w:r>
      <w:proofErr w:type="spellEnd"/>
      <w:r w:rsidRPr="0008634C">
        <w:rPr>
          <w:rFonts w:ascii="Times New Roman" w:hAnsi="Times New Roman"/>
          <w:sz w:val="32"/>
          <w:szCs w:val="32"/>
        </w:rPr>
        <w:t xml:space="preserve">, Сычевы из </w:t>
      </w:r>
      <w:proofErr w:type="spellStart"/>
      <w:r w:rsidRPr="0008634C">
        <w:rPr>
          <w:rFonts w:ascii="Times New Roman" w:hAnsi="Times New Roman"/>
          <w:sz w:val="32"/>
          <w:szCs w:val="32"/>
        </w:rPr>
        <w:t>п.Майский</w:t>
      </w:r>
      <w:proofErr w:type="spellEnd"/>
      <w:r w:rsidRPr="0008634C">
        <w:rPr>
          <w:rFonts w:ascii="Times New Roman" w:hAnsi="Times New Roman"/>
          <w:sz w:val="32"/>
          <w:szCs w:val="32"/>
        </w:rPr>
        <w:t xml:space="preserve">, </w:t>
      </w:r>
      <w:proofErr w:type="spellStart"/>
      <w:r w:rsidRPr="0008634C">
        <w:rPr>
          <w:rFonts w:ascii="Times New Roman" w:hAnsi="Times New Roman"/>
          <w:sz w:val="32"/>
          <w:szCs w:val="32"/>
        </w:rPr>
        <w:t>Долгушевы</w:t>
      </w:r>
      <w:proofErr w:type="spellEnd"/>
      <w:r w:rsidRPr="0008634C">
        <w:rPr>
          <w:rFonts w:ascii="Times New Roman" w:hAnsi="Times New Roman"/>
          <w:sz w:val="32"/>
          <w:szCs w:val="32"/>
        </w:rPr>
        <w:t xml:space="preserve"> из </w:t>
      </w:r>
      <w:proofErr w:type="spellStart"/>
      <w:r w:rsidRPr="0008634C">
        <w:rPr>
          <w:rFonts w:ascii="Times New Roman" w:hAnsi="Times New Roman"/>
          <w:sz w:val="32"/>
          <w:szCs w:val="32"/>
        </w:rPr>
        <w:t>д.Большой</w:t>
      </w:r>
      <w:proofErr w:type="spellEnd"/>
      <w:r w:rsidRPr="0008634C">
        <w:rPr>
          <w:rFonts w:ascii="Times New Roman" w:hAnsi="Times New Roman"/>
          <w:sz w:val="32"/>
          <w:szCs w:val="32"/>
        </w:rPr>
        <w:t xml:space="preserve"> </w:t>
      </w:r>
      <w:proofErr w:type="spellStart"/>
      <w:r w:rsidRPr="0008634C">
        <w:rPr>
          <w:rFonts w:ascii="Times New Roman" w:hAnsi="Times New Roman"/>
          <w:sz w:val="32"/>
          <w:szCs w:val="32"/>
        </w:rPr>
        <w:t>Абанур</w:t>
      </w:r>
      <w:proofErr w:type="spellEnd"/>
      <w:r w:rsidRPr="0008634C">
        <w:rPr>
          <w:rFonts w:ascii="Times New Roman" w:hAnsi="Times New Roman"/>
          <w:sz w:val="32"/>
          <w:szCs w:val="32"/>
        </w:rPr>
        <w:t>, которые кроме разведения крупного рогатого скота, занимаются заготовкой сена не только для себя, но и на реализацию населению.</w:t>
      </w:r>
    </w:p>
    <w:p w:rsidR="009030F5" w:rsidRPr="0008634C" w:rsidRDefault="009030F5" w:rsidP="009030F5">
      <w:pPr>
        <w:spacing w:after="0" w:line="360" w:lineRule="auto"/>
        <w:jc w:val="both"/>
        <w:rPr>
          <w:rFonts w:ascii="Times New Roman" w:hAnsi="Times New Roman"/>
          <w:sz w:val="32"/>
          <w:szCs w:val="32"/>
        </w:rPr>
      </w:pPr>
      <w:r w:rsidRPr="0008634C">
        <w:rPr>
          <w:rFonts w:ascii="Times New Roman" w:hAnsi="Times New Roman"/>
          <w:sz w:val="32"/>
          <w:szCs w:val="32"/>
        </w:rPr>
        <w:t xml:space="preserve">           Разведением и продажей населению гусят  </w:t>
      </w:r>
      <w:proofErr w:type="spellStart"/>
      <w:r w:rsidRPr="0008634C">
        <w:rPr>
          <w:rFonts w:ascii="Times New Roman" w:hAnsi="Times New Roman"/>
          <w:sz w:val="32"/>
          <w:szCs w:val="32"/>
        </w:rPr>
        <w:t>линдовской</w:t>
      </w:r>
      <w:proofErr w:type="spellEnd"/>
      <w:r w:rsidRPr="0008634C">
        <w:rPr>
          <w:rFonts w:ascii="Times New Roman" w:hAnsi="Times New Roman"/>
          <w:sz w:val="32"/>
          <w:szCs w:val="32"/>
        </w:rPr>
        <w:t xml:space="preserve"> породы в течени</w:t>
      </w:r>
      <w:proofErr w:type="gramStart"/>
      <w:r w:rsidRPr="0008634C">
        <w:rPr>
          <w:rFonts w:ascii="Times New Roman" w:hAnsi="Times New Roman"/>
          <w:sz w:val="32"/>
          <w:szCs w:val="32"/>
        </w:rPr>
        <w:t>и</w:t>
      </w:r>
      <w:proofErr w:type="gramEnd"/>
      <w:r w:rsidRPr="0008634C">
        <w:rPr>
          <w:rFonts w:ascii="Times New Roman" w:hAnsi="Times New Roman"/>
          <w:sz w:val="32"/>
          <w:szCs w:val="32"/>
        </w:rPr>
        <w:t xml:space="preserve"> ряда лет занимается индивидуальный предприниматель Равиль </w:t>
      </w:r>
      <w:proofErr w:type="spellStart"/>
      <w:r w:rsidRPr="0008634C">
        <w:rPr>
          <w:rFonts w:ascii="Times New Roman" w:hAnsi="Times New Roman"/>
          <w:sz w:val="32"/>
          <w:szCs w:val="32"/>
        </w:rPr>
        <w:t>Зиннурович</w:t>
      </w:r>
      <w:proofErr w:type="spellEnd"/>
      <w:r w:rsidRPr="0008634C">
        <w:rPr>
          <w:rFonts w:ascii="Times New Roman" w:hAnsi="Times New Roman"/>
          <w:sz w:val="32"/>
          <w:szCs w:val="32"/>
        </w:rPr>
        <w:t xml:space="preserve"> </w:t>
      </w:r>
      <w:proofErr w:type="spellStart"/>
      <w:r w:rsidRPr="0008634C">
        <w:rPr>
          <w:rFonts w:ascii="Times New Roman" w:hAnsi="Times New Roman"/>
          <w:sz w:val="32"/>
          <w:szCs w:val="32"/>
        </w:rPr>
        <w:t>Лотфуллин</w:t>
      </w:r>
      <w:proofErr w:type="spellEnd"/>
      <w:r w:rsidRPr="0008634C">
        <w:rPr>
          <w:rFonts w:ascii="Times New Roman" w:hAnsi="Times New Roman"/>
          <w:sz w:val="32"/>
          <w:szCs w:val="32"/>
        </w:rPr>
        <w:t>. Маточное поголовье гусей на 01.01.2021 года составляет  19225 голов.</w:t>
      </w:r>
    </w:p>
    <w:p w:rsidR="009030F5" w:rsidRPr="0008634C" w:rsidRDefault="009030F5" w:rsidP="009030F5">
      <w:pPr>
        <w:spacing w:after="0" w:line="360" w:lineRule="auto"/>
        <w:jc w:val="both"/>
        <w:rPr>
          <w:rFonts w:ascii="Times New Roman" w:hAnsi="Times New Roman"/>
          <w:sz w:val="32"/>
          <w:szCs w:val="32"/>
        </w:rPr>
      </w:pPr>
      <w:r w:rsidRPr="0008634C">
        <w:rPr>
          <w:rFonts w:ascii="Times New Roman" w:hAnsi="Times New Roman"/>
          <w:sz w:val="32"/>
          <w:szCs w:val="32"/>
        </w:rPr>
        <w:t xml:space="preserve">           На территории </w:t>
      </w:r>
      <w:proofErr w:type="spellStart"/>
      <w:r w:rsidRPr="0008634C">
        <w:rPr>
          <w:rFonts w:ascii="Times New Roman" w:hAnsi="Times New Roman"/>
          <w:sz w:val="32"/>
          <w:szCs w:val="32"/>
        </w:rPr>
        <w:t>Красномостовского</w:t>
      </w:r>
      <w:proofErr w:type="spellEnd"/>
      <w:r w:rsidRPr="0008634C">
        <w:rPr>
          <w:rFonts w:ascii="Times New Roman" w:hAnsi="Times New Roman"/>
          <w:sz w:val="32"/>
          <w:szCs w:val="32"/>
        </w:rPr>
        <w:t xml:space="preserve"> сельского поселения  продолжил работу пяти ярусный цех по производству яиц  </w:t>
      </w:r>
      <w:r w:rsidRPr="00DD1370">
        <w:rPr>
          <w:rFonts w:ascii="Times New Roman" w:hAnsi="Times New Roman"/>
          <w:sz w:val="32"/>
          <w:szCs w:val="32"/>
        </w:rPr>
        <w:t>(ООО «Птичий двор»)</w:t>
      </w:r>
      <w:r w:rsidRPr="0008634C">
        <w:rPr>
          <w:rFonts w:ascii="Times New Roman" w:hAnsi="Times New Roman"/>
          <w:sz w:val="32"/>
          <w:szCs w:val="32"/>
        </w:rPr>
        <w:t>. Поголовье птицы</w:t>
      </w:r>
      <w:r w:rsidRPr="00DD1370">
        <w:rPr>
          <w:rFonts w:ascii="Times New Roman" w:hAnsi="Times New Roman"/>
          <w:sz w:val="32"/>
          <w:szCs w:val="32"/>
        </w:rPr>
        <w:t xml:space="preserve"> </w:t>
      </w:r>
      <w:r>
        <w:rPr>
          <w:rFonts w:ascii="Times New Roman" w:hAnsi="Times New Roman"/>
          <w:sz w:val="32"/>
          <w:szCs w:val="32"/>
        </w:rPr>
        <w:t xml:space="preserve">(куры несушки) – 70 тысяч голов. </w:t>
      </w:r>
      <w:r w:rsidRPr="00B01913">
        <w:rPr>
          <w:rFonts w:ascii="Times New Roman" w:hAnsi="Times New Roman"/>
          <w:color w:val="FF0000"/>
          <w:sz w:val="32"/>
          <w:szCs w:val="32"/>
        </w:rPr>
        <w:t>Предприятием создано 16 рабочих мест.</w:t>
      </w:r>
      <w:r>
        <w:rPr>
          <w:rFonts w:ascii="Times New Roman" w:hAnsi="Times New Roman"/>
          <w:sz w:val="32"/>
          <w:szCs w:val="32"/>
        </w:rPr>
        <w:t xml:space="preserve"> </w:t>
      </w:r>
      <w:r w:rsidRPr="0008634C">
        <w:rPr>
          <w:rFonts w:ascii="Times New Roman" w:hAnsi="Times New Roman"/>
          <w:sz w:val="32"/>
          <w:szCs w:val="32"/>
        </w:rPr>
        <w:t xml:space="preserve"> В 2021 году планируется открытие второго цеха по производству яиц на 60 тысяч голов птицы.</w:t>
      </w:r>
    </w:p>
    <w:p w:rsidR="009030F5" w:rsidRPr="0008634C" w:rsidRDefault="009030F5" w:rsidP="009030F5">
      <w:pPr>
        <w:spacing w:after="0" w:line="360" w:lineRule="auto"/>
        <w:ind w:firstLine="709"/>
        <w:jc w:val="both"/>
        <w:rPr>
          <w:rFonts w:ascii="Times New Roman" w:eastAsia="Times New Roman" w:hAnsi="Times New Roman"/>
          <w:bCs/>
          <w:iCs/>
          <w:sz w:val="32"/>
          <w:szCs w:val="32"/>
          <w:lang w:eastAsia="ru-RU"/>
        </w:rPr>
      </w:pPr>
      <w:r w:rsidRPr="0008634C">
        <w:rPr>
          <w:rFonts w:ascii="Times New Roman" w:eastAsia="Times New Roman" w:hAnsi="Times New Roman"/>
          <w:bCs/>
          <w:iCs/>
          <w:sz w:val="32"/>
          <w:szCs w:val="32"/>
          <w:lang w:eastAsia="ru-RU"/>
        </w:rPr>
        <w:t xml:space="preserve">В 2021 году приоритетными направлениями  развития сельскохозяйственного производства  останутся: </w:t>
      </w:r>
    </w:p>
    <w:p w:rsidR="009030F5" w:rsidRPr="0008634C" w:rsidRDefault="009030F5" w:rsidP="009030F5">
      <w:pPr>
        <w:spacing w:after="0" w:line="360" w:lineRule="auto"/>
        <w:ind w:firstLine="709"/>
        <w:jc w:val="both"/>
        <w:rPr>
          <w:rFonts w:ascii="Times New Roman" w:eastAsia="Times New Roman" w:hAnsi="Times New Roman"/>
          <w:bCs/>
          <w:iCs/>
          <w:sz w:val="32"/>
          <w:szCs w:val="32"/>
          <w:lang w:eastAsia="ru-RU"/>
        </w:rPr>
      </w:pPr>
      <w:r w:rsidRPr="0008634C">
        <w:rPr>
          <w:rFonts w:ascii="Times New Roman" w:eastAsia="Times New Roman" w:hAnsi="Times New Roman"/>
          <w:bCs/>
          <w:iCs/>
          <w:sz w:val="32"/>
          <w:szCs w:val="32"/>
          <w:lang w:eastAsia="ru-RU"/>
        </w:rPr>
        <w:t xml:space="preserve">малые формы хозяйствования; </w:t>
      </w:r>
    </w:p>
    <w:p w:rsidR="009030F5" w:rsidRPr="0008634C" w:rsidRDefault="009030F5" w:rsidP="009030F5">
      <w:pPr>
        <w:spacing w:after="0" w:line="360" w:lineRule="auto"/>
        <w:ind w:firstLine="709"/>
        <w:jc w:val="both"/>
        <w:rPr>
          <w:rFonts w:ascii="Times New Roman" w:eastAsia="Times New Roman" w:hAnsi="Times New Roman"/>
          <w:bCs/>
          <w:iCs/>
          <w:sz w:val="32"/>
          <w:szCs w:val="32"/>
          <w:lang w:eastAsia="ru-RU"/>
        </w:rPr>
      </w:pPr>
      <w:r w:rsidRPr="0008634C">
        <w:rPr>
          <w:rFonts w:ascii="Times New Roman" w:eastAsia="Times New Roman" w:hAnsi="Times New Roman"/>
          <w:bCs/>
          <w:iCs/>
          <w:sz w:val="32"/>
          <w:szCs w:val="32"/>
          <w:lang w:eastAsia="ru-RU"/>
        </w:rPr>
        <w:t>реализация мероприятий в рамках подпрограммы «Развитие сельского хозяйства и регулирование рынков сельскохозяйственной продукции, сырья и продовольствия в муниципальном образовании  «</w:t>
      </w:r>
      <w:proofErr w:type="spellStart"/>
      <w:r w:rsidRPr="0008634C">
        <w:rPr>
          <w:rFonts w:ascii="Times New Roman" w:eastAsia="Times New Roman" w:hAnsi="Times New Roman"/>
          <w:bCs/>
          <w:iCs/>
          <w:sz w:val="32"/>
          <w:szCs w:val="32"/>
          <w:lang w:eastAsia="ru-RU"/>
        </w:rPr>
        <w:t>Килемарский</w:t>
      </w:r>
      <w:proofErr w:type="spellEnd"/>
      <w:r w:rsidRPr="0008634C">
        <w:rPr>
          <w:rFonts w:ascii="Times New Roman" w:eastAsia="Times New Roman" w:hAnsi="Times New Roman"/>
          <w:bCs/>
          <w:iCs/>
          <w:sz w:val="32"/>
          <w:szCs w:val="32"/>
          <w:lang w:eastAsia="ru-RU"/>
        </w:rPr>
        <w:t xml:space="preserve"> муниципальный район» на 2014 - 2025 годы».</w:t>
      </w:r>
    </w:p>
    <w:p w:rsidR="001E4AFF" w:rsidRPr="005D25C5" w:rsidRDefault="001E4AFF" w:rsidP="009030F5">
      <w:pPr>
        <w:pStyle w:val="1"/>
        <w:tabs>
          <w:tab w:val="left" w:pos="3849"/>
        </w:tabs>
        <w:kinsoku w:val="0"/>
        <w:overflowPunct w:val="0"/>
        <w:spacing w:after="0" w:line="360" w:lineRule="auto"/>
        <w:jc w:val="both"/>
        <w:rPr>
          <w:rFonts w:ascii="Times New Roman" w:hAnsi="Times New Roman"/>
          <w:b w:val="0"/>
          <w:i/>
        </w:rPr>
      </w:pPr>
      <w:r w:rsidRPr="005D25C5">
        <w:rPr>
          <w:rFonts w:ascii="Times New Roman" w:hAnsi="Times New Roman"/>
          <w:b w:val="0"/>
          <w:i/>
        </w:rPr>
        <w:lastRenderedPageBreak/>
        <w:t xml:space="preserve">                      Инвестиционная</w:t>
      </w:r>
      <w:r w:rsidRPr="005D25C5">
        <w:rPr>
          <w:rFonts w:ascii="Times New Roman" w:hAnsi="Times New Roman"/>
          <w:b w:val="0"/>
          <w:i/>
          <w:spacing w:val="-9"/>
        </w:rPr>
        <w:t xml:space="preserve"> </w:t>
      </w:r>
      <w:r w:rsidRPr="005D25C5">
        <w:rPr>
          <w:rFonts w:ascii="Times New Roman" w:hAnsi="Times New Roman"/>
          <w:b w:val="0"/>
          <w:i/>
        </w:rPr>
        <w:t>политика</w:t>
      </w:r>
    </w:p>
    <w:p w:rsidR="001E4AFF" w:rsidRPr="005D25C5" w:rsidRDefault="001E4AFF" w:rsidP="009030F5">
      <w:pPr>
        <w:pStyle w:val="a3"/>
        <w:kinsoku w:val="0"/>
        <w:overflowPunct w:val="0"/>
        <w:spacing w:after="0" w:line="360" w:lineRule="auto"/>
        <w:ind w:right="101" w:firstLine="698"/>
        <w:jc w:val="both"/>
        <w:rPr>
          <w:sz w:val="32"/>
          <w:szCs w:val="32"/>
        </w:rPr>
      </w:pPr>
      <w:r w:rsidRPr="005D25C5">
        <w:rPr>
          <w:sz w:val="32"/>
          <w:szCs w:val="32"/>
        </w:rPr>
        <w:t>На сегодняшний день одной из наиболее важных задач является привлечение инвестиций в экономику района. Приток инвестиции в район - это рабочие места, пополнение бюджета и решение многих социальных и инфраструктурных вопросов.</w:t>
      </w:r>
    </w:p>
    <w:p w:rsidR="001E4AFF" w:rsidRPr="005D25C5" w:rsidRDefault="001E4AFF" w:rsidP="009030F5">
      <w:pPr>
        <w:pStyle w:val="a3"/>
        <w:kinsoku w:val="0"/>
        <w:overflowPunct w:val="0"/>
        <w:spacing w:after="0" w:line="360" w:lineRule="auto"/>
        <w:ind w:right="101" w:firstLine="698"/>
        <w:jc w:val="both"/>
        <w:rPr>
          <w:sz w:val="32"/>
          <w:szCs w:val="32"/>
          <w:lang w:val="ru-RU"/>
        </w:rPr>
      </w:pPr>
      <w:r w:rsidRPr="005D25C5">
        <w:rPr>
          <w:sz w:val="32"/>
          <w:szCs w:val="32"/>
        </w:rPr>
        <w:t xml:space="preserve">За отчетный период инвестиции в основной капитал по полному кругу организаций составили </w:t>
      </w:r>
      <w:r w:rsidRPr="005D25C5">
        <w:rPr>
          <w:sz w:val="32"/>
          <w:szCs w:val="32"/>
          <w:lang w:val="ru-RU"/>
        </w:rPr>
        <w:t>99,8</w:t>
      </w:r>
      <w:r w:rsidRPr="005D25C5">
        <w:rPr>
          <w:sz w:val="32"/>
          <w:szCs w:val="32"/>
        </w:rPr>
        <w:t xml:space="preserve"> млн. рублей</w:t>
      </w:r>
      <w:r w:rsidRPr="005D25C5">
        <w:rPr>
          <w:sz w:val="32"/>
          <w:szCs w:val="32"/>
          <w:lang w:val="ru-RU"/>
        </w:rPr>
        <w:t>.</w:t>
      </w:r>
    </w:p>
    <w:p w:rsidR="001E4AFF" w:rsidRPr="005D25C5" w:rsidRDefault="001E4AFF" w:rsidP="009030F5">
      <w:pPr>
        <w:spacing w:after="0" w:line="360" w:lineRule="auto"/>
        <w:ind w:firstLine="709"/>
        <w:jc w:val="both"/>
        <w:rPr>
          <w:rFonts w:ascii="Times New Roman" w:eastAsia="Times New Roman" w:hAnsi="Times New Roman"/>
          <w:sz w:val="32"/>
          <w:szCs w:val="32"/>
          <w:lang w:eastAsia="ru-RU"/>
        </w:rPr>
      </w:pPr>
      <w:r w:rsidRPr="005D25C5">
        <w:rPr>
          <w:rFonts w:ascii="Times New Roman" w:eastAsia="Times New Roman" w:hAnsi="Times New Roman"/>
          <w:sz w:val="32"/>
          <w:szCs w:val="32"/>
          <w:lang w:eastAsia="ru-RU"/>
        </w:rPr>
        <w:t>Объем работ, выполненных по виду деятельности «Строительство», по итогам января - декабря 2020 года составил 22,8 млн. рублей (индекс физического объема к январю - декабрю 2019 года составил 124,6%).</w:t>
      </w:r>
    </w:p>
    <w:p w:rsidR="009C5C65" w:rsidRPr="005D25C5" w:rsidRDefault="009C5C65" w:rsidP="009030F5">
      <w:pPr>
        <w:spacing w:after="0" w:line="360" w:lineRule="auto"/>
        <w:ind w:firstLine="709"/>
        <w:jc w:val="both"/>
        <w:rPr>
          <w:rFonts w:ascii="Times New Roman" w:hAnsi="Times New Roman"/>
          <w:color w:val="FF0000"/>
          <w:sz w:val="32"/>
          <w:szCs w:val="32"/>
        </w:rPr>
      </w:pPr>
      <w:r w:rsidRPr="005D25C5">
        <w:rPr>
          <w:rFonts w:ascii="Times New Roman" w:hAnsi="Times New Roman"/>
          <w:color w:val="FF0000"/>
          <w:sz w:val="32"/>
          <w:szCs w:val="32"/>
        </w:rPr>
        <w:t xml:space="preserve">Ввод индивидуального жилья составил 1874 </w:t>
      </w:r>
      <w:proofErr w:type="spellStart"/>
      <w:r w:rsidRPr="005D25C5">
        <w:rPr>
          <w:rFonts w:ascii="Times New Roman" w:hAnsi="Times New Roman"/>
          <w:color w:val="FF0000"/>
          <w:sz w:val="32"/>
          <w:szCs w:val="32"/>
        </w:rPr>
        <w:t>кв.м</w:t>
      </w:r>
      <w:proofErr w:type="spellEnd"/>
      <w:r w:rsidRPr="005D25C5">
        <w:rPr>
          <w:rFonts w:ascii="Times New Roman" w:hAnsi="Times New Roman"/>
          <w:color w:val="FF0000"/>
          <w:sz w:val="32"/>
          <w:szCs w:val="32"/>
        </w:rPr>
        <w:t>. (14 домов)</w:t>
      </w:r>
      <w:r w:rsidR="001E4AFF" w:rsidRPr="005D25C5">
        <w:rPr>
          <w:rFonts w:ascii="Times New Roman" w:eastAsia="Times New Roman" w:hAnsi="Times New Roman"/>
          <w:sz w:val="32"/>
          <w:szCs w:val="32"/>
          <w:lang w:eastAsia="ru-RU"/>
        </w:rPr>
        <w:t>, что составило 97,3% к уровню 2019 г.</w:t>
      </w:r>
      <w:r w:rsidRPr="005D25C5">
        <w:rPr>
          <w:rFonts w:ascii="Times New Roman" w:hAnsi="Times New Roman"/>
          <w:color w:val="FF0000"/>
          <w:sz w:val="32"/>
          <w:szCs w:val="32"/>
        </w:rPr>
        <w:t xml:space="preserve"> Проведено техническое обследование 20 жилых помещений.</w:t>
      </w:r>
    </w:p>
    <w:p w:rsidR="001E4AFF" w:rsidRPr="005D25C5" w:rsidRDefault="001E4AFF" w:rsidP="009030F5">
      <w:pPr>
        <w:spacing w:after="0" w:line="360" w:lineRule="auto"/>
        <w:ind w:firstLine="708"/>
        <w:jc w:val="both"/>
        <w:rPr>
          <w:rFonts w:ascii="Times New Roman" w:eastAsia="Times New Roman" w:hAnsi="Times New Roman"/>
          <w:sz w:val="32"/>
          <w:szCs w:val="32"/>
          <w:lang w:eastAsia="ru-RU"/>
        </w:rPr>
      </w:pPr>
      <w:r w:rsidRPr="005D25C5">
        <w:rPr>
          <w:rFonts w:ascii="Times New Roman" w:eastAsia="Times New Roman" w:hAnsi="Times New Roman"/>
          <w:sz w:val="32"/>
          <w:szCs w:val="32"/>
          <w:lang w:eastAsia="ru-RU"/>
        </w:rPr>
        <w:t>В 2020 году для предоставления жилого помещения детям – сиротам и детям, оставшимся без попечения родителей, лицам из числа детей сирот и детей, оставшихся без попечения родителей, приобретено 8 квартир на сумму 5,4 млн. руб.</w:t>
      </w:r>
    </w:p>
    <w:p w:rsidR="001E4AFF" w:rsidRPr="005D25C5" w:rsidRDefault="001E4AFF" w:rsidP="009030F5">
      <w:pPr>
        <w:spacing w:after="0" w:line="360" w:lineRule="auto"/>
        <w:ind w:firstLine="708"/>
        <w:jc w:val="both"/>
        <w:rPr>
          <w:rFonts w:ascii="Times New Roman" w:eastAsia="Times New Roman" w:hAnsi="Times New Roman"/>
          <w:sz w:val="32"/>
          <w:szCs w:val="32"/>
          <w:lang w:eastAsia="ru-RU"/>
        </w:rPr>
      </w:pPr>
      <w:r w:rsidRPr="005D25C5">
        <w:rPr>
          <w:rFonts w:ascii="Times New Roman" w:eastAsia="Times New Roman" w:hAnsi="Times New Roman"/>
          <w:sz w:val="32"/>
          <w:szCs w:val="32"/>
          <w:lang w:eastAsia="ru-RU"/>
        </w:rPr>
        <w:t xml:space="preserve">В рамках Национального проекта «Демография» Федерального проекта «Содействие занятости женщин – создание условий дошкольного образования для детей в возрасте до трех лет» введен в эксплуатацию новый детский сад на 50 мест в п. </w:t>
      </w:r>
      <w:proofErr w:type="spellStart"/>
      <w:r w:rsidRPr="005D25C5">
        <w:rPr>
          <w:rFonts w:ascii="Times New Roman" w:eastAsia="Times New Roman" w:hAnsi="Times New Roman"/>
          <w:sz w:val="32"/>
          <w:szCs w:val="32"/>
          <w:lang w:eastAsia="ru-RU"/>
        </w:rPr>
        <w:t>Визимьяры</w:t>
      </w:r>
      <w:proofErr w:type="spellEnd"/>
      <w:r w:rsidRPr="005D25C5">
        <w:rPr>
          <w:rFonts w:ascii="Times New Roman" w:eastAsia="Times New Roman" w:hAnsi="Times New Roman"/>
          <w:sz w:val="32"/>
          <w:szCs w:val="32"/>
          <w:lang w:eastAsia="ru-RU"/>
        </w:rPr>
        <w:t xml:space="preserve"> стоимостью 53,2 млн. руб.  </w:t>
      </w:r>
    </w:p>
    <w:p w:rsidR="001E4AFF" w:rsidRPr="005D25C5" w:rsidRDefault="001E4AFF" w:rsidP="009030F5">
      <w:pPr>
        <w:spacing w:after="0" w:line="360" w:lineRule="auto"/>
        <w:ind w:firstLine="708"/>
        <w:jc w:val="both"/>
        <w:rPr>
          <w:rFonts w:ascii="Times New Roman" w:eastAsia="Times New Roman" w:hAnsi="Times New Roman"/>
          <w:sz w:val="32"/>
          <w:szCs w:val="32"/>
          <w:lang w:eastAsia="ru-RU"/>
        </w:rPr>
      </w:pPr>
      <w:r w:rsidRPr="005D25C5">
        <w:rPr>
          <w:rFonts w:ascii="Times New Roman" w:eastAsia="Times New Roman" w:hAnsi="Times New Roman"/>
          <w:sz w:val="32"/>
          <w:szCs w:val="32"/>
          <w:lang w:eastAsia="ru-RU"/>
        </w:rPr>
        <w:t xml:space="preserve">В рамках Национального проекта «Образование» Федерального проекта «Успех каждого ребенка» был проведен </w:t>
      </w:r>
      <w:r w:rsidRPr="005D25C5">
        <w:rPr>
          <w:rFonts w:ascii="Times New Roman" w:eastAsia="Times New Roman" w:hAnsi="Times New Roman"/>
          <w:sz w:val="32"/>
          <w:szCs w:val="32"/>
          <w:lang w:eastAsia="ru-RU"/>
        </w:rPr>
        <w:lastRenderedPageBreak/>
        <w:t xml:space="preserve">капитальный ремонт спортивного зала </w:t>
      </w:r>
      <w:proofErr w:type="spellStart"/>
      <w:r w:rsidRPr="005D25C5">
        <w:rPr>
          <w:rFonts w:ascii="Times New Roman" w:eastAsia="Times New Roman" w:hAnsi="Times New Roman"/>
          <w:sz w:val="32"/>
          <w:szCs w:val="32"/>
          <w:lang w:eastAsia="ru-RU"/>
        </w:rPr>
        <w:t>Нежнурской</w:t>
      </w:r>
      <w:proofErr w:type="spellEnd"/>
      <w:r w:rsidRPr="005D25C5">
        <w:rPr>
          <w:rFonts w:ascii="Times New Roman" w:eastAsia="Times New Roman" w:hAnsi="Times New Roman"/>
          <w:sz w:val="32"/>
          <w:szCs w:val="32"/>
          <w:lang w:eastAsia="ru-RU"/>
        </w:rPr>
        <w:t xml:space="preserve"> средней общеобразовательной школы на сумму 3,4 млн. руб.</w:t>
      </w:r>
    </w:p>
    <w:p w:rsidR="001E4AFF" w:rsidRPr="005D25C5" w:rsidRDefault="001E4AFF" w:rsidP="009030F5">
      <w:pPr>
        <w:spacing w:after="0" w:line="360" w:lineRule="auto"/>
        <w:ind w:firstLine="708"/>
        <w:jc w:val="both"/>
        <w:rPr>
          <w:rFonts w:ascii="Times New Roman" w:eastAsia="Times New Roman" w:hAnsi="Times New Roman"/>
          <w:sz w:val="32"/>
          <w:szCs w:val="32"/>
          <w:lang w:eastAsia="ru-RU"/>
        </w:rPr>
      </w:pPr>
      <w:r w:rsidRPr="005D25C5">
        <w:rPr>
          <w:rFonts w:ascii="Times New Roman" w:eastAsia="Times New Roman" w:hAnsi="Times New Roman"/>
          <w:sz w:val="32"/>
          <w:szCs w:val="32"/>
          <w:lang w:eastAsia="ru-RU"/>
        </w:rPr>
        <w:t xml:space="preserve">По  федеральному проекту «Формирование комфортной городской среды» были выполнены работы по благоустройству общественной территории «Парк Победы» по ул. Советская, </w:t>
      </w:r>
      <w:proofErr w:type="spellStart"/>
      <w:r w:rsidRPr="005D25C5">
        <w:rPr>
          <w:rFonts w:ascii="Times New Roman" w:eastAsia="Times New Roman" w:hAnsi="Times New Roman"/>
          <w:sz w:val="32"/>
          <w:szCs w:val="32"/>
          <w:lang w:eastAsia="ru-RU"/>
        </w:rPr>
        <w:t>п</w:t>
      </w:r>
      <w:proofErr w:type="gramStart"/>
      <w:r w:rsidRPr="005D25C5">
        <w:rPr>
          <w:rFonts w:ascii="Times New Roman" w:eastAsia="Times New Roman" w:hAnsi="Times New Roman"/>
          <w:sz w:val="32"/>
          <w:szCs w:val="32"/>
          <w:lang w:eastAsia="ru-RU"/>
        </w:rPr>
        <w:t>.В</w:t>
      </w:r>
      <w:proofErr w:type="gramEnd"/>
      <w:r w:rsidRPr="005D25C5">
        <w:rPr>
          <w:rFonts w:ascii="Times New Roman" w:eastAsia="Times New Roman" w:hAnsi="Times New Roman"/>
          <w:sz w:val="32"/>
          <w:szCs w:val="32"/>
          <w:lang w:eastAsia="ru-RU"/>
        </w:rPr>
        <w:t>изимьяры</w:t>
      </w:r>
      <w:proofErr w:type="spellEnd"/>
      <w:r w:rsidRPr="005D25C5">
        <w:rPr>
          <w:rFonts w:ascii="Times New Roman" w:eastAsia="Times New Roman" w:hAnsi="Times New Roman"/>
          <w:sz w:val="32"/>
          <w:szCs w:val="32"/>
          <w:lang w:eastAsia="ru-RU"/>
        </w:rPr>
        <w:t xml:space="preserve"> на сумму 394,220 тыс. руб. и  по объекту «Общественная территория – тротуарные дорожки по ул. Комсомольская и по ул. Мира </w:t>
      </w:r>
      <w:proofErr w:type="spellStart"/>
      <w:r w:rsidRPr="005D25C5">
        <w:rPr>
          <w:rFonts w:ascii="Times New Roman" w:eastAsia="Times New Roman" w:hAnsi="Times New Roman"/>
          <w:sz w:val="32"/>
          <w:szCs w:val="32"/>
          <w:lang w:eastAsia="ru-RU"/>
        </w:rPr>
        <w:t>пгт</w:t>
      </w:r>
      <w:proofErr w:type="spellEnd"/>
      <w:r w:rsidRPr="005D25C5">
        <w:rPr>
          <w:rFonts w:ascii="Times New Roman" w:eastAsia="Times New Roman" w:hAnsi="Times New Roman"/>
          <w:sz w:val="32"/>
          <w:szCs w:val="32"/>
          <w:lang w:eastAsia="ru-RU"/>
        </w:rPr>
        <w:t xml:space="preserve"> </w:t>
      </w:r>
      <w:proofErr w:type="spellStart"/>
      <w:r w:rsidRPr="005D25C5">
        <w:rPr>
          <w:rFonts w:ascii="Times New Roman" w:eastAsia="Times New Roman" w:hAnsi="Times New Roman"/>
          <w:sz w:val="32"/>
          <w:szCs w:val="32"/>
          <w:lang w:eastAsia="ru-RU"/>
        </w:rPr>
        <w:t>Килемары</w:t>
      </w:r>
      <w:proofErr w:type="spellEnd"/>
      <w:r w:rsidRPr="005D25C5">
        <w:rPr>
          <w:rFonts w:ascii="Times New Roman" w:eastAsia="Times New Roman" w:hAnsi="Times New Roman"/>
          <w:sz w:val="32"/>
          <w:szCs w:val="32"/>
          <w:lang w:eastAsia="ru-RU"/>
        </w:rPr>
        <w:t>» на сумму 938,133 тыс. руб.</w:t>
      </w:r>
    </w:p>
    <w:p w:rsidR="001E4AFF" w:rsidRPr="005D25C5" w:rsidRDefault="001E4AFF" w:rsidP="009030F5">
      <w:pPr>
        <w:spacing w:after="0" w:line="360" w:lineRule="auto"/>
        <w:ind w:firstLine="708"/>
        <w:jc w:val="both"/>
        <w:rPr>
          <w:rFonts w:ascii="Times New Roman" w:eastAsia="Times New Roman" w:hAnsi="Times New Roman"/>
          <w:sz w:val="32"/>
          <w:szCs w:val="32"/>
          <w:lang w:eastAsia="ru-RU"/>
        </w:rPr>
      </w:pPr>
      <w:r w:rsidRPr="005D25C5">
        <w:rPr>
          <w:rFonts w:ascii="Times New Roman" w:eastAsia="Times New Roman" w:hAnsi="Times New Roman"/>
          <w:sz w:val="32"/>
          <w:szCs w:val="32"/>
          <w:lang w:eastAsia="ru-RU"/>
        </w:rPr>
        <w:t xml:space="preserve">Также в рамках этого проекта были проведены  ремонтные работы по объекту «Дворовая территория у дома № 61 по ул. Садовая </w:t>
      </w:r>
      <w:proofErr w:type="spellStart"/>
      <w:r w:rsidRPr="005D25C5">
        <w:rPr>
          <w:rFonts w:ascii="Times New Roman" w:eastAsia="Times New Roman" w:hAnsi="Times New Roman"/>
          <w:sz w:val="32"/>
          <w:szCs w:val="32"/>
          <w:lang w:eastAsia="ru-RU"/>
        </w:rPr>
        <w:t>пгт</w:t>
      </w:r>
      <w:proofErr w:type="gramStart"/>
      <w:r w:rsidRPr="005D25C5">
        <w:rPr>
          <w:rFonts w:ascii="Times New Roman" w:eastAsia="Times New Roman" w:hAnsi="Times New Roman"/>
          <w:sz w:val="32"/>
          <w:szCs w:val="32"/>
          <w:lang w:eastAsia="ru-RU"/>
        </w:rPr>
        <w:t>.К</w:t>
      </w:r>
      <w:proofErr w:type="gramEnd"/>
      <w:r w:rsidRPr="005D25C5">
        <w:rPr>
          <w:rFonts w:ascii="Times New Roman" w:eastAsia="Times New Roman" w:hAnsi="Times New Roman"/>
          <w:sz w:val="32"/>
          <w:szCs w:val="32"/>
          <w:lang w:eastAsia="ru-RU"/>
        </w:rPr>
        <w:t>илемары</w:t>
      </w:r>
      <w:proofErr w:type="spellEnd"/>
      <w:r w:rsidRPr="005D25C5">
        <w:rPr>
          <w:rFonts w:ascii="Times New Roman" w:eastAsia="Times New Roman" w:hAnsi="Times New Roman"/>
          <w:sz w:val="32"/>
          <w:szCs w:val="32"/>
          <w:lang w:eastAsia="ru-RU"/>
        </w:rPr>
        <w:t>» на сумму 769,748 тыс. руб.</w:t>
      </w:r>
    </w:p>
    <w:p w:rsidR="00A35A1D" w:rsidRPr="005D25C5" w:rsidRDefault="00A35A1D" w:rsidP="009030F5">
      <w:pPr>
        <w:spacing w:after="0" w:line="360" w:lineRule="auto"/>
        <w:ind w:firstLine="709"/>
        <w:jc w:val="both"/>
        <w:rPr>
          <w:rFonts w:ascii="Times New Roman" w:hAnsi="Times New Roman"/>
          <w:color w:val="333333"/>
          <w:sz w:val="32"/>
          <w:szCs w:val="32"/>
          <w:shd w:val="clear" w:color="auto" w:fill="FFFFFF"/>
        </w:rPr>
      </w:pPr>
      <w:r w:rsidRPr="005D25C5">
        <w:rPr>
          <w:rFonts w:ascii="Times New Roman" w:hAnsi="Times New Roman"/>
          <w:sz w:val="32"/>
          <w:szCs w:val="32"/>
        </w:rPr>
        <w:t xml:space="preserve">В рамках реализации республиканской адресной программы «Проведение капитального ремонта общего имущества </w:t>
      </w:r>
      <w:r w:rsidRPr="005D25C5">
        <w:rPr>
          <w:rFonts w:ascii="Times New Roman" w:hAnsi="Times New Roman"/>
          <w:sz w:val="32"/>
          <w:szCs w:val="32"/>
        </w:rPr>
        <w:br/>
        <w:t xml:space="preserve">в многоквартирных домах» на 2014 - 2043 годы» </w:t>
      </w:r>
      <w:r w:rsidRPr="005D25C5">
        <w:rPr>
          <w:rFonts w:ascii="Times New Roman" w:hAnsi="Times New Roman"/>
          <w:bCs/>
          <w:color w:val="000000"/>
          <w:sz w:val="32"/>
          <w:szCs w:val="32"/>
        </w:rPr>
        <w:t xml:space="preserve">в 2020 году проведен капитальный ремонт многоквартирных домов по адресам: с. </w:t>
      </w:r>
      <w:proofErr w:type="spellStart"/>
      <w:r w:rsidRPr="005D25C5">
        <w:rPr>
          <w:rFonts w:ascii="Times New Roman" w:hAnsi="Times New Roman"/>
          <w:bCs/>
          <w:color w:val="000000"/>
          <w:sz w:val="32"/>
          <w:szCs w:val="32"/>
        </w:rPr>
        <w:t>Арда</w:t>
      </w:r>
      <w:proofErr w:type="spellEnd"/>
      <w:r w:rsidRPr="005D25C5">
        <w:rPr>
          <w:rFonts w:ascii="Times New Roman" w:hAnsi="Times New Roman"/>
          <w:bCs/>
          <w:color w:val="000000"/>
          <w:sz w:val="32"/>
          <w:szCs w:val="32"/>
        </w:rPr>
        <w:t xml:space="preserve">, </w:t>
      </w:r>
      <w:r w:rsidRPr="005D25C5">
        <w:rPr>
          <w:rFonts w:ascii="Times New Roman" w:hAnsi="Times New Roman"/>
          <w:bCs/>
          <w:color w:val="000000"/>
          <w:sz w:val="32"/>
          <w:szCs w:val="32"/>
        </w:rPr>
        <w:br/>
        <w:t xml:space="preserve">ул. Школьная, д. 2 и д. </w:t>
      </w:r>
      <w:proofErr w:type="spellStart"/>
      <w:r w:rsidRPr="005D25C5">
        <w:rPr>
          <w:rFonts w:ascii="Times New Roman" w:hAnsi="Times New Roman"/>
          <w:bCs/>
          <w:color w:val="000000"/>
          <w:sz w:val="32"/>
          <w:szCs w:val="32"/>
        </w:rPr>
        <w:t>Широкундыш</w:t>
      </w:r>
      <w:proofErr w:type="spellEnd"/>
      <w:r w:rsidRPr="005D25C5">
        <w:rPr>
          <w:rFonts w:ascii="Times New Roman" w:hAnsi="Times New Roman"/>
          <w:bCs/>
          <w:color w:val="000000"/>
          <w:sz w:val="32"/>
          <w:szCs w:val="32"/>
        </w:rPr>
        <w:t xml:space="preserve">, ул. Механизаторов, д.12 </w:t>
      </w:r>
      <w:r w:rsidRPr="005D25C5">
        <w:rPr>
          <w:rFonts w:ascii="Times New Roman" w:hAnsi="Times New Roman"/>
          <w:bCs/>
          <w:color w:val="000000"/>
          <w:sz w:val="32"/>
          <w:szCs w:val="32"/>
        </w:rPr>
        <w:br/>
        <w:t xml:space="preserve">на общую сумму </w:t>
      </w:r>
      <w:r w:rsidRPr="005D25C5">
        <w:rPr>
          <w:rFonts w:ascii="Times New Roman" w:hAnsi="Times New Roman"/>
          <w:color w:val="333333"/>
          <w:sz w:val="32"/>
          <w:szCs w:val="32"/>
          <w:shd w:val="clear" w:color="auto" w:fill="FFFFFF"/>
        </w:rPr>
        <w:t xml:space="preserve">5,165 </w:t>
      </w:r>
      <w:proofErr w:type="spellStart"/>
      <w:r w:rsidRPr="005D25C5">
        <w:rPr>
          <w:rFonts w:ascii="Times New Roman" w:hAnsi="Times New Roman"/>
          <w:color w:val="333333"/>
          <w:sz w:val="32"/>
          <w:szCs w:val="32"/>
          <w:shd w:val="clear" w:color="auto" w:fill="FFFFFF"/>
        </w:rPr>
        <w:t>млн</w:t>
      </w:r>
      <w:proofErr w:type="gramStart"/>
      <w:r w:rsidRPr="005D25C5">
        <w:rPr>
          <w:rFonts w:ascii="Times New Roman" w:hAnsi="Times New Roman"/>
          <w:color w:val="333333"/>
          <w:sz w:val="32"/>
          <w:szCs w:val="32"/>
          <w:shd w:val="clear" w:color="auto" w:fill="FFFFFF"/>
        </w:rPr>
        <w:t>.р</w:t>
      </w:r>
      <w:proofErr w:type="gramEnd"/>
      <w:r w:rsidRPr="005D25C5">
        <w:rPr>
          <w:rFonts w:ascii="Times New Roman" w:hAnsi="Times New Roman"/>
          <w:color w:val="333333"/>
          <w:sz w:val="32"/>
          <w:szCs w:val="32"/>
          <w:shd w:val="clear" w:color="auto" w:fill="FFFFFF"/>
        </w:rPr>
        <w:t>ублей</w:t>
      </w:r>
      <w:proofErr w:type="spellEnd"/>
      <w:r w:rsidRPr="005D25C5">
        <w:rPr>
          <w:rFonts w:ascii="Times New Roman" w:hAnsi="Times New Roman"/>
          <w:color w:val="333333"/>
          <w:sz w:val="32"/>
          <w:szCs w:val="32"/>
          <w:shd w:val="clear" w:color="auto" w:fill="FFFFFF"/>
        </w:rPr>
        <w:t>.</w:t>
      </w:r>
    </w:p>
    <w:p w:rsidR="001E4AFF" w:rsidRPr="005D25C5" w:rsidRDefault="001E4AFF" w:rsidP="009030F5">
      <w:pPr>
        <w:spacing w:after="0" w:line="360" w:lineRule="auto"/>
        <w:ind w:firstLine="709"/>
        <w:jc w:val="both"/>
        <w:rPr>
          <w:rFonts w:ascii="Times New Roman" w:eastAsia="Times New Roman" w:hAnsi="Times New Roman"/>
          <w:sz w:val="32"/>
          <w:szCs w:val="32"/>
          <w:lang w:eastAsia="ru-RU"/>
        </w:rPr>
      </w:pPr>
      <w:proofErr w:type="gramStart"/>
      <w:r w:rsidRPr="005D25C5">
        <w:rPr>
          <w:rFonts w:ascii="Times New Roman" w:eastAsia="Times New Roman" w:hAnsi="Times New Roman"/>
          <w:sz w:val="32"/>
          <w:szCs w:val="32"/>
          <w:lang w:eastAsia="ru-RU"/>
        </w:rPr>
        <w:t xml:space="preserve">По итогам 2020 года по проектам «Местные инициативы» Килемарского городского поселения и Широкундышского сельского поселения были выполнены работы  по объекту «Подъезд к дер. Большой </w:t>
      </w:r>
      <w:proofErr w:type="spellStart"/>
      <w:r w:rsidRPr="005D25C5">
        <w:rPr>
          <w:rFonts w:ascii="Times New Roman" w:eastAsia="Times New Roman" w:hAnsi="Times New Roman"/>
          <w:sz w:val="32"/>
          <w:szCs w:val="32"/>
          <w:lang w:eastAsia="ru-RU"/>
        </w:rPr>
        <w:t>Кундыш</w:t>
      </w:r>
      <w:proofErr w:type="spellEnd"/>
      <w:r w:rsidRPr="005D25C5">
        <w:rPr>
          <w:rFonts w:ascii="Times New Roman" w:eastAsia="Times New Roman" w:hAnsi="Times New Roman"/>
          <w:sz w:val="32"/>
          <w:szCs w:val="32"/>
          <w:lang w:eastAsia="ru-RU"/>
        </w:rPr>
        <w:t xml:space="preserve">» - ремонт автомобильной дороги на сумму 997,679 тыс. руб., выполнен «Капитальный ремонт грунтового проезда в дер. </w:t>
      </w:r>
      <w:proofErr w:type="spellStart"/>
      <w:r w:rsidRPr="005D25C5">
        <w:rPr>
          <w:rFonts w:ascii="Times New Roman" w:eastAsia="Times New Roman" w:hAnsi="Times New Roman"/>
          <w:sz w:val="32"/>
          <w:szCs w:val="32"/>
          <w:lang w:eastAsia="ru-RU"/>
        </w:rPr>
        <w:t>Петропавлово</w:t>
      </w:r>
      <w:proofErr w:type="spellEnd"/>
      <w:r w:rsidRPr="005D25C5">
        <w:rPr>
          <w:rFonts w:ascii="Times New Roman" w:eastAsia="Times New Roman" w:hAnsi="Times New Roman"/>
          <w:sz w:val="32"/>
          <w:szCs w:val="32"/>
          <w:lang w:eastAsia="ru-RU"/>
        </w:rPr>
        <w:t xml:space="preserve">» на сумму 976,772 тыс. руб. </w:t>
      </w:r>
      <w:proofErr w:type="gramEnd"/>
    </w:p>
    <w:p w:rsidR="00F3293D" w:rsidRPr="005D25C5" w:rsidRDefault="00F3293D" w:rsidP="009030F5">
      <w:pPr>
        <w:spacing w:after="0" w:line="360" w:lineRule="auto"/>
        <w:ind w:firstLine="709"/>
        <w:jc w:val="both"/>
        <w:rPr>
          <w:rFonts w:ascii="Times New Roman" w:eastAsia="Times New Roman" w:hAnsi="Times New Roman"/>
          <w:sz w:val="32"/>
          <w:szCs w:val="32"/>
          <w:lang w:eastAsia="ru-RU"/>
        </w:rPr>
      </w:pPr>
      <w:r w:rsidRPr="005D25C5">
        <w:rPr>
          <w:rFonts w:ascii="Times New Roman" w:hAnsi="Times New Roman"/>
          <w:sz w:val="32"/>
          <w:szCs w:val="32"/>
        </w:rPr>
        <w:lastRenderedPageBreak/>
        <w:t xml:space="preserve">За счет средств республиканского и муниципального дорожных фондов отремонтировано более 5 тысяч </w:t>
      </w:r>
      <w:proofErr w:type="spellStart"/>
      <w:r w:rsidRPr="005D25C5">
        <w:rPr>
          <w:rFonts w:ascii="Times New Roman" w:hAnsi="Times New Roman"/>
          <w:sz w:val="32"/>
          <w:szCs w:val="32"/>
        </w:rPr>
        <w:t>кв</w:t>
      </w:r>
      <w:proofErr w:type="gramStart"/>
      <w:r w:rsidRPr="005D25C5">
        <w:rPr>
          <w:rFonts w:ascii="Times New Roman" w:hAnsi="Times New Roman"/>
          <w:sz w:val="32"/>
          <w:szCs w:val="32"/>
        </w:rPr>
        <w:t>.м</w:t>
      </w:r>
      <w:proofErr w:type="spellEnd"/>
      <w:proofErr w:type="gramEnd"/>
      <w:r w:rsidRPr="005D25C5">
        <w:rPr>
          <w:rFonts w:ascii="Times New Roman" w:hAnsi="Times New Roman"/>
          <w:sz w:val="32"/>
          <w:szCs w:val="32"/>
        </w:rPr>
        <w:t xml:space="preserve"> уличных дорог на сумму </w:t>
      </w:r>
      <w:r w:rsidRPr="005D25C5">
        <w:rPr>
          <w:rFonts w:ascii="Times New Roman" w:hAnsi="Times New Roman"/>
          <w:sz w:val="32"/>
          <w:szCs w:val="32"/>
        </w:rPr>
        <w:br/>
        <w:t>4,78 млн. рублей. Работы выполнялись в 4 поселениях.</w:t>
      </w:r>
    </w:p>
    <w:p w:rsidR="00A35A1D" w:rsidRPr="005D25C5" w:rsidRDefault="00A35A1D" w:rsidP="009030F5">
      <w:pPr>
        <w:spacing w:after="0" w:line="360" w:lineRule="auto"/>
        <w:ind w:firstLine="709"/>
        <w:jc w:val="both"/>
        <w:rPr>
          <w:rFonts w:ascii="Times New Roman" w:hAnsi="Times New Roman"/>
          <w:color w:val="000000"/>
          <w:sz w:val="32"/>
          <w:szCs w:val="32"/>
        </w:rPr>
      </w:pPr>
      <w:r w:rsidRPr="005D25C5">
        <w:rPr>
          <w:rFonts w:ascii="Times New Roman" w:hAnsi="Times New Roman"/>
          <w:sz w:val="32"/>
          <w:szCs w:val="32"/>
        </w:rPr>
        <w:t xml:space="preserve">В рамках реализации мероприятий индивидуальной программы социально-экономического развития Республики Марий Эл на 2020-2024 годы приобретено 9 единиц специализированной коммунальной техники </w:t>
      </w:r>
      <w:r w:rsidRPr="005D25C5">
        <w:rPr>
          <w:rFonts w:ascii="Times New Roman" w:hAnsi="Times New Roman"/>
          <w:sz w:val="32"/>
          <w:szCs w:val="32"/>
        </w:rPr>
        <w:br/>
        <w:t xml:space="preserve">на общую сумму </w:t>
      </w:r>
      <w:r w:rsidRPr="005D25C5">
        <w:rPr>
          <w:rFonts w:ascii="Times New Roman" w:hAnsi="Times New Roman"/>
          <w:color w:val="000000"/>
          <w:sz w:val="32"/>
          <w:szCs w:val="32"/>
        </w:rPr>
        <w:t xml:space="preserve">10,7 </w:t>
      </w:r>
      <w:proofErr w:type="spellStart"/>
      <w:r w:rsidRPr="005D25C5">
        <w:rPr>
          <w:rFonts w:ascii="Times New Roman" w:hAnsi="Times New Roman"/>
          <w:color w:val="000000"/>
          <w:sz w:val="32"/>
          <w:szCs w:val="32"/>
        </w:rPr>
        <w:t>млн</w:t>
      </w:r>
      <w:proofErr w:type="gramStart"/>
      <w:r w:rsidRPr="005D25C5">
        <w:rPr>
          <w:rFonts w:ascii="Times New Roman" w:hAnsi="Times New Roman"/>
          <w:color w:val="000000"/>
          <w:sz w:val="32"/>
          <w:szCs w:val="32"/>
        </w:rPr>
        <w:t>.р</w:t>
      </w:r>
      <w:proofErr w:type="gramEnd"/>
      <w:r w:rsidRPr="005D25C5">
        <w:rPr>
          <w:rFonts w:ascii="Times New Roman" w:hAnsi="Times New Roman"/>
          <w:color w:val="000000"/>
          <w:sz w:val="32"/>
          <w:szCs w:val="32"/>
        </w:rPr>
        <w:t>ублей</w:t>
      </w:r>
      <w:proofErr w:type="spellEnd"/>
      <w:r w:rsidRPr="005D25C5">
        <w:rPr>
          <w:rFonts w:ascii="Times New Roman" w:hAnsi="Times New Roman"/>
          <w:color w:val="000000"/>
          <w:sz w:val="32"/>
          <w:szCs w:val="32"/>
        </w:rPr>
        <w:t>.</w:t>
      </w:r>
    </w:p>
    <w:p w:rsidR="00F3293D" w:rsidRPr="005D25C5" w:rsidRDefault="00F3293D" w:rsidP="009030F5">
      <w:pPr>
        <w:spacing w:after="0" w:line="360" w:lineRule="auto"/>
        <w:ind w:firstLine="709"/>
        <w:jc w:val="both"/>
        <w:rPr>
          <w:rFonts w:ascii="Times New Roman" w:eastAsia="Times New Roman" w:hAnsi="Times New Roman"/>
          <w:sz w:val="32"/>
          <w:szCs w:val="32"/>
          <w:lang w:eastAsia="ru-RU"/>
        </w:rPr>
      </w:pPr>
    </w:p>
    <w:p w:rsidR="001E4AFF" w:rsidRPr="005D25C5" w:rsidRDefault="001E4AFF" w:rsidP="009030F5">
      <w:pPr>
        <w:spacing w:after="0" w:line="360" w:lineRule="auto"/>
        <w:jc w:val="center"/>
        <w:rPr>
          <w:rFonts w:ascii="Times New Roman" w:hAnsi="Times New Roman"/>
          <w:i/>
          <w:sz w:val="32"/>
          <w:szCs w:val="32"/>
        </w:rPr>
      </w:pPr>
      <w:r w:rsidRPr="005D25C5">
        <w:rPr>
          <w:rFonts w:ascii="Times New Roman" w:hAnsi="Times New Roman"/>
          <w:i/>
          <w:sz w:val="32"/>
          <w:szCs w:val="32"/>
        </w:rPr>
        <w:t>Демография</w:t>
      </w:r>
    </w:p>
    <w:p w:rsidR="001E4AFF" w:rsidRPr="005D25C5" w:rsidRDefault="001E4AFF" w:rsidP="009030F5">
      <w:pPr>
        <w:spacing w:after="0" w:line="360" w:lineRule="auto"/>
        <w:ind w:firstLine="851"/>
        <w:jc w:val="both"/>
        <w:rPr>
          <w:rFonts w:ascii="Times New Roman" w:hAnsi="Times New Roman"/>
          <w:sz w:val="32"/>
          <w:szCs w:val="32"/>
        </w:rPr>
      </w:pPr>
      <w:r w:rsidRPr="005D25C5">
        <w:rPr>
          <w:rFonts w:ascii="Times New Roman" w:hAnsi="Times New Roman"/>
          <w:sz w:val="32"/>
          <w:szCs w:val="32"/>
        </w:rPr>
        <w:t xml:space="preserve">В 2020 году демографическая ситуация в районе характеризовалась сохранением  прошлогоднего уровня рождаемости населения: родилось, как и в прошлом году, 103 ребенка. Смертность населения увеличилась на 72 чел. и составила 220 человек. </w:t>
      </w:r>
    </w:p>
    <w:p w:rsidR="001E4AFF" w:rsidRPr="005D25C5" w:rsidRDefault="001E4AFF" w:rsidP="009030F5">
      <w:pPr>
        <w:spacing w:after="0" w:line="360" w:lineRule="auto"/>
        <w:ind w:firstLine="851"/>
        <w:jc w:val="both"/>
        <w:rPr>
          <w:rFonts w:ascii="Times New Roman" w:hAnsi="Times New Roman"/>
          <w:sz w:val="32"/>
          <w:szCs w:val="32"/>
        </w:rPr>
      </w:pPr>
      <w:r w:rsidRPr="005D25C5">
        <w:rPr>
          <w:rFonts w:ascii="Times New Roman" w:hAnsi="Times New Roman"/>
          <w:sz w:val="32"/>
          <w:szCs w:val="32"/>
        </w:rPr>
        <w:t>В отчетном году в район прибыло 336 человек, выбыло 449 человек. Миграционная убыль составила 113 человек против 79 человек в  2019 году.</w:t>
      </w:r>
    </w:p>
    <w:p w:rsidR="001E4AFF" w:rsidRPr="005D25C5" w:rsidRDefault="001E4AFF" w:rsidP="009030F5">
      <w:pPr>
        <w:pStyle w:val="1"/>
        <w:tabs>
          <w:tab w:val="left" w:pos="4396"/>
        </w:tabs>
        <w:kinsoku w:val="0"/>
        <w:overflowPunct w:val="0"/>
        <w:spacing w:before="0" w:after="0" w:line="360" w:lineRule="auto"/>
        <w:jc w:val="center"/>
        <w:rPr>
          <w:rFonts w:ascii="Times New Roman" w:hAnsi="Times New Roman"/>
          <w:b w:val="0"/>
          <w:i/>
        </w:rPr>
      </w:pPr>
      <w:r w:rsidRPr="005D25C5">
        <w:rPr>
          <w:rFonts w:ascii="Times New Roman" w:hAnsi="Times New Roman"/>
          <w:b w:val="0"/>
          <w:i/>
        </w:rPr>
        <w:t>Доходы</w:t>
      </w:r>
      <w:r w:rsidRPr="005D25C5">
        <w:rPr>
          <w:rFonts w:ascii="Times New Roman" w:hAnsi="Times New Roman"/>
          <w:b w:val="0"/>
          <w:i/>
          <w:spacing w:val="-7"/>
        </w:rPr>
        <w:t xml:space="preserve"> </w:t>
      </w:r>
      <w:r w:rsidRPr="005D25C5">
        <w:rPr>
          <w:rFonts w:ascii="Times New Roman" w:hAnsi="Times New Roman"/>
          <w:b w:val="0"/>
          <w:i/>
        </w:rPr>
        <w:t>населения</w:t>
      </w:r>
    </w:p>
    <w:p w:rsidR="001E4AFF" w:rsidRPr="005D25C5" w:rsidRDefault="001E4AFF" w:rsidP="009030F5">
      <w:pPr>
        <w:pStyle w:val="a3"/>
        <w:kinsoku w:val="0"/>
        <w:overflowPunct w:val="0"/>
        <w:spacing w:before="1" w:after="0" w:line="360" w:lineRule="auto"/>
        <w:ind w:right="109"/>
        <w:jc w:val="both"/>
        <w:rPr>
          <w:sz w:val="32"/>
          <w:szCs w:val="32"/>
        </w:rPr>
      </w:pPr>
      <w:r w:rsidRPr="005D25C5">
        <w:rPr>
          <w:sz w:val="32"/>
          <w:szCs w:val="32"/>
          <w:lang w:val="ru-RU"/>
        </w:rPr>
        <w:t xml:space="preserve">         </w:t>
      </w:r>
      <w:r w:rsidRPr="005D25C5">
        <w:rPr>
          <w:sz w:val="32"/>
          <w:szCs w:val="32"/>
        </w:rPr>
        <w:t>Основным критерием благосостояния трудоспособного населения является уровень заработной платы.</w:t>
      </w:r>
    </w:p>
    <w:p w:rsidR="001E4AFF" w:rsidRPr="005D25C5" w:rsidRDefault="001E4AFF" w:rsidP="009030F5">
      <w:pPr>
        <w:spacing w:after="0" w:line="360" w:lineRule="auto"/>
        <w:ind w:firstLine="709"/>
        <w:jc w:val="both"/>
        <w:rPr>
          <w:rFonts w:ascii="Times New Roman" w:hAnsi="Times New Roman"/>
          <w:bCs/>
          <w:iCs/>
          <w:sz w:val="32"/>
          <w:szCs w:val="32"/>
        </w:rPr>
      </w:pPr>
      <w:r w:rsidRPr="005D25C5">
        <w:rPr>
          <w:rFonts w:ascii="Times New Roman" w:hAnsi="Times New Roman"/>
          <w:bCs/>
          <w:iCs/>
          <w:sz w:val="32"/>
          <w:szCs w:val="32"/>
        </w:rPr>
        <w:t xml:space="preserve">Средняя заработная плата по организациям, не относящимся к субъектам малого предпринимательства, начисленная за январь-декабрь 2020 г., составила 27834,7 руб. (79,1% к </w:t>
      </w:r>
      <w:r w:rsidRPr="005D25C5">
        <w:rPr>
          <w:rFonts w:ascii="Times New Roman" w:hAnsi="Times New Roman"/>
          <w:bCs/>
          <w:iCs/>
          <w:sz w:val="32"/>
          <w:szCs w:val="32"/>
        </w:rPr>
        <w:lastRenderedPageBreak/>
        <w:t>среднереспубликанскому уровню) и увеличилась по сравнению с соответствующим периодом прошлого года на 12,7%.</w:t>
      </w:r>
    </w:p>
    <w:p w:rsidR="001E4AFF" w:rsidRPr="005D25C5" w:rsidRDefault="001E4AFF" w:rsidP="009030F5">
      <w:pPr>
        <w:spacing w:after="0" w:line="360" w:lineRule="auto"/>
        <w:ind w:firstLine="709"/>
        <w:jc w:val="both"/>
        <w:rPr>
          <w:rFonts w:ascii="Times New Roman" w:hAnsi="Times New Roman"/>
          <w:bCs/>
          <w:iCs/>
          <w:sz w:val="32"/>
          <w:szCs w:val="32"/>
        </w:rPr>
      </w:pPr>
      <w:r w:rsidRPr="005D25C5">
        <w:rPr>
          <w:rFonts w:ascii="Times New Roman" w:hAnsi="Times New Roman"/>
          <w:bCs/>
          <w:iCs/>
          <w:sz w:val="32"/>
          <w:szCs w:val="32"/>
        </w:rPr>
        <w:t>Преобладающая часть занятого населения района сосредоточена в организациях, не относящихся к субъектам малого предпринимательства. Среднесписочная численность работников этих организаций составила 1287 человек.</w:t>
      </w:r>
    </w:p>
    <w:p w:rsidR="00A87494" w:rsidRPr="005D25C5" w:rsidRDefault="00A87494" w:rsidP="009030F5">
      <w:pPr>
        <w:spacing w:after="0" w:line="360" w:lineRule="auto"/>
        <w:ind w:firstLine="709"/>
        <w:jc w:val="center"/>
        <w:rPr>
          <w:rFonts w:ascii="Times New Roman" w:hAnsi="Times New Roman"/>
          <w:i/>
          <w:sz w:val="32"/>
          <w:szCs w:val="32"/>
        </w:rPr>
      </w:pPr>
    </w:p>
    <w:p w:rsidR="001E4AFF" w:rsidRPr="005D25C5" w:rsidRDefault="001E4AFF" w:rsidP="009030F5">
      <w:pPr>
        <w:spacing w:after="0" w:line="360" w:lineRule="auto"/>
        <w:ind w:firstLine="709"/>
        <w:jc w:val="center"/>
        <w:rPr>
          <w:rFonts w:ascii="Times New Roman" w:hAnsi="Times New Roman"/>
          <w:bCs/>
          <w:iCs/>
          <w:sz w:val="32"/>
          <w:szCs w:val="32"/>
        </w:rPr>
      </w:pPr>
      <w:r w:rsidRPr="005D25C5">
        <w:rPr>
          <w:rFonts w:ascii="Times New Roman" w:hAnsi="Times New Roman"/>
          <w:i/>
          <w:sz w:val="32"/>
          <w:szCs w:val="32"/>
        </w:rPr>
        <w:t>Занятость</w:t>
      </w:r>
      <w:r w:rsidRPr="005D25C5">
        <w:rPr>
          <w:rFonts w:ascii="Times New Roman" w:hAnsi="Times New Roman"/>
          <w:i/>
          <w:spacing w:val="-9"/>
          <w:sz w:val="32"/>
          <w:szCs w:val="32"/>
        </w:rPr>
        <w:t xml:space="preserve"> </w:t>
      </w:r>
      <w:r w:rsidRPr="005D25C5">
        <w:rPr>
          <w:rFonts w:ascii="Times New Roman" w:hAnsi="Times New Roman"/>
          <w:i/>
          <w:sz w:val="32"/>
          <w:szCs w:val="32"/>
        </w:rPr>
        <w:t>населения</w:t>
      </w:r>
    </w:p>
    <w:p w:rsidR="001E4AFF" w:rsidRPr="005D25C5" w:rsidRDefault="001E4AFF" w:rsidP="009030F5">
      <w:pPr>
        <w:pStyle w:val="p4"/>
        <w:spacing w:before="0" w:beforeAutospacing="0" w:after="0" w:afterAutospacing="0" w:line="360" w:lineRule="auto"/>
        <w:jc w:val="both"/>
        <w:rPr>
          <w:sz w:val="32"/>
          <w:szCs w:val="32"/>
        </w:rPr>
      </w:pPr>
      <w:r w:rsidRPr="005D25C5">
        <w:rPr>
          <w:sz w:val="32"/>
          <w:szCs w:val="32"/>
        </w:rPr>
        <w:t xml:space="preserve">         Ситуация на рынке труда Килемарского муниципального района в 2020 году характеризуется увеличением численности граждан, обратившихся за содействием в поиске подходящей работы и снижением численности безработных граждан. </w:t>
      </w:r>
    </w:p>
    <w:p w:rsidR="001E4AFF" w:rsidRPr="005D25C5" w:rsidRDefault="001E4AFF" w:rsidP="009030F5">
      <w:pPr>
        <w:pStyle w:val="p4"/>
        <w:spacing w:before="0" w:beforeAutospacing="0" w:after="0" w:afterAutospacing="0" w:line="360" w:lineRule="auto"/>
        <w:jc w:val="both"/>
        <w:rPr>
          <w:sz w:val="32"/>
          <w:szCs w:val="32"/>
        </w:rPr>
      </w:pPr>
      <w:r w:rsidRPr="005D25C5">
        <w:rPr>
          <w:color w:val="FF0000"/>
          <w:sz w:val="32"/>
          <w:szCs w:val="32"/>
        </w:rPr>
        <w:t xml:space="preserve">         Общая численность безработных граждан на территории района составляет 432 человека. Уровень общей безработицы - 7,0%. </w:t>
      </w:r>
      <w:r w:rsidRPr="005D25C5">
        <w:rPr>
          <w:sz w:val="32"/>
          <w:szCs w:val="32"/>
        </w:rPr>
        <w:t>По состоянию на 1 января 2020 года  численность безработных, состоящих на учете в службе занятости населения, составила 209 человек.</w:t>
      </w:r>
      <w:r w:rsidRPr="005D25C5">
        <w:rPr>
          <w:color w:val="FF0000"/>
          <w:sz w:val="32"/>
          <w:szCs w:val="32"/>
        </w:rPr>
        <w:t xml:space="preserve"> </w:t>
      </w:r>
      <w:r w:rsidRPr="005D25C5">
        <w:rPr>
          <w:sz w:val="32"/>
          <w:szCs w:val="32"/>
        </w:rPr>
        <w:t>По сравнению с аналогичным периодом прошлого года (80 чел.) численность безработных граждан увеличилась в 2,6 раза. Уровень официально зарегистрированной безработицы  составил 3,4%, что на 2,0 процентных пункта выше, чем на 1.01.2020г.</w:t>
      </w:r>
    </w:p>
    <w:p w:rsidR="001E4AFF" w:rsidRPr="005D25C5" w:rsidRDefault="001E4AFF" w:rsidP="009030F5">
      <w:pPr>
        <w:spacing w:after="0" w:line="360" w:lineRule="auto"/>
        <w:ind w:firstLine="708"/>
        <w:jc w:val="both"/>
        <w:rPr>
          <w:rFonts w:ascii="Times New Roman" w:hAnsi="Times New Roman"/>
          <w:sz w:val="32"/>
          <w:szCs w:val="32"/>
        </w:rPr>
      </w:pPr>
      <w:r w:rsidRPr="005D25C5">
        <w:rPr>
          <w:rFonts w:ascii="Times New Roman" w:hAnsi="Times New Roman"/>
          <w:sz w:val="32"/>
          <w:szCs w:val="32"/>
        </w:rPr>
        <w:t>Доля граждан, обратившихся за содействием в поиске работы, по отношению к экономически активному населению составила 7,8%.</w:t>
      </w:r>
    </w:p>
    <w:p w:rsidR="001E4AFF" w:rsidRPr="005D25C5" w:rsidRDefault="001E4AFF" w:rsidP="009030F5">
      <w:pPr>
        <w:pStyle w:val="p4"/>
        <w:spacing w:before="0" w:beforeAutospacing="0" w:after="0" w:afterAutospacing="0" w:line="360" w:lineRule="auto"/>
        <w:jc w:val="both"/>
        <w:rPr>
          <w:sz w:val="32"/>
          <w:szCs w:val="32"/>
        </w:rPr>
      </w:pPr>
      <w:r w:rsidRPr="005D25C5">
        <w:rPr>
          <w:sz w:val="32"/>
          <w:szCs w:val="32"/>
        </w:rPr>
        <w:lastRenderedPageBreak/>
        <w:t xml:space="preserve">         В 2020 году проведено 5 ярмарок вакансий.</w:t>
      </w:r>
      <w:r w:rsidRPr="005D25C5">
        <w:rPr>
          <w:color w:val="FF0000"/>
          <w:sz w:val="32"/>
          <w:szCs w:val="32"/>
        </w:rPr>
        <w:t xml:space="preserve"> </w:t>
      </w:r>
      <w:r w:rsidRPr="005D25C5">
        <w:rPr>
          <w:sz w:val="32"/>
          <w:szCs w:val="32"/>
        </w:rPr>
        <w:t>В ярмарках вакансий приняли участие 7  работодателей, которыми была заявлена 21 вакансия.</w:t>
      </w:r>
    </w:p>
    <w:p w:rsidR="00A87494" w:rsidRPr="005D25C5" w:rsidRDefault="00A87494" w:rsidP="009030F5">
      <w:pPr>
        <w:pStyle w:val="p4"/>
        <w:spacing w:before="0" w:beforeAutospacing="0" w:after="0" w:afterAutospacing="0" w:line="360" w:lineRule="auto"/>
        <w:jc w:val="center"/>
        <w:rPr>
          <w:i/>
          <w:sz w:val="32"/>
          <w:szCs w:val="32"/>
        </w:rPr>
      </w:pPr>
    </w:p>
    <w:p w:rsidR="001E4AFF" w:rsidRPr="005D25C5" w:rsidRDefault="001E4AFF" w:rsidP="009030F5">
      <w:pPr>
        <w:pStyle w:val="p4"/>
        <w:spacing w:before="0" w:beforeAutospacing="0" w:after="0" w:afterAutospacing="0" w:line="360" w:lineRule="auto"/>
        <w:jc w:val="center"/>
        <w:rPr>
          <w:i/>
          <w:sz w:val="32"/>
          <w:szCs w:val="32"/>
        </w:rPr>
      </w:pPr>
      <w:r w:rsidRPr="005D25C5">
        <w:rPr>
          <w:i/>
          <w:sz w:val="32"/>
          <w:szCs w:val="32"/>
        </w:rPr>
        <w:t>Управление муниципальным имуществом</w:t>
      </w:r>
    </w:p>
    <w:p w:rsidR="001E4AFF" w:rsidRPr="005D25C5" w:rsidRDefault="001E4AFF" w:rsidP="009030F5">
      <w:pPr>
        <w:pStyle w:val="p4"/>
        <w:spacing w:before="0" w:beforeAutospacing="0" w:after="0" w:afterAutospacing="0" w:line="360" w:lineRule="auto"/>
        <w:jc w:val="both"/>
        <w:rPr>
          <w:sz w:val="32"/>
          <w:szCs w:val="32"/>
        </w:rPr>
      </w:pPr>
      <w:r w:rsidRPr="005D25C5">
        <w:rPr>
          <w:sz w:val="32"/>
          <w:szCs w:val="32"/>
        </w:rPr>
        <w:t xml:space="preserve">          Доходы от использования и реализации муниципальной собственности входят в неналоговые доходы и составляют 60,7% в общем объеме неналоговых доходов, и 5,2% в общем объеме доходов, поступивших в консолидированный бюджет района за 2020г.</w:t>
      </w:r>
    </w:p>
    <w:p w:rsidR="001E4AFF" w:rsidRPr="005D25C5" w:rsidRDefault="001E4AFF" w:rsidP="009030F5">
      <w:pPr>
        <w:pStyle w:val="p4"/>
        <w:spacing w:before="0" w:beforeAutospacing="0" w:after="0" w:afterAutospacing="0" w:line="360" w:lineRule="auto"/>
        <w:jc w:val="both"/>
        <w:rPr>
          <w:sz w:val="32"/>
          <w:szCs w:val="32"/>
        </w:rPr>
      </w:pPr>
      <w:r w:rsidRPr="005D25C5">
        <w:rPr>
          <w:sz w:val="32"/>
          <w:szCs w:val="32"/>
        </w:rPr>
        <w:t xml:space="preserve">          За 2020 год от использования и реализации муниципальной собственности муниципального образования «</w:t>
      </w:r>
      <w:proofErr w:type="spellStart"/>
      <w:r w:rsidRPr="005D25C5">
        <w:rPr>
          <w:sz w:val="32"/>
          <w:szCs w:val="32"/>
        </w:rPr>
        <w:t>Килемарский</w:t>
      </w:r>
      <w:proofErr w:type="spellEnd"/>
      <w:r w:rsidRPr="005D25C5">
        <w:rPr>
          <w:sz w:val="32"/>
          <w:szCs w:val="32"/>
        </w:rPr>
        <w:t xml:space="preserve"> муниципальный район» в консолидированный бюджет поступило </w:t>
      </w:r>
      <w:r w:rsidR="00414F1D" w:rsidRPr="005D25C5">
        <w:rPr>
          <w:sz w:val="32"/>
          <w:szCs w:val="32"/>
        </w:rPr>
        <w:t>3562,2 тыс. руб.</w:t>
      </w:r>
    </w:p>
    <w:p w:rsidR="001E4AFF" w:rsidRPr="005D25C5" w:rsidRDefault="001E4AFF" w:rsidP="009030F5">
      <w:pPr>
        <w:pStyle w:val="p4"/>
        <w:spacing w:before="0" w:beforeAutospacing="0" w:after="0" w:afterAutospacing="0" w:line="360" w:lineRule="auto"/>
        <w:jc w:val="both"/>
        <w:rPr>
          <w:sz w:val="32"/>
          <w:szCs w:val="32"/>
        </w:rPr>
      </w:pPr>
      <w:r w:rsidRPr="005D25C5">
        <w:rPr>
          <w:sz w:val="32"/>
          <w:szCs w:val="32"/>
        </w:rPr>
        <w:t xml:space="preserve">           По состоянию на 1.01.2021 г. действует 1025 договоров аренды земельных участков и 32 договора аренды нежилых помещений. </w:t>
      </w:r>
    </w:p>
    <w:p w:rsidR="001E4AFF" w:rsidRPr="005D25C5" w:rsidRDefault="001E4AFF" w:rsidP="009030F5">
      <w:pPr>
        <w:pStyle w:val="p4"/>
        <w:spacing w:before="0" w:beforeAutospacing="0" w:after="0" w:afterAutospacing="0" w:line="360" w:lineRule="auto"/>
        <w:jc w:val="both"/>
        <w:rPr>
          <w:sz w:val="32"/>
          <w:szCs w:val="32"/>
        </w:rPr>
      </w:pPr>
      <w:r w:rsidRPr="005D25C5">
        <w:rPr>
          <w:sz w:val="32"/>
          <w:szCs w:val="32"/>
        </w:rPr>
        <w:t xml:space="preserve">            В отчетном году заключено 67 договоров купли - продажи  земельных участков</w:t>
      </w:r>
      <w:r w:rsidR="00414F1D" w:rsidRPr="005D25C5">
        <w:rPr>
          <w:sz w:val="32"/>
          <w:szCs w:val="32"/>
        </w:rPr>
        <w:t>.</w:t>
      </w:r>
    </w:p>
    <w:p w:rsidR="001E4AFF" w:rsidRPr="005D25C5" w:rsidRDefault="001E4AFF" w:rsidP="009030F5">
      <w:pPr>
        <w:pStyle w:val="p4"/>
        <w:spacing w:before="0" w:beforeAutospacing="0" w:after="0" w:afterAutospacing="0" w:line="360" w:lineRule="auto"/>
        <w:jc w:val="both"/>
        <w:rPr>
          <w:sz w:val="32"/>
          <w:szCs w:val="32"/>
        </w:rPr>
      </w:pPr>
      <w:r w:rsidRPr="005D25C5">
        <w:rPr>
          <w:sz w:val="32"/>
          <w:szCs w:val="32"/>
        </w:rPr>
        <w:t xml:space="preserve">           В Реестре муниципального имущества по состоянию на 01.01.2021 года числятся 3 муниципальных предприятия, 24 муниципальных учреждения, 1078 объектов недвижимости, 28865 единиц движимого имущества. </w:t>
      </w:r>
    </w:p>
    <w:p w:rsidR="001E4AFF" w:rsidRPr="005D25C5" w:rsidRDefault="001E4AFF" w:rsidP="009030F5">
      <w:pPr>
        <w:pStyle w:val="p4"/>
        <w:spacing w:before="0" w:beforeAutospacing="0" w:after="0" w:afterAutospacing="0" w:line="360" w:lineRule="auto"/>
        <w:jc w:val="both"/>
        <w:rPr>
          <w:sz w:val="32"/>
          <w:szCs w:val="32"/>
        </w:rPr>
      </w:pPr>
      <w:r w:rsidRPr="005D25C5">
        <w:rPr>
          <w:sz w:val="32"/>
          <w:szCs w:val="32"/>
        </w:rPr>
        <w:t xml:space="preserve">         Общая стоимость муниципального имущества составила на 01.01.2021 г -575,5 млн. рублей.</w:t>
      </w:r>
    </w:p>
    <w:p w:rsidR="00C959BA" w:rsidRPr="005D25C5" w:rsidRDefault="00AB6440" w:rsidP="009030F5">
      <w:pPr>
        <w:spacing w:after="0" w:line="360" w:lineRule="auto"/>
        <w:ind w:firstLine="709"/>
        <w:jc w:val="both"/>
        <w:rPr>
          <w:rFonts w:ascii="Times New Roman" w:hAnsi="Times New Roman"/>
          <w:color w:val="FF0000"/>
          <w:sz w:val="32"/>
          <w:szCs w:val="32"/>
        </w:rPr>
      </w:pPr>
      <w:r w:rsidRPr="005D25C5">
        <w:rPr>
          <w:rFonts w:ascii="Times New Roman" w:hAnsi="Times New Roman"/>
          <w:color w:val="FF0000"/>
          <w:sz w:val="32"/>
          <w:szCs w:val="32"/>
        </w:rPr>
        <w:lastRenderedPageBreak/>
        <w:t>Жилищно-коммунальные услуги в районе оказывают МУП «Водоканал», ООО «</w:t>
      </w:r>
      <w:proofErr w:type="spellStart"/>
      <w:r w:rsidRPr="005D25C5">
        <w:rPr>
          <w:rFonts w:ascii="Times New Roman" w:hAnsi="Times New Roman"/>
          <w:color w:val="FF0000"/>
          <w:sz w:val="32"/>
          <w:szCs w:val="32"/>
        </w:rPr>
        <w:t>Жилтехник</w:t>
      </w:r>
      <w:proofErr w:type="spellEnd"/>
      <w:r w:rsidRPr="005D25C5">
        <w:rPr>
          <w:rFonts w:ascii="Times New Roman" w:hAnsi="Times New Roman"/>
          <w:color w:val="FF0000"/>
          <w:sz w:val="32"/>
          <w:szCs w:val="32"/>
        </w:rPr>
        <w:t>», МУП «</w:t>
      </w:r>
      <w:proofErr w:type="spellStart"/>
      <w:r w:rsidRPr="005D25C5">
        <w:rPr>
          <w:rFonts w:ascii="Times New Roman" w:hAnsi="Times New Roman"/>
          <w:color w:val="FF0000"/>
          <w:sz w:val="32"/>
          <w:szCs w:val="32"/>
        </w:rPr>
        <w:t>Тепловодаканал</w:t>
      </w:r>
      <w:proofErr w:type="spellEnd"/>
      <w:r w:rsidRPr="005D25C5">
        <w:rPr>
          <w:rFonts w:ascii="Times New Roman" w:hAnsi="Times New Roman"/>
          <w:color w:val="FF0000"/>
          <w:sz w:val="32"/>
          <w:szCs w:val="32"/>
        </w:rPr>
        <w:t xml:space="preserve">», ООО «Мастер Дом». В 2020 году данными предприятиями оказано услуг </w:t>
      </w:r>
      <w:proofErr w:type="gramStart"/>
      <w:r w:rsidRPr="005D25C5">
        <w:rPr>
          <w:rFonts w:ascii="Times New Roman" w:hAnsi="Times New Roman"/>
          <w:color w:val="FF0000"/>
          <w:sz w:val="32"/>
          <w:szCs w:val="32"/>
        </w:rPr>
        <w:t>на</w:t>
      </w:r>
      <w:proofErr w:type="gramEnd"/>
      <w:r w:rsidRPr="005D25C5">
        <w:rPr>
          <w:rFonts w:ascii="Times New Roman" w:hAnsi="Times New Roman"/>
          <w:color w:val="FF0000"/>
          <w:sz w:val="32"/>
          <w:szCs w:val="32"/>
        </w:rPr>
        <w:t xml:space="preserve">  </w:t>
      </w:r>
      <w:r w:rsidR="00E42465" w:rsidRPr="005D25C5">
        <w:rPr>
          <w:rFonts w:ascii="Times New Roman" w:hAnsi="Times New Roman"/>
          <w:color w:val="FF0000"/>
          <w:sz w:val="32"/>
          <w:szCs w:val="32"/>
        </w:rPr>
        <w:t xml:space="preserve">        </w:t>
      </w:r>
      <w:r w:rsidRPr="005D25C5">
        <w:rPr>
          <w:rFonts w:ascii="Times New Roman" w:hAnsi="Times New Roman"/>
          <w:color w:val="FF0000"/>
          <w:sz w:val="32"/>
          <w:szCs w:val="32"/>
        </w:rPr>
        <w:t xml:space="preserve">  рублей.</w:t>
      </w:r>
    </w:p>
    <w:p w:rsidR="00C959BA" w:rsidRPr="005D25C5" w:rsidRDefault="00C959BA" w:rsidP="009030F5">
      <w:pPr>
        <w:spacing w:after="0" w:line="360" w:lineRule="auto"/>
        <w:ind w:firstLine="709"/>
        <w:jc w:val="both"/>
        <w:rPr>
          <w:rFonts w:ascii="Times New Roman" w:hAnsi="Times New Roman"/>
          <w:color w:val="FF0000"/>
          <w:sz w:val="32"/>
          <w:szCs w:val="32"/>
        </w:rPr>
      </w:pPr>
      <w:r w:rsidRPr="005D25C5">
        <w:rPr>
          <w:rFonts w:ascii="Times New Roman" w:hAnsi="Times New Roman"/>
          <w:color w:val="FF0000"/>
          <w:sz w:val="32"/>
          <w:szCs w:val="32"/>
        </w:rPr>
        <w:t xml:space="preserve">В рамках подготовки к отопительному периоду подготовлено </w:t>
      </w:r>
      <w:r w:rsidRPr="005D25C5">
        <w:rPr>
          <w:rFonts w:ascii="Times New Roman" w:hAnsi="Times New Roman"/>
          <w:color w:val="FF0000"/>
          <w:sz w:val="32"/>
          <w:szCs w:val="32"/>
        </w:rPr>
        <w:br/>
        <w:t>22 социальных объекта, 49 многоквартирных домов.</w:t>
      </w:r>
    </w:p>
    <w:p w:rsidR="00A35A1D" w:rsidRPr="005D25C5" w:rsidRDefault="00A35A1D" w:rsidP="009030F5">
      <w:pPr>
        <w:spacing w:after="0" w:line="360" w:lineRule="auto"/>
        <w:ind w:firstLine="709"/>
        <w:jc w:val="both"/>
        <w:rPr>
          <w:rFonts w:ascii="Times New Roman" w:hAnsi="Times New Roman"/>
          <w:bCs/>
          <w:color w:val="000000"/>
          <w:sz w:val="32"/>
          <w:szCs w:val="32"/>
        </w:rPr>
      </w:pPr>
      <w:r w:rsidRPr="005D25C5">
        <w:rPr>
          <w:rFonts w:ascii="Times New Roman" w:hAnsi="Times New Roman"/>
          <w:bCs/>
          <w:color w:val="000000"/>
          <w:sz w:val="32"/>
          <w:szCs w:val="32"/>
        </w:rPr>
        <w:t xml:space="preserve">Отрадно заметить, что в 2020 году </w:t>
      </w:r>
      <w:proofErr w:type="spellStart"/>
      <w:r w:rsidR="00C959BA" w:rsidRPr="005D25C5">
        <w:rPr>
          <w:rFonts w:ascii="Times New Roman" w:hAnsi="Times New Roman"/>
          <w:bCs/>
          <w:color w:val="000000"/>
          <w:sz w:val="32"/>
          <w:szCs w:val="32"/>
        </w:rPr>
        <w:t>Килемарскому</w:t>
      </w:r>
      <w:proofErr w:type="spellEnd"/>
      <w:r w:rsidR="00C959BA" w:rsidRPr="005D25C5">
        <w:rPr>
          <w:rFonts w:ascii="Times New Roman" w:hAnsi="Times New Roman"/>
          <w:bCs/>
          <w:color w:val="000000"/>
          <w:sz w:val="32"/>
          <w:szCs w:val="32"/>
        </w:rPr>
        <w:t xml:space="preserve"> муниципальному району </w:t>
      </w:r>
      <w:r w:rsidRPr="005D25C5">
        <w:rPr>
          <w:rFonts w:ascii="Times New Roman" w:hAnsi="Times New Roman"/>
          <w:bCs/>
          <w:color w:val="000000"/>
          <w:sz w:val="32"/>
          <w:szCs w:val="32"/>
        </w:rPr>
        <w:t xml:space="preserve">одному из первых </w:t>
      </w:r>
      <w:r w:rsidR="00C959BA" w:rsidRPr="005D25C5">
        <w:rPr>
          <w:rFonts w:ascii="Times New Roman" w:hAnsi="Times New Roman"/>
          <w:bCs/>
          <w:color w:val="000000"/>
          <w:sz w:val="32"/>
          <w:szCs w:val="32"/>
        </w:rPr>
        <w:t>выдан паспорт готовности к отопи</w:t>
      </w:r>
      <w:r w:rsidRPr="005D25C5">
        <w:rPr>
          <w:rFonts w:ascii="Times New Roman" w:hAnsi="Times New Roman"/>
          <w:bCs/>
          <w:color w:val="000000"/>
          <w:sz w:val="32"/>
          <w:szCs w:val="32"/>
        </w:rPr>
        <w:t xml:space="preserve">тельному периоду 2020/2021 гг. </w:t>
      </w:r>
    </w:p>
    <w:p w:rsidR="00A87494" w:rsidRPr="005D25C5" w:rsidRDefault="00A87494" w:rsidP="009030F5">
      <w:pPr>
        <w:spacing w:after="0" w:line="360" w:lineRule="auto"/>
        <w:ind w:firstLine="709"/>
        <w:jc w:val="center"/>
        <w:rPr>
          <w:rFonts w:ascii="Times New Roman" w:hAnsi="Times New Roman"/>
          <w:bCs/>
          <w:i/>
          <w:color w:val="000000"/>
          <w:sz w:val="32"/>
          <w:szCs w:val="32"/>
        </w:rPr>
      </w:pPr>
    </w:p>
    <w:p w:rsidR="00A87494" w:rsidRPr="005D25C5" w:rsidRDefault="00A87494" w:rsidP="009030F5">
      <w:pPr>
        <w:spacing w:after="0" w:line="360" w:lineRule="auto"/>
        <w:ind w:firstLine="709"/>
        <w:jc w:val="center"/>
        <w:rPr>
          <w:rFonts w:ascii="Times New Roman" w:hAnsi="Times New Roman"/>
          <w:bCs/>
          <w:i/>
          <w:color w:val="000000"/>
          <w:sz w:val="32"/>
          <w:szCs w:val="32"/>
        </w:rPr>
      </w:pPr>
      <w:r w:rsidRPr="005D25C5">
        <w:rPr>
          <w:rFonts w:ascii="Times New Roman" w:hAnsi="Times New Roman"/>
          <w:bCs/>
          <w:i/>
          <w:color w:val="000000"/>
          <w:sz w:val="32"/>
          <w:szCs w:val="32"/>
        </w:rPr>
        <w:t>Социальная сфера</w:t>
      </w:r>
    </w:p>
    <w:p w:rsidR="000664BC" w:rsidRPr="005D25C5" w:rsidRDefault="000664BC" w:rsidP="009030F5">
      <w:pPr>
        <w:pStyle w:val="p4"/>
        <w:spacing w:before="0" w:beforeAutospacing="0" w:after="0" w:afterAutospacing="0" w:line="360" w:lineRule="auto"/>
        <w:ind w:firstLine="709"/>
        <w:jc w:val="both"/>
        <w:rPr>
          <w:sz w:val="32"/>
          <w:szCs w:val="32"/>
        </w:rPr>
      </w:pPr>
      <w:r w:rsidRPr="005D25C5">
        <w:rPr>
          <w:sz w:val="32"/>
          <w:szCs w:val="32"/>
        </w:rPr>
        <w:t xml:space="preserve">Действующая система социальной защиты населения направлена на предоставление государственных гарантий и мер социальной поддержки отдельным категориям граждан. Назовем лишь некоторые цифры: получателей мер социальной поддержки -5198 человек; на все виды пособий и компенсаций, семьям, имеющим детей, направлено 98 </w:t>
      </w:r>
      <w:proofErr w:type="spellStart"/>
      <w:r w:rsidRPr="005D25C5">
        <w:rPr>
          <w:sz w:val="32"/>
          <w:szCs w:val="32"/>
        </w:rPr>
        <w:t>млн</w:t>
      </w:r>
      <w:proofErr w:type="gramStart"/>
      <w:r w:rsidRPr="005D25C5">
        <w:rPr>
          <w:sz w:val="32"/>
          <w:szCs w:val="32"/>
        </w:rPr>
        <w:t>.р</w:t>
      </w:r>
      <w:proofErr w:type="gramEnd"/>
      <w:r w:rsidRPr="005D25C5">
        <w:rPr>
          <w:sz w:val="32"/>
          <w:szCs w:val="32"/>
        </w:rPr>
        <w:t>ублей</w:t>
      </w:r>
      <w:proofErr w:type="spellEnd"/>
      <w:r w:rsidRPr="005D25C5">
        <w:rPr>
          <w:sz w:val="32"/>
          <w:szCs w:val="32"/>
        </w:rPr>
        <w:t xml:space="preserve">; при рождении третьего и последующих детей ежемесячную денежную выплату получают </w:t>
      </w:r>
      <w:r w:rsidRPr="005D25C5">
        <w:rPr>
          <w:color w:val="000000" w:themeColor="text1"/>
          <w:sz w:val="32"/>
          <w:szCs w:val="32"/>
        </w:rPr>
        <w:t>116 с</w:t>
      </w:r>
      <w:r w:rsidRPr="005D25C5">
        <w:rPr>
          <w:sz w:val="32"/>
          <w:szCs w:val="32"/>
        </w:rPr>
        <w:t xml:space="preserve">емей в них 128 детей, общая сумма выплат составила </w:t>
      </w:r>
      <w:r w:rsidRPr="005D25C5">
        <w:rPr>
          <w:color w:val="000000" w:themeColor="text1"/>
          <w:sz w:val="32"/>
          <w:szCs w:val="32"/>
        </w:rPr>
        <w:t>13,9 млн</w:t>
      </w:r>
      <w:r w:rsidRPr="005D25C5">
        <w:rPr>
          <w:color w:val="FF0000"/>
          <w:sz w:val="32"/>
          <w:szCs w:val="32"/>
        </w:rPr>
        <w:t>.</w:t>
      </w:r>
      <w:r w:rsidRPr="005D25C5">
        <w:rPr>
          <w:sz w:val="32"/>
          <w:szCs w:val="32"/>
        </w:rPr>
        <w:t xml:space="preserve"> рублей; на выплату пособий по оплате ЖКХ направлено более </w:t>
      </w:r>
      <w:r w:rsidRPr="005D25C5">
        <w:rPr>
          <w:color w:val="000000" w:themeColor="text1"/>
          <w:sz w:val="32"/>
          <w:szCs w:val="32"/>
        </w:rPr>
        <w:t xml:space="preserve">14 </w:t>
      </w:r>
      <w:proofErr w:type="spellStart"/>
      <w:r w:rsidRPr="005D25C5">
        <w:rPr>
          <w:color w:val="000000" w:themeColor="text1"/>
          <w:sz w:val="32"/>
          <w:szCs w:val="32"/>
        </w:rPr>
        <w:t>млн</w:t>
      </w:r>
      <w:r w:rsidRPr="005D25C5">
        <w:rPr>
          <w:sz w:val="32"/>
          <w:szCs w:val="32"/>
        </w:rPr>
        <w:t>.рублей</w:t>
      </w:r>
      <w:proofErr w:type="spellEnd"/>
      <w:r w:rsidRPr="005D25C5">
        <w:rPr>
          <w:sz w:val="32"/>
          <w:szCs w:val="32"/>
        </w:rPr>
        <w:t>, получателей-</w:t>
      </w:r>
      <w:r w:rsidRPr="005D25C5">
        <w:rPr>
          <w:color w:val="000000" w:themeColor="text1"/>
          <w:sz w:val="32"/>
          <w:szCs w:val="32"/>
        </w:rPr>
        <w:t xml:space="preserve">2168 </w:t>
      </w:r>
      <w:r w:rsidRPr="005D25C5">
        <w:rPr>
          <w:sz w:val="32"/>
          <w:szCs w:val="32"/>
        </w:rPr>
        <w:t>человек.</w:t>
      </w:r>
    </w:p>
    <w:p w:rsidR="000664BC" w:rsidRPr="005D25C5" w:rsidRDefault="000664BC" w:rsidP="009030F5">
      <w:pPr>
        <w:widowControl w:val="0"/>
        <w:suppressAutoHyphens/>
        <w:autoSpaceDN w:val="0"/>
        <w:spacing w:after="0" w:line="360" w:lineRule="auto"/>
        <w:ind w:firstLine="709"/>
        <w:jc w:val="both"/>
        <w:textAlignment w:val="baseline"/>
        <w:rPr>
          <w:rFonts w:ascii="Times New Roman" w:eastAsia="Andale Sans UI" w:hAnsi="Times New Roman"/>
          <w:kern w:val="3"/>
          <w:sz w:val="32"/>
          <w:szCs w:val="32"/>
          <w:lang w:val="de-DE" w:eastAsia="ja-JP" w:bidi="fa-IR"/>
        </w:rPr>
      </w:pPr>
      <w:r w:rsidRPr="005D25C5">
        <w:rPr>
          <w:rFonts w:ascii="Times New Roman" w:eastAsia="Andale Sans UI" w:hAnsi="Times New Roman"/>
          <w:kern w:val="3"/>
          <w:sz w:val="32"/>
          <w:szCs w:val="32"/>
          <w:lang w:eastAsia="ja-JP" w:bidi="fa-IR"/>
        </w:rPr>
        <w:t xml:space="preserve">Республика Марий Эл включена в перечень субъектов РФ, на  территории которых реализуется пилотный проект, направленный на достижение до 2024 года национальных целей социально-экономического развития по повышению реальных доходов граждан, снижение уровня бедности в два раза. Инструментом </w:t>
      </w:r>
      <w:r w:rsidRPr="005D25C5">
        <w:rPr>
          <w:rFonts w:ascii="Times New Roman" w:eastAsia="Andale Sans UI" w:hAnsi="Times New Roman"/>
          <w:kern w:val="3"/>
          <w:sz w:val="32"/>
          <w:szCs w:val="32"/>
          <w:lang w:eastAsia="ja-JP" w:bidi="fa-IR"/>
        </w:rPr>
        <w:lastRenderedPageBreak/>
        <w:t xml:space="preserve">достижения вышеуказанных целей является государственная социальная помощь на основании социального контракта. В 2020 году Центром </w:t>
      </w:r>
      <w:proofErr w:type="spellStart"/>
      <w:r w:rsidRPr="005D25C5">
        <w:rPr>
          <w:rFonts w:ascii="Times New Roman" w:eastAsia="Andale Sans UI" w:hAnsi="Times New Roman"/>
          <w:kern w:val="3"/>
          <w:sz w:val="32"/>
          <w:szCs w:val="32"/>
          <w:lang w:eastAsia="ja-JP" w:bidi="fa-IR"/>
        </w:rPr>
        <w:t>соцподдержки</w:t>
      </w:r>
      <w:proofErr w:type="spellEnd"/>
      <w:r w:rsidRPr="005D25C5">
        <w:rPr>
          <w:rFonts w:ascii="Times New Roman" w:eastAsia="Andale Sans UI" w:hAnsi="Times New Roman"/>
          <w:kern w:val="3"/>
          <w:sz w:val="32"/>
          <w:szCs w:val="32"/>
          <w:lang w:eastAsia="ja-JP" w:bidi="fa-IR"/>
        </w:rPr>
        <w:t xml:space="preserve"> в </w:t>
      </w:r>
      <w:proofErr w:type="spellStart"/>
      <w:r w:rsidRPr="005D25C5">
        <w:rPr>
          <w:rFonts w:ascii="Times New Roman" w:eastAsia="Andale Sans UI" w:hAnsi="Times New Roman"/>
          <w:kern w:val="3"/>
          <w:sz w:val="32"/>
          <w:szCs w:val="32"/>
          <w:lang w:eastAsia="ja-JP" w:bidi="fa-IR"/>
        </w:rPr>
        <w:t>Килемарском</w:t>
      </w:r>
      <w:proofErr w:type="spellEnd"/>
      <w:r w:rsidRPr="005D25C5">
        <w:rPr>
          <w:rFonts w:ascii="Times New Roman" w:eastAsia="Andale Sans UI" w:hAnsi="Times New Roman"/>
          <w:kern w:val="3"/>
          <w:sz w:val="32"/>
          <w:szCs w:val="32"/>
          <w:lang w:eastAsia="ja-JP" w:bidi="fa-IR"/>
        </w:rPr>
        <w:t xml:space="preserve"> районе было заключено 88 социальных контрактов. Сумма выплат составила 3 млн. 365 тыс. рублей.</w:t>
      </w:r>
    </w:p>
    <w:p w:rsidR="000664BC" w:rsidRPr="005D25C5" w:rsidRDefault="000664BC" w:rsidP="009030F5">
      <w:pPr>
        <w:widowControl w:val="0"/>
        <w:suppressAutoHyphens/>
        <w:autoSpaceDN w:val="0"/>
        <w:spacing w:after="0" w:line="360" w:lineRule="auto"/>
        <w:ind w:firstLine="709"/>
        <w:jc w:val="both"/>
        <w:textAlignment w:val="baseline"/>
        <w:rPr>
          <w:rFonts w:ascii="Times New Roman" w:eastAsia="Andale Sans UI" w:hAnsi="Times New Roman"/>
          <w:kern w:val="3"/>
          <w:sz w:val="32"/>
          <w:szCs w:val="32"/>
          <w:lang w:val="de-DE" w:eastAsia="ja-JP" w:bidi="fa-IR"/>
        </w:rPr>
      </w:pPr>
      <w:proofErr w:type="spellStart"/>
      <w:r w:rsidRPr="005D25C5">
        <w:rPr>
          <w:rFonts w:ascii="Times New Roman" w:eastAsia="Andale Sans UI" w:hAnsi="Times New Roman"/>
          <w:kern w:val="3"/>
          <w:sz w:val="32"/>
          <w:szCs w:val="32"/>
          <w:lang w:val="de-DE" w:eastAsia="ja-JP" w:bidi="fa-IR"/>
        </w:rPr>
        <w:t>Еще</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одной</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новой</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выплатой</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стала</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ежемесячная</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денежная</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выплата</w:t>
      </w:r>
      <w:proofErr w:type="spellEnd"/>
      <w:r w:rsidRPr="005D25C5">
        <w:rPr>
          <w:rFonts w:ascii="Times New Roman" w:eastAsia="Andale Sans UI" w:hAnsi="Times New Roman"/>
          <w:kern w:val="3"/>
          <w:sz w:val="32"/>
          <w:szCs w:val="32"/>
          <w:lang w:val="de-DE" w:eastAsia="ja-JP" w:bidi="fa-IR"/>
        </w:rPr>
        <w:t xml:space="preserve"> с 3 </w:t>
      </w:r>
      <w:proofErr w:type="spellStart"/>
      <w:r w:rsidRPr="005D25C5">
        <w:rPr>
          <w:rFonts w:ascii="Times New Roman" w:eastAsia="Andale Sans UI" w:hAnsi="Times New Roman"/>
          <w:kern w:val="3"/>
          <w:sz w:val="32"/>
          <w:szCs w:val="32"/>
          <w:lang w:val="de-DE" w:eastAsia="ja-JP" w:bidi="fa-IR"/>
        </w:rPr>
        <w:t>до</w:t>
      </w:r>
      <w:proofErr w:type="spellEnd"/>
      <w:r w:rsidRPr="005D25C5">
        <w:rPr>
          <w:rFonts w:ascii="Times New Roman" w:eastAsia="Andale Sans UI" w:hAnsi="Times New Roman"/>
          <w:kern w:val="3"/>
          <w:sz w:val="32"/>
          <w:szCs w:val="32"/>
          <w:lang w:val="de-DE" w:eastAsia="ja-JP" w:bidi="fa-IR"/>
        </w:rPr>
        <w:t xml:space="preserve"> 7 </w:t>
      </w:r>
      <w:proofErr w:type="spellStart"/>
      <w:r w:rsidRPr="005D25C5">
        <w:rPr>
          <w:rFonts w:ascii="Times New Roman" w:eastAsia="Andale Sans UI" w:hAnsi="Times New Roman"/>
          <w:kern w:val="3"/>
          <w:sz w:val="32"/>
          <w:szCs w:val="32"/>
          <w:lang w:val="de-DE" w:eastAsia="ja-JP" w:bidi="fa-IR"/>
        </w:rPr>
        <w:t>лет</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включительно</w:t>
      </w:r>
      <w:proofErr w:type="spellEnd"/>
      <w:r w:rsidRPr="005D25C5">
        <w:rPr>
          <w:rFonts w:ascii="Times New Roman" w:eastAsia="Andale Sans UI" w:hAnsi="Times New Roman"/>
          <w:kern w:val="3"/>
          <w:sz w:val="32"/>
          <w:szCs w:val="32"/>
          <w:lang w:val="de-DE" w:eastAsia="ja-JP" w:bidi="fa-IR"/>
        </w:rPr>
        <w:t xml:space="preserve">. </w:t>
      </w:r>
      <w:r w:rsidRPr="005D25C5">
        <w:rPr>
          <w:rFonts w:ascii="Times New Roman" w:eastAsia="Andale Sans UI" w:hAnsi="Times New Roman"/>
          <w:kern w:val="3"/>
          <w:sz w:val="32"/>
          <w:szCs w:val="32"/>
          <w:lang w:eastAsia="ja-JP" w:bidi="fa-IR"/>
        </w:rPr>
        <w:t xml:space="preserve">За 2020 год было выплачено 36 млн.735 </w:t>
      </w:r>
      <w:proofErr w:type="spellStart"/>
      <w:proofErr w:type="gramStart"/>
      <w:r w:rsidRPr="005D25C5">
        <w:rPr>
          <w:rFonts w:ascii="Times New Roman" w:eastAsia="Andale Sans UI" w:hAnsi="Times New Roman"/>
          <w:kern w:val="3"/>
          <w:sz w:val="32"/>
          <w:szCs w:val="32"/>
          <w:lang w:eastAsia="ja-JP" w:bidi="fa-IR"/>
        </w:rPr>
        <w:t>тыс</w:t>
      </w:r>
      <w:proofErr w:type="spellEnd"/>
      <w:proofErr w:type="gramEnd"/>
      <w:r w:rsidRPr="005D25C5">
        <w:rPr>
          <w:rFonts w:ascii="Times New Roman" w:eastAsia="Andale Sans UI" w:hAnsi="Times New Roman"/>
          <w:kern w:val="3"/>
          <w:sz w:val="32"/>
          <w:szCs w:val="32"/>
          <w:lang w:eastAsia="ja-JP" w:bidi="fa-IR"/>
        </w:rPr>
        <w:t xml:space="preserve"> рублей 518 получателям на 689 детей.</w:t>
      </w:r>
    </w:p>
    <w:p w:rsidR="000664BC" w:rsidRPr="005D25C5" w:rsidRDefault="000664BC" w:rsidP="009030F5">
      <w:pPr>
        <w:widowControl w:val="0"/>
        <w:suppressAutoHyphens/>
        <w:autoSpaceDN w:val="0"/>
        <w:spacing w:after="0" w:line="360" w:lineRule="auto"/>
        <w:ind w:firstLine="709"/>
        <w:jc w:val="both"/>
        <w:textAlignment w:val="baseline"/>
        <w:rPr>
          <w:rFonts w:ascii="Times New Roman" w:eastAsia="Andale Sans UI" w:hAnsi="Times New Roman"/>
          <w:kern w:val="3"/>
          <w:sz w:val="32"/>
          <w:szCs w:val="32"/>
          <w:lang w:val="de-DE" w:eastAsia="ja-JP" w:bidi="fa-IR"/>
        </w:rPr>
      </w:pPr>
      <w:r w:rsidRPr="005D25C5">
        <w:rPr>
          <w:rFonts w:ascii="Times New Roman" w:eastAsia="Andale Sans UI" w:hAnsi="Times New Roman"/>
          <w:kern w:val="3"/>
          <w:sz w:val="32"/>
          <w:szCs w:val="32"/>
          <w:lang w:val="de-DE" w:eastAsia="ja-JP" w:bidi="fa-IR"/>
        </w:rPr>
        <w:t xml:space="preserve">2020 </w:t>
      </w:r>
      <w:proofErr w:type="spellStart"/>
      <w:r w:rsidRPr="005D25C5">
        <w:rPr>
          <w:rFonts w:ascii="Times New Roman" w:eastAsia="Andale Sans UI" w:hAnsi="Times New Roman"/>
          <w:kern w:val="3"/>
          <w:sz w:val="32"/>
          <w:szCs w:val="32"/>
          <w:lang w:val="de-DE" w:eastAsia="ja-JP" w:bidi="fa-IR"/>
        </w:rPr>
        <w:t>год</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стал</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прорывным</w:t>
      </w:r>
      <w:proofErr w:type="spellEnd"/>
      <w:r w:rsidRPr="005D25C5">
        <w:rPr>
          <w:rFonts w:ascii="Times New Roman" w:eastAsia="Andale Sans UI" w:hAnsi="Times New Roman"/>
          <w:kern w:val="3"/>
          <w:sz w:val="32"/>
          <w:szCs w:val="32"/>
          <w:lang w:val="de-DE" w:eastAsia="ja-JP" w:bidi="fa-IR"/>
        </w:rPr>
        <w:t xml:space="preserve"> в </w:t>
      </w:r>
      <w:proofErr w:type="spellStart"/>
      <w:r w:rsidRPr="005D25C5">
        <w:rPr>
          <w:rFonts w:ascii="Times New Roman" w:eastAsia="Andale Sans UI" w:hAnsi="Times New Roman"/>
          <w:kern w:val="3"/>
          <w:sz w:val="32"/>
          <w:szCs w:val="32"/>
          <w:lang w:val="de-DE" w:eastAsia="ja-JP" w:bidi="fa-IR"/>
        </w:rPr>
        <w:t>нашем</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районе</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по</w:t>
      </w:r>
      <w:proofErr w:type="spellEnd"/>
      <w:r w:rsidRPr="005D25C5">
        <w:rPr>
          <w:rFonts w:ascii="Times New Roman" w:eastAsia="Andale Sans UI" w:hAnsi="Times New Roman"/>
          <w:kern w:val="3"/>
          <w:sz w:val="32"/>
          <w:szCs w:val="32"/>
          <w:lang w:val="de-DE" w:eastAsia="ja-JP" w:bidi="fa-IR"/>
        </w:rPr>
        <w:t xml:space="preserve"> </w:t>
      </w:r>
      <w:r w:rsidRPr="005D25C5">
        <w:rPr>
          <w:rFonts w:ascii="Times New Roman" w:eastAsia="Andale Sans UI" w:hAnsi="Times New Roman"/>
          <w:kern w:val="3"/>
          <w:sz w:val="32"/>
          <w:szCs w:val="32"/>
          <w:lang w:eastAsia="ja-JP" w:bidi="fa-IR"/>
        </w:rPr>
        <w:t xml:space="preserve">исполнению </w:t>
      </w:r>
      <w:proofErr w:type="spellStart"/>
      <w:r w:rsidRPr="005D25C5">
        <w:rPr>
          <w:rFonts w:ascii="Times New Roman" w:eastAsia="Andale Sans UI" w:hAnsi="Times New Roman"/>
          <w:kern w:val="3"/>
          <w:sz w:val="32"/>
          <w:szCs w:val="32"/>
          <w:lang w:val="de-DE" w:eastAsia="ja-JP" w:bidi="fa-IR"/>
        </w:rPr>
        <w:t>постановлени</w:t>
      </w:r>
      <w:proofErr w:type="spellEnd"/>
      <w:r w:rsidRPr="005D25C5">
        <w:rPr>
          <w:rFonts w:ascii="Times New Roman" w:eastAsia="Andale Sans UI" w:hAnsi="Times New Roman"/>
          <w:kern w:val="3"/>
          <w:sz w:val="32"/>
          <w:szCs w:val="32"/>
          <w:lang w:eastAsia="ja-JP" w:bidi="fa-IR"/>
        </w:rPr>
        <w:t>я</w:t>
      </w:r>
      <w:r w:rsidRPr="005D25C5">
        <w:rPr>
          <w:rFonts w:ascii="Times New Roman" w:eastAsia="Andale Sans UI" w:hAnsi="Times New Roman"/>
          <w:kern w:val="3"/>
          <w:sz w:val="32"/>
          <w:szCs w:val="32"/>
          <w:lang w:val="de-DE" w:eastAsia="ja-JP" w:bidi="fa-IR"/>
        </w:rPr>
        <w:t xml:space="preserve"> </w:t>
      </w:r>
      <w:r w:rsidRPr="005D25C5">
        <w:rPr>
          <w:rFonts w:ascii="Times New Roman" w:eastAsia="Andale Sans UI" w:hAnsi="Times New Roman"/>
          <w:kern w:val="3"/>
          <w:sz w:val="32"/>
          <w:szCs w:val="32"/>
          <w:lang w:eastAsia="ja-JP" w:bidi="fa-IR"/>
        </w:rPr>
        <w:t>П</w:t>
      </w:r>
      <w:proofErr w:type="spellStart"/>
      <w:r w:rsidRPr="005D25C5">
        <w:rPr>
          <w:rFonts w:ascii="Times New Roman" w:eastAsia="Andale Sans UI" w:hAnsi="Times New Roman"/>
          <w:kern w:val="3"/>
          <w:sz w:val="32"/>
          <w:szCs w:val="32"/>
          <w:lang w:val="de-DE" w:eastAsia="ja-JP" w:bidi="fa-IR"/>
        </w:rPr>
        <w:t>равительства</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Республики</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Марий</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Эл</w:t>
      </w:r>
      <w:proofErr w:type="spellEnd"/>
      <w:r w:rsidRPr="005D25C5">
        <w:rPr>
          <w:rFonts w:ascii="Times New Roman" w:eastAsia="Andale Sans UI" w:hAnsi="Times New Roman"/>
          <w:kern w:val="3"/>
          <w:sz w:val="32"/>
          <w:szCs w:val="32"/>
          <w:lang w:val="de-DE" w:eastAsia="ja-JP" w:bidi="fa-IR"/>
        </w:rPr>
        <w:t xml:space="preserve"> «О </w:t>
      </w:r>
      <w:proofErr w:type="spellStart"/>
      <w:r w:rsidRPr="005D25C5">
        <w:rPr>
          <w:rFonts w:ascii="Times New Roman" w:eastAsia="Andale Sans UI" w:hAnsi="Times New Roman"/>
          <w:kern w:val="3"/>
          <w:sz w:val="32"/>
          <w:szCs w:val="32"/>
          <w:lang w:val="de-DE" w:eastAsia="ja-JP" w:bidi="fa-IR"/>
        </w:rPr>
        <w:t>возмещении</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многодетным</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малообеспеченным</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семьям</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расходов</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на</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проведение</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работ</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по</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ремонту</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электрооборудования</w:t>
      </w:r>
      <w:proofErr w:type="spellEnd"/>
      <w:r w:rsidRPr="005D25C5">
        <w:rPr>
          <w:rFonts w:ascii="Times New Roman" w:eastAsia="Andale Sans UI" w:hAnsi="Times New Roman"/>
          <w:kern w:val="3"/>
          <w:sz w:val="32"/>
          <w:szCs w:val="32"/>
          <w:lang w:val="de-DE" w:eastAsia="ja-JP" w:bidi="fa-IR"/>
        </w:rPr>
        <w:t xml:space="preserve"> и (</w:t>
      </w:r>
      <w:proofErr w:type="spellStart"/>
      <w:r w:rsidRPr="005D25C5">
        <w:rPr>
          <w:rFonts w:ascii="Times New Roman" w:eastAsia="Andale Sans UI" w:hAnsi="Times New Roman"/>
          <w:kern w:val="3"/>
          <w:sz w:val="32"/>
          <w:szCs w:val="32"/>
          <w:lang w:val="de-DE" w:eastAsia="ja-JP" w:bidi="fa-IR"/>
        </w:rPr>
        <w:t>или</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печей</w:t>
      </w:r>
      <w:proofErr w:type="spellEnd"/>
      <w:r w:rsidRPr="005D25C5">
        <w:rPr>
          <w:rFonts w:ascii="Times New Roman" w:eastAsia="Andale Sans UI" w:hAnsi="Times New Roman"/>
          <w:kern w:val="3"/>
          <w:sz w:val="32"/>
          <w:szCs w:val="32"/>
          <w:lang w:val="de-DE" w:eastAsia="ja-JP" w:bidi="fa-IR"/>
        </w:rPr>
        <w:t xml:space="preserve"> и </w:t>
      </w:r>
      <w:proofErr w:type="spellStart"/>
      <w:r w:rsidRPr="005D25C5">
        <w:rPr>
          <w:rFonts w:ascii="Times New Roman" w:eastAsia="Andale Sans UI" w:hAnsi="Times New Roman"/>
          <w:kern w:val="3"/>
          <w:sz w:val="32"/>
          <w:szCs w:val="32"/>
          <w:lang w:val="de-DE" w:eastAsia="ja-JP" w:bidi="fa-IR"/>
        </w:rPr>
        <w:t>дымоходов</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не</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отвечающим</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требованиям</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пожарной</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безопасности</w:t>
      </w:r>
      <w:proofErr w:type="spellEnd"/>
      <w:r w:rsidRPr="005D25C5">
        <w:rPr>
          <w:rFonts w:ascii="Times New Roman" w:eastAsia="Andale Sans UI" w:hAnsi="Times New Roman"/>
          <w:kern w:val="3"/>
          <w:sz w:val="32"/>
          <w:szCs w:val="32"/>
          <w:lang w:val="de-DE" w:eastAsia="ja-JP" w:bidi="fa-IR"/>
        </w:rPr>
        <w:t>, и (</w:t>
      </w:r>
      <w:proofErr w:type="spellStart"/>
      <w:r w:rsidRPr="005D25C5">
        <w:rPr>
          <w:rFonts w:ascii="Times New Roman" w:eastAsia="Andale Sans UI" w:hAnsi="Times New Roman"/>
          <w:kern w:val="3"/>
          <w:sz w:val="32"/>
          <w:szCs w:val="32"/>
          <w:lang w:val="de-DE" w:eastAsia="ja-JP" w:bidi="fa-IR"/>
        </w:rPr>
        <w:t>или</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расходов</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на</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приобретение</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автономных</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дымовых</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пожарных</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извещателей</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Согласно</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постановлению</w:t>
      </w:r>
      <w:proofErr w:type="spellEnd"/>
      <w:r w:rsidRPr="005D25C5">
        <w:rPr>
          <w:rFonts w:ascii="Times New Roman" w:eastAsia="Andale Sans UI" w:hAnsi="Times New Roman"/>
          <w:kern w:val="3"/>
          <w:sz w:val="32"/>
          <w:szCs w:val="32"/>
          <w:lang w:val="de-DE" w:eastAsia="ja-JP" w:bidi="fa-IR"/>
        </w:rPr>
        <w:t xml:space="preserve"> в </w:t>
      </w:r>
      <w:proofErr w:type="spellStart"/>
      <w:r w:rsidRPr="005D25C5">
        <w:rPr>
          <w:rFonts w:ascii="Times New Roman" w:eastAsia="Andale Sans UI" w:hAnsi="Times New Roman"/>
          <w:kern w:val="3"/>
          <w:sz w:val="32"/>
          <w:szCs w:val="32"/>
          <w:lang w:val="de-DE" w:eastAsia="ja-JP" w:bidi="fa-IR"/>
        </w:rPr>
        <w:t>районе</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данным</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правом</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воспользовались</w:t>
      </w:r>
      <w:proofErr w:type="spellEnd"/>
      <w:r w:rsidRPr="005D25C5">
        <w:rPr>
          <w:rFonts w:ascii="Times New Roman" w:eastAsia="Andale Sans UI" w:hAnsi="Times New Roman"/>
          <w:kern w:val="3"/>
          <w:sz w:val="32"/>
          <w:szCs w:val="32"/>
          <w:lang w:val="de-DE" w:eastAsia="ja-JP" w:bidi="fa-IR"/>
        </w:rPr>
        <w:t xml:space="preserve"> 27 </w:t>
      </w:r>
      <w:proofErr w:type="spellStart"/>
      <w:r w:rsidRPr="005D25C5">
        <w:rPr>
          <w:rFonts w:ascii="Times New Roman" w:eastAsia="Andale Sans UI" w:hAnsi="Times New Roman"/>
          <w:kern w:val="3"/>
          <w:sz w:val="32"/>
          <w:szCs w:val="32"/>
          <w:lang w:val="de-DE" w:eastAsia="ja-JP" w:bidi="fa-IR"/>
        </w:rPr>
        <w:t>семей</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Их</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них</w:t>
      </w:r>
      <w:proofErr w:type="spellEnd"/>
      <w:r w:rsidRPr="005D25C5">
        <w:rPr>
          <w:rFonts w:ascii="Times New Roman" w:eastAsia="Andale Sans UI" w:hAnsi="Times New Roman"/>
          <w:kern w:val="3"/>
          <w:sz w:val="32"/>
          <w:szCs w:val="32"/>
          <w:lang w:val="de-DE" w:eastAsia="ja-JP" w:bidi="fa-IR"/>
        </w:rPr>
        <w:t xml:space="preserve"> 6 </w:t>
      </w:r>
      <w:proofErr w:type="spellStart"/>
      <w:r w:rsidRPr="005D25C5">
        <w:rPr>
          <w:rFonts w:ascii="Times New Roman" w:eastAsia="Andale Sans UI" w:hAnsi="Times New Roman"/>
          <w:kern w:val="3"/>
          <w:sz w:val="32"/>
          <w:szCs w:val="32"/>
          <w:lang w:val="de-DE" w:eastAsia="ja-JP" w:bidi="fa-IR"/>
        </w:rPr>
        <w:t>семьям</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возмещены</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расходы</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на</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замену</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электропроводки</w:t>
      </w:r>
      <w:proofErr w:type="spellEnd"/>
      <w:r w:rsidRPr="005D25C5">
        <w:rPr>
          <w:rFonts w:ascii="Times New Roman" w:eastAsia="Andale Sans UI" w:hAnsi="Times New Roman"/>
          <w:kern w:val="3"/>
          <w:sz w:val="32"/>
          <w:szCs w:val="32"/>
          <w:lang w:val="de-DE" w:eastAsia="ja-JP" w:bidi="fa-IR"/>
        </w:rPr>
        <w:t xml:space="preserve">, а 21 </w:t>
      </w:r>
      <w:proofErr w:type="spellStart"/>
      <w:r w:rsidRPr="005D25C5">
        <w:rPr>
          <w:rFonts w:ascii="Times New Roman" w:eastAsia="Andale Sans UI" w:hAnsi="Times New Roman"/>
          <w:kern w:val="3"/>
          <w:sz w:val="32"/>
          <w:szCs w:val="32"/>
          <w:lang w:val="de-DE" w:eastAsia="ja-JP" w:bidi="fa-IR"/>
        </w:rPr>
        <w:t>семье</w:t>
      </w:r>
      <w:proofErr w:type="spellEnd"/>
      <w:r w:rsidRPr="005D25C5">
        <w:rPr>
          <w:rFonts w:ascii="Times New Roman" w:eastAsia="Andale Sans UI" w:hAnsi="Times New Roman"/>
          <w:kern w:val="3"/>
          <w:sz w:val="32"/>
          <w:szCs w:val="32"/>
          <w:lang w:val="de-DE" w:eastAsia="ja-JP" w:bidi="fa-IR"/>
        </w:rPr>
        <w:t xml:space="preserve"> – </w:t>
      </w:r>
      <w:proofErr w:type="spellStart"/>
      <w:r w:rsidRPr="005D25C5">
        <w:rPr>
          <w:rFonts w:ascii="Times New Roman" w:eastAsia="Andale Sans UI" w:hAnsi="Times New Roman"/>
          <w:kern w:val="3"/>
          <w:sz w:val="32"/>
          <w:szCs w:val="32"/>
          <w:lang w:val="de-DE" w:eastAsia="ja-JP" w:bidi="fa-IR"/>
        </w:rPr>
        <w:t>расходы</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на</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извещатели</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на</w:t>
      </w:r>
      <w:proofErr w:type="spellEnd"/>
      <w:r w:rsidRPr="005D25C5">
        <w:rPr>
          <w:rFonts w:ascii="Times New Roman" w:eastAsia="Andale Sans UI" w:hAnsi="Times New Roman"/>
          <w:kern w:val="3"/>
          <w:sz w:val="32"/>
          <w:szCs w:val="32"/>
          <w:lang w:val="de-DE" w:eastAsia="ja-JP" w:bidi="fa-IR"/>
        </w:rPr>
        <w:t xml:space="preserve"> </w:t>
      </w:r>
      <w:proofErr w:type="spellStart"/>
      <w:r w:rsidRPr="005D25C5">
        <w:rPr>
          <w:rFonts w:ascii="Times New Roman" w:eastAsia="Andale Sans UI" w:hAnsi="Times New Roman"/>
          <w:kern w:val="3"/>
          <w:sz w:val="32"/>
          <w:szCs w:val="32"/>
          <w:lang w:val="de-DE" w:eastAsia="ja-JP" w:bidi="fa-IR"/>
        </w:rPr>
        <w:t>общую</w:t>
      </w:r>
      <w:proofErr w:type="spellEnd"/>
      <w:r w:rsidRPr="005D25C5">
        <w:rPr>
          <w:rFonts w:ascii="Times New Roman" w:eastAsia="Andale Sans UI" w:hAnsi="Times New Roman"/>
          <w:kern w:val="3"/>
          <w:sz w:val="32"/>
          <w:szCs w:val="32"/>
          <w:lang w:val="de-DE" w:eastAsia="ja-JP" w:bidi="fa-IR"/>
        </w:rPr>
        <w:t xml:space="preserve"> сумму100140 </w:t>
      </w:r>
      <w:proofErr w:type="spellStart"/>
      <w:r w:rsidRPr="005D25C5">
        <w:rPr>
          <w:rFonts w:ascii="Times New Roman" w:eastAsia="Andale Sans UI" w:hAnsi="Times New Roman"/>
          <w:kern w:val="3"/>
          <w:sz w:val="32"/>
          <w:szCs w:val="32"/>
          <w:lang w:val="de-DE" w:eastAsia="ja-JP" w:bidi="fa-IR"/>
        </w:rPr>
        <w:t>рублей</w:t>
      </w:r>
      <w:proofErr w:type="spellEnd"/>
      <w:r w:rsidRPr="005D25C5">
        <w:rPr>
          <w:rFonts w:ascii="Times New Roman" w:eastAsia="Andale Sans UI" w:hAnsi="Times New Roman"/>
          <w:kern w:val="3"/>
          <w:sz w:val="32"/>
          <w:szCs w:val="32"/>
          <w:lang w:val="de-DE" w:eastAsia="ja-JP" w:bidi="fa-IR"/>
        </w:rPr>
        <w:t>.</w:t>
      </w:r>
    </w:p>
    <w:p w:rsidR="000664BC" w:rsidRPr="005D25C5" w:rsidRDefault="000664BC" w:rsidP="009030F5">
      <w:pPr>
        <w:pStyle w:val="a5"/>
        <w:spacing w:line="360" w:lineRule="auto"/>
        <w:ind w:firstLine="709"/>
        <w:jc w:val="both"/>
        <w:rPr>
          <w:rFonts w:ascii="Times New Roman" w:hAnsi="Times New Roman"/>
          <w:color w:val="FF0000"/>
          <w:sz w:val="32"/>
          <w:szCs w:val="32"/>
          <w:lang w:val="ru-RU"/>
        </w:rPr>
      </w:pPr>
      <w:r w:rsidRPr="005D25C5">
        <w:rPr>
          <w:rFonts w:ascii="Times New Roman" w:hAnsi="Times New Roman"/>
          <w:sz w:val="32"/>
          <w:szCs w:val="32"/>
          <w:lang w:val="ru-RU"/>
        </w:rPr>
        <w:t xml:space="preserve">Не менее важным оставались вопросы выплаты пенсий, сбора страховых взносов. По состоянию на 31 декабря 2020 года на учете в Клиентской службе в </w:t>
      </w:r>
      <w:proofErr w:type="spellStart"/>
      <w:r w:rsidRPr="005D25C5">
        <w:rPr>
          <w:rFonts w:ascii="Times New Roman" w:hAnsi="Times New Roman"/>
          <w:sz w:val="32"/>
          <w:szCs w:val="32"/>
          <w:lang w:val="ru-RU"/>
        </w:rPr>
        <w:t>Килемарском</w:t>
      </w:r>
      <w:proofErr w:type="spellEnd"/>
      <w:r w:rsidRPr="005D25C5">
        <w:rPr>
          <w:rFonts w:ascii="Times New Roman" w:hAnsi="Times New Roman"/>
          <w:sz w:val="32"/>
          <w:szCs w:val="32"/>
          <w:lang w:val="ru-RU"/>
        </w:rPr>
        <w:t xml:space="preserve"> районе Управления пенсионного фонда состоит </w:t>
      </w:r>
      <w:r w:rsidRPr="005D25C5">
        <w:rPr>
          <w:rFonts w:ascii="Times New Roman" w:hAnsi="Times New Roman"/>
          <w:color w:val="000000" w:themeColor="text1"/>
          <w:sz w:val="32"/>
          <w:szCs w:val="32"/>
          <w:lang w:val="ru-RU"/>
        </w:rPr>
        <w:t>3662</w:t>
      </w:r>
      <w:r w:rsidRPr="005D25C5">
        <w:rPr>
          <w:rFonts w:ascii="Times New Roman" w:hAnsi="Times New Roman"/>
          <w:sz w:val="32"/>
          <w:szCs w:val="32"/>
          <w:lang w:val="ru-RU"/>
        </w:rPr>
        <w:t xml:space="preserve"> получателя пенсии (работающих – 479 человек), из них 3275 человек (89%) – получатели страховых пенсий, 387 человек (11%) – получатели пенсий по государственному обеспечению, 372 человека (11%) – получатели социальных пенсий. </w:t>
      </w:r>
    </w:p>
    <w:p w:rsidR="000664BC" w:rsidRPr="005D25C5" w:rsidRDefault="000664BC" w:rsidP="009030F5">
      <w:pPr>
        <w:pStyle w:val="a5"/>
        <w:spacing w:line="360" w:lineRule="auto"/>
        <w:ind w:firstLine="709"/>
        <w:jc w:val="both"/>
        <w:rPr>
          <w:rFonts w:ascii="Times New Roman" w:hAnsi="Times New Roman"/>
          <w:sz w:val="32"/>
          <w:szCs w:val="32"/>
          <w:lang w:val="ru-RU"/>
        </w:rPr>
      </w:pPr>
      <w:r w:rsidRPr="005D25C5">
        <w:rPr>
          <w:rFonts w:ascii="Times New Roman" w:hAnsi="Times New Roman"/>
          <w:sz w:val="32"/>
          <w:szCs w:val="32"/>
          <w:lang w:val="ru-RU"/>
        </w:rPr>
        <w:lastRenderedPageBreak/>
        <w:t xml:space="preserve">С января 2021 года страховая пенсия (неработающим пенсионерам) увеличена на 6,3 %. Средний размер пенсии на 31 декабря 2020 года составил 12545,43 руб. </w:t>
      </w:r>
    </w:p>
    <w:p w:rsidR="000664BC" w:rsidRPr="005D25C5" w:rsidRDefault="000664BC" w:rsidP="009030F5">
      <w:pPr>
        <w:pStyle w:val="a5"/>
        <w:spacing w:line="360" w:lineRule="auto"/>
        <w:ind w:firstLine="709"/>
        <w:jc w:val="both"/>
        <w:rPr>
          <w:rFonts w:ascii="Times New Roman" w:hAnsi="Times New Roman"/>
          <w:sz w:val="32"/>
          <w:szCs w:val="32"/>
          <w:lang w:val="ru-RU"/>
        </w:rPr>
      </w:pPr>
      <w:r w:rsidRPr="005D25C5">
        <w:rPr>
          <w:rFonts w:ascii="Times New Roman" w:hAnsi="Times New Roman"/>
          <w:sz w:val="32"/>
          <w:szCs w:val="32"/>
          <w:lang w:val="ru-RU"/>
        </w:rPr>
        <w:t>В 2020 году 49 семей из Килемарского района получили сертификаты на материнский капитал, который составил 466617 руб. Самым востребованным направлением использования материнского капитала в 2020 году стало улучшение жилищных условий.</w:t>
      </w:r>
    </w:p>
    <w:p w:rsidR="000664BC" w:rsidRPr="005D25C5" w:rsidRDefault="000664BC" w:rsidP="009030F5">
      <w:pPr>
        <w:pStyle w:val="a5"/>
        <w:spacing w:line="360" w:lineRule="auto"/>
        <w:ind w:firstLine="709"/>
        <w:jc w:val="both"/>
        <w:rPr>
          <w:rFonts w:ascii="Times New Roman" w:hAnsi="Times New Roman"/>
          <w:color w:val="000000"/>
          <w:sz w:val="32"/>
          <w:szCs w:val="32"/>
          <w:shd w:val="clear" w:color="auto" w:fill="FFFFFF"/>
          <w:lang w:val="ru-RU"/>
        </w:rPr>
      </w:pPr>
      <w:r w:rsidRPr="005D25C5">
        <w:rPr>
          <w:rFonts w:ascii="Times New Roman" w:hAnsi="Times New Roman"/>
          <w:sz w:val="32"/>
          <w:szCs w:val="32"/>
          <w:lang w:val="ru-RU"/>
        </w:rPr>
        <w:t>Весомой поддержкой семьям с детьми  стала возможность получить за счет средств материнского капитала ежемесячную выплату в размере прожиточного минимума ребенка в регионе проживания семьи (республика Марий Эл – 10066 рублей). Такие выплаты в районе получают семьи, чей среднедушевой доход не превышал 2 кратную величину прожиточного минимума трудоспособного населения (20996 рублей).</w:t>
      </w:r>
      <w:r w:rsidRPr="005D25C5">
        <w:rPr>
          <w:rFonts w:ascii="Times New Roman" w:hAnsi="Times New Roman"/>
          <w:color w:val="000000"/>
          <w:sz w:val="32"/>
          <w:szCs w:val="32"/>
          <w:shd w:val="clear" w:color="auto" w:fill="FFFFFF"/>
          <w:lang w:val="ru-RU"/>
        </w:rPr>
        <w:t xml:space="preserve"> </w:t>
      </w:r>
    </w:p>
    <w:p w:rsidR="00A87494" w:rsidRPr="005D25C5" w:rsidRDefault="00A87494" w:rsidP="009030F5">
      <w:pPr>
        <w:pStyle w:val="a5"/>
        <w:spacing w:line="360" w:lineRule="auto"/>
        <w:ind w:firstLine="709"/>
        <w:jc w:val="center"/>
        <w:rPr>
          <w:rFonts w:ascii="Times New Roman" w:hAnsi="Times New Roman"/>
          <w:i/>
          <w:color w:val="000000"/>
          <w:sz w:val="32"/>
          <w:szCs w:val="32"/>
          <w:shd w:val="clear" w:color="auto" w:fill="FFFFFF"/>
          <w:lang w:val="ru-RU"/>
        </w:rPr>
      </w:pPr>
    </w:p>
    <w:p w:rsidR="00A87494" w:rsidRPr="005D25C5" w:rsidRDefault="00A87494" w:rsidP="009030F5">
      <w:pPr>
        <w:pStyle w:val="a5"/>
        <w:spacing w:line="360" w:lineRule="auto"/>
        <w:ind w:firstLine="709"/>
        <w:jc w:val="center"/>
        <w:rPr>
          <w:rFonts w:ascii="Times New Roman" w:hAnsi="Times New Roman"/>
          <w:i/>
          <w:color w:val="000000"/>
          <w:sz w:val="32"/>
          <w:szCs w:val="32"/>
          <w:shd w:val="clear" w:color="auto" w:fill="FFFFFF"/>
          <w:lang w:val="ru-RU"/>
        </w:rPr>
      </w:pPr>
      <w:r w:rsidRPr="005D25C5">
        <w:rPr>
          <w:rFonts w:ascii="Times New Roman" w:hAnsi="Times New Roman"/>
          <w:i/>
          <w:color w:val="000000"/>
          <w:sz w:val="32"/>
          <w:szCs w:val="32"/>
          <w:shd w:val="clear" w:color="auto" w:fill="FFFFFF"/>
          <w:lang w:val="ru-RU"/>
        </w:rPr>
        <w:t>Образование</w:t>
      </w:r>
    </w:p>
    <w:p w:rsidR="000664BC" w:rsidRPr="005D25C5" w:rsidRDefault="000664BC" w:rsidP="009030F5">
      <w:pPr>
        <w:spacing w:after="0" w:line="360" w:lineRule="auto"/>
        <w:ind w:firstLine="709"/>
        <w:jc w:val="both"/>
        <w:rPr>
          <w:rFonts w:ascii="Times New Roman" w:eastAsiaTheme="minorEastAsia" w:hAnsi="Times New Roman"/>
          <w:sz w:val="32"/>
          <w:szCs w:val="32"/>
          <w:lang w:eastAsia="ru-RU"/>
        </w:rPr>
      </w:pPr>
      <w:r w:rsidRPr="005D25C5">
        <w:rPr>
          <w:rFonts w:ascii="Times New Roman" w:hAnsi="Times New Roman"/>
          <w:color w:val="000000" w:themeColor="text1"/>
          <w:sz w:val="32"/>
          <w:szCs w:val="32"/>
        </w:rPr>
        <w:t>Одной из ключевых сфер муниципального управления является развитие системы образования. Образовательная система района включает в себя</w:t>
      </w:r>
      <w:r w:rsidRPr="005D25C5">
        <w:rPr>
          <w:rFonts w:ascii="Times New Roman" w:eastAsiaTheme="minorEastAsia" w:hAnsi="Times New Roman"/>
          <w:color w:val="000000" w:themeColor="text1"/>
          <w:sz w:val="32"/>
          <w:szCs w:val="32"/>
          <w:lang w:eastAsia="ru-RU"/>
        </w:rPr>
        <w:t xml:space="preserve"> </w:t>
      </w:r>
      <w:r w:rsidRPr="005D25C5">
        <w:rPr>
          <w:rFonts w:ascii="Times New Roman" w:eastAsiaTheme="minorEastAsia" w:hAnsi="Times New Roman"/>
          <w:sz w:val="32"/>
          <w:szCs w:val="32"/>
          <w:lang w:eastAsia="ru-RU"/>
        </w:rPr>
        <w:t xml:space="preserve">9 школ, обучается 1202 человека, 5 детских садов,7 дошкольных групп, воспитывается 541 человек, 2 учреждения дополнительного образования, в которых обучается 802 ребенка. </w:t>
      </w:r>
    </w:p>
    <w:p w:rsidR="000664BC" w:rsidRPr="005D25C5" w:rsidRDefault="000664BC" w:rsidP="009030F5">
      <w:pPr>
        <w:spacing w:after="0" w:line="360" w:lineRule="auto"/>
        <w:ind w:firstLine="709"/>
        <w:jc w:val="both"/>
        <w:rPr>
          <w:rFonts w:ascii="Times New Roman" w:eastAsiaTheme="minorEastAsia" w:hAnsi="Times New Roman"/>
          <w:sz w:val="32"/>
          <w:szCs w:val="32"/>
          <w:lang w:eastAsia="ru-RU"/>
        </w:rPr>
      </w:pPr>
      <w:r w:rsidRPr="005D25C5">
        <w:rPr>
          <w:rFonts w:ascii="Times New Roman" w:eastAsiaTheme="minorEastAsia" w:hAnsi="Times New Roman"/>
          <w:sz w:val="32"/>
          <w:szCs w:val="32"/>
          <w:lang w:eastAsia="ru-RU"/>
        </w:rPr>
        <w:t xml:space="preserve">На конец года в электронной очереди зарегистрировано 108 заявлений по устройству детей в детский сад от 0 до 3х лет. </w:t>
      </w:r>
      <w:r w:rsidR="0094723E" w:rsidRPr="005D25C5">
        <w:rPr>
          <w:rFonts w:ascii="Times New Roman" w:eastAsiaTheme="minorEastAsia" w:hAnsi="Times New Roman"/>
          <w:sz w:val="32"/>
          <w:szCs w:val="32"/>
          <w:lang w:eastAsia="ru-RU"/>
        </w:rPr>
        <w:t xml:space="preserve">Введенное в эксплуатацию здание детского сада в </w:t>
      </w:r>
      <w:proofErr w:type="spellStart"/>
      <w:r w:rsidR="0094723E" w:rsidRPr="005D25C5">
        <w:rPr>
          <w:rFonts w:ascii="Times New Roman" w:eastAsiaTheme="minorEastAsia" w:hAnsi="Times New Roman"/>
          <w:sz w:val="32"/>
          <w:szCs w:val="32"/>
          <w:lang w:eastAsia="ru-RU"/>
        </w:rPr>
        <w:lastRenderedPageBreak/>
        <w:t>п</w:t>
      </w:r>
      <w:proofErr w:type="gramStart"/>
      <w:r w:rsidR="0094723E" w:rsidRPr="005D25C5">
        <w:rPr>
          <w:rFonts w:ascii="Times New Roman" w:eastAsiaTheme="minorEastAsia" w:hAnsi="Times New Roman"/>
          <w:sz w:val="32"/>
          <w:szCs w:val="32"/>
          <w:lang w:eastAsia="ru-RU"/>
        </w:rPr>
        <w:t>.В</w:t>
      </w:r>
      <w:proofErr w:type="gramEnd"/>
      <w:r w:rsidR="0094723E" w:rsidRPr="005D25C5">
        <w:rPr>
          <w:rFonts w:ascii="Times New Roman" w:eastAsiaTheme="minorEastAsia" w:hAnsi="Times New Roman"/>
          <w:sz w:val="32"/>
          <w:szCs w:val="32"/>
          <w:lang w:eastAsia="ru-RU"/>
        </w:rPr>
        <w:t>изимьяры</w:t>
      </w:r>
      <w:proofErr w:type="spellEnd"/>
      <w:r w:rsidR="0094723E" w:rsidRPr="005D25C5">
        <w:rPr>
          <w:rFonts w:ascii="Times New Roman" w:eastAsiaTheme="minorEastAsia" w:hAnsi="Times New Roman"/>
          <w:sz w:val="32"/>
          <w:szCs w:val="32"/>
          <w:lang w:eastAsia="ru-RU"/>
        </w:rPr>
        <w:t xml:space="preserve"> </w:t>
      </w:r>
      <w:r w:rsidR="00823A5F" w:rsidRPr="005D25C5">
        <w:rPr>
          <w:rFonts w:ascii="Times New Roman" w:eastAsiaTheme="minorEastAsia" w:hAnsi="Times New Roman"/>
          <w:sz w:val="32"/>
          <w:szCs w:val="32"/>
          <w:lang w:eastAsia="ru-RU"/>
        </w:rPr>
        <w:t xml:space="preserve">позволило решить вопрос </w:t>
      </w:r>
      <w:r w:rsidR="0075673E" w:rsidRPr="005D25C5">
        <w:rPr>
          <w:rFonts w:ascii="Times New Roman" w:eastAsiaTheme="minorEastAsia" w:hAnsi="Times New Roman"/>
          <w:sz w:val="32"/>
          <w:szCs w:val="32"/>
          <w:lang w:eastAsia="ru-RU"/>
        </w:rPr>
        <w:t>ухода от деревянных зданий и строений</w:t>
      </w:r>
      <w:r w:rsidR="00823A5F" w:rsidRPr="005D25C5">
        <w:rPr>
          <w:rFonts w:ascii="Times New Roman" w:eastAsiaTheme="minorEastAsia" w:hAnsi="Times New Roman"/>
          <w:sz w:val="32"/>
          <w:szCs w:val="32"/>
          <w:lang w:eastAsia="ru-RU"/>
        </w:rPr>
        <w:t>.</w:t>
      </w:r>
      <w:r w:rsidR="0075673E" w:rsidRPr="005D25C5">
        <w:rPr>
          <w:rFonts w:ascii="Times New Roman" w:eastAsiaTheme="minorEastAsia" w:hAnsi="Times New Roman"/>
          <w:sz w:val="32"/>
          <w:szCs w:val="32"/>
          <w:lang w:eastAsia="ru-RU"/>
        </w:rPr>
        <w:t xml:space="preserve"> Теперь дети посещают современное комфортное здание, соответствующее всем санитарно-гигиеническим требованиям.</w:t>
      </w:r>
      <w:r w:rsidRPr="005D25C5">
        <w:rPr>
          <w:rFonts w:ascii="Times New Roman" w:eastAsiaTheme="minorEastAsia" w:hAnsi="Times New Roman"/>
          <w:sz w:val="32"/>
          <w:szCs w:val="32"/>
          <w:lang w:eastAsia="ru-RU"/>
        </w:rPr>
        <w:t xml:space="preserve"> </w:t>
      </w:r>
    </w:p>
    <w:p w:rsidR="000664BC" w:rsidRPr="005D25C5" w:rsidRDefault="000664BC" w:rsidP="009030F5">
      <w:pPr>
        <w:spacing w:after="0" w:line="360" w:lineRule="auto"/>
        <w:ind w:firstLine="709"/>
        <w:jc w:val="both"/>
        <w:rPr>
          <w:rFonts w:ascii="Times New Roman" w:eastAsia="Times New Roman" w:hAnsi="Times New Roman"/>
          <w:sz w:val="32"/>
          <w:szCs w:val="32"/>
          <w:lang w:eastAsia="ru-RU"/>
        </w:rPr>
      </w:pPr>
      <w:r w:rsidRPr="005D25C5">
        <w:rPr>
          <w:rFonts w:ascii="Times New Roman" w:eastAsia="Times New Roman" w:hAnsi="Times New Roman"/>
          <w:sz w:val="32"/>
          <w:szCs w:val="32"/>
          <w:lang w:eastAsia="ru-RU"/>
        </w:rPr>
        <w:t xml:space="preserve">В общий контингент обучающихся района также входят дети-сироты и дети, оставшихся без попечения родителей.  Общая численность таких детей в районе составляет 60 человека, из них: </w:t>
      </w:r>
    </w:p>
    <w:p w:rsidR="000664BC" w:rsidRPr="005D25C5" w:rsidRDefault="000664BC" w:rsidP="009030F5">
      <w:pPr>
        <w:numPr>
          <w:ilvl w:val="0"/>
          <w:numId w:val="2"/>
        </w:numPr>
        <w:spacing w:after="0" w:line="360" w:lineRule="auto"/>
        <w:ind w:left="0" w:firstLine="709"/>
        <w:jc w:val="both"/>
        <w:rPr>
          <w:rFonts w:ascii="Times New Roman" w:eastAsia="Times New Roman" w:hAnsi="Times New Roman"/>
          <w:sz w:val="32"/>
          <w:szCs w:val="32"/>
          <w:lang w:eastAsia="ru-RU"/>
        </w:rPr>
      </w:pPr>
      <w:r w:rsidRPr="005D25C5">
        <w:rPr>
          <w:rFonts w:ascii="Times New Roman" w:eastAsia="Times New Roman" w:hAnsi="Times New Roman"/>
          <w:sz w:val="32"/>
          <w:szCs w:val="32"/>
          <w:lang w:eastAsia="ru-RU"/>
        </w:rPr>
        <w:t>44 детей воспитываются в приемных семьях;</w:t>
      </w:r>
    </w:p>
    <w:p w:rsidR="000664BC" w:rsidRPr="005D25C5" w:rsidRDefault="000664BC" w:rsidP="009030F5">
      <w:pPr>
        <w:numPr>
          <w:ilvl w:val="0"/>
          <w:numId w:val="2"/>
        </w:numPr>
        <w:spacing w:after="0" w:line="360" w:lineRule="auto"/>
        <w:ind w:left="0" w:firstLine="709"/>
        <w:jc w:val="both"/>
        <w:rPr>
          <w:rFonts w:ascii="Times New Roman" w:eastAsia="Times New Roman" w:hAnsi="Times New Roman"/>
          <w:sz w:val="32"/>
          <w:szCs w:val="32"/>
          <w:lang w:eastAsia="ru-RU"/>
        </w:rPr>
      </w:pPr>
      <w:r w:rsidRPr="005D25C5">
        <w:rPr>
          <w:rFonts w:ascii="Times New Roman" w:eastAsia="Times New Roman" w:hAnsi="Times New Roman"/>
          <w:sz w:val="32"/>
          <w:szCs w:val="32"/>
          <w:lang w:eastAsia="ru-RU"/>
        </w:rPr>
        <w:t>16- воспитываются в семьях опекунов:</w:t>
      </w:r>
    </w:p>
    <w:p w:rsidR="000664BC" w:rsidRPr="005D25C5" w:rsidRDefault="000664BC" w:rsidP="009030F5">
      <w:pPr>
        <w:numPr>
          <w:ilvl w:val="0"/>
          <w:numId w:val="1"/>
        </w:numPr>
        <w:spacing w:after="0" w:line="360" w:lineRule="auto"/>
        <w:ind w:left="0" w:firstLine="709"/>
        <w:rPr>
          <w:rFonts w:ascii="Times New Roman" w:eastAsia="Times New Roman" w:hAnsi="Times New Roman"/>
          <w:sz w:val="32"/>
          <w:szCs w:val="32"/>
          <w:lang w:eastAsia="ru-RU"/>
        </w:rPr>
      </w:pPr>
      <w:r w:rsidRPr="005D25C5">
        <w:rPr>
          <w:rFonts w:ascii="Times New Roman" w:eastAsia="Times New Roman" w:hAnsi="Times New Roman"/>
          <w:sz w:val="32"/>
          <w:szCs w:val="32"/>
          <w:lang w:eastAsia="ru-RU"/>
        </w:rPr>
        <w:t xml:space="preserve">детей - сирот 17 чел. </w:t>
      </w:r>
    </w:p>
    <w:p w:rsidR="000664BC" w:rsidRPr="005D25C5" w:rsidRDefault="000664BC" w:rsidP="009030F5">
      <w:pPr>
        <w:shd w:val="clear" w:color="auto" w:fill="FFFFFF"/>
        <w:spacing w:after="0" w:line="360" w:lineRule="auto"/>
        <w:ind w:firstLine="709"/>
        <w:jc w:val="both"/>
        <w:rPr>
          <w:rFonts w:ascii="Times New Roman" w:eastAsia="Times New Roman" w:hAnsi="Times New Roman"/>
          <w:sz w:val="32"/>
          <w:szCs w:val="32"/>
          <w:lang w:eastAsia="ru-RU"/>
        </w:rPr>
      </w:pPr>
      <w:r w:rsidRPr="005D25C5">
        <w:rPr>
          <w:rFonts w:ascii="Times New Roman" w:eastAsia="Times New Roman" w:hAnsi="Times New Roman"/>
          <w:sz w:val="32"/>
          <w:szCs w:val="32"/>
          <w:shd w:val="clear" w:color="auto" w:fill="FFFFFF"/>
          <w:lang w:eastAsia="ru-RU"/>
        </w:rPr>
        <w:t>В современном обществе одной из наиболее актуальных проблем является социальное развитие детей с ограниченными возможностями здоровья и детей-инвалидов. Таких детей в</w:t>
      </w:r>
      <w:r w:rsidRPr="005D25C5">
        <w:rPr>
          <w:rFonts w:ascii="Times New Roman" w:eastAsia="Times New Roman" w:hAnsi="Times New Roman"/>
          <w:sz w:val="32"/>
          <w:szCs w:val="32"/>
          <w:lang w:eastAsia="ru-RU"/>
        </w:rPr>
        <w:t xml:space="preserve"> районе 67 из них 23-дети инвалиды. </w:t>
      </w:r>
    </w:p>
    <w:p w:rsidR="000664BC" w:rsidRPr="005D25C5" w:rsidRDefault="000664BC" w:rsidP="009030F5">
      <w:pPr>
        <w:spacing w:after="0" w:line="360" w:lineRule="auto"/>
        <w:ind w:firstLine="709"/>
        <w:jc w:val="both"/>
        <w:rPr>
          <w:rFonts w:ascii="Times New Roman" w:eastAsiaTheme="minorEastAsia" w:hAnsi="Times New Roman"/>
          <w:sz w:val="32"/>
          <w:szCs w:val="32"/>
          <w:lang w:eastAsia="ru-RU"/>
        </w:rPr>
      </w:pPr>
      <w:r w:rsidRPr="005D25C5">
        <w:rPr>
          <w:rFonts w:ascii="Times New Roman" w:eastAsiaTheme="minorEastAsia" w:hAnsi="Times New Roman"/>
          <w:color w:val="000000"/>
          <w:sz w:val="32"/>
          <w:szCs w:val="32"/>
          <w:lang w:eastAsia="ru-RU"/>
        </w:rPr>
        <w:t xml:space="preserve">В настоящее время в сфере образования работают </w:t>
      </w:r>
      <w:r w:rsidRPr="005D25C5">
        <w:rPr>
          <w:rFonts w:ascii="Times New Roman" w:eastAsiaTheme="minorEastAsia" w:hAnsi="Times New Roman"/>
          <w:sz w:val="32"/>
          <w:szCs w:val="32"/>
          <w:lang w:eastAsia="ru-RU"/>
        </w:rPr>
        <w:t xml:space="preserve">203 педагогических работника, средний возраст педагогов общеобразовательных организаций – 45 лет. Педагогов с высшей и первой категорией – 68 %. </w:t>
      </w:r>
    </w:p>
    <w:p w:rsidR="000664BC" w:rsidRPr="005D25C5" w:rsidRDefault="000664BC" w:rsidP="009030F5">
      <w:pPr>
        <w:spacing w:after="0" w:line="360" w:lineRule="auto"/>
        <w:ind w:firstLine="709"/>
        <w:jc w:val="both"/>
        <w:rPr>
          <w:rFonts w:ascii="Times New Roman" w:eastAsiaTheme="minorEastAsia" w:hAnsi="Times New Roman"/>
          <w:sz w:val="32"/>
          <w:szCs w:val="32"/>
          <w:lang w:eastAsia="ru-RU"/>
        </w:rPr>
      </w:pPr>
      <w:r w:rsidRPr="005D25C5">
        <w:rPr>
          <w:rFonts w:ascii="Times New Roman" w:eastAsiaTheme="minorEastAsia" w:hAnsi="Times New Roman"/>
          <w:sz w:val="32"/>
          <w:szCs w:val="32"/>
          <w:lang w:eastAsia="ru-RU"/>
        </w:rPr>
        <w:t>В 2020 году дан старт федеральной программе «Земский учитель». В программе могут принять участие педагоги в возрасте до 55 лет включительно и получить один миллион рублей.</w:t>
      </w:r>
    </w:p>
    <w:p w:rsidR="000664BC" w:rsidRPr="005D25C5" w:rsidRDefault="000664BC" w:rsidP="009030F5">
      <w:pPr>
        <w:shd w:val="clear" w:color="auto" w:fill="FFFFFF"/>
        <w:spacing w:after="0" w:line="360" w:lineRule="auto"/>
        <w:ind w:firstLine="709"/>
        <w:jc w:val="both"/>
        <w:rPr>
          <w:rFonts w:ascii="Times New Roman" w:eastAsiaTheme="minorEastAsia" w:hAnsi="Times New Roman"/>
          <w:sz w:val="32"/>
          <w:szCs w:val="32"/>
          <w:lang w:eastAsia="ru-RU"/>
        </w:rPr>
      </w:pPr>
      <w:r w:rsidRPr="005D25C5">
        <w:rPr>
          <w:rFonts w:ascii="Times New Roman" w:eastAsiaTheme="minorEastAsia" w:hAnsi="Times New Roman"/>
          <w:sz w:val="32"/>
          <w:szCs w:val="32"/>
          <w:lang w:eastAsia="ru-RU"/>
        </w:rPr>
        <w:t xml:space="preserve">Показателем роста педагогического мастерства является участие педагогов в профессиональных конкурсах. </w:t>
      </w:r>
      <w:r w:rsidRPr="005D25C5">
        <w:rPr>
          <w:rFonts w:ascii="Times New Roman" w:eastAsiaTheme="minorEastAsia" w:hAnsi="Times New Roman"/>
          <w:b/>
          <w:sz w:val="32"/>
          <w:szCs w:val="32"/>
          <w:lang w:eastAsia="ru-RU"/>
        </w:rPr>
        <w:t xml:space="preserve">«Учитель года», «Воспитатель года». </w:t>
      </w:r>
      <w:r w:rsidRPr="005D25C5">
        <w:rPr>
          <w:rFonts w:ascii="Times New Roman" w:eastAsiaTheme="minorEastAsia" w:hAnsi="Times New Roman"/>
          <w:sz w:val="32"/>
          <w:szCs w:val="32"/>
          <w:lang w:eastAsia="ru-RU"/>
        </w:rPr>
        <w:t>В 2020 году</w:t>
      </w:r>
      <w:r w:rsidRPr="005D25C5">
        <w:rPr>
          <w:rFonts w:ascii="Times New Roman" w:eastAsiaTheme="minorEastAsia" w:hAnsi="Times New Roman"/>
          <w:b/>
          <w:sz w:val="32"/>
          <w:szCs w:val="32"/>
          <w:lang w:eastAsia="ru-RU"/>
        </w:rPr>
        <w:t xml:space="preserve"> </w:t>
      </w:r>
      <w:r w:rsidRPr="005D25C5">
        <w:rPr>
          <w:rFonts w:ascii="Times New Roman" w:eastAsiaTheme="minorEastAsia" w:hAnsi="Times New Roman"/>
          <w:color w:val="000000"/>
          <w:sz w:val="32"/>
          <w:szCs w:val="32"/>
          <w:lang w:eastAsia="ru-RU"/>
        </w:rPr>
        <w:t xml:space="preserve">победителями муниципального этапа стали Наумова Мария Владимировна, учитель технологии </w:t>
      </w:r>
      <w:proofErr w:type="spellStart"/>
      <w:r w:rsidRPr="005D25C5">
        <w:rPr>
          <w:rFonts w:ascii="Times New Roman" w:eastAsiaTheme="minorEastAsia" w:hAnsi="Times New Roman"/>
          <w:color w:val="000000"/>
          <w:sz w:val="32"/>
          <w:szCs w:val="32"/>
          <w:lang w:eastAsia="ru-RU"/>
        </w:rPr>
        <w:t>Килемарской</w:t>
      </w:r>
      <w:proofErr w:type="spellEnd"/>
      <w:r w:rsidRPr="005D25C5">
        <w:rPr>
          <w:rFonts w:ascii="Times New Roman" w:eastAsiaTheme="minorEastAsia" w:hAnsi="Times New Roman"/>
          <w:color w:val="000000"/>
          <w:sz w:val="32"/>
          <w:szCs w:val="32"/>
          <w:lang w:eastAsia="ru-RU"/>
        </w:rPr>
        <w:t xml:space="preserve"> школы, </w:t>
      </w:r>
      <w:r w:rsidRPr="005D25C5">
        <w:rPr>
          <w:rFonts w:ascii="Times New Roman" w:eastAsiaTheme="minorEastAsia" w:hAnsi="Times New Roman"/>
          <w:sz w:val="32"/>
          <w:szCs w:val="32"/>
          <w:lang w:eastAsia="ru-RU"/>
        </w:rPr>
        <w:t xml:space="preserve"> </w:t>
      </w:r>
      <w:r w:rsidRPr="005D25C5">
        <w:rPr>
          <w:rFonts w:ascii="Times New Roman" w:eastAsiaTheme="minorEastAsia" w:hAnsi="Times New Roman"/>
          <w:color w:val="000000"/>
          <w:sz w:val="32"/>
          <w:szCs w:val="32"/>
          <w:lang w:eastAsia="ru-RU"/>
        </w:rPr>
        <w:t xml:space="preserve">Смирнова Татьяна </w:t>
      </w:r>
      <w:r w:rsidRPr="005D25C5">
        <w:rPr>
          <w:rFonts w:ascii="Times New Roman" w:eastAsiaTheme="minorEastAsia" w:hAnsi="Times New Roman"/>
          <w:color w:val="000000"/>
          <w:sz w:val="32"/>
          <w:szCs w:val="32"/>
          <w:lang w:eastAsia="ru-RU"/>
        </w:rPr>
        <w:lastRenderedPageBreak/>
        <w:t xml:space="preserve">Павловна, воспитатель детского сада «Кече». Призером </w:t>
      </w:r>
      <w:r w:rsidRPr="005D25C5">
        <w:rPr>
          <w:rFonts w:ascii="Times New Roman" w:eastAsiaTheme="minorEastAsia" w:hAnsi="Times New Roman"/>
          <w:color w:val="000000"/>
          <w:sz w:val="32"/>
          <w:szCs w:val="32"/>
          <w:shd w:val="clear" w:color="auto" w:fill="FFFFFF"/>
          <w:lang w:eastAsia="ru-RU"/>
        </w:rPr>
        <w:t xml:space="preserve">конкурсного отбора педагогических работников на получение грантов Правительства Республики Марий Эл за лучшую методическую разработку, посвященную Году памяти и славы, стала Пахмутова Вера </w:t>
      </w:r>
      <w:proofErr w:type="spellStart"/>
      <w:r w:rsidRPr="005D25C5">
        <w:rPr>
          <w:rFonts w:ascii="Times New Roman" w:eastAsiaTheme="minorEastAsia" w:hAnsi="Times New Roman"/>
          <w:color w:val="000000"/>
          <w:sz w:val="32"/>
          <w:szCs w:val="32"/>
          <w:shd w:val="clear" w:color="auto" w:fill="FFFFFF"/>
          <w:lang w:eastAsia="ru-RU"/>
        </w:rPr>
        <w:t>Биктубаевна</w:t>
      </w:r>
      <w:proofErr w:type="spellEnd"/>
      <w:r w:rsidRPr="005D25C5">
        <w:rPr>
          <w:rFonts w:ascii="Times New Roman" w:eastAsiaTheme="minorEastAsia" w:hAnsi="Times New Roman"/>
          <w:color w:val="000000"/>
          <w:sz w:val="32"/>
          <w:szCs w:val="32"/>
          <w:shd w:val="clear" w:color="auto" w:fill="FFFFFF"/>
          <w:lang w:eastAsia="ru-RU"/>
        </w:rPr>
        <w:t xml:space="preserve">, педагог – библиотекарь </w:t>
      </w:r>
      <w:proofErr w:type="spellStart"/>
      <w:r w:rsidRPr="005D25C5">
        <w:rPr>
          <w:rFonts w:ascii="Times New Roman" w:eastAsiaTheme="minorEastAsia" w:hAnsi="Times New Roman"/>
          <w:color w:val="000000"/>
          <w:sz w:val="32"/>
          <w:szCs w:val="32"/>
          <w:shd w:val="clear" w:color="auto" w:fill="FFFFFF"/>
          <w:lang w:eastAsia="ru-RU"/>
        </w:rPr>
        <w:t>Килемарской</w:t>
      </w:r>
      <w:proofErr w:type="spellEnd"/>
      <w:r w:rsidRPr="005D25C5">
        <w:rPr>
          <w:rFonts w:ascii="Times New Roman" w:eastAsiaTheme="minorEastAsia" w:hAnsi="Times New Roman"/>
          <w:color w:val="000000"/>
          <w:sz w:val="32"/>
          <w:szCs w:val="32"/>
          <w:shd w:val="clear" w:color="auto" w:fill="FFFFFF"/>
          <w:lang w:eastAsia="ru-RU"/>
        </w:rPr>
        <w:t xml:space="preserve"> школы. </w:t>
      </w:r>
    </w:p>
    <w:p w:rsidR="000664BC" w:rsidRPr="005D25C5" w:rsidRDefault="000664BC" w:rsidP="009030F5">
      <w:pPr>
        <w:spacing w:after="0" w:line="360" w:lineRule="auto"/>
        <w:ind w:firstLine="709"/>
        <w:jc w:val="both"/>
        <w:rPr>
          <w:rFonts w:ascii="Times New Roman" w:eastAsiaTheme="minorEastAsia" w:hAnsi="Times New Roman"/>
          <w:color w:val="000000"/>
          <w:sz w:val="32"/>
          <w:szCs w:val="32"/>
          <w:shd w:val="clear" w:color="auto" w:fill="FFFFFF"/>
          <w:lang w:eastAsia="ru-RU"/>
        </w:rPr>
      </w:pPr>
      <w:r w:rsidRPr="005D25C5">
        <w:rPr>
          <w:rFonts w:ascii="Times New Roman" w:eastAsiaTheme="minorEastAsia" w:hAnsi="Times New Roman"/>
          <w:sz w:val="32"/>
          <w:szCs w:val="32"/>
          <w:lang w:eastAsia="ru-RU"/>
        </w:rPr>
        <w:t xml:space="preserve">Одной из главных составляющих профессиональной компетентности педагогов сегодня является </w:t>
      </w:r>
      <w:r w:rsidRPr="005D25C5">
        <w:rPr>
          <w:rFonts w:ascii="Times New Roman" w:eastAsiaTheme="minorEastAsia" w:hAnsi="Times New Roman"/>
          <w:b/>
          <w:bCs/>
          <w:sz w:val="32"/>
          <w:szCs w:val="32"/>
          <w:lang w:eastAsia="ru-RU"/>
        </w:rPr>
        <w:t xml:space="preserve">включенность в инновационную деятельность. </w:t>
      </w:r>
      <w:r w:rsidRPr="005D25C5">
        <w:rPr>
          <w:rFonts w:ascii="Times New Roman" w:eastAsiaTheme="minorEastAsia" w:hAnsi="Times New Roman"/>
          <w:color w:val="000000"/>
          <w:sz w:val="32"/>
          <w:szCs w:val="32"/>
          <w:shd w:val="clear" w:color="auto" w:fill="FFFFFF"/>
          <w:lang w:eastAsia="ru-RU"/>
        </w:rPr>
        <w:t xml:space="preserve"> </w:t>
      </w:r>
      <w:proofErr w:type="spellStart"/>
      <w:r w:rsidRPr="005D25C5">
        <w:rPr>
          <w:rFonts w:ascii="Times New Roman" w:eastAsiaTheme="minorEastAsia" w:hAnsi="Times New Roman"/>
          <w:sz w:val="32"/>
          <w:szCs w:val="32"/>
          <w:lang w:eastAsia="ru-RU"/>
        </w:rPr>
        <w:t>Визимьярская</w:t>
      </w:r>
      <w:proofErr w:type="spellEnd"/>
      <w:r w:rsidRPr="005D25C5">
        <w:rPr>
          <w:rFonts w:ascii="Times New Roman" w:eastAsiaTheme="minorEastAsia" w:hAnsi="Times New Roman"/>
          <w:sz w:val="32"/>
          <w:szCs w:val="32"/>
          <w:lang w:eastAsia="ru-RU"/>
        </w:rPr>
        <w:t xml:space="preserve"> средняя общеобразовательная школа в течение  2020 года </w:t>
      </w:r>
      <w:r w:rsidRPr="005D25C5">
        <w:rPr>
          <w:rFonts w:ascii="Times New Roman" w:eastAsiaTheme="minorEastAsia" w:hAnsi="Times New Roman"/>
          <w:bCs/>
          <w:color w:val="000000"/>
          <w:sz w:val="32"/>
          <w:szCs w:val="32"/>
          <w:lang w:eastAsia="ru-RU"/>
        </w:rPr>
        <w:t>в рамках федерального проекта «Поддержка семей, имеющих детей» национального проекта «Образование»</w:t>
      </w:r>
      <w:r w:rsidRPr="005D25C5">
        <w:rPr>
          <w:rFonts w:ascii="Times New Roman" w:eastAsiaTheme="minorEastAsia" w:hAnsi="Times New Roman"/>
          <w:sz w:val="32"/>
          <w:szCs w:val="32"/>
          <w:lang w:eastAsia="ru-RU"/>
        </w:rPr>
        <w:t xml:space="preserve"> начала сотрудничество с Центром психолого-педагогической, медицинской и социальной помощи «Детство». </w:t>
      </w:r>
    </w:p>
    <w:p w:rsidR="000664BC" w:rsidRPr="005D25C5" w:rsidRDefault="000664BC" w:rsidP="009030F5">
      <w:pPr>
        <w:spacing w:after="0" w:line="360" w:lineRule="auto"/>
        <w:ind w:firstLine="709"/>
        <w:jc w:val="both"/>
        <w:rPr>
          <w:rFonts w:ascii="Times New Roman" w:eastAsiaTheme="minorEastAsia" w:hAnsi="Times New Roman"/>
          <w:i/>
          <w:sz w:val="32"/>
          <w:szCs w:val="32"/>
          <w:lang w:eastAsia="ru-RU"/>
        </w:rPr>
      </w:pPr>
      <w:proofErr w:type="gramStart"/>
      <w:r w:rsidRPr="005D25C5">
        <w:rPr>
          <w:rFonts w:ascii="Times New Roman" w:eastAsiaTheme="minorEastAsia" w:hAnsi="Times New Roman"/>
          <w:sz w:val="32"/>
          <w:szCs w:val="32"/>
          <w:lang w:eastAsia="ru-RU"/>
        </w:rPr>
        <w:t>В рамках проекта «Современная школа» в целях формирования современных компе</w:t>
      </w:r>
      <w:r w:rsidR="00AB6440" w:rsidRPr="005D25C5">
        <w:rPr>
          <w:rFonts w:ascii="Times New Roman" w:eastAsiaTheme="minorEastAsia" w:hAnsi="Times New Roman"/>
          <w:sz w:val="32"/>
          <w:szCs w:val="32"/>
          <w:lang w:eastAsia="ru-RU"/>
        </w:rPr>
        <w:t xml:space="preserve">тенций и навыков у обучающихся </w:t>
      </w:r>
      <w:r w:rsidRPr="005D25C5">
        <w:rPr>
          <w:rFonts w:ascii="Times New Roman" w:eastAsiaTheme="minorEastAsia" w:hAnsi="Times New Roman"/>
          <w:sz w:val="32"/>
          <w:szCs w:val="32"/>
          <w:lang w:eastAsia="ru-RU"/>
        </w:rPr>
        <w:t xml:space="preserve">на базе </w:t>
      </w:r>
      <w:proofErr w:type="spellStart"/>
      <w:r w:rsidRPr="005D25C5">
        <w:rPr>
          <w:rFonts w:ascii="Times New Roman" w:eastAsiaTheme="minorEastAsia" w:hAnsi="Times New Roman"/>
          <w:sz w:val="32"/>
          <w:szCs w:val="32"/>
          <w:lang w:eastAsia="ru-RU"/>
        </w:rPr>
        <w:t>Ардинской</w:t>
      </w:r>
      <w:proofErr w:type="spellEnd"/>
      <w:r w:rsidRPr="005D25C5">
        <w:rPr>
          <w:rFonts w:ascii="Times New Roman" w:eastAsiaTheme="minorEastAsia" w:hAnsi="Times New Roman"/>
          <w:sz w:val="32"/>
          <w:szCs w:val="32"/>
          <w:lang w:eastAsia="ru-RU"/>
        </w:rPr>
        <w:t xml:space="preserve"> школы 1 сентября открылся центр образования цифрового и гуманитарного профилей «Точка роста».</w:t>
      </w:r>
      <w:r w:rsidRPr="005D25C5">
        <w:rPr>
          <w:rFonts w:ascii="Times New Roman" w:eastAsiaTheme="minorEastAsia" w:hAnsi="Times New Roman"/>
          <w:color w:val="FF0000"/>
          <w:sz w:val="32"/>
          <w:szCs w:val="32"/>
          <w:lang w:eastAsia="ru-RU"/>
        </w:rPr>
        <w:t> </w:t>
      </w:r>
      <w:r w:rsidRPr="005D25C5">
        <w:rPr>
          <w:rFonts w:ascii="Times New Roman" w:eastAsiaTheme="minorEastAsia" w:hAnsi="Times New Roman"/>
          <w:sz w:val="32"/>
          <w:szCs w:val="32"/>
          <w:lang w:eastAsia="ru-RU"/>
        </w:rPr>
        <w:t xml:space="preserve"> </w:t>
      </w:r>
      <w:proofErr w:type="gramEnd"/>
    </w:p>
    <w:p w:rsidR="000664BC" w:rsidRPr="005D25C5" w:rsidRDefault="000664BC" w:rsidP="009030F5">
      <w:pPr>
        <w:spacing w:after="0" w:line="360" w:lineRule="auto"/>
        <w:ind w:firstLine="709"/>
        <w:jc w:val="both"/>
        <w:rPr>
          <w:rFonts w:ascii="Times New Roman" w:eastAsiaTheme="minorEastAsia" w:hAnsi="Times New Roman"/>
          <w:sz w:val="32"/>
          <w:szCs w:val="32"/>
          <w:shd w:val="clear" w:color="auto" w:fill="FFFFFF"/>
          <w:lang w:eastAsia="ru-RU"/>
        </w:rPr>
      </w:pPr>
      <w:r w:rsidRPr="005D25C5">
        <w:rPr>
          <w:rFonts w:ascii="Times New Roman" w:eastAsiaTheme="minorEastAsia" w:hAnsi="Times New Roman"/>
          <w:sz w:val="32"/>
          <w:szCs w:val="32"/>
          <w:lang w:eastAsia="ru-RU"/>
        </w:rPr>
        <w:t xml:space="preserve">Проведена планомерная работа по реализации </w:t>
      </w:r>
      <w:r w:rsidRPr="005D25C5">
        <w:rPr>
          <w:rFonts w:ascii="Times New Roman" w:eastAsiaTheme="minorEastAsia" w:hAnsi="Times New Roman"/>
          <w:b/>
          <w:sz w:val="32"/>
          <w:szCs w:val="32"/>
          <w:lang w:eastAsia="ru-RU"/>
        </w:rPr>
        <w:t>проекта «Цифровая образовательная среда»</w:t>
      </w:r>
      <w:r w:rsidRPr="005D25C5">
        <w:rPr>
          <w:rFonts w:ascii="Times New Roman" w:eastAsiaTheme="minorEastAsia" w:hAnsi="Times New Roman"/>
          <w:sz w:val="32"/>
          <w:szCs w:val="32"/>
          <w:lang w:eastAsia="ru-RU"/>
        </w:rPr>
        <w:t xml:space="preserve">,  который </w:t>
      </w:r>
      <w:r w:rsidRPr="005D25C5">
        <w:rPr>
          <w:rFonts w:ascii="Times New Roman" w:eastAsiaTheme="minorEastAsia" w:hAnsi="Times New Roman"/>
          <w:color w:val="000000"/>
          <w:sz w:val="32"/>
          <w:szCs w:val="32"/>
          <w:lang w:eastAsia="ru-RU"/>
        </w:rPr>
        <w:t xml:space="preserve">предусматривает создание безопасной цифровой образовательной среды. </w:t>
      </w:r>
      <w:r w:rsidRPr="005D25C5">
        <w:rPr>
          <w:rFonts w:ascii="Times New Roman" w:eastAsiaTheme="minorEastAsia" w:hAnsi="Times New Roman"/>
          <w:sz w:val="32"/>
          <w:szCs w:val="32"/>
          <w:lang w:eastAsia="ru-RU"/>
        </w:rPr>
        <w:t xml:space="preserve">В районе  реализуются мероприятия </w:t>
      </w:r>
      <w:r w:rsidRPr="005D25C5">
        <w:rPr>
          <w:rFonts w:ascii="Times New Roman" w:eastAsiaTheme="minorEastAsia" w:hAnsi="Times New Roman"/>
          <w:sz w:val="32"/>
          <w:szCs w:val="32"/>
          <w:shd w:val="clear" w:color="auto" w:fill="FFFFFF"/>
          <w:lang w:eastAsia="ru-RU"/>
        </w:rPr>
        <w:t>по внедрению целевой модели цифровой образовательной среды в  общеобразовательных организациях района:</w:t>
      </w:r>
    </w:p>
    <w:p w:rsidR="000664BC" w:rsidRPr="005D25C5" w:rsidRDefault="000664BC" w:rsidP="009030F5">
      <w:pPr>
        <w:tabs>
          <w:tab w:val="left" w:pos="2161"/>
        </w:tabs>
        <w:spacing w:after="0" w:line="360" w:lineRule="auto"/>
        <w:ind w:firstLine="709"/>
        <w:jc w:val="both"/>
        <w:rPr>
          <w:rFonts w:ascii="Times New Roman" w:eastAsia="Times New Roman" w:hAnsi="Times New Roman"/>
          <w:sz w:val="32"/>
          <w:szCs w:val="32"/>
          <w:lang w:eastAsia="ru-RU"/>
        </w:rPr>
      </w:pPr>
      <w:r w:rsidRPr="005D25C5">
        <w:rPr>
          <w:rFonts w:ascii="Times New Roman" w:eastAsia="Times New Roman" w:hAnsi="Times New Roman"/>
          <w:sz w:val="32"/>
          <w:szCs w:val="32"/>
          <w:lang w:eastAsia="ru-RU"/>
        </w:rPr>
        <w:lastRenderedPageBreak/>
        <w:t>- директора школ и педагоги проходят курсы повышения квалификаций в области цифровых технологий с учетом требований цифровой экономики;</w:t>
      </w:r>
    </w:p>
    <w:p w:rsidR="000664BC" w:rsidRPr="005D25C5" w:rsidRDefault="000664BC" w:rsidP="009030F5">
      <w:pPr>
        <w:spacing w:after="0" w:line="360" w:lineRule="auto"/>
        <w:ind w:firstLine="709"/>
        <w:jc w:val="both"/>
        <w:rPr>
          <w:rFonts w:ascii="Times New Roman" w:eastAsiaTheme="minorEastAsia" w:hAnsi="Times New Roman"/>
          <w:sz w:val="32"/>
          <w:szCs w:val="32"/>
          <w:lang w:eastAsia="ru-RU"/>
        </w:rPr>
      </w:pPr>
      <w:r w:rsidRPr="005D25C5">
        <w:rPr>
          <w:rFonts w:ascii="Times New Roman" w:eastAsiaTheme="minorEastAsia" w:hAnsi="Times New Roman"/>
          <w:sz w:val="32"/>
          <w:szCs w:val="32"/>
          <w:lang w:eastAsia="ru-RU"/>
        </w:rPr>
        <w:t xml:space="preserve">- </w:t>
      </w:r>
      <w:proofErr w:type="spellStart"/>
      <w:r w:rsidRPr="005D25C5">
        <w:rPr>
          <w:rFonts w:ascii="Times New Roman" w:eastAsiaTheme="minorEastAsia" w:hAnsi="Times New Roman"/>
          <w:sz w:val="32"/>
          <w:szCs w:val="32"/>
          <w:lang w:eastAsia="ru-RU"/>
        </w:rPr>
        <w:t>Килемарская</w:t>
      </w:r>
      <w:proofErr w:type="spellEnd"/>
      <w:r w:rsidRPr="005D25C5">
        <w:rPr>
          <w:rFonts w:ascii="Times New Roman" w:eastAsiaTheme="minorEastAsia" w:hAnsi="Times New Roman"/>
          <w:sz w:val="32"/>
          <w:szCs w:val="32"/>
          <w:lang w:eastAsia="ru-RU"/>
        </w:rPr>
        <w:t xml:space="preserve"> и </w:t>
      </w:r>
      <w:proofErr w:type="spellStart"/>
      <w:r w:rsidRPr="005D25C5">
        <w:rPr>
          <w:rFonts w:ascii="Times New Roman" w:eastAsiaTheme="minorEastAsia" w:hAnsi="Times New Roman"/>
          <w:sz w:val="32"/>
          <w:szCs w:val="32"/>
          <w:lang w:eastAsia="ru-RU"/>
        </w:rPr>
        <w:t>Визимьярская</w:t>
      </w:r>
      <w:proofErr w:type="spellEnd"/>
      <w:r w:rsidRPr="005D25C5">
        <w:rPr>
          <w:rFonts w:ascii="Times New Roman" w:eastAsiaTheme="minorEastAsia" w:hAnsi="Times New Roman"/>
          <w:sz w:val="32"/>
          <w:szCs w:val="32"/>
          <w:lang w:eastAsia="ru-RU"/>
        </w:rPr>
        <w:t xml:space="preserve"> школы получили самое современное компьютерное и интерактивное оборудование для внедрения целевой модели цифровой образовательной среды;</w:t>
      </w:r>
    </w:p>
    <w:p w:rsidR="000664BC" w:rsidRPr="005D25C5" w:rsidRDefault="000664BC" w:rsidP="009030F5">
      <w:pPr>
        <w:spacing w:after="0" w:line="360" w:lineRule="auto"/>
        <w:ind w:firstLine="709"/>
        <w:jc w:val="both"/>
        <w:rPr>
          <w:rFonts w:ascii="Times New Roman" w:eastAsiaTheme="minorEastAsia" w:hAnsi="Times New Roman"/>
          <w:sz w:val="32"/>
          <w:szCs w:val="32"/>
          <w:lang w:eastAsia="ru-RU"/>
        </w:rPr>
      </w:pPr>
      <w:r w:rsidRPr="005D25C5">
        <w:rPr>
          <w:rFonts w:ascii="Times New Roman" w:eastAsiaTheme="minorEastAsia" w:hAnsi="Times New Roman"/>
          <w:sz w:val="32"/>
          <w:szCs w:val="32"/>
          <w:lang w:eastAsia="ru-RU"/>
        </w:rPr>
        <w:t xml:space="preserve">- активно ведется работа по подключению школ к высокоскоростному Интернету. В 2020 году подключены </w:t>
      </w:r>
      <w:proofErr w:type="spellStart"/>
      <w:r w:rsidRPr="005D25C5">
        <w:rPr>
          <w:rFonts w:ascii="Times New Roman" w:eastAsiaTheme="minorEastAsia" w:hAnsi="Times New Roman"/>
          <w:sz w:val="32"/>
          <w:szCs w:val="32"/>
          <w:lang w:eastAsia="ru-RU"/>
        </w:rPr>
        <w:t>Кибеевская</w:t>
      </w:r>
      <w:proofErr w:type="spellEnd"/>
      <w:r w:rsidRPr="005D25C5">
        <w:rPr>
          <w:rFonts w:ascii="Times New Roman" w:eastAsiaTheme="minorEastAsia" w:hAnsi="Times New Roman"/>
          <w:sz w:val="32"/>
          <w:szCs w:val="32"/>
          <w:lang w:eastAsia="ru-RU"/>
        </w:rPr>
        <w:t xml:space="preserve"> и </w:t>
      </w:r>
      <w:proofErr w:type="spellStart"/>
      <w:r w:rsidRPr="005D25C5">
        <w:rPr>
          <w:rFonts w:ascii="Times New Roman" w:eastAsiaTheme="minorEastAsia" w:hAnsi="Times New Roman"/>
          <w:sz w:val="32"/>
          <w:szCs w:val="32"/>
          <w:lang w:eastAsia="ru-RU"/>
        </w:rPr>
        <w:t>Кумьинская</w:t>
      </w:r>
      <w:proofErr w:type="spellEnd"/>
      <w:r w:rsidRPr="005D25C5">
        <w:rPr>
          <w:rFonts w:ascii="Times New Roman" w:eastAsiaTheme="minorEastAsia" w:hAnsi="Times New Roman"/>
          <w:sz w:val="32"/>
          <w:szCs w:val="32"/>
          <w:lang w:eastAsia="ru-RU"/>
        </w:rPr>
        <w:t xml:space="preserve"> школы.</w:t>
      </w:r>
    </w:p>
    <w:p w:rsidR="000664BC" w:rsidRPr="005D25C5" w:rsidRDefault="000664BC" w:rsidP="009030F5">
      <w:pPr>
        <w:spacing w:after="0" w:line="360" w:lineRule="auto"/>
        <w:ind w:firstLine="709"/>
        <w:jc w:val="both"/>
        <w:rPr>
          <w:rFonts w:ascii="Times New Roman" w:eastAsiaTheme="minorEastAsia" w:hAnsi="Times New Roman"/>
          <w:sz w:val="32"/>
          <w:szCs w:val="32"/>
          <w:lang w:eastAsia="ru-RU"/>
        </w:rPr>
      </w:pPr>
      <w:r w:rsidRPr="005D25C5">
        <w:rPr>
          <w:rFonts w:ascii="Times New Roman" w:eastAsia="Times New Roman" w:hAnsi="Times New Roman"/>
          <w:sz w:val="32"/>
          <w:szCs w:val="32"/>
          <w:lang w:eastAsia="ru-RU"/>
        </w:rPr>
        <w:t xml:space="preserve">Говоря о приоритетных направлениях развития системы образования, нельзя не затронуть систему внешней оценки качества  образования. </w:t>
      </w:r>
      <w:r w:rsidRPr="005D25C5">
        <w:rPr>
          <w:rFonts w:ascii="Times New Roman" w:eastAsiaTheme="minorEastAsia" w:hAnsi="Times New Roman"/>
          <w:sz w:val="32"/>
          <w:szCs w:val="32"/>
          <w:lang w:eastAsia="ru-RU"/>
        </w:rPr>
        <w:t>В  2020  году успешно прошли итоговую аттестацию за курс основной школы и получили документ об основном общем образовании 119девятиклассников, из них аттестаты особого образца получили 4 выпускницы.</w:t>
      </w:r>
    </w:p>
    <w:p w:rsidR="000664BC" w:rsidRPr="005D25C5" w:rsidRDefault="000664BC" w:rsidP="009030F5">
      <w:pPr>
        <w:spacing w:after="0" w:line="360" w:lineRule="auto"/>
        <w:ind w:firstLine="709"/>
        <w:jc w:val="both"/>
        <w:rPr>
          <w:rFonts w:ascii="Times New Roman" w:eastAsiaTheme="minorEastAsia" w:hAnsi="Times New Roman"/>
          <w:sz w:val="32"/>
          <w:szCs w:val="32"/>
          <w:lang w:eastAsia="ru-RU"/>
        </w:rPr>
      </w:pPr>
      <w:r w:rsidRPr="005D25C5">
        <w:rPr>
          <w:rFonts w:ascii="Times New Roman" w:eastAsiaTheme="minorEastAsia" w:hAnsi="Times New Roman"/>
          <w:sz w:val="32"/>
          <w:szCs w:val="32"/>
          <w:lang w:eastAsia="ru-RU"/>
        </w:rPr>
        <w:t xml:space="preserve"> Из-за эпидемиологической ситуации и перехода на онлайн - обучение Министерством просвещения в мае 2020 года было принято  решение об отмене ОГЭ и о выдаче аттестатов на основании итоговых отметок. </w:t>
      </w:r>
      <w:proofErr w:type="gramStart"/>
      <w:r w:rsidRPr="005D25C5">
        <w:rPr>
          <w:rFonts w:ascii="Times New Roman" w:eastAsiaTheme="minorEastAsia" w:hAnsi="Times New Roman"/>
          <w:sz w:val="32"/>
          <w:szCs w:val="32"/>
          <w:lang w:eastAsia="ru-RU"/>
        </w:rPr>
        <w:t>Такой же порядок в 2020 году был</w:t>
      </w:r>
      <w:r w:rsidR="00EF3325" w:rsidRPr="005D25C5">
        <w:rPr>
          <w:rFonts w:ascii="Times New Roman" w:eastAsiaTheme="minorEastAsia" w:hAnsi="Times New Roman"/>
          <w:sz w:val="32"/>
          <w:szCs w:val="32"/>
          <w:lang w:eastAsia="ru-RU"/>
        </w:rPr>
        <w:t xml:space="preserve"> предусмотрен для </w:t>
      </w:r>
      <w:proofErr w:type="spellStart"/>
      <w:r w:rsidR="00EF3325" w:rsidRPr="005D25C5">
        <w:rPr>
          <w:rFonts w:ascii="Times New Roman" w:eastAsiaTheme="minorEastAsia" w:hAnsi="Times New Roman"/>
          <w:sz w:val="32"/>
          <w:szCs w:val="32"/>
          <w:lang w:eastAsia="ru-RU"/>
        </w:rPr>
        <w:t>одинн</w:t>
      </w:r>
      <w:r w:rsidRPr="005D25C5">
        <w:rPr>
          <w:rFonts w:ascii="Times New Roman" w:eastAsiaTheme="minorEastAsia" w:hAnsi="Times New Roman"/>
          <w:sz w:val="32"/>
          <w:szCs w:val="32"/>
          <w:lang w:eastAsia="ru-RU"/>
        </w:rPr>
        <w:t>адцатиклассников</w:t>
      </w:r>
      <w:proofErr w:type="spellEnd"/>
      <w:r w:rsidRPr="005D25C5">
        <w:rPr>
          <w:rFonts w:ascii="Times New Roman" w:eastAsiaTheme="minorEastAsia" w:hAnsi="Times New Roman"/>
          <w:sz w:val="32"/>
          <w:szCs w:val="32"/>
          <w:lang w:eastAsia="ru-RU"/>
        </w:rPr>
        <w:t>, которые не планировали поступать в вузы.</w:t>
      </w:r>
      <w:proofErr w:type="gramEnd"/>
      <w:r w:rsidRPr="005D25C5">
        <w:rPr>
          <w:rFonts w:ascii="Times New Roman" w:eastAsiaTheme="minorEastAsia" w:hAnsi="Times New Roman"/>
          <w:sz w:val="32"/>
          <w:szCs w:val="32"/>
          <w:lang w:eastAsia="ru-RU"/>
        </w:rPr>
        <w:t xml:space="preserve"> Поэтому из 38 </w:t>
      </w:r>
      <w:proofErr w:type="spellStart"/>
      <w:r w:rsidRPr="005D25C5">
        <w:rPr>
          <w:rFonts w:ascii="Times New Roman" w:eastAsiaTheme="minorEastAsia" w:hAnsi="Times New Roman"/>
          <w:sz w:val="32"/>
          <w:szCs w:val="32"/>
          <w:lang w:eastAsia="ru-RU"/>
        </w:rPr>
        <w:t>одиннадцатиклассников</w:t>
      </w:r>
      <w:proofErr w:type="spellEnd"/>
      <w:r w:rsidRPr="005D25C5">
        <w:rPr>
          <w:rFonts w:ascii="Times New Roman" w:eastAsiaTheme="minorEastAsia" w:hAnsi="Times New Roman"/>
          <w:sz w:val="32"/>
          <w:szCs w:val="32"/>
          <w:lang w:eastAsia="ru-RU"/>
        </w:rPr>
        <w:t xml:space="preserve"> в ЕГЭ приняли участие 31 выпускник, а также 2 выпускника прошлых лет. </w:t>
      </w:r>
    </w:p>
    <w:p w:rsidR="000664BC" w:rsidRPr="005D25C5" w:rsidRDefault="000664BC" w:rsidP="009030F5">
      <w:pPr>
        <w:spacing w:after="0" w:line="360" w:lineRule="auto"/>
        <w:ind w:firstLine="709"/>
        <w:jc w:val="both"/>
        <w:rPr>
          <w:rFonts w:ascii="Times New Roman" w:eastAsiaTheme="minorEastAsia" w:hAnsi="Times New Roman"/>
          <w:sz w:val="32"/>
          <w:szCs w:val="32"/>
          <w:lang w:eastAsia="ru-RU"/>
        </w:rPr>
      </w:pPr>
      <w:r w:rsidRPr="005D25C5">
        <w:rPr>
          <w:rFonts w:ascii="Times New Roman" w:eastAsiaTheme="minorEastAsia" w:hAnsi="Times New Roman"/>
          <w:sz w:val="32"/>
          <w:szCs w:val="32"/>
          <w:lang w:eastAsia="ru-RU"/>
        </w:rPr>
        <w:t xml:space="preserve">По результатам сдачи ЕГЭ рейтинг предметов по выбору не изменился. Наиболее востребованными среди участников по-прежнему являются: обществознание, на 2-м месте - физика, на 3-м </w:t>
      </w:r>
      <w:r w:rsidRPr="005D25C5">
        <w:rPr>
          <w:rFonts w:ascii="Times New Roman" w:eastAsiaTheme="minorEastAsia" w:hAnsi="Times New Roman"/>
          <w:sz w:val="32"/>
          <w:szCs w:val="32"/>
          <w:lang w:eastAsia="ru-RU"/>
        </w:rPr>
        <w:lastRenderedPageBreak/>
        <w:t xml:space="preserve">- биология. В целом выпускники 11-х классов по результатам сдачи ЕГЭ улучшили результаты практически по всем предметам, ухудшились результаты по химии. </w:t>
      </w:r>
    </w:p>
    <w:p w:rsidR="000664BC" w:rsidRPr="005D25C5" w:rsidRDefault="000664BC" w:rsidP="009030F5">
      <w:pPr>
        <w:spacing w:after="0" w:line="360" w:lineRule="auto"/>
        <w:ind w:firstLine="709"/>
        <w:jc w:val="both"/>
        <w:rPr>
          <w:rFonts w:ascii="Times New Roman" w:eastAsiaTheme="minorEastAsia" w:hAnsi="Times New Roman"/>
          <w:color w:val="000000"/>
          <w:sz w:val="32"/>
          <w:szCs w:val="32"/>
          <w:lang w:eastAsia="ru-RU"/>
        </w:rPr>
      </w:pPr>
      <w:r w:rsidRPr="005D25C5">
        <w:rPr>
          <w:rFonts w:ascii="Times New Roman" w:eastAsiaTheme="minorEastAsia" w:hAnsi="Times New Roman"/>
          <w:color w:val="000000"/>
          <w:sz w:val="32"/>
          <w:szCs w:val="32"/>
          <w:lang w:eastAsia="ru-RU"/>
        </w:rPr>
        <w:t>В районе сложилась эффективная система работы с одаренными детьми, талантливой молодежью, соответствующая базовым принципам федерального проекта «Успех каждого ребенка» национального проекта «Образования». Одной из ключевых задач данного проекта является участие обучающихся школ во всероссийской олимпиаде школьников.</w:t>
      </w:r>
    </w:p>
    <w:p w:rsidR="000664BC" w:rsidRPr="005D25C5" w:rsidRDefault="000664BC" w:rsidP="009030F5">
      <w:pPr>
        <w:spacing w:after="0" w:line="360" w:lineRule="auto"/>
        <w:ind w:firstLine="709"/>
        <w:jc w:val="both"/>
        <w:rPr>
          <w:rFonts w:ascii="Times New Roman" w:eastAsiaTheme="minorEastAsia" w:hAnsi="Times New Roman"/>
          <w:sz w:val="32"/>
          <w:szCs w:val="32"/>
          <w:lang w:eastAsia="ru-RU"/>
        </w:rPr>
      </w:pPr>
      <w:r w:rsidRPr="005D25C5">
        <w:rPr>
          <w:rFonts w:ascii="Times New Roman" w:eastAsiaTheme="minorEastAsia" w:hAnsi="Times New Roman"/>
          <w:sz w:val="32"/>
          <w:szCs w:val="32"/>
          <w:lang w:eastAsia="ru-RU"/>
        </w:rPr>
        <w:t>Школьный этап Олимпиады – является самым массовым и многочисленным. В 2020-2021 учебном году 1005 обучающихся 4-11 классов пожелали проверить свои возможности, выполняя задания олимпиады по 15 предметам</w:t>
      </w:r>
      <w:r w:rsidRPr="005D25C5">
        <w:rPr>
          <w:rFonts w:ascii="Times New Roman" w:eastAsiaTheme="minorEastAsia" w:hAnsi="Times New Roman"/>
          <w:color w:val="000000"/>
          <w:sz w:val="32"/>
          <w:szCs w:val="32"/>
          <w:lang w:eastAsia="ru-RU"/>
        </w:rPr>
        <w:t>. 281</w:t>
      </w:r>
      <w:r w:rsidRPr="005D25C5">
        <w:rPr>
          <w:rFonts w:ascii="Times New Roman" w:eastAsiaTheme="minorEastAsia" w:hAnsi="Times New Roman"/>
          <w:sz w:val="32"/>
          <w:szCs w:val="32"/>
          <w:lang w:eastAsia="ru-RU"/>
        </w:rPr>
        <w:t xml:space="preserve">  </w:t>
      </w:r>
      <w:r w:rsidRPr="005D25C5">
        <w:rPr>
          <w:rFonts w:ascii="Times New Roman" w:eastAsiaTheme="minorEastAsia" w:hAnsi="Times New Roman"/>
          <w:color w:val="000000"/>
          <w:sz w:val="32"/>
          <w:szCs w:val="32"/>
          <w:lang w:eastAsia="ru-RU"/>
        </w:rPr>
        <w:t xml:space="preserve">обучающихся стали победителями и призерами. На муниципальном этапе приняли участие 190 </w:t>
      </w:r>
      <w:proofErr w:type="gramStart"/>
      <w:r w:rsidRPr="005D25C5">
        <w:rPr>
          <w:rFonts w:ascii="Times New Roman" w:eastAsiaTheme="minorEastAsia" w:hAnsi="Times New Roman"/>
          <w:color w:val="000000"/>
          <w:sz w:val="32"/>
          <w:szCs w:val="32"/>
          <w:lang w:eastAsia="ru-RU"/>
        </w:rPr>
        <w:t>обучающийся</w:t>
      </w:r>
      <w:proofErr w:type="gramEnd"/>
      <w:r w:rsidRPr="005D25C5">
        <w:rPr>
          <w:rFonts w:ascii="Times New Roman" w:eastAsiaTheme="minorEastAsia" w:hAnsi="Times New Roman"/>
          <w:color w:val="000000"/>
          <w:sz w:val="32"/>
          <w:szCs w:val="32"/>
          <w:lang w:eastAsia="ru-RU"/>
        </w:rPr>
        <w:t xml:space="preserve"> из 7 общеобразовательных организаций. </w:t>
      </w:r>
      <w:r w:rsidRPr="005D25C5">
        <w:rPr>
          <w:rFonts w:ascii="Times New Roman" w:eastAsiaTheme="minorEastAsia" w:hAnsi="Times New Roman"/>
          <w:sz w:val="32"/>
          <w:szCs w:val="32"/>
          <w:lang w:eastAsia="ru-RU"/>
        </w:rPr>
        <w:t xml:space="preserve">Анализ результатов показывает, что по общему числу призовых мест на муниципальном этапе в победители вышла </w:t>
      </w:r>
      <w:proofErr w:type="spellStart"/>
      <w:r w:rsidRPr="005D25C5">
        <w:rPr>
          <w:rFonts w:ascii="Times New Roman" w:eastAsiaTheme="minorEastAsia" w:hAnsi="Times New Roman"/>
          <w:sz w:val="32"/>
          <w:szCs w:val="32"/>
          <w:lang w:eastAsia="ru-RU"/>
        </w:rPr>
        <w:t>Килемарская</w:t>
      </w:r>
      <w:proofErr w:type="spellEnd"/>
      <w:r w:rsidRPr="005D25C5">
        <w:rPr>
          <w:rFonts w:ascii="Times New Roman" w:eastAsiaTheme="minorEastAsia" w:hAnsi="Times New Roman"/>
          <w:sz w:val="32"/>
          <w:szCs w:val="32"/>
          <w:lang w:eastAsia="ru-RU"/>
        </w:rPr>
        <w:t xml:space="preserve"> школа, второе место досталось </w:t>
      </w:r>
      <w:proofErr w:type="spellStart"/>
      <w:r w:rsidRPr="005D25C5">
        <w:rPr>
          <w:rFonts w:ascii="Times New Roman" w:eastAsiaTheme="minorEastAsia" w:hAnsi="Times New Roman"/>
          <w:sz w:val="32"/>
          <w:szCs w:val="32"/>
          <w:lang w:eastAsia="ru-RU"/>
        </w:rPr>
        <w:t>Ардинской</w:t>
      </w:r>
      <w:proofErr w:type="spellEnd"/>
      <w:r w:rsidRPr="005D25C5">
        <w:rPr>
          <w:rFonts w:ascii="Times New Roman" w:eastAsiaTheme="minorEastAsia" w:hAnsi="Times New Roman"/>
          <w:sz w:val="32"/>
          <w:szCs w:val="32"/>
          <w:lang w:eastAsia="ru-RU"/>
        </w:rPr>
        <w:t xml:space="preserve"> и </w:t>
      </w:r>
      <w:proofErr w:type="spellStart"/>
      <w:r w:rsidRPr="005D25C5">
        <w:rPr>
          <w:rFonts w:ascii="Times New Roman" w:eastAsiaTheme="minorEastAsia" w:hAnsi="Times New Roman"/>
          <w:sz w:val="32"/>
          <w:szCs w:val="32"/>
          <w:lang w:eastAsia="ru-RU"/>
        </w:rPr>
        <w:t>Визимьярской</w:t>
      </w:r>
      <w:proofErr w:type="spellEnd"/>
      <w:r w:rsidRPr="005D25C5">
        <w:rPr>
          <w:rFonts w:ascii="Times New Roman" w:eastAsiaTheme="minorEastAsia" w:hAnsi="Times New Roman"/>
          <w:sz w:val="32"/>
          <w:szCs w:val="32"/>
          <w:lang w:eastAsia="ru-RU"/>
        </w:rPr>
        <w:t xml:space="preserve"> школам, третьей стала </w:t>
      </w:r>
      <w:proofErr w:type="spellStart"/>
      <w:r w:rsidRPr="005D25C5">
        <w:rPr>
          <w:rFonts w:ascii="Times New Roman" w:eastAsiaTheme="minorEastAsia" w:hAnsi="Times New Roman"/>
          <w:sz w:val="32"/>
          <w:szCs w:val="32"/>
          <w:lang w:eastAsia="ru-RU"/>
        </w:rPr>
        <w:t>Нежнурская</w:t>
      </w:r>
      <w:proofErr w:type="spellEnd"/>
      <w:r w:rsidRPr="005D25C5">
        <w:rPr>
          <w:rFonts w:ascii="Times New Roman" w:eastAsiaTheme="minorEastAsia" w:hAnsi="Times New Roman"/>
          <w:sz w:val="32"/>
          <w:szCs w:val="32"/>
          <w:lang w:eastAsia="ru-RU"/>
        </w:rPr>
        <w:t xml:space="preserve">    школа.</w:t>
      </w:r>
    </w:p>
    <w:p w:rsidR="000664BC" w:rsidRPr="005D25C5" w:rsidRDefault="000664BC" w:rsidP="009030F5">
      <w:pPr>
        <w:spacing w:after="0" w:line="360" w:lineRule="auto"/>
        <w:ind w:firstLine="709"/>
        <w:jc w:val="both"/>
        <w:rPr>
          <w:rFonts w:ascii="Times New Roman" w:eastAsiaTheme="minorEastAsia" w:hAnsi="Times New Roman"/>
          <w:sz w:val="32"/>
          <w:szCs w:val="32"/>
          <w:lang w:eastAsia="ru-RU"/>
        </w:rPr>
      </w:pPr>
      <w:r w:rsidRPr="005D25C5">
        <w:rPr>
          <w:rFonts w:ascii="Times New Roman" w:eastAsiaTheme="minorEastAsia" w:hAnsi="Times New Roman"/>
          <w:sz w:val="32"/>
          <w:szCs w:val="32"/>
          <w:lang w:eastAsia="ru-RU"/>
        </w:rPr>
        <w:t xml:space="preserve">Успех каждого ребенка во многом зависит от </w:t>
      </w:r>
      <w:r w:rsidRPr="005D25C5">
        <w:rPr>
          <w:rFonts w:ascii="Times New Roman" w:eastAsiaTheme="minorEastAsia" w:hAnsi="Times New Roman"/>
          <w:b/>
          <w:bCs/>
          <w:sz w:val="32"/>
          <w:szCs w:val="32"/>
          <w:lang w:eastAsia="ru-RU"/>
        </w:rPr>
        <w:t>воспитания подрастающего поколения</w:t>
      </w:r>
      <w:r w:rsidRPr="005D25C5">
        <w:rPr>
          <w:rFonts w:ascii="Times New Roman" w:eastAsiaTheme="minorEastAsia" w:hAnsi="Times New Roman"/>
          <w:sz w:val="32"/>
          <w:szCs w:val="32"/>
          <w:lang w:eastAsia="ru-RU"/>
        </w:rPr>
        <w:t xml:space="preserve">. В воспитании подрастающего поколения главная роль отводится классному руководителю. </w:t>
      </w:r>
      <w:r w:rsidRPr="005D25C5">
        <w:rPr>
          <w:rFonts w:ascii="Times New Roman" w:eastAsiaTheme="minorEastAsia" w:hAnsi="Times New Roman"/>
          <w:color w:val="FF0000"/>
          <w:sz w:val="32"/>
          <w:szCs w:val="32"/>
          <w:lang w:eastAsia="ru-RU"/>
        </w:rPr>
        <w:t xml:space="preserve">С 1 сентября 2020 года за счет средств федерального бюджета установлены ежемесячные денежные выплаты классным руководителям в размере 5000 руб. </w:t>
      </w:r>
      <w:r w:rsidRPr="005D25C5">
        <w:rPr>
          <w:rFonts w:ascii="Times New Roman" w:eastAsiaTheme="minorEastAsia" w:hAnsi="Times New Roman"/>
          <w:sz w:val="32"/>
          <w:szCs w:val="32"/>
          <w:lang w:eastAsia="ru-RU"/>
        </w:rPr>
        <w:t xml:space="preserve">81 классный руководитель в районе получает выплаты. </w:t>
      </w:r>
    </w:p>
    <w:p w:rsidR="000664BC" w:rsidRPr="005D25C5" w:rsidRDefault="000664BC" w:rsidP="009030F5">
      <w:pPr>
        <w:spacing w:after="0" w:line="360" w:lineRule="auto"/>
        <w:ind w:firstLine="709"/>
        <w:jc w:val="both"/>
        <w:rPr>
          <w:rFonts w:ascii="Times New Roman" w:eastAsiaTheme="minorEastAsia" w:hAnsi="Times New Roman"/>
          <w:color w:val="000000"/>
          <w:sz w:val="32"/>
          <w:szCs w:val="32"/>
          <w:shd w:val="clear" w:color="auto" w:fill="FFFFFF"/>
          <w:lang w:eastAsia="ru-RU"/>
        </w:rPr>
      </w:pPr>
      <w:r w:rsidRPr="005D25C5">
        <w:rPr>
          <w:rFonts w:ascii="Times New Roman" w:eastAsiaTheme="minorEastAsia" w:hAnsi="Times New Roman"/>
          <w:sz w:val="32"/>
          <w:szCs w:val="32"/>
          <w:lang w:eastAsia="ru-RU"/>
        </w:rPr>
        <w:lastRenderedPageBreak/>
        <w:t xml:space="preserve">Воспитательная работа в районе ведется в рамках </w:t>
      </w:r>
      <w:r w:rsidR="00EF0E2C" w:rsidRPr="005D25C5">
        <w:rPr>
          <w:rFonts w:ascii="Times New Roman" w:eastAsiaTheme="minorEastAsia" w:hAnsi="Times New Roman"/>
          <w:sz w:val="32"/>
          <w:szCs w:val="32"/>
          <w:lang w:eastAsia="ru-RU"/>
        </w:rPr>
        <w:t>«</w:t>
      </w:r>
      <w:r w:rsidRPr="005D25C5">
        <w:rPr>
          <w:rFonts w:ascii="Times New Roman" w:eastAsiaTheme="minorEastAsia" w:hAnsi="Times New Roman"/>
          <w:sz w:val="32"/>
          <w:szCs w:val="32"/>
          <w:lang w:eastAsia="ru-RU"/>
        </w:rPr>
        <w:t>Стратеги</w:t>
      </w:r>
      <w:r w:rsidR="00EF0E2C" w:rsidRPr="005D25C5">
        <w:rPr>
          <w:rFonts w:ascii="Times New Roman" w:eastAsiaTheme="minorEastAsia" w:hAnsi="Times New Roman"/>
          <w:sz w:val="32"/>
          <w:szCs w:val="32"/>
          <w:lang w:eastAsia="ru-RU"/>
        </w:rPr>
        <w:t>и</w:t>
      </w:r>
      <w:r w:rsidRPr="005D25C5">
        <w:rPr>
          <w:rFonts w:ascii="Times New Roman" w:eastAsiaTheme="minorEastAsia" w:hAnsi="Times New Roman"/>
          <w:sz w:val="32"/>
          <w:szCs w:val="32"/>
          <w:lang w:eastAsia="ru-RU"/>
        </w:rPr>
        <w:t xml:space="preserve"> развития воспитания в РФ на период до 2025 года», утвержденной Правительством РФ. Одними из главных ориентиров в сфере воспитания, определенных в Стратегии, являются </w:t>
      </w:r>
      <w:r w:rsidRPr="005D25C5">
        <w:rPr>
          <w:rFonts w:ascii="Times New Roman" w:eastAsiaTheme="minorEastAsia" w:hAnsi="Times New Roman"/>
          <w:b/>
          <w:bCs/>
          <w:sz w:val="32"/>
          <w:szCs w:val="32"/>
          <w:lang w:eastAsia="ru-RU"/>
        </w:rPr>
        <w:t xml:space="preserve">гражданское и патриотическое воспитание. </w:t>
      </w:r>
      <w:r w:rsidRPr="005D25C5">
        <w:rPr>
          <w:rFonts w:ascii="Times New Roman" w:eastAsiaTheme="minorEastAsia" w:hAnsi="Times New Roman"/>
          <w:sz w:val="32"/>
          <w:szCs w:val="32"/>
          <w:lang w:eastAsia="ru-RU"/>
        </w:rPr>
        <w:t xml:space="preserve">Проект выпускницы </w:t>
      </w:r>
      <w:proofErr w:type="spellStart"/>
      <w:r w:rsidRPr="005D25C5">
        <w:rPr>
          <w:rFonts w:ascii="Times New Roman" w:eastAsiaTheme="minorEastAsia" w:hAnsi="Times New Roman"/>
          <w:sz w:val="32"/>
          <w:szCs w:val="32"/>
          <w:lang w:eastAsia="ru-RU"/>
        </w:rPr>
        <w:t>Юксарской</w:t>
      </w:r>
      <w:proofErr w:type="spellEnd"/>
      <w:r w:rsidRPr="005D25C5">
        <w:rPr>
          <w:rFonts w:ascii="Times New Roman" w:eastAsiaTheme="minorEastAsia" w:hAnsi="Times New Roman"/>
          <w:sz w:val="32"/>
          <w:szCs w:val="32"/>
          <w:lang w:eastAsia="ru-RU"/>
        </w:rPr>
        <w:t xml:space="preserve"> школы Анастасии Толстовой «Никто не забыт, ничто не забыто» одержал победу во Всероссийском </w:t>
      </w:r>
      <w:proofErr w:type="spellStart"/>
      <w:r w:rsidRPr="005D25C5">
        <w:rPr>
          <w:rFonts w:ascii="Times New Roman" w:eastAsiaTheme="minorEastAsia" w:hAnsi="Times New Roman"/>
          <w:sz w:val="32"/>
          <w:szCs w:val="32"/>
          <w:lang w:eastAsia="ru-RU"/>
        </w:rPr>
        <w:t>грантовом</w:t>
      </w:r>
      <w:proofErr w:type="spellEnd"/>
      <w:r w:rsidRPr="005D25C5">
        <w:rPr>
          <w:rFonts w:ascii="Times New Roman" w:eastAsiaTheme="minorEastAsia" w:hAnsi="Times New Roman"/>
          <w:sz w:val="32"/>
          <w:szCs w:val="32"/>
          <w:lang w:eastAsia="ru-RU"/>
        </w:rPr>
        <w:t xml:space="preserve"> конкурсе молодёжных инициатив 2020 г. в номинации «Патриотическое воспитание».  Размер гранта составил </w:t>
      </w:r>
      <w:r w:rsidRPr="005D25C5">
        <w:rPr>
          <w:rFonts w:ascii="Times New Roman" w:eastAsiaTheme="minorEastAsia" w:hAnsi="Times New Roman"/>
          <w:b/>
          <w:sz w:val="32"/>
          <w:szCs w:val="32"/>
          <w:lang w:eastAsia="ru-RU"/>
        </w:rPr>
        <w:t xml:space="preserve">300 тыс. рублей. </w:t>
      </w:r>
      <w:r w:rsidRPr="005D25C5">
        <w:rPr>
          <w:rFonts w:ascii="Times New Roman" w:eastAsiaTheme="minorEastAsia" w:hAnsi="Times New Roman"/>
          <w:sz w:val="32"/>
          <w:szCs w:val="32"/>
          <w:lang w:eastAsia="ru-RU"/>
        </w:rPr>
        <w:t xml:space="preserve">Средства гранта направлены на установку 23 мемориальных плит с 207 фамилиями  и на благоустройство территории  памятника защитникам Родины в селе </w:t>
      </w:r>
      <w:proofErr w:type="spellStart"/>
      <w:r w:rsidRPr="005D25C5">
        <w:rPr>
          <w:rFonts w:ascii="Times New Roman" w:eastAsiaTheme="minorEastAsia" w:hAnsi="Times New Roman"/>
          <w:sz w:val="32"/>
          <w:szCs w:val="32"/>
          <w:lang w:eastAsia="ru-RU"/>
        </w:rPr>
        <w:t>Юксары</w:t>
      </w:r>
      <w:proofErr w:type="spellEnd"/>
      <w:r w:rsidRPr="005D25C5">
        <w:rPr>
          <w:rFonts w:ascii="Times New Roman" w:eastAsiaTheme="minorEastAsia" w:hAnsi="Times New Roman"/>
          <w:sz w:val="32"/>
          <w:szCs w:val="32"/>
          <w:lang w:eastAsia="ru-RU"/>
        </w:rPr>
        <w:t xml:space="preserve">.  </w:t>
      </w:r>
    </w:p>
    <w:p w:rsidR="000664BC" w:rsidRPr="005D25C5" w:rsidRDefault="000664BC" w:rsidP="009030F5">
      <w:pPr>
        <w:spacing w:after="0" w:line="360" w:lineRule="auto"/>
        <w:ind w:firstLine="709"/>
        <w:contextualSpacing/>
        <w:jc w:val="both"/>
        <w:rPr>
          <w:rFonts w:ascii="Times New Roman" w:eastAsiaTheme="minorEastAsia" w:hAnsi="Times New Roman"/>
          <w:sz w:val="32"/>
          <w:szCs w:val="32"/>
          <w:lang w:eastAsia="ru-RU"/>
        </w:rPr>
      </w:pPr>
      <w:r w:rsidRPr="005D25C5">
        <w:rPr>
          <w:rFonts w:ascii="Times New Roman" w:eastAsiaTheme="minorEastAsia" w:hAnsi="Times New Roman"/>
          <w:sz w:val="32"/>
          <w:szCs w:val="32"/>
          <w:lang w:eastAsia="ru-RU"/>
        </w:rPr>
        <w:t xml:space="preserve">Стратегически важным инструментом воспитания подрастающего поколения является активное включение его в молодежные движения. Во всех муниципальных образовательных организациях более 200 учащихся в возрасте от 12 до 18 лет участвуют в </w:t>
      </w:r>
      <w:proofErr w:type="spellStart"/>
      <w:r w:rsidRPr="005D25C5">
        <w:rPr>
          <w:rFonts w:ascii="Times New Roman" w:eastAsiaTheme="minorEastAsia" w:hAnsi="Times New Roman"/>
          <w:sz w:val="32"/>
          <w:szCs w:val="32"/>
          <w:lang w:eastAsia="ru-RU"/>
        </w:rPr>
        <w:t>Юнармии</w:t>
      </w:r>
      <w:proofErr w:type="spellEnd"/>
      <w:r w:rsidRPr="005D25C5">
        <w:rPr>
          <w:rFonts w:ascii="Times New Roman" w:eastAsiaTheme="minorEastAsia" w:hAnsi="Times New Roman"/>
          <w:sz w:val="32"/>
          <w:szCs w:val="32"/>
          <w:lang w:eastAsia="ru-RU"/>
        </w:rPr>
        <w:t xml:space="preserve">. Многие юнармейцы являются членами военно-патриотических объединений и клубов. Их в районе три:  ВПКО «Наследники» (при храме п. </w:t>
      </w:r>
      <w:proofErr w:type="spellStart"/>
      <w:r w:rsidRPr="005D25C5">
        <w:rPr>
          <w:rFonts w:ascii="Times New Roman" w:eastAsiaTheme="minorEastAsia" w:hAnsi="Times New Roman"/>
          <w:sz w:val="32"/>
          <w:szCs w:val="32"/>
          <w:lang w:eastAsia="ru-RU"/>
        </w:rPr>
        <w:t>Килемары</w:t>
      </w:r>
      <w:proofErr w:type="spellEnd"/>
      <w:r w:rsidRPr="005D25C5">
        <w:rPr>
          <w:rFonts w:ascii="Times New Roman" w:eastAsiaTheme="minorEastAsia" w:hAnsi="Times New Roman"/>
          <w:sz w:val="32"/>
          <w:szCs w:val="32"/>
          <w:lang w:eastAsia="ru-RU"/>
        </w:rPr>
        <w:t xml:space="preserve">), ВПО «Патриот», (п. </w:t>
      </w:r>
      <w:proofErr w:type="spellStart"/>
      <w:r w:rsidRPr="005D25C5">
        <w:rPr>
          <w:rFonts w:ascii="Times New Roman" w:eastAsiaTheme="minorEastAsia" w:hAnsi="Times New Roman"/>
          <w:sz w:val="32"/>
          <w:szCs w:val="32"/>
          <w:lang w:eastAsia="ru-RU"/>
        </w:rPr>
        <w:t>Килемары</w:t>
      </w:r>
      <w:proofErr w:type="spellEnd"/>
      <w:r w:rsidRPr="005D25C5">
        <w:rPr>
          <w:rFonts w:ascii="Times New Roman" w:eastAsiaTheme="minorEastAsia" w:hAnsi="Times New Roman"/>
          <w:sz w:val="32"/>
          <w:szCs w:val="32"/>
          <w:lang w:eastAsia="ru-RU"/>
        </w:rPr>
        <w:t xml:space="preserve">), «Виктория» (п. </w:t>
      </w:r>
      <w:proofErr w:type="spellStart"/>
      <w:r w:rsidRPr="005D25C5">
        <w:rPr>
          <w:rFonts w:ascii="Times New Roman" w:eastAsiaTheme="minorEastAsia" w:hAnsi="Times New Roman"/>
          <w:sz w:val="32"/>
          <w:szCs w:val="32"/>
          <w:lang w:eastAsia="ru-RU"/>
        </w:rPr>
        <w:t>Визимьяры</w:t>
      </w:r>
      <w:proofErr w:type="spellEnd"/>
      <w:r w:rsidRPr="005D25C5">
        <w:rPr>
          <w:rFonts w:ascii="Times New Roman" w:eastAsiaTheme="minorEastAsia" w:hAnsi="Times New Roman"/>
          <w:sz w:val="32"/>
          <w:szCs w:val="32"/>
          <w:lang w:eastAsia="ru-RU"/>
        </w:rPr>
        <w:t xml:space="preserve">). В </w:t>
      </w:r>
      <w:proofErr w:type="spellStart"/>
      <w:r w:rsidRPr="005D25C5">
        <w:rPr>
          <w:rFonts w:ascii="Times New Roman" w:eastAsiaTheme="minorEastAsia" w:hAnsi="Times New Roman"/>
          <w:sz w:val="32"/>
          <w:szCs w:val="32"/>
          <w:lang w:eastAsia="ru-RU"/>
        </w:rPr>
        <w:t>Килемарской</w:t>
      </w:r>
      <w:proofErr w:type="spellEnd"/>
      <w:r w:rsidRPr="005D25C5">
        <w:rPr>
          <w:rFonts w:ascii="Times New Roman" w:eastAsiaTheme="minorEastAsia" w:hAnsi="Times New Roman"/>
          <w:sz w:val="32"/>
          <w:szCs w:val="32"/>
          <w:lang w:eastAsia="ru-RU"/>
        </w:rPr>
        <w:t xml:space="preserve"> средней школе  успешно работают кадетские классы, в 2020 году был первый выпуск кадетского класса. </w:t>
      </w:r>
    </w:p>
    <w:p w:rsidR="000664BC" w:rsidRPr="005D25C5" w:rsidRDefault="000664BC" w:rsidP="009030F5">
      <w:pPr>
        <w:spacing w:after="0" w:line="360" w:lineRule="auto"/>
        <w:ind w:firstLine="709"/>
        <w:jc w:val="both"/>
        <w:rPr>
          <w:rFonts w:ascii="Times New Roman" w:eastAsiaTheme="minorEastAsia" w:hAnsi="Times New Roman"/>
          <w:sz w:val="32"/>
          <w:szCs w:val="32"/>
          <w:lang w:eastAsia="ru-RU"/>
        </w:rPr>
      </w:pPr>
      <w:r w:rsidRPr="005D25C5">
        <w:rPr>
          <w:rFonts w:ascii="Times New Roman" w:eastAsiaTheme="minorEastAsia" w:hAnsi="Times New Roman"/>
          <w:sz w:val="32"/>
          <w:szCs w:val="32"/>
          <w:lang w:eastAsia="ru-RU"/>
        </w:rPr>
        <w:t xml:space="preserve">Еще одним важным направлением работы с молодежью является </w:t>
      </w:r>
      <w:r w:rsidRPr="005D25C5">
        <w:rPr>
          <w:rFonts w:ascii="Times New Roman" w:eastAsiaTheme="minorEastAsia" w:hAnsi="Times New Roman"/>
          <w:b/>
          <w:sz w:val="32"/>
          <w:szCs w:val="32"/>
          <w:lang w:eastAsia="ru-RU"/>
        </w:rPr>
        <w:t xml:space="preserve">поддержка способной и талантливой молодежи. </w:t>
      </w:r>
      <w:r w:rsidRPr="005D25C5">
        <w:rPr>
          <w:rFonts w:ascii="Times New Roman" w:eastAsiaTheme="minorEastAsia" w:hAnsi="Times New Roman"/>
          <w:sz w:val="32"/>
          <w:szCs w:val="32"/>
          <w:lang w:eastAsia="ru-RU"/>
        </w:rPr>
        <w:t xml:space="preserve">В 2018 году возобновлен конкурс на грант Главы администрации Килемарского муниципального района. Конкурс проводится по </w:t>
      </w:r>
      <w:r w:rsidRPr="005D25C5">
        <w:rPr>
          <w:rFonts w:ascii="Times New Roman" w:eastAsiaTheme="minorEastAsia" w:hAnsi="Times New Roman"/>
          <w:sz w:val="32"/>
          <w:szCs w:val="32"/>
          <w:lang w:eastAsia="ru-RU"/>
        </w:rPr>
        <w:lastRenderedPageBreak/>
        <w:t xml:space="preserve">нескольким номинациям. В 2020 году в номинации «Спортивные достижения» победителем стал воспитанник Килемарского ЦРФС Николай Савин, в номинации «Научно-техническое творчество и учебно-исследовательская деятельность» победителем стала ученица </w:t>
      </w:r>
      <w:proofErr w:type="spellStart"/>
      <w:r w:rsidRPr="005D25C5">
        <w:rPr>
          <w:rFonts w:ascii="Times New Roman" w:eastAsiaTheme="minorEastAsia" w:hAnsi="Times New Roman"/>
          <w:sz w:val="32"/>
          <w:szCs w:val="32"/>
          <w:lang w:eastAsia="ru-RU"/>
        </w:rPr>
        <w:t>Килемарской</w:t>
      </w:r>
      <w:proofErr w:type="spellEnd"/>
      <w:r w:rsidRPr="005D25C5">
        <w:rPr>
          <w:rFonts w:ascii="Times New Roman" w:eastAsiaTheme="minorEastAsia" w:hAnsi="Times New Roman"/>
          <w:sz w:val="32"/>
          <w:szCs w:val="32"/>
          <w:lang w:eastAsia="ru-RU"/>
        </w:rPr>
        <w:t xml:space="preserve"> школы Светлана </w:t>
      </w:r>
      <w:proofErr w:type="spellStart"/>
      <w:r w:rsidRPr="005D25C5">
        <w:rPr>
          <w:rFonts w:ascii="Times New Roman" w:eastAsiaTheme="minorEastAsia" w:hAnsi="Times New Roman"/>
          <w:sz w:val="32"/>
          <w:szCs w:val="32"/>
          <w:lang w:eastAsia="ru-RU"/>
        </w:rPr>
        <w:t>Паймакова</w:t>
      </w:r>
      <w:proofErr w:type="spellEnd"/>
      <w:r w:rsidRPr="005D25C5">
        <w:rPr>
          <w:rFonts w:ascii="Times New Roman" w:eastAsiaTheme="minorEastAsia" w:hAnsi="Times New Roman"/>
          <w:sz w:val="32"/>
          <w:szCs w:val="32"/>
          <w:lang w:eastAsia="ru-RU"/>
        </w:rPr>
        <w:t xml:space="preserve">. В номинации «Художественное творчество» победу одержала ученица </w:t>
      </w:r>
      <w:proofErr w:type="spellStart"/>
      <w:r w:rsidRPr="005D25C5">
        <w:rPr>
          <w:rFonts w:ascii="Times New Roman" w:eastAsiaTheme="minorEastAsia" w:hAnsi="Times New Roman"/>
          <w:sz w:val="32"/>
          <w:szCs w:val="32"/>
          <w:lang w:eastAsia="ru-RU"/>
        </w:rPr>
        <w:t>Килемарской</w:t>
      </w:r>
      <w:proofErr w:type="spellEnd"/>
      <w:r w:rsidRPr="005D25C5">
        <w:rPr>
          <w:rFonts w:ascii="Times New Roman" w:eastAsiaTheme="minorEastAsia" w:hAnsi="Times New Roman"/>
          <w:sz w:val="32"/>
          <w:szCs w:val="32"/>
          <w:lang w:eastAsia="ru-RU"/>
        </w:rPr>
        <w:t xml:space="preserve"> школы Костерина Ксения. Общая сумма гранта в 2020 году составила  6 </w:t>
      </w:r>
      <w:proofErr w:type="spellStart"/>
      <w:r w:rsidRPr="005D25C5">
        <w:rPr>
          <w:rFonts w:ascii="Times New Roman" w:eastAsiaTheme="minorEastAsia" w:hAnsi="Times New Roman"/>
          <w:sz w:val="32"/>
          <w:szCs w:val="32"/>
          <w:lang w:eastAsia="ru-RU"/>
        </w:rPr>
        <w:t>тыс</w:t>
      </w:r>
      <w:proofErr w:type="gramStart"/>
      <w:r w:rsidRPr="005D25C5">
        <w:rPr>
          <w:rFonts w:ascii="Times New Roman" w:eastAsiaTheme="minorEastAsia" w:hAnsi="Times New Roman"/>
          <w:sz w:val="32"/>
          <w:szCs w:val="32"/>
          <w:lang w:eastAsia="ru-RU"/>
        </w:rPr>
        <w:t>.р</w:t>
      </w:r>
      <w:proofErr w:type="gramEnd"/>
      <w:r w:rsidRPr="005D25C5">
        <w:rPr>
          <w:rFonts w:ascii="Times New Roman" w:eastAsiaTheme="minorEastAsia" w:hAnsi="Times New Roman"/>
          <w:sz w:val="32"/>
          <w:szCs w:val="32"/>
          <w:lang w:eastAsia="ru-RU"/>
        </w:rPr>
        <w:t>ублей</w:t>
      </w:r>
      <w:proofErr w:type="spellEnd"/>
      <w:r w:rsidRPr="005D25C5">
        <w:rPr>
          <w:rFonts w:ascii="Times New Roman" w:eastAsiaTheme="minorEastAsia" w:hAnsi="Times New Roman"/>
          <w:sz w:val="32"/>
          <w:szCs w:val="32"/>
          <w:lang w:eastAsia="ru-RU"/>
        </w:rPr>
        <w:t>.</w:t>
      </w:r>
    </w:p>
    <w:p w:rsidR="000664BC" w:rsidRPr="005D25C5" w:rsidRDefault="000664BC" w:rsidP="009030F5">
      <w:pPr>
        <w:spacing w:after="0" w:line="360" w:lineRule="auto"/>
        <w:ind w:firstLine="709"/>
        <w:jc w:val="both"/>
        <w:rPr>
          <w:rFonts w:ascii="Times New Roman" w:eastAsiaTheme="minorEastAsia" w:hAnsi="Times New Roman"/>
          <w:sz w:val="32"/>
          <w:szCs w:val="32"/>
          <w:lang w:eastAsia="ru-RU"/>
        </w:rPr>
      </w:pPr>
      <w:r w:rsidRPr="005D25C5">
        <w:rPr>
          <w:rFonts w:ascii="Times New Roman" w:eastAsiaTheme="minorEastAsia" w:hAnsi="Times New Roman"/>
          <w:b/>
          <w:sz w:val="32"/>
          <w:szCs w:val="32"/>
          <w:lang w:eastAsia="ru-RU"/>
        </w:rPr>
        <w:t xml:space="preserve">Поддержка деятельности детских и молодежных общественных объединений </w:t>
      </w:r>
      <w:r w:rsidRPr="005D25C5">
        <w:rPr>
          <w:rFonts w:ascii="Times New Roman" w:eastAsiaTheme="minorEastAsia" w:hAnsi="Times New Roman"/>
          <w:sz w:val="32"/>
          <w:szCs w:val="32"/>
          <w:lang w:eastAsia="ru-RU"/>
        </w:rPr>
        <w:t xml:space="preserve">занимает важное место в работе с молодежью. Председатель Молодежного парламента при Собрании депутатов Килемарского района Дмитрий Крикуненко принял участие в республиканском этапе Всероссийского конкурса лидеров и руководителей детских и молодежных общественных объединений «Лидер XXI века». По итогам конкурса Дмитрий занял </w:t>
      </w:r>
      <w:r w:rsidRPr="005D25C5">
        <w:rPr>
          <w:rFonts w:ascii="Times New Roman" w:eastAsiaTheme="minorEastAsia" w:hAnsi="Times New Roman"/>
          <w:b/>
          <w:sz w:val="32"/>
          <w:szCs w:val="32"/>
          <w:lang w:eastAsia="ru-RU"/>
        </w:rPr>
        <w:t>2 место</w:t>
      </w:r>
      <w:r w:rsidRPr="005D25C5">
        <w:rPr>
          <w:rFonts w:ascii="Times New Roman" w:eastAsiaTheme="minorEastAsia" w:hAnsi="Times New Roman"/>
          <w:sz w:val="32"/>
          <w:szCs w:val="32"/>
          <w:lang w:eastAsia="ru-RU"/>
        </w:rPr>
        <w:t xml:space="preserve"> в номинации «Лидер молодежного общественного объединения в возрасте от 24 до 30 лет».</w:t>
      </w:r>
    </w:p>
    <w:p w:rsidR="000664BC" w:rsidRPr="005D25C5" w:rsidRDefault="000664BC" w:rsidP="009030F5">
      <w:pPr>
        <w:spacing w:after="0" w:line="360" w:lineRule="auto"/>
        <w:ind w:firstLine="709"/>
        <w:jc w:val="both"/>
        <w:rPr>
          <w:rFonts w:ascii="Times New Roman" w:eastAsiaTheme="minorEastAsia" w:hAnsi="Times New Roman"/>
          <w:sz w:val="32"/>
          <w:szCs w:val="32"/>
          <w:lang w:eastAsia="ru-RU"/>
        </w:rPr>
      </w:pPr>
      <w:r w:rsidRPr="005D25C5">
        <w:rPr>
          <w:rFonts w:ascii="Times New Roman" w:eastAsiaTheme="minorEastAsia" w:hAnsi="Times New Roman"/>
          <w:sz w:val="32"/>
          <w:szCs w:val="32"/>
          <w:lang w:eastAsia="ru-RU"/>
        </w:rPr>
        <w:t xml:space="preserve">В образовательных организациях района ведется работа по развитию добровольчества в рамках федерального проекта «Социальная активность». Всего в районе 140 волонтеров имеют волонтерские книжки. В период пандемии волонтеры района совместно с </w:t>
      </w:r>
      <w:r w:rsidR="00AB6440" w:rsidRPr="005D25C5">
        <w:rPr>
          <w:rFonts w:ascii="Times New Roman" w:eastAsiaTheme="minorEastAsia" w:hAnsi="Times New Roman"/>
          <w:sz w:val="32"/>
          <w:szCs w:val="32"/>
          <w:lang w:eastAsia="ru-RU"/>
        </w:rPr>
        <w:t xml:space="preserve">администрацией Килемарского района и </w:t>
      </w:r>
      <w:r w:rsidRPr="005D25C5">
        <w:rPr>
          <w:rFonts w:ascii="Times New Roman" w:eastAsiaTheme="minorEastAsia" w:hAnsi="Times New Roman"/>
          <w:sz w:val="32"/>
          <w:szCs w:val="32"/>
          <w:lang w:eastAsia="ru-RU"/>
        </w:rPr>
        <w:t xml:space="preserve">сотрудниками Комплексного центра социального обслуживания населения в </w:t>
      </w:r>
      <w:proofErr w:type="spellStart"/>
      <w:r w:rsidRPr="005D25C5">
        <w:rPr>
          <w:rFonts w:ascii="Times New Roman" w:eastAsiaTheme="minorEastAsia" w:hAnsi="Times New Roman"/>
          <w:sz w:val="32"/>
          <w:szCs w:val="32"/>
          <w:lang w:eastAsia="ru-RU"/>
        </w:rPr>
        <w:t>Килемарском</w:t>
      </w:r>
      <w:proofErr w:type="spellEnd"/>
      <w:r w:rsidRPr="005D25C5">
        <w:rPr>
          <w:rFonts w:ascii="Times New Roman" w:eastAsiaTheme="minorEastAsia" w:hAnsi="Times New Roman"/>
          <w:sz w:val="32"/>
          <w:szCs w:val="32"/>
          <w:lang w:eastAsia="ru-RU"/>
        </w:rPr>
        <w:t xml:space="preserve"> районе приняли участи в акции взаимопомощи #</w:t>
      </w:r>
      <w:proofErr w:type="spellStart"/>
      <w:r w:rsidRPr="005D25C5">
        <w:rPr>
          <w:rFonts w:ascii="Times New Roman" w:eastAsiaTheme="minorEastAsia" w:hAnsi="Times New Roman"/>
          <w:sz w:val="32"/>
          <w:szCs w:val="32"/>
          <w:lang w:eastAsia="ru-RU"/>
        </w:rPr>
        <w:t>МыВместе</w:t>
      </w:r>
      <w:proofErr w:type="spellEnd"/>
      <w:r w:rsidRPr="005D25C5">
        <w:rPr>
          <w:rFonts w:ascii="Times New Roman" w:eastAsiaTheme="minorEastAsia" w:hAnsi="Times New Roman"/>
          <w:b/>
          <w:sz w:val="32"/>
          <w:szCs w:val="32"/>
          <w:lang w:eastAsia="ru-RU"/>
        </w:rPr>
        <w:t>,</w:t>
      </w:r>
      <w:r w:rsidRPr="005D25C5">
        <w:rPr>
          <w:rFonts w:ascii="Times New Roman" w:eastAsiaTheme="minorEastAsia" w:hAnsi="Times New Roman"/>
          <w:sz w:val="32"/>
          <w:szCs w:val="32"/>
          <w:lang w:eastAsia="ru-RU"/>
        </w:rPr>
        <w:t xml:space="preserve"> направленной на поддержку пожилых, маломобильных граждан.</w:t>
      </w:r>
    </w:p>
    <w:p w:rsidR="000664BC" w:rsidRPr="005D25C5" w:rsidRDefault="000664BC" w:rsidP="009030F5">
      <w:pPr>
        <w:spacing w:after="0" w:line="360" w:lineRule="auto"/>
        <w:ind w:firstLine="709"/>
        <w:jc w:val="both"/>
        <w:rPr>
          <w:rFonts w:ascii="Times New Roman" w:eastAsiaTheme="minorEastAsia" w:hAnsi="Times New Roman"/>
          <w:sz w:val="32"/>
          <w:szCs w:val="32"/>
          <w:lang w:eastAsia="ru-RU"/>
        </w:rPr>
      </w:pPr>
      <w:r w:rsidRPr="005D25C5">
        <w:rPr>
          <w:rFonts w:ascii="Times New Roman" w:eastAsiaTheme="minorEastAsia" w:hAnsi="Times New Roman"/>
          <w:sz w:val="32"/>
          <w:szCs w:val="32"/>
          <w:lang w:eastAsia="ru-RU"/>
        </w:rPr>
        <w:lastRenderedPageBreak/>
        <w:t xml:space="preserve">Еще одним из приоритетных направлений, определенных в Стратегии развития воспитания, является </w:t>
      </w:r>
      <w:r w:rsidRPr="005D25C5">
        <w:rPr>
          <w:rFonts w:ascii="Times New Roman" w:eastAsiaTheme="minorEastAsia" w:hAnsi="Times New Roman"/>
          <w:b/>
          <w:bCs/>
          <w:sz w:val="32"/>
          <w:szCs w:val="32"/>
          <w:lang w:eastAsia="ru-RU"/>
        </w:rPr>
        <w:t>физическое воспитание и формирование культуры здоровья</w:t>
      </w:r>
      <w:r w:rsidRPr="005D25C5">
        <w:rPr>
          <w:rFonts w:ascii="Times New Roman" w:eastAsiaTheme="minorEastAsia" w:hAnsi="Times New Roman"/>
          <w:sz w:val="32"/>
          <w:szCs w:val="32"/>
          <w:lang w:eastAsia="ru-RU"/>
        </w:rPr>
        <w:t xml:space="preserve">. Доля обучающихся, занимающихся спортом во внеурочное время на базе общеобразовательных школ, составляет 78 %. 16 июня 2020 года в районе открылся Центр тестирования ГТО </w:t>
      </w:r>
      <w:r w:rsidR="00EF0E2C" w:rsidRPr="005D25C5">
        <w:rPr>
          <w:rFonts w:ascii="Times New Roman" w:eastAsiaTheme="minorEastAsia" w:hAnsi="Times New Roman"/>
          <w:sz w:val="32"/>
          <w:szCs w:val="32"/>
          <w:lang w:eastAsia="ru-RU"/>
        </w:rPr>
        <w:t xml:space="preserve">на базе </w:t>
      </w:r>
      <w:r w:rsidRPr="005D25C5">
        <w:rPr>
          <w:rFonts w:ascii="Times New Roman" w:eastAsiaTheme="minorEastAsia" w:hAnsi="Times New Roman"/>
          <w:sz w:val="32"/>
          <w:szCs w:val="32"/>
          <w:lang w:eastAsia="ru-RU"/>
        </w:rPr>
        <w:t>Килемарск</w:t>
      </w:r>
      <w:r w:rsidR="00EF0E2C" w:rsidRPr="005D25C5">
        <w:rPr>
          <w:rFonts w:ascii="Times New Roman" w:eastAsiaTheme="minorEastAsia" w:hAnsi="Times New Roman"/>
          <w:sz w:val="32"/>
          <w:szCs w:val="32"/>
          <w:lang w:eastAsia="ru-RU"/>
        </w:rPr>
        <w:t>ого</w:t>
      </w:r>
      <w:r w:rsidRPr="005D25C5">
        <w:rPr>
          <w:rFonts w:ascii="Times New Roman" w:eastAsiaTheme="minorEastAsia" w:hAnsi="Times New Roman"/>
          <w:sz w:val="32"/>
          <w:szCs w:val="32"/>
          <w:lang w:eastAsia="ru-RU"/>
        </w:rPr>
        <w:t xml:space="preserve"> центр</w:t>
      </w:r>
      <w:r w:rsidR="00EF0E2C" w:rsidRPr="005D25C5">
        <w:rPr>
          <w:rFonts w:ascii="Times New Roman" w:eastAsiaTheme="minorEastAsia" w:hAnsi="Times New Roman"/>
          <w:sz w:val="32"/>
          <w:szCs w:val="32"/>
          <w:lang w:eastAsia="ru-RU"/>
        </w:rPr>
        <w:t>а</w:t>
      </w:r>
      <w:r w:rsidRPr="005D25C5">
        <w:rPr>
          <w:rFonts w:ascii="Times New Roman" w:eastAsiaTheme="minorEastAsia" w:hAnsi="Times New Roman"/>
          <w:sz w:val="32"/>
          <w:szCs w:val="32"/>
          <w:lang w:eastAsia="ru-RU"/>
        </w:rPr>
        <w:t xml:space="preserve"> по развитию физкультуры и спорта. </w:t>
      </w:r>
    </w:p>
    <w:p w:rsidR="000664BC" w:rsidRPr="005D25C5" w:rsidRDefault="000664BC" w:rsidP="009030F5">
      <w:pPr>
        <w:spacing w:after="0" w:line="360" w:lineRule="auto"/>
        <w:ind w:firstLine="709"/>
        <w:jc w:val="both"/>
        <w:rPr>
          <w:rFonts w:ascii="Times New Roman" w:eastAsiaTheme="minorEastAsia" w:hAnsi="Times New Roman"/>
          <w:sz w:val="32"/>
          <w:szCs w:val="32"/>
          <w:lang w:eastAsia="ru-RU"/>
        </w:rPr>
      </w:pPr>
      <w:r w:rsidRPr="005D25C5">
        <w:rPr>
          <w:rFonts w:ascii="Times New Roman" w:eastAsiaTheme="minorEastAsia" w:hAnsi="Times New Roman"/>
          <w:sz w:val="32"/>
          <w:szCs w:val="32"/>
          <w:lang w:eastAsia="ru-RU"/>
        </w:rPr>
        <w:t xml:space="preserve">В районе 1 сентября  текущего года открылись 23 новых места дополнительного образования детей по таким направлениям, как естественнонаучное, </w:t>
      </w:r>
      <w:proofErr w:type="spellStart"/>
      <w:r w:rsidRPr="005D25C5">
        <w:rPr>
          <w:rFonts w:ascii="Times New Roman" w:eastAsiaTheme="minorEastAsia" w:hAnsi="Times New Roman"/>
          <w:sz w:val="32"/>
          <w:szCs w:val="32"/>
          <w:lang w:eastAsia="ru-RU"/>
        </w:rPr>
        <w:t>туристко</w:t>
      </w:r>
      <w:proofErr w:type="spellEnd"/>
      <w:r w:rsidRPr="005D25C5">
        <w:rPr>
          <w:rFonts w:ascii="Times New Roman" w:eastAsiaTheme="minorEastAsia" w:hAnsi="Times New Roman"/>
          <w:sz w:val="32"/>
          <w:szCs w:val="32"/>
          <w:lang w:eastAsia="ru-RU"/>
        </w:rPr>
        <w:t xml:space="preserve"> - краеведческое и физкультурно-спортивное. На эти цели </w:t>
      </w:r>
      <w:r w:rsidR="0075673E" w:rsidRPr="005D25C5">
        <w:rPr>
          <w:rFonts w:ascii="Times New Roman" w:eastAsiaTheme="minorEastAsia" w:hAnsi="Times New Roman"/>
          <w:sz w:val="32"/>
          <w:szCs w:val="32"/>
          <w:lang w:eastAsia="ru-RU"/>
        </w:rPr>
        <w:t xml:space="preserve">были </w:t>
      </w:r>
      <w:r w:rsidRPr="005D25C5">
        <w:rPr>
          <w:rFonts w:ascii="Times New Roman" w:eastAsiaTheme="minorEastAsia" w:hAnsi="Times New Roman"/>
          <w:sz w:val="32"/>
          <w:szCs w:val="32"/>
          <w:lang w:eastAsia="ru-RU"/>
        </w:rPr>
        <w:t xml:space="preserve">предусмотрены федеральные субсидии при республиканском </w:t>
      </w:r>
      <w:proofErr w:type="spellStart"/>
      <w:r w:rsidRPr="005D25C5">
        <w:rPr>
          <w:rFonts w:ascii="Times New Roman" w:eastAsiaTheme="minorEastAsia" w:hAnsi="Times New Roman"/>
          <w:sz w:val="32"/>
          <w:szCs w:val="32"/>
          <w:lang w:eastAsia="ru-RU"/>
        </w:rPr>
        <w:t>софинансировании</w:t>
      </w:r>
      <w:proofErr w:type="spellEnd"/>
      <w:r w:rsidR="0075673E" w:rsidRPr="005D25C5">
        <w:rPr>
          <w:rFonts w:ascii="Times New Roman" w:eastAsiaTheme="minorEastAsia" w:hAnsi="Times New Roman"/>
          <w:sz w:val="32"/>
          <w:szCs w:val="32"/>
          <w:lang w:eastAsia="ru-RU"/>
        </w:rPr>
        <w:t xml:space="preserve"> в размере</w:t>
      </w:r>
      <w:r w:rsidR="009030F5">
        <w:rPr>
          <w:rFonts w:ascii="Times New Roman" w:eastAsiaTheme="minorEastAsia" w:hAnsi="Times New Roman"/>
          <w:sz w:val="32"/>
          <w:szCs w:val="32"/>
          <w:lang w:eastAsia="ru-RU"/>
        </w:rPr>
        <w:t xml:space="preserve"> 441 </w:t>
      </w:r>
      <w:proofErr w:type="spellStart"/>
      <w:r w:rsidR="009030F5">
        <w:rPr>
          <w:rFonts w:ascii="Times New Roman" w:eastAsiaTheme="minorEastAsia" w:hAnsi="Times New Roman"/>
          <w:sz w:val="32"/>
          <w:szCs w:val="32"/>
          <w:lang w:eastAsia="ru-RU"/>
        </w:rPr>
        <w:t>тыс</w:t>
      </w:r>
      <w:proofErr w:type="gramStart"/>
      <w:r w:rsidR="009030F5">
        <w:rPr>
          <w:rFonts w:ascii="Times New Roman" w:eastAsiaTheme="minorEastAsia" w:hAnsi="Times New Roman"/>
          <w:sz w:val="32"/>
          <w:szCs w:val="32"/>
          <w:lang w:eastAsia="ru-RU"/>
        </w:rPr>
        <w:t>.р</w:t>
      </w:r>
      <w:proofErr w:type="gramEnd"/>
      <w:r w:rsidR="009030F5">
        <w:rPr>
          <w:rFonts w:ascii="Times New Roman" w:eastAsiaTheme="minorEastAsia" w:hAnsi="Times New Roman"/>
          <w:sz w:val="32"/>
          <w:szCs w:val="32"/>
          <w:lang w:eastAsia="ru-RU"/>
        </w:rPr>
        <w:t>ублей</w:t>
      </w:r>
      <w:proofErr w:type="spellEnd"/>
      <w:r w:rsidR="009030F5">
        <w:rPr>
          <w:rFonts w:ascii="Times New Roman" w:eastAsiaTheme="minorEastAsia" w:hAnsi="Times New Roman"/>
          <w:sz w:val="32"/>
          <w:szCs w:val="32"/>
          <w:lang w:eastAsia="ru-RU"/>
        </w:rPr>
        <w:t>.</w:t>
      </w:r>
    </w:p>
    <w:p w:rsidR="000664BC" w:rsidRPr="005D25C5" w:rsidRDefault="000664BC" w:rsidP="009030F5">
      <w:pPr>
        <w:spacing w:after="0" w:line="360" w:lineRule="auto"/>
        <w:ind w:firstLine="709"/>
        <w:jc w:val="both"/>
        <w:outlineLvl w:val="0"/>
        <w:rPr>
          <w:rFonts w:ascii="Times New Roman" w:eastAsia="Times New Roman" w:hAnsi="Times New Roman"/>
          <w:sz w:val="32"/>
          <w:szCs w:val="32"/>
          <w:lang w:eastAsia="ru-RU"/>
        </w:rPr>
      </w:pPr>
      <w:r w:rsidRPr="005D25C5">
        <w:rPr>
          <w:rFonts w:ascii="Times New Roman" w:eastAsia="Times New Roman" w:hAnsi="Times New Roman"/>
          <w:sz w:val="32"/>
          <w:szCs w:val="32"/>
          <w:lang w:eastAsia="ru-RU"/>
        </w:rPr>
        <w:t xml:space="preserve">В качестве важнейшего приоритета государственной политики ставится вопрос сохранения и укрепления здоровья школьников. Большой вклад в сохранение здоровья детей вносит система школьного питания. В районе доля учащихся, получающих  горячее питание, составляет 96 процентов. С 1 сентября 2020 года </w:t>
      </w:r>
      <w:proofErr w:type="gramStart"/>
      <w:r w:rsidR="00823A5F" w:rsidRPr="005D25C5">
        <w:rPr>
          <w:rFonts w:ascii="Times New Roman" w:eastAsia="Times New Roman" w:hAnsi="Times New Roman"/>
          <w:sz w:val="32"/>
          <w:szCs w:val="32"/>
          <w:lang w:eastAsia="ru-RU"/>
        </w:rPr>
        <w:t>обучающиеся</w:t>
      </w:r>
      <w:proofErr w:type="gramEnd"/>
      <w:r w:rsidRPr="005D25C5">
        <w:rPr>
          <w:rFonts w:ascii="Times New Roman" w:eastAsia="Times New Roman" w:hAnsi="Times New Roman"/>
          <w:sz w:val="32"/>
          <w:szCs w:val="32"/>
          <w:lang w:eastAsia="ru-RU"/>
        </w:rPr>
        <w:t xml:space="preserve"> начальных классов</w:t>
      </w:r>
      <w:r w:rsidR="00823A5F" w:rsidRPr="005D25C5">
        <w:rPr>
          <w:rFonts w:ascii="Times New Roman" w:eastAsia="Times New Roman" w:hAnsi="Times New Roman"/>
          <w:sz w:val="32"/>
          <w:szCs w:val="32"/>
          <w:lang w:eastAsia="ru-RU"/>
        </w:rPr>
        <w:t xml:space="preserve"> (</w:t>
      </w:r>
      <w:r w:rsidR="0075673E" w:rsidRPr="005D25C5">
        <w:rPr>
          <w:rFonts w:ascii="Times New Roman" w:eastAsia="Times New Roman" w:hAnsi="Times New Roman"/>
          <w:sz w:val="32"/>
          <w:szCs w:val="32"/>
          <w:lang w:eastAsia="ru-RU"/>
        </w:rPr>
        <w:t>506</w:t>
      </w:r>
      <w:r w:rsidR="00823A5F" w:rsidRPr="005D25C5">
        <w:rPr>
          <w:rFonts w:ascii="Times New Roman" w:eastAsia="Times New Roman" w:hAnsi="Times New Roman"/>
          <w:sz w:val="32"/>
          <w:szCs w:val="32"/>
          <w:lang w:eastAsia="ru-RU"/>
        </w:rPr>
        <w:t xml:space="preserve"> человек) получают </w:t>
      </w:r>
      <w:r w:rsidRPr="005D25C5">
        <w:rPr>
          <w:rFonts w:ascii="Times New Roman" w:eastAsia="Times New Roman" w:hAnsi="Times New Roman"/>
          <w:sz w:val="32"/>
          <w:szCs w:val="32"/>
          <w:lang w:eastAsia="ru-RU"/>
        </w:rPr>
        <w:t>горяч</w:t>
      </w:r>
      <w:r w:rsidR="00823A5F" w:rsidRPr="005D25C5">
        <w:rPr>
          <w:rFonts w:ascii="Times New Roman" w:eastAsia="Times New Roman" w:hAnsi="Times New Roman"/>
          <w:sz w:val="32"/>
          <w:szCs w:val="32"/>
          <w:lang w:eastAsia="ru-RU"/>
        </w:rPr>
        <w:t>ее питание бесплатно</w:t>
      </w:r>
      <w:r w:rsidRPr="005D25C5">
        <w:rPr>
          <w:rFonts w:ascii="Times New Roman" w:eastAsia="Times New Roman" w:hAnsi="Times New Roman"/>
          <w:sz w:val="32"/>
          <w:szCs w:val="32"/>
          <w:lang w:eastAsia="ru-RU"/>
        </w:rPr>
        <w:t xml:space="preserve">. </w:t>
      </w:r>
      <w:r w:rsidR="00823A5F" w:rsidRPr="005D25C5">
        <w:rPr>
          <w:rFonts w:ascii="Times New Roman" w:eastAsia="Times New Roman" w:hAnsi="Times New Roman"/>
          <w:sz w:val="32"/>
          <w:szCs w:val="32"/>
          <w:lang w:eastAsia="ru-RU"/>
        </w:rPr>
        <w:t>Дети из многодетных семей получают в школе двухразовое питание</w:t>
      </w:r>
      <w:r w:rsidR="0075673E" w:rsidRPr="005D25C5">
        <w:rPr>
          <w:rFonts w:ascii="Times New Roman" w:eastAsia="Times New Roman" w:hAnsi="Times New Roman"/>
          <w:sz w:val="32"/>
          <w:szCs w:val="32"/>
          <w:lang w:eastAsia="ru-RU"/>
        </w:rPr>
        <w:t xml:space="preserve"> (завтрак и обед)</w:t>
      </w:r>
      <w:r w:rsidR="00823A5F" w:rsidRPr="005D25C5">
        <w:rPr>
          <w:rFonts w:ascii="Times New Roman" w:eastAsia="Times New Roman" w:hAnsi="Times New Roman"/>
          <w:sz w:val="32"/>
          <w:szCs w:val="32"/>
          <w:lang w:eastAsia="ru-RU"/>
        </w:rPr>
        <w:t>. В 2020 году в 5 школах района модернизированы пищ</w:t>
      </w:r>
      <w:r w:rsidRPr="005D25C5">
        <w:rPr>
          <w:rFonts w:ascii="Times New Roman" w:eastAsia="Times New Roman" w:hAnsi="Times New Roman"/>
          <w:sz w:val="32"/>
          <w:szCs w:val="32"/>
          <w:lang w:eastAsia="ru-RU"/>
        </w:rPr>
        <w:t xml:space="preserve">еблоки, на переоборудование было выделено 566 </w:t>
      </w:r>
      <w:proofErr w:type="spellStart"/>
      <w:r w:rsidRPr="005D25C5">
        <w:rPr>
          <w:rFonts w:ascii="Times New Roman" w:eastAsia="Times New Roman" w:hAnsi="Times New Roman"/>
          <w:sz w:val="32"/>
          <w:szCs w:val="32"/>
          <w:lang w:eastAsia="ru-RU"/>
        </w:rPr>
        <w:t>тыс</w:t>
      </w:r>
      <w:proofErr w:type="gramStart"/>
      <w:r w:rsidRPr="005D25C5">
        <w:rPr>
          <w:rFonts w:ascii="Times New Roman" w:eastAsia="Times New Roman" w:hAnsi="Times New Roman"/>
          <w:sz w:val="32"/>
          <w:szCs w:val="32"/>
          <w:lang w:eastAsia="ru-RU"/>
        </w:rPr>
        <w:t>.р</w:t>
      </w:r>
      <w:proofErr w:type="gramEnd"/>
      <w:r w:rsidRPr="005D25C5">
        <w:rPr>
          <w:rFonts w:ascii="Times New Roman" w:eastAsia="Times New Roman" w:hAnsi="Times New Roman"/>
          <w:sz w:val="32"/>
          <w:szCs w:val="32"/>
          <w:lang w:eastAsia="ru-RU"/>
        </w:rPr>
        <w:t>ублей</w:t>
      </w:r>
      <w:proofErr w:type="spellEnd"/>
      <w:r w:rsidRPr="005D25C5">
        <w:rPr>
          <w:rFonts w:ascii="Times New Roman" w:eastAsia="Times New Roman" w:hAnsi="Times New Roman"/>
          <w:sz w:val="32"/>
          <w:szCs w:val="32"/>
          <w:lang w:eastAsia="ru-RU"/>
        </w:rPr>
        <w:t xml:space="preserve">. </w:t>
      </w:r>
    </w:p>
    <w:p w:rsidR="000664BC" w:rsidRPr="005D25C5" w:rsidRDefault="000664BC" w:rsidP="009030F5">
      <w:pPr>
        <w:pStyle w:val="a5"/>
        <w:spacing w:line="360" w:lineRule="auto"/>
        <w:ind w:firstLine="709"/>
        <w:jc w:val="both"/>
        <w:rPr>
          <w:rFonts w:ascii="Times New Roman" w:hAnsi="Times New Roman"/>
          <w:sz w:val="32"/>
          <w:szCs w:val="32"/>
          <w:lang w:val="ru-RU"/>
        </w:rPr>
      </w:pPr>
      <w:r w:rsidRPr="005D25C5">
        <w:rPr>
          <w:rFonts w:ascii="Times New Roman" w:hAnsi="Times New Roman"/>
          <w:sz w:val="32"/>
          <w:szCs w:val="32"/>
          <w:lang w:val="ru-RU"/>
        </w:rPr>
        <w:t xml:space="preserve">Немаловажной задачей для администрации района является развитие культуры на территории района. Отрасль «Культура» представлена 16 клубными учреждениями, 13 библиотеками, 1 </w:t>
      </w:r>
      <w:r w:rsidRPr="005D25C5">
        <w:rPr>
          <w:rFonts w:ascii="Times New Roman" w:hAnsi="Times New Roman"/>
          <w:sz w:val="32"/>
          <w:szCs w:val="32"/>
          <w:lang w:val="ru-RU"/>
        </w:rPr>
        <w:lastRenderedPageBreak/>
        <w:t xml:space="preserve">районным краеведческим музеем, 2 детскими школами искусств, всего трудится </w:t>
      </w:r>
      <w:r w:rsidRPr="005D25C5">
        <w:rPr>
          <w:rFonts w:ascii="Times New Roman" w:hAnsi="Times New Roman"/>
          <w:color w:val="000000" w:themeColor="text1"/>
          <w:sz w:val="32"/>
          <w:szCs w:val="32"/>
          <w:lang w:val="ru-RU"/>
        </w:rPr>
        <w:t xml:space="preserve">158 </w:t>
      </w:r>
      <w:r w:rsidRPr="005D25C5">
        <w:rPr>
          <w:rFonts w:ascii="Times New Roman" w:hAnsi="Times New Roman"/>
          <w:sz w:val="32"/>
          <w:szCs w:val="32"/>
          <w:lang w:val="ru-RU"/>
        </w:rPr>
        <w:t>человек. В 2020 году средняя заработная плата по отрасли «Культура» составила– 22</w:t>
      </w:r>
      <w:r w:rsidRPr="005D25C5">
        <w:rPr>
          <w:rFonts w:ascii="Times New Roman" w:hAnsi="Times New Roman"/>
          <w:sz w:val="32"/>
          <w:szCs w:val="32"/>
        </w:rPr>
        <w:t> </w:t>
      </w:r>
      <w:r w:rsidRPr="005D25C5">
        <w:rPr>
          <w:rFonts w:ascii="Times New Roman" w:hAnsi="Times New Roman"/>
          <w:sz w:val="32"/>
          <w:szCs w:val="32"/>
          <w:lang w:val="ru-RU"/>
        </w:rPr>
        <w:t>833 рублей, дополнительное образование – 27</w:t>
      </w:r>
      <w:r w:rsidRPr="005D25C5">
        <w:rPr>
          <w:rFonts w:ascii="Times New Roman" w:hAnsi="Times New Roman"/>
          <w:sz w:val="32"/>
          <w:szCs w:val="32"/>
        </w:rPr>
        <w:t> </w:t>
      </w:r>
      <w:r w:rsidRPr="005D25C5">
        <w:rPr>
          <w:rFonts w:ascii="Times New Roman" w:hAnsi="Times New Roman"/>
          <w:sz w:val="32"/>
          <w:szCs w:val="32"/>
          <w:lang w:val="ru-RU"/>
        </w:rPr>
        <w:t>089 рублей.</w:t>
      </w:r>
    </w:p>
    <w:p w:rsidR="00A87494" w:rsidRPr="005D25C5" w:rsidRDefault="00A87494" w:rsidP="009030F5">
      <w:pPr>
        <w:pStyle w:val="a5"/>
        <w:spacing w:line="360" w:lineRule="auto"/>
        <w:ind w:firstLine="709"/>
        <w:jc w:val="center"/>
        <w:rPr>
          <w:rFonts w:ascii="Times New Roman" w:hAnsi="Times New Roman"/>
          <w:i/>
          <w:sz w:val="32"/>
          <w:szCs w:val="32"/>
          <w:lang w:val="ru-RU"/>
        </w:rPr>
      </w:pPr>
      <w:r w:rsidRPr="005D25C5">
        <w:rPr>
          <w:rFonts w:ascii="Times New Roman" w:hAnsi="Times New Roman"/>
          <w:i/>
          <w:sz w:val="32"/>
          <w:szCs w:val="32"/>
          <w:lang w:val="ru-RU"/>
        </w:rPr>
        <w:t>Культура</w:t>
      </w:r>
    </w:p>
    <w:p w:rsidR="000664BC" w:rsidRPr="005D25C5" w:rsidRDefault="000664BC" w:rsidP="009030F5">
      <w:pPr>
        <w:spacing w:after="0" w:line="360" w:lineRule="auto"/>
        <w:ind w:firstLine="709"/>
        <w:jc w:val="both"/>
        <w:rPr>
          <w:rFonts w:ascii="Times New Roman" w:hAnsi="Times New Roman"/>
          <w:color w:val="000000"/>
          <w:sz w:val="32"/>
          <w:szCs w:val="32"/>
        </w:rPr>
      </w:pPr>
      <w:r w:rsidRPr="005D25C5">
        <w:rPr>
          <w:rFonts w:ascii="Times New Roman" w:hAnsi="Times New Roman"/>
          <w:sz w:val="32"/>
          <w:szCs w:val="32"/>
        </w:rPr>
        <w:t xml:space="preserve">Клубными учреждениями района за отчетный период проведено </w:t>
      </w:r>
      <w:r w:rsidRPr="005D25C5">
        <w:rPr>
          <w:rFonts w:ascii="Times New Roman" w:hAnsi="Times New Roman"/>
          <w:color w:val="000000"/>
          <w:sz w:val="32"/>
          <w:szCs w:val="32"/>
        </w:rPr>
        <w:t>1453 мероприятия с числом посетителей 99 250, работало 85 клубных формирования, в которых занималось 839 участников.</w:t>
      </w:r>
      <w:r w:rsidR="0075673E" w:rsidRPr="005D25C5">
        <w:rPr>
          <w:rFonts w:ascii="Times New Roman" w:hAnsi="Times New Roman"/>
          <w:color w:val="000000"/>
          <w:sz w:val="32"/>
          <w:szCs w:val="32"/>
        </w:rPr>
        <w:t xml:space="preserve"> В период пандемии работникам культуры пришлось освоить новый формат проведения мероприятий в форме онлайн.</w:t>
      </w:r>
    </w:p>
    <w:p w:rsidR="000664BC" w:rsidRPr="005D25C5" w:rsidRDefault="000664BC" w:rsidP="009030F5">
      <w:pPr>
        <w:spacing w:after="0" w:line="360" w:lineRule="auto"/>
        <w:ind w:firstLine="709"/>
        <w:jc w:val="both"/>
        <w:rPr>
          <w:rFonts w:ascii="Times New Roman" w:hAnsi="Times New Roman"/>
          <w:sz w:val="32"/>
          <w:szCs w:val="32"/>
        </w:rPr>
      </w:pPr>
      <w:r w:rsidRPr="005D25C5">
        <w:rPr>
          <w:rFonts w:ascii="Times New Roman" w:hAnsi="Times New Roman"/>
          <w:sz w:val="32"/>
          <w:szCs w:val="32"/>
        </w:rPr>
        <w:t xml:space="preserve"> Успешно работают три творческих коллектива со званием «Народный самодеятельный коллектив.</w:t>
      </w:r>
      <w:r w:rsidR="00EF3325" w:rsidRPr="005D25C5">
        <w:rPr>
          <w:rFonts w:ascii="Times New Roman" w:hAnsi="Times New Roman"/>
          <w:sz w:val="32"/>
          <w:szCs w:val="32"/>
        </w:rPr>
        <w:t xml:space="preserve"> </w:t>
      </w:r>
      <w:r w:rsidRPr="005D25C5">
        <w:rPr>
          <w:rFonts w:ascii="Times New Roman" w:hAnsi="Times New Roman"/>
          <w:sz w:val="32"/>
          <w:szCs w:val="32"/>
        </w:rPr>
        <w:t xml:space="preserve">В течение ушедшего года 230 работников учреждений культуры приняли участие в 21 республиканских семинарах, творческих лабораториях, мастер-классах. По- </w:t>
      </w:r>
      <w:proofErr w:type="gramStart"/>
      <w:r w:rsidRPr="005D25C5">
        <w:rPr>
          <w:rFonts w:ascii="Times New Roman" w:hAnsi="Times New Roman"/>
          <w:sz w:val="32"/>
          <w:szCs w:val="32"/>
        </w:rPr>
        <w:t>прежнему</w:t>
      </w:r>
      <w:proofErr w:type="gramEnd"/>
      <w:r w:rsidRPr="005D25C5">
        <w:rPr>
          <w:rFonts w:ascii="Times New Roman" w:hAnsi="Times New Roman"/>
          <w:sz w:val="32"/>
          <w:szCs w:val="32"/>
        </w:rPr>
        <w:t xml:space="preserve"> в культурно-досуговых учреждениях района сложная обстановка со специалистами по жанрам народного творчества.</w:t>
      </w:r>
    </w:p>
    <w:p w:rsidR="000664BC" w:rsidRPr="005D25C5" w:rsidRDefault="000664BC" w:rsidP="009030F5">
      <w:pPr>
        <w:spacing w:after="0" w:line="360" w:lineRule="auto"/>
        <w:ind w:firstLine="709"/>
        <w:jc w:val="both"/>
        <w:rPr>
          <w:rFonts w:ascii="Times New Roman" w:hAnsi="Times New Roman"/>
          <w:sz w:val="32"/>
          <w:szCs w:val="32"/>
        </w:rPr>
      </w:pPr>
      <w:r w:rsidRPr="005D25C5">
        <w:rPr>
          <w:rFonts w:ascii="Times New Roman" w:hAnsi="Times New Roman"/>
          <w:sz w:val="32"/>
          <w:szCs w:val="32"/>
        </w:rPr>
        <w:t>Визитной карточкой района остаются Межрегиональный фестиваль-конкурс национальной патриотической песни «Душа России» и Межрегиональный фольклорно-этнографич</w:t>
      </w:r>
      <w:r w:rsidR="0075673E" w:rsidRPr="005D25C5">
        <w:rPr>
          <w:rFonts w:ascii="Times New Roman" w:hAnsi="Times New Roman"/>
          <w:sz w:val="32"/>
          <w:szCs w:val="32"/>
        </w:rPr>
        <w:t>еский праздник «Земля предков».</w:t>
      </w:r>
    </w:p>
    <w:p w:rsidR="000664BC" w:rsidRPr="005D25C5" w:rsidRDefault="000664BC" w:rsidP="009030F5">
      <w:pPr>
        <w:pStyle w:val="a5"/>
        <w:spacing w:line="360" w:lineRule="auto"/>
        <w:ind w:firstLine="709"/>
        <w:jc w:val="both"/>
        <w:rPr>
          <w:rFonts w:ascii="Times New Roman" w:hAnsi="Times New Roman"/>
          <w:sz w:val="32"/>
          <w:szCs w:val="32"/>
          <w:lang w:val="ru-RU" w:bidi="ar-SA"/>
        </w:rPr>
      </w:pPr>
      <w:r w:rsidRPr="005D25C5">
        <w:rPr>
          <w:rFonts w:ascii="Times New Roman" w:hAnsi="Times New Roman"/>
          <w:sz w:val="32"/>
          <w:szCs w:val="32"/>
          <w:lang w:val="ru-RU" w:bidi="ar-SA"/>
        </w:rPr>
        <w:t>Незабываемым, ярким событием для жителей района и гостей является проведение под открытым небом туристического комплекса «Раздолье» оперы «</w:t>
      </w:r>
      <w:proofErr w:type="spellStart"/>
      <w:r w:rsidRPr="005D25C5">
        <w:rPr>
          <w:rFonts w:ascii="Times New Roman" w:hAnsi="Times New Roman"/>
          <w:sz w:val="32"/>
          <w:szCs w:val="32"/>
          <w:lang w:val="ru-RU" w:bidi="ar-SA"/>
        </w:rPr>
        <w:t>Акпатыр</w:t>
      </w:r>
      <w:proofErr w:type="spellEnd"/>
      <w:r w:rsidRPr="005D25C5">
        <w:rPr>
          <w:rFonts w:ascii="Times New Roman" w:hAnsi="Times New Roman"/>
          <w:sz w:val="32"/>
          <w:szCs w:val="32"/>
          <w:lang w:val="ru-RU" w:bidi="ar-SA"/>
        </w:rPr>
        <w:t>».</w:t>
      </w:r>
    </w:p>
    <w:p w:rsidR="000664BC" w:rsidRPr="005D25C5" w:rsidRDefault="000664BC" w:rsidP="009030F5">
      <w:pPr>
        <w:pStyle w:val="a5"/>
        <w:spacing w:line="360" w:lineRule="auto"/>
        <w:ind w:firstLine="709"/>
        <w:jc w:val="both"/>
        <w:rPr>
          <w:rFonts w:ascii="Times New Roman" w:eastAsia="Times New Roman" w:hAnsi="Times New Roman"/>
          <w:sz w:val="32"/>
          <w:szCs w:val="32"/>
          <w:lang w:val="ru-RU" w:eastAsia="ru-RU"/>
        </w:rPr>
      </w:pPr>
      <w:r w:rsidRPr="005D25C5">
        <w:rPr>
          <w:rFonts w:ascii="Times New Roman" w:hAnsi="Times New Roman"/>
          <w:sz w:val="32"/>
          <w:szCs w:val="32"/>
          <w:lang w:val="ru-RU"/>
        </w:rPr>
        <w:t xml:space="preserve">В рамках национального проекта в 2020 году по вопросу  обеспечение  развития  укрепления материально технической базы </w:t>
      </w:r>
      <w:r w:rsidRPr="005D25C5">
        <w:rPr>
          <w:rFonts w:ascii="Times New Roman" w:hAnsi="Times New Roman"/>
          <w:sz w:val="32"/>
          <w:szCs w:val="32"/>
          <w:lang w:val="ru-RU"/>
        </w:rPr>
        <w:lastRenderedPageBreak/>
        <w:t xml:space="preserve">домов культуры в населенных пунктах с числом жителей до 50 тыс. чел. в нашем районе </w:t>
      </w:r>
      <w:r w:rsidRPr="005D25C5">
        <w:rPr>
          <w:rFonts w:ascii="Times New Roman" w:eastAsia="Times New Roman" w:hAnsi="Times New Roman"/>
          <w:sz w:val="32"/>
          <w:szCs w:val="32"/>
          <w:lang w:val="ru-RU" w:eastAsia="ru-RU"/>
        </w:rPr>
        <w:t xml:space="preserve">оснащен новым техническим оборудованием </w:t>
      </w:r>
      <w:proofErr w:type="spellStart"/>
      <w:r w:rsidRPr="005D25C5">
        <w:rPr>
          <w:rFonts w:ascii="Times New Roman" w:eastAsia="Times New Roman" w:hAnsi="Times New Roman"/>
          <w:sz w:val="32"/>
          <w:szCs w:val="32"/>
          <w:lang w:val="ru-RU" w:eastAsia="ru-RU"/>
        </w:rPr>
        <w:t>Нежнурский</w:t>
      </w:r>
      <w:proofErr w:type="spellEnd"/>
      <w:r w:rsidRPr="005D25C5">
        <w:rPr>
          <w:rFonts w:ascii="Times New Roman" w:eastAsia="Times New Roman" w:hAnsi="Times New Roman"/>
          <w:sz w:val="32"/>
          <w:szCs w:val="32"/>
          <w:lang w:val="ru-RU" w:eastAsia="ru-RU"/>
        </w:rPr>
        <w:t xml:space="preserve"> СДК, </w:t>
      </w:r>
      <w:proofErr w:type="spellStart"/>
      <w:r w:rsidRPr="005D25C5">
        <w:rPr>
          <w:rFonts w:ascii="Times New Roman" w:eastAsia="Times New Roman" w:hAnsi="Times New Roman"/>
          <w:sz w:val="32"/>
          <w:szCs w:val="32"/>
          <w:lang w:val="ru-RU" w:eastAsia="ru-RU"/>
        </w:rPr>
        <w:t>Килемарский</w:t>
      </w:r>
      <w:proofErr w:type="spellEnd"/>
      <w:r w:rsidRPr="005D25C5">
        <w:rPr>
          <w:rFonts w:ascii="Times New Roman" w:eastAsia="Times New Roman" w:hAnsi="Times New Roman"/>
          <w:sz w:val="32"/>
          <w:szCs w:val="32"/>
          <w:lang w:val="ru-RU" w:eastAsia="ru-RU"/>
        </w:rPr>
        <w:t xml:space="preserve"> Дом культуры,  также для него пошита новая сценическая одежда. Общая сумма затрат составила 890 тыс. руб.</w:t>
      </w:r>
    </w:p>
    <w:p w:rsidR="000664BC" w:rsidRPr="005D25C5" w:rsidRDefault="000664BC" w:rsidP="009030F5">
      <w:pPr>
        <w:pStyle w:val="a5"/>
        <w:spacing w:line="360" w:lineRule="auto"/>
        <w:ind w:firstLine="709"/>
        <w:jc w:val="both"/>
        <w:rPr>
          <w:rFonts w:ascii="Times New Roman" w:hAnsi="Times New Roman"/>
          <w:sz w:val="32"/>
          <w:szCs w:val="32"/>
          <w:lang w:val="ru-RU"/>
        </w:rPr>
      </w:pPr>
      <w:r w:rsidRPr="005D25C5">
        <w:rPr>
          <w:rFonts w:ascii="Times New Roman" w:hAnsi="Times New Roman"/>
          <w:sz w:val="32"/>
          <w:szCs w:val="32"/>
          <w:lang w:val="ru-RU"/>
        </w:rPr>
        <w:t>Важнейшие социальные функции выполняют библиотеки, они обеспечивают  доступ ко всем видам информации, содействуют образованию и саморазвитию населения, ведут просветительскую работу. Охват населения библиотечным обслуживанием составляет 8118 пользователей – 68,1 %. 12 из 13 библиотек компьютеризированы. Библиотечный фонд насчитывает около 119 тысяч единиц.</w:t>
      </w:r>
    </w:p>
    <w:p w:rsidR="000664BC" w:rsidRPr="005D25C5" w:rsidRDefault="000664BC" w:rsidP="009030F5">
      <w:pPr>
        <w:pStyle w:val="a5"/>
        <w:spacing w:line="360" w:lineRule="auto"/>
        <w:ind w:firstLine="709"/>
        <w:jc w:val="both"/>
        <w:rPr>
          <w:rFonts w:ascii="Times New Roman" w:hAnsi="Times New Roman"/>
          <w:sz w:val="32"/>
          <w:szCs w:val="32"/>
          <w:lang w:val="ru-RU"/>
        </w:rPr>
      </w:pPr>
      <w:r w:rsidRPr="005D25C5">
        <w:rPr>
          <w:rFonts w:ascii="Times New Roman" w:hAnsi="Times New Roman"/>
          <w:sz w:val="32"/>
          <w:szCs w:val="32"/>
          <w:lang w:val="ru-RU"/>
        </w:rPr>
        <w:t xml:space="preserve">Большую роль в воспитании граждан играет </w:t>
      </w:r>
      <w:r w:rsidRPr="005D25C5">
        <w:rPr>
          <w:rFonts w:ascii="Times New Roman" w:hAnsi="Times New Roman"/>
          <w:b/>
          <w:sz w:val="32"/>
          <w:szCs w:val="32"/>
          <w:lang w:val="ru-RU"/>
        </w:rPr>
        <w:t>районный краеведческий музей</w:t>
      </w:r>
      <w:r w:rsidRPr="005D25C5">
        <w:rPr>
          <w:rFonts w:ascii="Times New Roman" w:hAnsi="Times New Roman"/>
          <w:sz w:val="32"/>
          <w:szCs w:val="32"/>
          <w:lang w:val="ru-RU"/>
        </w:rPr>
        <w:t>. В 2020 году музей посетили  1214 человек, в том числе 478 детей, для них проведено 104 экскурсий. Традиционными стали «Ночь в музее», акция «Друзья музея». За отчетный период оформлено 34 тематических выставки, опубликовано 9 статей в районной газете «Восход».</w:t>
      </w:r>
    </w:p>
    <w:p w:rsidR="000664BC" w:rsidRPr="005D25C5" w:rsidRDefault="000664BC" w:rsidP="009030F5">
      <w:pPr>
        <w:pStyle w:val="a5"/>
        <w:spacing w:line="360" w:lineRule="auto"/>
        <w:ind w:firstLine="709"/>
        <w:jc w:val="both"/>
        <w:rPr>
          <w:rFonts w:ascii="Times New Roman" w:hAnsi="Times New Roman"/>
          <w:sz w:val="32"/>
          <w:szCs w:val="32"/>
          <w:lang w:val="ru-RU"/>
        </w:rPr>
      </w:pPr>
      <w:r w:rsidRPr="005D25C5">
        <w:rPr>
          <w:rFonts w:ascii="Times New Roman" w:hAnsi="Times New Roman"/>
          <w:sz w:val="32"/>
          <w:szCs w:val="32"/>
          <w:lang w:val="ru-RU"/>
        </w:rPr>
        <w:t>Система дополнительного образования детей представлена двумя школами искусств, в которых обучается 151 ребенок; школы реализуют  программы – фортепьяно, народные инструменты, изобразительное искусство, декоративно-прикладное творчество, активно участвуют в конкурсах различных уровней.</w:t>
      </w:r>
    </w:p>
    <w:p w:rsidR="000664BC" w:rsidRPr="005D25C5" w:rsidRDefault="000664BC" w:rsidP="009030F5">
      <w:pPr>
        <w:pStyle w:val="a5"/>
        <w:spacing w:line="360" w:lineRule="auto"/>
        <w:ind w:firstLine="709"/>
        <w:jc w:val="both"/>
        <w:rPr>
          <w:rFonts w:ascii="Times New Roman" w:hAnsi="Times New Roman"/>
          <w:sz w:val="32"/>
          <w:szCs w:val="32"/>
          <w:lang w:val="ru-RU"/>
        </w:rPr>
      </w:pPr>
      <w:r w:rsidRPr="005D25C5">
        <w:rPr>
          <w:rFonts w:ascii="Times New Roman" w:hAnsi="Times New Roman"/>
          <w:sz w:val="32"/>
          <w:szCs w:val="32"/>
          <w:lang w:val="ru-RU"/>
        </w:rPr>
        <w:t xml:space="preserve">Стоящие задачи перед  учреждениями культуры – это продолжение повышения квалификации работников культуры, сохранение и развитие народной, традиционной культуры, </w:t>
      </w:r>
      <w:r w:rsidRPr="005D25C5">
        <w:rPr>
          <w:rFonts w:ascii="Times New Roman" w:hAnsi="Times New Roman"/>
          <w:sz w:val="32"/>
          <w:szCs w:val="32"/>
          <w:lang w:val="ru-RU"/>
        </w:rPr>
        <w:lastRenderedPageBreak/>
        <w:t xml:space="preserve">самодеятельной творческой инициативы, социально- культурной активности населения, организация его досуга и отдыха. </w:t>
      </w:r>
    </w:p>
    <w:p w:rsidR="000664BC" w:rsidRPr="005D25C5" w:rsidRDefault="000664BC" w:rsidP="009030F5">
      <w:pPr>
        <w:pStyle w:val="a5"/>
        <w:spacing w:line="360" w:lineRule="auto"/>
        <w:ind w:firstLine="709"/>
        <w:jc w:val="both"/>
        <w:rPr>
          <w:rFonts w:ascii="Times New Roman" w:hAnsi="Times New Roman"/>
          <w:sz w:val="32"/>
          <w:szCs w:val="32"/>
          <w:lang w:val="ru-RU"/>
        </w:rPr>
      </w:pPr>
      <w:r w:rsidRPr="005D25C5">
        <w:rPr>
          <w:rFonts w:ascii="Times New Roman" w:hAnsi="Times New Roman"/>
          <w:sz w:val="32"/>
          <w:szCs w:val="32"/>
          <w:lang w:val="ru-RU"/>
        </w:rPr>
        <w:t xml:space="preserve">Вместе с культурно-досуговыми мероприятиями в районе идет популяризация массовых видов спорта, привлечение к занятиям физкультуры широких слоев населения, и в первую очередь молодежи. Проведено 55 % от количества запланированных районных спортивных мероприятия с количеством участников 4000 человек. В районе занимается спортом более 2500 человек. Для систематических занятий спортом организованно 60 спортивных сооружений. </w:t>
      </w:r>
      <w:proofErr w:type="gramStart"/>
      <w:r w:rsidRPr="005D25C5">
        <w:rPr>
          <w:rFonts w:ascii="Times New Roman" w:hAnsi="Times New Roman"/>
          <w:sz w:val="32"/>
          <w:szCs w:val="32"/>
          <w:lang w:val="ru-RU"/>
        </w:rPr>
        <w:t>Культивируются такие виды спорта как легкая атлетика, лыжные гонки, волейбол, настольный теннис, футбол, дзюдо, бокс, шахматы,  аэробика.</w:t>
      </w:r>
      <w:proofErr w:type="gramEnd"/>
      <w:r w:rsidRPr="005D25C5">
        <w:rPr>
          <w:rFonts w:ascii="Times New Roman" w:hAnsi="Times New Roman"/>
          <w:sz w:val="32"/>
          <w:szCs w:val="32"/>
          <w:lang w:val="ru-RU"/>
        </w:rPr>
        <w:t xml:space="preserve"> С работой бассейна  становится популярным плавание. В течение года проводились  мероприятия по сдаче норм ГТО, в 2020 году нормы ГТО  сдали 52 человека.</w:t>
      </w:r>
    </w:p>
    <w:p w:rsidR="000664BC" w:rsidRPr="005D25C5" w:rsidRDefault="000664BC" w:rsidP="009030F5">
      <w:pPr>
        <w:pStyle w:val="a5"/>
        <w:spacing w:line="360" w:lineRule="auto"/>
        <w:ind w:firstLine="709"/>
        <w:jc w:val="both"/>
        <w:rPr>
          <w:rFonts w:ascii="Times New Roman" w:hAnsi="Times New Roman"/>
          <w:sz w:val="32"/>
          <w:szCs w:val="32"/>
          <w:lang w:val="ru-RU"/>
        </w:rPr>
      </w:pPr>
      <w:r w:rsidRPr="005D25C5">
        <w:rPr>
          <w:rFonts w:ascii="Times New Roman" w:hAnsi="Times New Roman"/>
          <w:sz w:val="32"/>
          <w:szCs w:val="32"/>
          <w:lang w:val="ru-RU"/>
        </w:rPr>
        <w:t xml:space="preserve">С целью социальной адаптации и укрепления здоровья, проводятся мероприятия для людей с ограниченными возможностями здоровья. Члены данного сообщества, принимают самое активное участие в соревнованиях и турнирах по  различным видам </w:t>
      </w:r>
      <w:proofErr w:type="gramStart"/>
      <w:r w:rsidRPr="005D25C5">
        <w:rPr>
          <w:rFonts w:ascii="Times New Roman" w:hAnsi="Times New Roman"/>
          <w:sz w:val="32"/>
          <w:szCs w:val="32"/>
          <w:lang w:val="ru-RU"/>
        </w:rPr>
        <w:t>спорта</w:t>
      </w:r>
      <w:proofErr w:type="gramEnd"/>
      <w:r w:rsidRPr="005D25C5">
        <w:rPr>
          <w:rFonts w:ascii="Times New Roman" w:hAnsi="Times New Roman"/>
          <w:sz w:val="32"/>
          <w:szCs w:val="32"/>
          <w:lang w:val="ru-RU"/>
        </w:rPr>
        <w:t xml:space="preserve"> как в районе так и в республике.</w:t>
      </w:r>
    </w:p>
    <w:p w:rsidR="000664BC" w:rsidRPr="005D25C5" w:rsidRDefault="000664BC" w:rsidP="009030F5">
      <w:pPr>
        <w:pStyle w:val="a5"/>
        <w:spacing w:line="360" w:lineRule="auto"/>
        <w:ind w:firstLine="709"/>
        <w:jc w:val="both"/>
        <w:rPr>
          <w:rFonts w:ascii="Times New Roman" w:hAnsi="Times New Roman"/>
          <w:sz w:val="32"/>
          <w:szCs w:val="32"/>
          <w:lang w:val="ru-RU"/>
        </w:rPr>
      </w:pPr>
      <w:r w:rsidRPr="005D25C5">
        <w:rPr>
          <w:rFonts w:ascii="Times New Roman" w:hAnsi="Times New Roman"/>
          <w:sz w:val="32"/>
          <w:szCs w:val="32"/>
          <w:lang w:val="ru-RU"/>
        </w:rPr>
        <w:t>Необходимо продолжить работу по привлечению населения к занятиям  физической культурой и спортом, массовости проводимых мероприятий, развитию новых видов спорта, достойное выступление на республиканских соревнованиях, пропаганде здорового образа жизни, развитие дворового спорта.</w:t>
      </w:r>
    </w:p>
    <w:p w:rsidR="000664BC" w:rsidRPr="005D25C5" w:rsidRDefault="000664BC" w:rsidP="009030F5">
      <w:pPr>
        <w:pStyle w:val="a5"/>
        <w:spacing w:line="360" w:lineRule="auto"/>
        <w:ind w:firstLine="709"/>
        <w:jc w:val="both"/>
        <w:rPr>
          <w:rFonts w:ascii="Times New Roman" w:hAnsi="Times New Roman"/>
          <w:sz w:val="32"/>
          <w:szCs w:val="32"/>
          <w:lang w:val="ru-RU"/>
        </w:rPr>
      </w:pPr>
      <w:r w:rsidRPr="005D25C5">
        <w:rPr>
          <w:rFonts w:ascii="Times New Roman" w:hAnsi="Times New Roman"/>
          <w:sz w:val="32"/>
          <w:szCs w:val="32"/>
          <w:lang w:val="ru-RU"/>
        </w:rPr>
        <w:t xml:space="preserve">Организация оказания медицинской помощи населению является полномочиями республики, но администрация района </w:t>
      </w:r>
      <w:r w:rsidRPr="005D25C5">
        <w:rPr>
          <w:rFonts w:ascii="Times New Roman" w:hAnsi="Times New Roman"/>
          <w:sz w:val="32"/>
          <w:szCs w:val="32"/>
          <w:lang w:val="ru-RU"/>
        </w:rPr>
        <w:lastRenderedPageBreak/>
        <w:t xml:space="preserve">постоянно держит на контроле эти вопросы. Медицинская помощь в районе оказывается </w:t>
      </w:r>
      <w:proofErr w:type="spellStart"/>
      <w:r w:rsidRPr="005D25C5">
        <w:rPr>
          <w:rFonts w:ascii="Times New Roman" w:hAnsi="Times New Roman"/>
          <w:sz w:val="32"/>
          <w:szCs w:val="32"/>
          <w:lang w:val="ru-RU"/>
        </w:rPr>
        <w:t>Килемарской</w:t>
      </w:r>
      <w:proofErr w:type="spellEnd"/>
      <w:r w:rsidRPr="005D25C5">
        <w:rPr>
          <w:rFonts w:ascii="Times New Roman" w:hAnsi="Times New Roman"/>
          <w:sz w:val="32"/>
          <w:szCs w:val="32"/>
          <w:lang w:val="ru-RU"/>
        </w:rPr>
        <w:t xml:space="preserve"> районной больницей со стационаром на 40 круглосуточных коек, из них 23 койки терапевтического профиля, 2-педиатрического 15 коек сестринского ухода, 13 коек дневного пребывания, поликлиникой, скорой помощью, </w:t>
      </w:r>
      <w:proofErr w:type="spellStart"/>
      <w:r w:rsidRPr="005D25C5">
        <w:rPr>
          <w:rFonts w:ascii="Times New Roman" w:hAnsi="Times New Roman"/>
          <w:sz w:val="32"/>
          <w:szCs w:val="32"/>
          <w:lang w:val="ru-RU"/>
        </w:rPr>
        <w:t>Визимьярской</w:t>
      </w:r>
      <w:proofErr w:type="spellEnd"/>
      <w:r w:rsidRPr="005D25C5">
        <w:rPr>
          <w:rFonts w:ascii="Times New Roman" w:hAnsi="Times New Roman"/>
          <w:sz w:val="32"/>
          <w:szCs w:val="32"/>
          <w:lang w:val="ru-RU"/>
        </w:rPr>
        <w:t xml:space="preserve">  и </w:t>
      </w:r>
      <w:proofErr w:type="spellStart"/>
      <w:r w:rsidRPr="005D25C5">
        <w:rPr>
          <w:rFonts w:ascii="Times New Roman" w:hAnsi="Times New Roman"/>
          <w:sz w:val="32"/>
          <w:szCs w:val="32"/>
          <w:lang w:val="ru-RU"/>
        </w:rPr>
        <w:t>Ардинской</w:t>
      </w:r>
      <w:proofErr w:type="spellEnd"/>
      <w:r w:rsidRPr="005D25C5">
        <w:rPr>
          <w:rFonts w:ascii="Times New Roman" w:hAnsi="Times New Roman"/>
          <w:sz w:val="32"/>
          <w:szCs w:val="32"/>
          <w:lang w:val="ru-RU"/>
        </w:rPr>
        <w:t xml:space="preserve"> врачебными амбулаториями, 12 </w:t>
      </w:r>
      <w:proofErr w:type="spellStart"/>
      <w:r w:rsidRPr="005D25C5">
        <w:rPr>
          <w:rFonts w:ascii="Times New Roman" w:hAnsi="Times New Roman"/>
          <w:sz w:val="32"/>
          <w:szCs w:val="32"/>
          <w:lang w:val="ru-RU"/>
        </w:rPr>
        <w:t>ФАПами</w:t>
      </w:r>
      <w:proofErr w:type="spellEnd"/>
      <w:r w:rsidRPr="005D25C5">
        <w:rPr>
          <w:rFonts w:ascii="Times New Roman" w:hAnsi="Times New Roman"/>
          <w:sz w:val="32"/>
          <w:szCs w:val="32"/>
          <w:lang w:val="ru-RU"/>
        </w:rPr>
        <w:t xml:space="preserve">. </w:t>
      </w:r>
      <w:proofErr w:type="gramStart"/>
      <w:r w:rsidRPr="005D25C5">
        <w:rPr>
          <w:rFonts w:ascii="Times New Roman" w:hAnsi="Times New Roman"/>
          <w:sz w:val="32"/>
          <w:szCs w:val="32"/>
          <w:lang w:val="ru-RU"/>
        </w:rPr>
        <w:t>По прежнему</w:t>
      </w:r>
      <w:proofErr w:type="gramEnd"/>
      <w:r w:rsidRPr="005D25C5">
        <w:rPr>
          <w:rFonts w:ascii="Times New Roman" w:hAnsi="Times New Roman"/>
          <w:sz w:val="32"/>
          <w:szCs w:val="32"/>
          <w:lang w:val="ru-RU"/>
        </w:rPr>
        <w:t xml:space="preserve"> остро стоит проблема с кадрами. Укомплектованность средним медицинским персоналом 82,8%, обеспеченность врачами 60%.  </w:t>
      </w:r>
    </w:p>
    <w:p w:rsidR="000664BC" w:rsidRPr="005D25C5" w:rsidRDefault="000664BC" w:rsidP="009030F5">
      <w:pPr>
        <w:pStyle w:val="a5"/>
        <w:spacing w:line="360" w:lineRule="auto"/>
        <w:ind w:firstLine="709"/>
        <w:jc w:val="both"/>
        <w:rPr>
          <w:rFonts w:ascii="Times New Roman" w:hAnsi="Times New Roman"/>
          <w:sz w:val="32"/>
          <w:szCs w:val="32"/>
          <w:lang w:val="ru-RU"/>
        </w:rPr>
      </w:pPr>
      <w:r w:rsidRPr="005D25C5">
        <w:rPr>
          <w:rFonts w:ascii="Times New Roman" w:hAnsi="Times New Roman"/>
          <w:sz w:val="32"/>
          <w:szCs w:val="32"/>
          <w:lang w:val="ru-RU"/>
        </w:rPr>
        <w:t xml:space="preserve">Ежегодно проводится диспансеризация взрослого и детского населения, детей-сирот.   </w:t>
      </w:r>
    </w:p>
    <w:p w:rsidR="000664BC" w:rsidRPr="005D25C5" w:rsidRDefault="000664BC" w:rsidP="009030F5">
      <w:pPr>
        <w:pStyle w:val="a5"/>
        <w:spacing w:line="360" w:lineRule="auto"/>
        <w:ind w:firstLine="709"/>
        <w:jc w:val="both"/>
        <w:rPr>
          <w:rFonts w:ascii="Times New Roman" w:hAnsi="Times New Roman"/>
          <w:sz w:val="32"/>
          <w:szCs w:val="32"/>
          <w:lang w:val="ru-RU"/>
        </w:rPr>
      </w:pPr>
      <w:r w:rsidRPr="005D25C5">
        <w:rPr>
          <w:rFonts w:ascii="Times New Roman" w:hAnsi="Times New Roman"/>
          <w:sz w:val="32"/>
          <w:szCs w:val="32"/>
          <w:lang w:val="ru-RU"/>
        </w:rPr>
        <w:t xml:space="preserve">Районная газета «Восход» была и остается главным посредником между властью и населением, выразителем общественных и личных мнений, источником полезной информации, консультантом. </w:t>
      </w:r>
    </w:p>
    <w:p w:rsidR="000664BC" w:rsidRPr="005D25C5" w:rsidRDefault="000664BC" w:rsidP="009030F5">
      <w:pPr>
        <w:spacing w:after="0" w:line="360" w:lineRule="auto"/>
        <w:ind w:firstLine="709"/>
        <w:jc w:val="both"/>
        <w:rPr>
          <w:rFonts w:ascii="Times New Roman" w:hAnsi="Times New Roman"/>
          <w:sz w:val="32"/>
          <w:szCs w:val="32"/>
        </w:rPr>
      </w:pPr>
      <w:r w:rsidRPr="005D25C5">
        <w:rPr>
          <w:rFonts w:ascii="Times New Roman" w:hAnsi="Times New Roman"/>
          <w:sz w:val="32"/>
          <w:szCs w:val="32"/>
        </w:rPr>
        <w:t>В 2020 году творческий коллектив редакции работал над социально</w:t>
      </w:r>
      <w:r w:rsidR="004A5EEF" w:rsidRPr="005D25C5">
        <w:rPr>
          <w:rFonts w:ascii="Times New Roman" w:hAnsi="Times New Roman"/>
          <w:sz w:val="32"/>
          <w:szCs w:val="32"/>
        </w:rPr>
        <w:t xml:space="preserve"> значимыми проектами, регулярно</w:t>
      </w:r>
      <w:r w:rsidRPr="005D25C5">
        <w:rPr>
          <w:rFonts w:ascii="Times New Roman" w:hAnsi="Times New Roman"/>
          <w:sz w:val="32"/>
          <w:szCs w:val="32"/>
        </w:rPr>
        <w:t xml:space="preserve"> публиковал</w:t>
      </w:r>
      <w:r w:rsidR="004A5EEF" w:rsidRPr="005D25C5">
        <w:rPr>
          <w:rFonts w:ascii="Times New Roman" w:hAnsi="Times New Roman"/>
          <w:sz w:val="32"/>
          <w:szCs w:val="32"/>
        </w:rPr>
        <w:t>ись</w:t>
      </w:r>
      <w:r w:rsidRPr="005D25C5">
        <w:rPr>
          <w:rFonts w:ascii="Times New Roman" w:hAnsi="Times New Roman"/>
          <w:sz w:val="32"/>
          <w:szCs w:val="32"/>
        </w:rPr>
        <w:t xml:space="preserve"> оперативная информация о реализации мероприятий по противодействию распространению</w:t>
      </w:r>
      <w:r w:rsidR="004A5EEF" w:rsidRPr="005D25C5">
        <w:rPr>
          <w:rFonts w:ascii="Times New Roman" w:hAnsi="Times New Roman"/>
          <w:sz w:val="32"/>
          <w:szCs w:val="32"/>
        </w:rPr>
        <w:t xml:space="preserve"> новой </w:t>
      </w:r>
      <w:proofErr w:type="spellStart"/>
      <w:r w:rsidR="004A5EEF" w:rsidRPr="005D25C5">
        <w:rPr>
          <w:rFonts w:ascii="Times New Roman" w:hAnsi="Times New Roman"/>
          <w:sz w:val="32"/>
          <w:szCs w:val="32"/>
        </w:rPr>
        <w:t>коронавирусной</w:t>
      </w:r>
      <w:proofErr w:type="spellEnd"/>
      <w:r w:rsidR="004A5EEF" w:rsidRPr="005D25C5">
        <w:rPr>
          <w:rFonts w:ascii="Times New Roman" w:hAnsi="Times New Roman"/>
          <w:sz w:val="32"/>
          <w:szCs w:val="32"/>
        </w:rPr>
        <w:t xml:space="preserve"> инфекции, </w:t>
      </w:r>
      <w:r w:rsidRPr="005D25C5">
        <w:rPr>
          <w:rFonts w:ascii="Times New Roman" w:hAnsi="Times New Roman"/>
          <w:sz w:val="32"/>
          <w:szCs w:val="32"/>
        </w:rPr>
        <w:t>материалы, посвящённые 100-летию Республики Марий Эл</w:t>
      </w:r>
      <w:r w:rsidR="004A5EEF" w:rsidRPr="005D25C5">
        <w:rPr>
          <w:rFonts w:ascii="Times New Roman" w:hAnsi="Times New Roman"/>
          <w:sz w:val="32"/>
          <w:szCs w:val="32"/>
        </w:rPr>
        <w:t xml:space="preserve">, </w:t>
      </w:r>
      <w:r w:rsidRPr="005D25C5">
        <w:rPr>
          <w:rFonts w:ascii="Times New Roman" w:hAnsi="Times New Roman"/>
          <w:sz w:val="32"/>
          <w:szCs w:val="32"/>
        </w:rPr>
        <w:t>подготовке и проведении Общероссийского голосования по поправкам в Констит</w:t>
      </w:r>
      <w:r w:rsidR="004A5EEF" w:rsidRPr="005D25C5">
        <w:rPr>
          <w:rFonts w:ascii="Times New Roman" w:hAnsi="Times New Roman"/>
          <w:sz w:val="32"/>
          <w:szCs w:val="32"/>
        </w:rPr>
        <w:t xml:space="preserve">уцию Российской Федерации, Всероссийской переписи населения, реализация национальных проектов. </w:t>
      </w:r>
      <w:r w:rsidRPr="005D25C5">
        <w:rPr>
          <w:rFonts w:ascii="Times New Roman" w:hAnsi="Times New Roman"/>
          <w:sz w:val="32"/>
          <w:szCs w:val="32"/>
        </w:rPr>
        <w:t xml:space="preserve">В рамках празднования 75-й годовщины Победы в Великой Отечественной войне на страницах «Восхода» регулярно выходили различные </w:t>
      </w:r>
      <w:r w:rsidRPr="005D25C5">
        <w:rPr>
          <w:rFonts w:ascii="Times New Roman" w:hAnsi="Times New Roman"/>
          <w:sz w:val="32"/>
          <w:szCs w:val="32"/>
        </w:rPr>
        <w:lastRenderedPageBreak/>
        <w:t>публикации</w:t>
      </w:r>
      <w:r w:rsidR="004A5EEF" w:rsidRPr="005D25C5">
        <w:rPr>
          <w:rFonts w:ascii="Times New Roman" w:hAnsi="Times New Roman"/>
          <w:sz w:val="32"/>
          <w:szCs w:val="32"/>
        </w:rPr>
        <w:t>.</w:t>
      </w:r>
      <w:r w:rsidRPr="005D25C5">
        <w:rPr>
          <w:rFonts w:ascii="Times New Roman" w:hAnsi="Times New Roman"/>
          <w:sz w:val="32"/>
          <w:szCs w:val="32"/>
        </w:rPr>
        <w:t xml:space="preserve"> Редакция подготовила альбо</w:t>
      </w:r>
      <w:r w:rsidR="004A5EEF" w:rsidRPr="005D25C5">
        <w:rPr>
          <w:rFonts w:ascii="Times New Roman" w:hAnsi="Times New Roman"/>
          <w:sz w:val="32"/>
          <w:szCs w:val="32"/>
        </w:rPr>
        <w:t>м «Как часовые, стоят обелиски».</w:t>
      </w:r>
    </w:p>
    <w:p w:rsidR="000664BC" w:rsidRPr="005D25C5" w:rsidRDefault="000664BC" w:rsidP="009030F5">
      <w:pPr>
        <w:spacing w:after="0" w:line="360" w:lineRule="auto"/>
        <w:ind w:firstLine="709"/>
        <w:jc w:val="both"/>
        <w:rPr>
          <w:rFonts w:ascii="Times New Roman" w:hAnsi="Times New Roman"/>
          <w:sz w:val="32"/>
          <w:szCs w:val="32"/>
        </w:rPr>
      </w:pPr>
      <w:r w:rsidRPr="005D25C5">
        <w:rPr>
          <w:rFonts w:ascii="Times New Roman" w:hAnsi="Times New Roman"/>
          <w:sz w:val="32"/>
          <w:szCs w:val="32"/>
        </w:rPr>
        <w:t>В 2020 году впервые в истории газеты стала выходить страниц</w:t>
      </w:r>
      <w:r w:rsidR="004A5EEF" w:rsidRPr="005D25C5">
        <w:rPr>
          <w:rFonts w:ascii="Times New Roman" w:hAnsi="Times New Roman"/>
          <w:sz w:val="32"/>
          <w:szCs w:val="32"/>
        </w:rPr>
        <w:t xml:space="preserve">а на марийском языке «Иры </w:t>
      </w:r>
      <w:proofErr w:type="spellStart"/>
      <w:r w:rsidR="004A5EEF" w:rsidRPr="005D25C5">
        <w:rPr>
          <w:rFonts w:ascii="Times New Roman" w:hAnsi="Times New Roman"/>
          <w:sz w:val="32"/>
          <w:szCs w:val="32"/>
        </w:rPr>
        <w:t>жера</w:t>
      </w:r>
      <w:proofErr w:type="spellEnd"/>
      <w:r w:rsidR="004A5EEF" w:rsidRPr="005D25C5">
        <w:rPr>
          <w:rFonts w:ascii="Times New Roman" w:hAnsi="Times New Roman"/>
          <w:sz w:val="32"/>
          <w:szCs w:val="32"/>
        </w:rPr>
        <w:t>»</w:t>
      </w:r>
      <w:r w:rsidRPr="005D25C5">
        <w:rPr>
          <w:rFonts w:ascii="Times New Roman" w:hAnsi="Times New Roman"/>
          <w:sz w:val="32"/>
          <w:szCs w:val="32"/>
        </w:rPr>
        <w:t xml:space="preserve">. Подготовка номера осуществляется на общественных началах при содействии и активном участии члена президиума </w:t>
      </w:r>
      <w:proofErr w:type="spellStart"/>
      <w:r w:rsidRPr="005D25C5">
        <w:rPr>
          <w:rFonts w:ascii="Times New Roman" w:hAnsi="Times New Roman"/>
          <w:sz w:val="32"/>
          <w:szCs w:val="32"/>
        </w:rPr>
        <w:t>Всемарийского</w:t>
      </w:r>
      <w:proofErr w:type="spellEnd"/>
      <w:r w:rsidRPr="005D25C5">
        <w:rPr>
          <w:rFonts w:ascii="Times New Roman" w:hAnsi="Times New Roman"/>
          <w:sz w:val="32"/>
          <w:szCs w:val="32"/>
        </w:rPr>
        <w:t xml:space="preserve"> совета Н.И. </w:t>
      </w:r>
      <w:proofErr w:type="spellStart"/>
      <w:r w:rsidRPr="005D25C5">
        <w:rPr>
          <w:rFonts w:ascii="Times New Roman" w:hAnsi="Times New Roman"/>
          <w:sz w:val="32"/>
          <w:szCs w:val="32"/>
        </w:rPr>
        <w:t>Алатайкиной</w:t>
      </w:r>
      <w:proofErr w:type="spellEnd"/>
      <w:r w:rsidRPr="005D25C5">
        <w:rPr>
          <w:rFonts w:ascii="Times New Roman" w:hAnsi="Times New Roman"/>
          <w:sz w:val="32"/>
          <w:szCs w:val="32"/>
        </w:rPr>
        <w:t>.</w:t>
      </w:r>
    </w:p>
    <w:p w:rsidR="000664BC" w:rsidRPr="005D25C5" w:rsidRDefault="000664BC" w:rsidP="009030F5">
      <w:pPr>
        <w:spacing w:after="0" w:line="360" w:lineRule="auto"/>
        <w:ind w:firstLine="709"/>
        <w:jc w:val="both"/>
        <w:rPr>
          <w:rFonts w:ascii="Times New Roman" w:hAnsi="Times New Roman"/>
          <w:sz w:val="32"/>
          <w:szCs w:val="32"/>
        </w:rPr>
      </w:pPr>
      <w:r w:rsidRPr="005D25C5">
        <w:rPr>
          <w:rFonts w:ascii="Times New Roman" w:hAnsi="Times New Roman"/>
          <w:sz w:val="32"/>
          <w:szCs w:val="32"/>
        </w:rPr>
        <w:t>В ушедшем году продолжилась работа по обеспечению личной, общественной безопасности, обеспечение охраны правопорядка, противодействие преступности.</w:t>
      </w:r>
    </w:p>
    <w:p w:rsidR="000664BC" w:rsidRPr="005D25C5" w:rsidRDefault="000664BC" w:rsidP="009030F5">
      <w:pPr>
        <w:pStyle w:val="a5"/>
        <w:spacing w:line="360" w:lineRule="auto"/>
        <w:ind w:firstLine="709"/>
        <w:jc w:val="both"/>
        <w:rPr>
          <w:rFonts w:ascii="Times New Roman" w:hAnsi="Times New Roman"/>
          <w:sz w:val="32"/>
          <w:szCs w:val="32"/>
          <w:lang w:val="ru-RU"/>
        </w:rPr>
      </w:pPr>
      <w:r w:rsidRPr="005D25C5">
        <w:rPr>
          <w:rFonts w:ascii="Times New Roman" w:hAnsi="Times New Roman"/>
          <w:sz w:val="32"/>
          <w:szCs w:val="32"/>
          <w:lang w:val="ru-RU"/>
        </w:rPr>
        <w:t xml:space="preserve">Наибольшая часть преступлений составляют кражи, мошенничество, управление автотранспортным средством в состоянии опьянения, </w:t>
      </w:r>
      <w:proofErr w:type="gramStart"/>
      <w:r w:rsidRPr="005D25C5">
        <w:rPr>
          <w:rFonts w:ascii="Times New Roman" w:hAnsi="Times New Roman"/>
          <w:sz w:val="32"/>
          <w:szCs w:val="32"/>
          <w:lang w:val="ru-RU"/>
        </w:rPr>
        <w:t>лицами</w:t>
      </w:r>
      <w:proofErr w:type="gramEnd"/>
      <w:r w:rsidRPr="005D25C5">
        <w:rPr>
          <w:rFonts w:ascii="Times New Roman" w:hAnsi="Times New Roman"/>
          <w:sz w:val="32"/>
          <w:szCs w:val="32"/>
          <w:lang w:val="ru-RU"/>
        </w:rPr>
        <w:t xml:space="preserve"> лишенными права управления, угроза убийством, незаконное проникновение в жилище.</w:t>
      </w:r>
    </w:p>
    <w:p w:rsidR="00283A18" w:rsidRPr="005D25C5" w:rsidRDefault="000664BC" w:rsidP="009030F5">
      <w:pPr>
        <w:pStyle w:val="a5"/>
        <w:spacing w:line="360" w:lineRule="auto"/>
        <w:ind w:firstLine="709"/>
        <w:jc w:val="both"/>
        <w:rPr>
          <w:rFonts w:ascii="Times New Roman" w:hAnsi="Times New Roman"/>
          <w:sz w:val="32"/>
          <w:szCs w:val="32"/>
          <w:lang w:val="ru-RU"/>
        </w:rPr>
      </w:pPr>
      <w:r w:rsidRPr="005D25C5">
        <w:rPr>
          <w:rFonts w:ascii="Times New Roman" w:hAnsi="Times New Roman"/>
          <w:sz w:val="32"/>
          <w:szCs w:val="32"/>
          <w:lang w:val="ru-RU"/>
        </w:rPr>
        <w:t xml:space="preserve">В районном банке данных на учете состоит 26 неблагополучных семей, в них  </w:t>
      </w:r>
      <w:r w:rsidR="004A5EEF" w:rsidRPr="005D25C5">
        <w:rPr>
          <w:rFonts w:ascii="Times New Roman" w:hAnsi="Times New Roman"/>
          <w:sz w:val="32"/>
          <w:szCs w:val="32"/>
          <w:lang w:val="ru-RU"/>
        </w:rPr>
        <w:t xml:space="preserve">76 </w:t>
      </w:r>
      <w:r w:rsidRPr="005D25C5">
        <w:rPr>
          <w:rFonts w:ascii="Times New Roman" w:hAnsi="Times New Roman"/>
          <w:sz w:val="32"/>
          <w:szCs w:val="32"/>
          <w:lang w:val="ru-RU"/>
        </w:rPr>
        <w:t xml:space="preserve">детей. Субъектами профилактики были проведены рейдовые мероприятия, в т. ч. с участием КДН и ЗП  по семьям и несовершеннолетним, состоящими на профилактических учетах. В течение года </w:t>
      </w:r>
      <w:proofErr w:type="gramStart"/>
      <w:r w:rsidRPr="005D25C5">
        <w:rPr>
          <w:rFonts w:ascii="Times New Roman" w:hAnsi="Times New Roman"/>
          <w:sz w:val="32"/>
          <w:szCs w:val="32"/>
          <w:lang w:val="ru-RU"/>
        </w:rPr>
        <w:t>лишены</w:t>
      </w:r>
      <w:proofErr w:type="gramEnd"/>
      <w:r w:rsidRPr="005D25C5">
        <w:rPr>
          <w:rFonts w:ascii="Times New Roman" w:hAnsi="Times New Roman"/>
          <w:sz w:val="32"/>
          <w:szCs w:val="32"/>
          <w:lang w:val="ru-RU"/>
        </w:rPr>
        <w:t xml:space="preserve"> родительских прав 3семьи. Только совместная работа всех субъектов профилактики позволит осуществлять </w:t>
      </w:r>
      <w:proofErr w:type="gramStart"/>
      <w:r w:rsidRPr="005D25C5">
        <w:rPr>
          <w:rFonts w:ascii="Times New Roman" w:hAnsi="Times New Roman"/>
          <w:sz w:val="32"/>
          <w:szCs w:val="32"/>
          <w:lang w:val="ru-RU"/>
        </w:rPr>
        <w:t>контроль за</w:t>
      </w:r>
      <w:proofErr w:type="gramEnd"/>
      <w:r w:rsidRPr="005D25C5">
        <w:rPr>
          <w:rFonts w:ascii="Times New Roman" w:hAnsi="Times New Roman"/>
          <w:sz w:val="32"/>
          <w:szCs w:val="32"/>
          <w:lang w:val="ru-RU"/>
        </w:rPr>
        <w:t xml:space="preserve"> неблагополучными семьями и защиту прав ребенка. </w:t>
      </w:r>
    </w:p>
    <w:p w:rsidR="00C96DD5" w:rsidRPr="005D25C5" w:rsidRDefault="00940F7C" w:rsidP="009030F5">
      <w:pPr>
        <w:spacing w:after="0" w:line="360" w:lineRule="auto"/>
        <w:ind w:firstLine="709"/>
        <w:jc w:val="both"/>
        <w:rPr>
          <w:rFonts w:ascii="Times New Roman" w:eastAsia="Times New Roman" w:hAnsi="Times New Roman"/>
          <w:sz w:val="32"/>
          <w:szCs w:val="32"/>
          <w:lang w:eastAsia="ru-RU"/>
        </w:rPr>
      </w:pPr>
      <w:r w:rsidRPr="005D25C5">
        <w:rPr>
          <w:rFonts w:ascii="Times New Roman" w:hAnsi="Times New Roman"/>
          <w:sz w:val="32"/>
          <w:szCs w:val="32"/>
        </w:rPr>
        <w:t xml:space="preserve">   </w:t>
      </w:r>
      <w:r w:rsidR="00C96DD5" w:rsidRPr="005D25C5">
        <w:rPr>
          <w:rFonts w:ascii="Times New Roman" w:hAnsi="Times New Roman"/>
          <w:sz w:val="32"/>
          <w:szCs w:val="32"/>
        </w:rPr>
        <w:t xml:space="preserve">Большим политическим событием  стало общенародное голосование по одобрению поправок в Конституцию Российской Федерации. Провести избирательную кампанию удалось четко, без срывов, с соблюдением </w:t>
      </w:r>
      <w:proofErr w:type="spellStart"/>
      <w:r w:rsidR="00C96DD5" w:rsidRPr="005D25C5">
        <w:rPr>
          <w:rFonts w:ascii="Times New Roman" w:hAnsi="Times New Roman"/>
          <w:sz w:val="32"/>
          <w:szCs w:val="32"/>
        </w:rPr>
        <w:t>санитарно</w:t>
      </w:r>
      <w:proofErr w:type="spellEnd"/>
      <w:r w:rsidR="00C96DD5" w:rsidRPr="005D25C5">
        <w:rPr>
          <w:rFonts w:ascii="Times New Roman" w:hAnsi="Times New Roman"/>
          <w:sz w:val="32"/>
          <w:szCs w:val="32"/>
        </w:rPr>
        <w:t xml:space="preserve"> -</w:t>
      </w:r>
      <w:r w:rsidR="00E42465" w:rsidRPr="005D25C5">
        <w:rPr>
          <w:rFonts w:ascii="Times New Roman" w:hAnsi="Times New Roman"/>
          <w:sz w:val="32"/>
          <w:szCs w:val="32"/>
        </w:rPr>
        <w:t xml:space="preserve"> </w:t>
      </w:r>
      <w:r w:rsidR="00C96DD5" w:rsidRPr="005D25C5">
        <w:rPr>
          <w:rFonts w:ascii="Times New Roman" w:hAnsi="Times New Roman"/>
          <w:sz w:val="32"/>
          <w:szCs w:val="32"/>
        </w:rPr>
        <w:t xml:space="preserve">эпидемиологических </w:t>
      </w:r>
      <w:r w:rsidR="00C96DD5" w:rsidRPr="005D25C5">
        <w:rPr>
          <w:rFonts w:ascii="Times New Roman" w:hAnsi="Times New Roman"/>
          <w:sz w:val="32"/>
          <w:szCs w:val="32"/>
        </w:rPr>
        <w:lastRenderedPageBreak/>
        <w:t xml:space="preserve">требований. </w:t>
      </w:r>
      <w:r w:rsidR="00C96DD5" w:rsidRPr="005D25C5">
        <w:rPr>
          <w:rFonts w:ascii="Times New Roman" w:eastAsia="Times New Roman" w:hAnsi="Times New Roman"/>
          <w:sz w:val="32"/>
          <w:szCs w:val="32"/>
          <w:lang w:eastAsia="ru-RU"/>
        </w:rPr>
        <w:t xml:space="preserve">Избирательная кампания в районе прошла </w:t>
      </w:r>
      <w:r w:rsidRPr="005D25C5">
        <w:rPr>
          <w:rFonts w:ascii="Times New Roman" w:eastAsia="Times New Roman" w:hAnsi="Times New Roman"/>
          <w:sz w:val="32"/>
          <w:szCs w:val="32"/>
          <w:lang w:eastAsia="ru-RU"/>
        </w:rPr>
        <w:t>хорошо</w:t>
      </w:r>
      <w:r w:rsidR="00C96DD5" w:rsidRPr="005D25C5">
        <w:rPr>
          <w:rFonts w:ascii="Times New Roman" w:eastAsia="Times New Roman" w:hAnsi="Times New Roman"/>
          <w:sz w:val="32"/>
          <w:szCs w:val="32"/>
          <w:lang w:eastAsia="ru-RU"/>
        </w:rPr>
        <w:t>, с достаточно активным участием избирателей</w:t>
      </w:r>
      <w:r w:rsidRPr="005D25C5">
        <w:rPr>
          <w:rFonts w:ascii="Times New Roman" w:eastAsia="Times New Roman" w:hAnsi="Times New Roman"/>
          <w:sz w:val="32"/>
          <w:szCs w:val="32"/>
          <w:lang w:eastAsia="ru-RU"/>
        </w:rPr>
        <w:t>, явка по району составила 80%</w:t>
      </w:r>
      <w:r w:rsidR="00C96DD5" w:rsidRPr="005D25C5">
        <w:rPr>
          <w:rFonts w:ascii="Times New Roman" w:eastAsia="Times New Roman" w:hAnsi="Times New Roman"/>
          <w:sz w:val="32"/>
          <w:szCs w:val="32"/>
          <w:lang w:eastAsia="ru-RU"/>
        </w:rPr>
        <w:t>.</w:t>
      </w:r>
      <w:r w:rsidR="00C96DD5" w:rsidRPr="005D25C5">
        <w:rPr>
          <w:rFonts w:ascii="Times New Roman" w:hAnsi="Times New Roman"/>
          <w:sz w:val="32"/>
          <w:szCs w:val="32"/>
        </w:rPr>
        <w:t xml:space="preserve"> Слова благодарности избирателям, проявившим высокую гражданскую ответственность и мудрость.</w:t>
      </w:r>
    </w:p>
    <w:p w:rsidR="00C96DD5" w:rsidRDefault="003D25B3" w:rsidP="009030F5">
      <w:pPr>
        <w:tabs>
          <w:tab w:val="left" w:pos="1202"/>
        </w:tabs>
        <w:spacing w:after="0" w:line="360" w:lineRule="auto"/>
        <w:ind w:firstLine="709"/>
        <w:jc w:val="both"/>
        <w:rPr>
          <w:rFonts w:ascii="Times New Roman" w:hAnsi="Times New Roman"/>
          <w:sz w:val="32"/>
          <w:szCs w:val="32"/>
        </w:rPr>
      </w:pPr>
      <w:r w:rsidRPr="005D25C5">
        <w:rPr>
          <w:rFonts w:ascii="Times New Roman" w:hAnsi="Times New Roman"/>
          <w:sz w:val="32"/>
          <w:szCs w:val="32"/>
        </w:rPr>
        <w:t xml:space="preserve">Прошли и на местном уровне конкурсы на замещение должности глав </w:t>
      </w:r>
      <w:proofErr w:type="spellStart"/>
      <w:r w:rsidR="00C96DD5" w:rsidRPr="005D25C5">
        <w:rPr>
          <w:rFonts w:ascii="Times New Roman" w:hAnsi="Times New Roman"/>
          <w:sz w:val="32"/>
          <w:szCs w:val="32"/>
        </w:rPr>
        <w:t>Ардинского</w:t>
      </w:r>
      <w:proofErr w:type="spellEnd"/>
      <w:r w:rsidR="00C96DD5" w:rsidRPr="005D25C5">
        <w:rPr>
          <w:rFonts w:ascii="Times New Roman" w:hAnsi="Times New Roman"/>
          <w:sz w:val="32"/>
          <w:szCs w:val="32"/>
        </w:rPr>
        <w:t xml:space="preserve"> и </w:t>
      </w:r>
      <w:proofErr w:type="spellStart"/>
      <w:r w:rsidR="00C96DD5" w:rsidRPr="005D25C5">
        <w:rPr>
          <w:rFonts w:ascii="Times New Roman" w:hAnsi="Times New Roman"/>
          <w:sz w:val="32"/>
          <w:szCs w:val="32"/>
        </w:rPr>
        <w:t>Кумьинского</w:t>
      </w:r>
      <w:proofErr w:type="spellEnd"/>
      <w:r w:rsidR="00C96DD5" w:rsidRPr="005D25C5">
        <w:rPr>
          <w:rFonts w:ascii="Times New Roman" w:hAnsi="Times New Roman"/>
          <w:sz w:val="32"/>
          <w:szCs w:val="32"/>
        </w:rPr>
        <w:t xml:space="preserve"> </w:t>
      </w:r>
      <w:proofErr w:type="gramStart"/>
      <w:r w:rsidRPr="005D25C5">
        <w:rPr>
          <w:rFonts w:ascii="Times New Roman" w:hAnsi="Times New Roman"/>
          <w:sz w:val="32"/>
          <w:szCs w:val="32"/>
        </w:rPr>
        <w:t>сельс</w:t>
      </w:r>
      <w:r w:rsidR="00C96DD5" w:rsidRPr="005D25C5">
        <w:rPr>
          <w:rFonts w:ascii="Times New Roman" w:hAnsi="Times New Roman"/>
          <w:sz w:val="32"/>
          <w:szCs w:val="32"/>
        </w:rPr>
        <w:t>кого</w:t>
      </w:r>
      <w:proofErr w:type="gramEnd"/>
      <w:r w:rsidR="00C96DD5" w:rsidRPr="005D25C5">
        <w:rPr>
          <w:rFonts w:ascii="Times New Roman" w:hAnsi="Times New Roman"/>
          <w:sz w:val="32"/>
          <w:szCs w:val="32"/>
        </w:rPr>
        <w:t xml:space="preserve"> поселений.</w:t>
      </w:r>
      <w:r w:rsidRPr="005D25C5">
        <w:rPr>
          <w:rFonts w:ascii="Times New Roman" w:hAnsi="Times New Roman"/>
          <w:sz w:val="32"/>
          <w:szCs w:val="32"/>
        </w:rPr>
        <w:t xml:space="preserve"> </w:t>
      </w:r>
    </w:p>
    <w:p w:rsidR="009030F5" w:rsidRDefault="009030F5" w:rsidP="009030F5">
      <w:pPr>
        <w:tabs>
          <w:tab w:val="left" w:pos="1202"/>
        </w:tabs>
        <w:spacing w:after="0" w:line="360" w:lineRule="auto"/>
        <w:ind w:firstLine="709"/>
        <w:jc w:val="both"/>
        <w:rPr>
          <w:rFonts w:ascii="Times New Roman" w:hAnsi="Times New Roman"/>
          <w:sz w:val="32"/>
          <w:szCs w:val="32"/>
        </w:rPr>
      </w:pPr>
      <w:r>
        <w:rPr>
          <w:rFonts w:ascii="Times New Roman" w:hAnsi="Times New Roman"/>
          <w:sz w:val="32"/>
          <w:szCs w:val="32"/>
        </w:rPr>
        <w:t>Задачи, над которыми нам необходимо работать в 2021 году это</w:t>
      </w:r>
      <w:proofErr w:type="gramStart"/>
      <w:r>
        <w:rPr>
          <w:rFonts w:ascii="Times New Roman" w:hAnsi="Times New Roman"/>
          <w:sz w:val="32"/>
          <w:szCs w:val="32"/>
        </w:rPr>
        <w:t xml:space="preserve"> :</w:t>
      </w:r>
      <w:proofErr w:type="gramEnd"/>
    </w:p>
    <w:p w:rsidR="0066527F" w:rsidRDefault="0066527F" w:rsidP="009030F5">
      <w:pPr>
        <w:tabs>
          <w:tab w:val="left" w:pos="1202"/>
        </w:tabs>
        <w:spacing w:after="0" w:line="360" w:lineRule="auto"/>
        <w:ind w:firstLine="709"/>
        <w:jc w:val="both"/>
        <w:rPr>
          <w:rFonts w:ascii="Times New Roman" w:hAnsi="Times New Roman"/>
          <w:sz w:val="32"/>
          <w:szCs w:val="32"/>
        </w:rPr>
      </w:pPr>
      <w:bookmarkStart w:id="0" w:name="_GoBack"/>
      <w:bookmarkEnd w:id="0"/>
      <w:r>
        <w:rPr>
          <w:rFonts w:ascii="Times New Roman" w:hAnsi="Times New Roman"/>
          <w:sz w:val="32"/>
          <w:szCs w:val="32"/>
        </w:rPr>
        <w:t xml:space="preserve">Капитальные ремонты </w:t>
      </w:r>
      <w:proofErr w:type="spellStart"/>
      <w:r>
        <w:rPr>
          <w:rFonts w:ascii="Times New Roman" w:hAnsi="Times New Roman"/>
          <w:sz w:val="32"/>
          <w:szCs w:val="32"/>
        </w:rPr>
        <w:t>Визимьярской</w:t>
      </w:r>
      <w:proofErr w:type="spellEnd"/>
      <w:r>
        <w:rPr>
          <w:rFonts w:ascii="Times New Roman" w:hAnsi="Times New Roman"/>
          <w:sz w:val="32"/>
          <w:szCs w:val="32"/>
        </w:rPr>
        <w:t xml:space="preserve"> и </w:t>
      </w:r>
      <w:proofErr w:type="spellStart"/>
      <w:r>
        <w:rPr>
          <w:rFonts w:ascii="Times New Roman" w:hAnsi="Times New Roman"/>
          <w:sz w:val="32"/>
          <w:szCs w:val="32"/>
        </w:rPr>
        <w:t>Красномостовской</w:t>
      </w:r>
      <w:proofErr w:type="spellEnd"/>
      <w:r>
        <w:rPr>
          <w:rFonts w:ascii="Times New Roman" w:hAnsi="Times New Roman"/>
          <w:sz w:val="32"/>
          <w:szCs w:val="32"/>
        </w:rPr>
        <w:t xml:space="preserve"> школ;</w:t>
      </w:r>
    </w:p>
    <w:p w:rsidR="00677C15" w:rsidRDefault="00677C15" w:rsidP="009030F5">
      <w:pPr>
        <w:tabs>
          <w:tab w:val="left" w:pos="1202"/>
        </w:tabs>
        <w:spacing w:after="0" w:line="360" w:lineRule="auto"/>
        <w:ind w:firstLine="709"/>
        <w:jc w:val="both"/>
        <w:rPr>
          <w:rFonts w:ascii="Times New Roman" w:hAnsi="Times New Roman"/>
          <w:sz w:val="32"/>
          <w:szCs w:val="32"/>
        </w:rPr>
      </w:pPr>
      <w:r>
        <w:rPr>
          <w:rFonts w:ascii="Times New Roman" w:hAnsi="Times New Roman"/>
          <w:sz w:val="32"/>
          <w:szCs w:val="32"/>
        </w:rPr>
        <w:t xml:space="preserve">Пристрой интерната с пищеблоком к </w:t>
      </w:r>
      <w:proofErr w:type="spellStart"/>
      <w:r>
        <w:rPr>
          <w:rFonts w:ascii="Times New Roman" w:hAnsi="Times New Roman"/>
          <w:sz w:val="32"/>
          <w:szCs w:val="32"/>
        </w:rPr>
        <w:t>Юксарской</w:t>
      </w:r>
      <w:proofErr w:type="spellEnd"/>
      <w:r>
        <w:rPr>
          <w:rFonts w:ascii="Times New Roman" w:hAnsi="Times New Roman"/>
          <w:sz w:val="32"/>
          <w:szCs w:val="32"/>
        </w:rPr>
        <w:t xml:space="preserve"> школе;</w:t>
      </w:r>
    </w:p>
    <w:p w:rsidR="009030F5" w:rsidRDefault="0066527F" w:rsidP="009030F5">
      <w:pPr>
        <w:tabs>
          <w:tab w:val="left" w:pos="1202"/>
        </w:tabs>
        <w:spacing w:after="0" w:line="360" w:lineRule="auto"/>
        <w:ind w:firstLine="709"/>
        <w:jc w:val="both"/>
        <w:rPr>
          <w:rFonts w:ascii="Times New Roman" w:hAnsi="Times New Roman"/>
          <w:sz w:val="32"/>
          <w:szCs w:val="32"/>
        </w:rPr>
      </w:pPr>
      <w:r>
        <w:rPr>
          <w:rFonts w:ascii="Times New Roman" w:hAnsi="Times New Roman"/>
          <w:sz w:val="32"/>
          <w:szCs w:val="32"/>
        </w:rPr>
        <w:t xml:space="preserve">Капитальный ремонт спортивного зала в </w:t>
      </w:r>
      <w:proofErr w:type="spellStart"/>
      <w:r>
        <w:rPr>
          <w:rFonts w:ascii="Times New Roman" w:hAnsi="Times New Roman"/>
          <w:sz w:val="32"/>
          <w:szCs w:val="32"/>
        </w:rPr>
        <w:t>Юксарской</w:t>
      </w:r>
      <w:proofErr w:type="spellEnd"/>
      <w:r>
        <w:rPr>
          <w:rFonts w:ascii="Times New Roman" w:hAnsi="Times New Roman"/>
          <w:sz w:val="32"/>
          <w:szCs w:val="32"/>
        </w:rPr>
        <w:t xml:space="preserve"> школе;</w:t>
      </w:r>
    </w:p>
    <w:p w:rsidR="0066527F" w:rsidRDefault="0066527F" w:rsidP="009030F5">
      <w:pPr>
        <w:tabs>
          <w:tab w:val="left" w:pos="1202"/>
        </w:tabs>
        <w:spacing w:after="0" w:line="360" w:lineRule="auto"/>
        <w:ind w:firstLine="709"/>
        <w:jc w:val="both"/>
        <w:rPr>
          <w:rFonts w:ascii="Times New Roman" w:hAnsi="Times New Roman"/>
          <w:sz w:val="32"/>
          <w:szCs w:val="32"/>
        </w:rPr>
      </w:pPr>
      <w:r>
        <w:rPr>
          <w:rFonts w:ascii="Times New Roman" w:hAnsi="Times New Roman"/>
          <w:sz w:val="32"/>
          <w:szCs w:val="32"/>
        </w:rPr>
        <w:t xml:space="preserve">Ремонт двух дворовых территорий в </w:t>
      </w:r>
      <w:proofErr w:type="spellStart"/>
      <w:r>
        <w:rPr>
          <w:rFonts w:ascii="Times New Roman" w:hAnsi="Times New Roman"/>
          <w:sz w:val="32"/>
          <w:szCs w:val="32"/>
        </w:rPr>
        <w:t>пгт</w:t>
      </w:r>
      <w:proofErr w:type="spellEnd"/>
      <w:r>
        <w:rPr>
          <w:rFonts w:ascii="Times New Roman" w:hAnsi="Times New Roman"/>
          <w:sz w:val="32"/>
          <w:szCs w:val="32"/>
        </w:rPr>
        <w:t xml:space="preserve"> </w:t>
      </w:r>
      <w:proofErr w:type="spellStart"/>
      <w:r>
        <w:rPr>
          <w:rFonts w:ascii="Times New Roman" w:hAnsi="Times New Roman"/>
          <w:sz w:val="32"/>
          <w:szCs w:val="32"/>
        </w:rPr>
        <w:t>Килемары</w:t>
      </w:r>
      <w:proofErr w:type="spellEnd"/>
      <w:r>
        <w:rPr>
          <w:rFonts w:ascii="Times New Roman" w:hAnsi="Times New Roman"/>
          <w:sz w:val="32"/>
          <w:szCs w:val="32"/>
        </w:rPr>
        <w:t xml:space="preserve"> (2 микрорайон) и </w:t>
      </w:r>
      <w:proofErr w:type="spellStart"/>
      <w:r>
        <w:rPr>
          <w:rFonts w:ascii="Times New Roman" w:hAnsi="Times New Roman"/>
          <w:sz w:val="32"/>
          <w:szCs w:val="32"/>
        </w:rPr>
        <w:t>п</w:t>
      </w:r>
      <w:proofErr w:type="gramStart"/>
      <w:r>
        <w:rPr>
          <w:rFonts w:ascii="Times New Roman" w:hAnsi="Times New Roman"/>
          <w:sz w:val="32"/>
          <w:szCs w:val="32"/>
        </w:rPr>
        <w:t>.В</w:t>
      </w:r>
      <w:proofErr w:type="gramEnd"/>
      <w:r>
        <w:rPr>
          <w:rFonts w:ascii="Times New Roman" w:hAnsi="Times New Roman"/>
          <w:sz w:val="32"/>
          <w:szCs w:val="32"/>
        </w:rPr>
        <w:t>изимьяры</w:t>
      </w:r>
      <w:proofErr w:type="spellEnd"/>
      <w:r>
        <w:rPr>
          <w:rFonts w:ascii="Times New Roman" w:hAnsi="Times New Roman"/>
          <w:sz w:val="32"/>
          <w:szCs w:val="32"/>
        </w:rPr>
        <w:t>;</w:t>
      </w:r>
    </w:p>
    <w:p w:rsidR="0066527F" w:rsidRDefault="0066527F" w:rsidP="009030F5">
      <w:pPr>
        <w:tabs>
          <w:tab w:val="left" w:pos="1202"/>
        </w:tabs>
        <w:spacing w:after="0" w:line="360" w:lineRule="auto"/>
        <w:ind w:firstLine="709"/>
        <w:jc w:val="both"/>
        <w:rPr>
          <w:rFonts w:ascii="Times New Roman" w:hAnsi="Times New Roman"/>
          <w:sz w:val="32"/>
          <w:szCs w:val="32"/>
        </w:rPr>
      </w:pPr>
      <w:r>
        <w:rPr>
          <w:rFonts w:ascii="Times New Roman" w:hAnsi="Times New Roman"/>
          <w:sz w:val="32"/>
          <w:szCs w:val="32"/>
        </w:rPr>
        <w:t xml:space="preserve">Обустройство общественной территории- сквер на </w:t>
      </w:r>
      <w:proofErr w:type="spellStart"/>
      <w:r>
        <w:rPr>
          <w:rFonts w:ascii="Times New Roman" w:hAnsi="Times New Roman"/>
          <w:sz w:val="32"/>
          <w:szCs w:val="32"/>
        </w:rPr>
        <w:t>ул</w:t>
      </w:r>
      <w:proofErr w:type="gramStart"/>
      <w:r>
        <w:rPr>
          <w:rFonts w:ascii="Times New Roman" w:hAnsi="Times New Roman"/>
          <w:sz w:val="32"/>
          <w:szCs w:val="32"/>
        </w:rPr>
        <w:t>.С</w:t>
      </w:r>
      <w:proofErr w:type="gramEnd"/>
      <w:r>
        <w:rPr>
          <w:rFonts w:ascii="Times New Roman" w:hAnsi="Times New Roman"/>
          <w:sz w:val="32"/>
          <w:szCs w:val="32"/>
        </w:rPr>
        <w:t>адовая</w:t>
      </w:r>
      <w:proofErr w:type="spellEnd"/>
      <w:r>
        <w:rPr>
          <w:rFonts w:ascii="Times New Roman" w:hAnsi="Times New Roman"/>
          <w:sz w:val="32"/>
          <w:szCs w:val="32"/>
        </w:rPr>
        <w:t xml:space="preserve"> в </w:t>
      </w:r>
      <w:proofErr w:type="spellStart"/>
      <w:r>
        <w:rPr>
          <w:rFonts w:ascii="Times New Roman" w:hAnsi="Times New Roman"/>
          <w:sz w:val="32"/>
          <w:szCs w:val="32"/>
        </w:rPr>
        <w:t>пгт.Килемары</w:t>
      </w:r>
      <w:proofErr w:type="spellEnd"/>
    </w:p>
    <w:p w:rsidR="0066527F" w:rsidRDefault="0066527F" w:rsidP="009030F5">
      <w:pPr>
        <w:tabs>
          <w:tab w:val="left" w:pos="1202"/>
        </w:tabs>
        <w:spacing w:after="0" w:line="360" w:lineRule="auto"/>
        <w:ind w:firstLine="709"/>
        <w:jc w:val="both"/>
        <w:rPr>
          <w:rFonts w:ascii="Times New Roman" w:hAnsi="Times New Roman"/>
          <w:sz w:val="32"/>
          <w:szCs w:val="32"/>
        </w:rPr>
      </w:pPr>
      <w:r>
        <w:rPr>
          <w:rFonts w:ascii="Times New Roman" w:hAnsi="Times New Roman"/>
          <w:sz w:val="32"/>
          <w:szCs w:val="32"/>
        </w:rPr>
        <w:t xml:space="preserve">Обустройство площадок твердых коммунальных отходов в </w:t>
      </w:r>
      <w:proofErr w:type="spellStart"/>
      <w:r>
        <w:rPr>
          <w:rFonts w:ascii="Times New Roman" w:hAnsi="Times New Roman"/>
          <w:sz w:val="32"/>
          <w:szCs w:val="32"/>
        </w:rPr>
        <w:t>Юксарс</w:t>
      </w:r>
      <w:r w:rsidR="00677C15">
        <w:rPr>
          <w:rFonts w:ascii="Times New Roman" w:hAnsi="Times New Roman"/>
          <w:sz w:val="32"/>
          <w:szCs w:val="32"/>
        </w:rPr>
        <w:t>к</w:t>
      </w:r>
      <w:r>
        <w:rPr>
          <w:rFonts w:ascii="Times New Roman" w:hAnsi="Times New Roman"/>
          <w:sz w:val="32"/>
          <w:szCs w:val="32"/>
        </w:rPr>
        <w:t>ом</w:t>
      </w:r>
      <w:proofErr w:type="spellEnd"/>
      <w:r>
        <w:rPr>
          <w:rFonts w:ascii="Times New Roman" w:hAnsi="Times New Roman"/>
          <w:sz w:val="32"/>
          <w:szCs w:val="32"/>
        </w:rPr>
        <w:t xml:space="preserve"> сельском поселении;</w:t>
      </w:r>
    </w:p>
    <w:p w:rsidR="0066527F" w:rsidRDefault="00677C15" w:rsidP="009030F5">
      <w:pPr>
        <w:tabs>
          <w:tab w:val="left" w:pos="1202"/>
        </w:tabs>
        <w:spacing w:after="0" w:line="360" w:lineRule="auto"/>
        <w:ind w:firstLine="709"/>
        <w:jc w:val="both"/>
        <w:rPr>
          <w:rFonts w:ascii="Times New Roman" w:hAnsi="Times New Roman"/>
          <w:sz w:val="32"/>
          <w:szCs w:val="32"/>
        </w:rPr>
      </w:pPr>
      <w:r>
        <w:rPr>
          <w:rFonts w:ascii="Times New Roman" w:hAnsi="Times New Roman"/>
          <w:sz w:val="32"/>
          <w:szCs w:val="32"/>
        </w:rPr>
        <w:t xml:space="preserve">Разработка проектно- сметной документации на реконструкцию очистных сооружений канализации </w:t>
      </w:r>
      <w:proofErr w:type="spellStart"/>
      <w:r>
        <w:rPr>
          <w:rFonts w:ascii="Times New Roman" w:hAnsi="Times New Roman"/>
          <w:sz w:val="32"/>
          <w:szCs w:val="32"/>
        </w:rPr>
        <w:t>пос</w:t>
      </w:r>
      <w:proofErr w:type="gramStart"/>
      <w:r>
        <w:rPr>
          <w:rFonts w:ascii="Times New Roman" w:hAnsi="Times New Roman"/>
          <w:sz w:val="32"/>
          <w:szCs w:val="32"/>
        </w:rPr>
        <w:t>.К</w:t>
      </w:r>
      <w:proofErr w:type="gramEnd"/>
      <w:r>
        <w:rPr>
          <w:rFonts w:ascii="Times New Roman" w:hAnsi="Times New Roman"/>
          <w:sz w:val="32"/>
          <w:szCs w:val="32"/>
        </w:rPr>
        <w:t>илемары</w:t>
      </w:r>
      <w:proofErr w:type="spellEnd"/>
      <w:r>
        <w:rPr>
          <w:rFonts w:ascii="Times New Roman" w:hAnsi="Times New Roman"/>
          <w:sz w:val="32"/>
          <w:szCs w:val="32"/>
        </w:rPr>
        <w:t xml:space="preserve">, водопровода в </w:t>
      </w:r>
      <w:proofErr w:type="spellStart"/>
      <w:r>
        <w:rPr>
          <w:rFonts w:ascii="Times New Roman" w:hAnsi="Times New Roman"/>
          <w:sz w:val="32"/>
          <w:szCs w:val="32"/>
        </w:rPr>
        <w:t>п.Визимьяры</w:t>
      </w:r>
      <w:proofErr w:type="spellEnd"/>
      <w:r>
        <w:rPr>
          <w:rFonts w:ascii="Times New Roman" w:hAnsi="Times New Roman"/>
          <w:sz w:val="32"/>
          <w:szCs w:val="32"/>
        </w:rPr>
        <w:t xml:space="preserve">, </w:t>
      </w:r>
      <w:proofErr w:type="spellStart"/>
      <w:r>
        <w:rPr>
          <w:rFonts w:ascii="Times New Roman" w:hAnsi="Times New Roman"/>
          <w:sz w:val="32"/>
          <w:szCs w:val="32"/>
        </w:rPr>
        <w:t>с.Арда</w:t>
      </w:r>
      <w:proofErr w:type="spellEnd"/>
    </w:p>
    <w:p w:rsidR="00677C15" w:rsidRDefault="0066527F" w:rsidP="009030F5">
      <w:pPr>
        <w:tabs>
          <w:tab w:val="left" w:pos="1202"/>
        </w:tabs>
        <w:spacing w:after="0" w:line="360" w:lineRule="auto"/>
        <w:ind w:firstLine="709"/>
        <w:jc w:val="both"/>
        <w:rPr>
          <w:rFonts w:ascii="Times New Roman" w:hAnsi="Times New Roman"/>
          <w:sz w:val="32"/>
          <w:szCs w:val="32"/>
        </w:rPr>
      </w:pPr>
      <w:r>
        <w:rPr>
          <w:rFonts w:ascii="Times New Roman" w:hAnsi="Times New Roman"/>
          <w:sz w:val="32"/>
          <w:szCs w:val="32"/>
        </w:rPr>
        <w:t>Капитальный ремонт грунтового проезда по деревне Ершово</w:t>
      </w:r>
    </w:p>
    <w:p w:rsidR="0066527F" w:rsidRPr="005D25C5" w:rsidRDefault="00677C15" w:rsidP="009030F5">
      <w:pPr>
        <w:tabs>
          <w:tab w:val="left" w:pos="1202"/>
        </w:tabs>
        <w:spacing w:after="0" w:line="360" w:lineRule="auto"/>
        <w:ind w:firstLine="709"/>
        <w:jc w:val="both"/>
        <w:rPr>
          <w:rFonts w:ascii="Times New Roman" w:hAnsi="Times New Roman"/>
          <w:sz w:val="32"/>
          <w:szCs w:val="32"/>
        </w:rPr>
      </w:pPr>
      <w:r>
        <w:rPr>
          <w:rFonts w:ascii="Times New Roman" w:hAnsi="Times New Roman"/>
          <w:sz w:val="32"/>
          <w:szCs w:val="32"/>
        </w:rPr>
        <w:t xml:space="preserve">Ремонт </w:t>
      </w:r>
      <w:proofErr w:type="spellStart"/>
      <w:r>
        <w:rPr>
          <w:rFonts w:ascii="Times New Roman" w:hAnsi="Times New Roman"/>
          <w:sz w:val="32"/>
          <w:szCs w:val="32"/>
        </w:rPr>
        <w:t>асфальто</w:t>
      </w:r>
      <w:proofErr w:type="spellEnd"/>
      <w:r>
        <w:rPr>
          <w:rFonts w:ascii="Times New Roman" w:hAnsi="Times New Roman"/>
          <w:sz w:val="32"/>
          <w:szCs w:val="32"/>
        </w:rPr>
        <w:t xml:space="preserve">- бетонного покрытия автомобильной дороги общего пользования местного значения по </w:t>
      </w:r>
      <w:proofErr w:type="spellStart"/>
      <w:r>
        <w:rPr>
          <w:rFonts w:ascii="Times New Roman" w:hAnsi="Times New Roman"/>
          <w:sz w:val="32"/>
          <w:szCs w:val="32"/>
        </w:rPr>
        <w:t>ул</w:t>
      </w:r>
      <w:proofErr w:type="gramStart"/>
      <w:r>
        <w:rPr>
          <w:rFonts w:ascii="Times New Roman" w:hAnsi="Times New Roman"/>
          <w:sz w:val="32"/>
          <w:szCs w:val="32"/>
        </w:rPr>
        <w:t>.С</w:t>
      </w:r>
      <w:proofErr w:type="gramEnd"/>
      <w:r>
        <w:rPr>
          <w:rFonts w:ascii="Times New Roman" w:hAnsi="Times New Roman"/>
          <w:sz w:val="32"/>
          <w:szCs w:val="32"/>
        </w:rPr>
        <w:t>оветская</w:t>
      </w:r>
      <w:proofErr w:type="spellEnd"/>
      <w:r>
        <w:rPr>
          <w:rFonts w:ascii="Times New Roman" w:hAnsi="Times New Roman"/>
          <w:sz w:val="32"/>
          <w:szCs w:val="32"/>
        </w:rPr>
        <w:t xml:space="preserve">, </w:t>
      </w:r>
      <w:proofErr w:type="spellStart"/>
      <w:r>
        <w:rPr>
          <w:rFonts w:ascii="Times New Roman" w:hAnsi="Times New Roman"/>
          <w:sz w:val="32"/>
          <w:szCs w:val="32"/>
        </w:rPr>
        <w:t>транитные</w:t>
      </w:r>
      <w:proofErr w:type="spellEnd"/>
      <w:r>
        <w:rPr>
          <w:rFonts w:ascii="Times New Roman" w:hAnsi="Times New Roman"/>
          <w:sz w:val="32"/>
          <w:szCs w:val="32"/>
        </w:rPr>
        <w:t xml:space="preserve"> участки по </w:t>
      </w:r>
      <w:proofErr w:type="spellStart"/>
      <w:r>
        <w:rPr>
          <w:rFonts w:ascii="Times New Roman" w:hAnsi="Times New Roman"/>
          <w:sz w:val="32"/>
          <w:szCs w:val="32"/>
        </w:rPr>
        <w:t>ул.Комсомольская</w:t>
      </w:r>
      <w:proofErr w:type="spellEnd"/>
      <w:r>
        <w:rPr>
          <w:rFonts w:ascii="Times New Roman" w:hAnsi="Times New Roman"/>
          <w:sz w:val="32"/>
          <w:szCs w:val="32"/>
        </w:rPr>
        <w:t xml:space="preserve">, </w:t>
      </w:r>
      <w:proofErr w:type="spellStart"/>
      <w:r>
        <w:rPr>
          <w:rFonts w:ascii="Times New Roman" w:hAnsi="Times New Roman"/>
          <w:sz w:val="32"/>
          <w:szCs w:val="32"/>
        </w:rPr>
        <w:t>ул.Юбилейная</w:t>
      </w:r>
      <w:proofErr w:type="spellEnd"/>
      <w:r>
        <w:rPr>
          <w:rFonts w:ascii="Times New Roman" w:hAnsi="Times New Roman"/>
          <w:sz w:val="32"/>
          <w:szCs w:val="32"/>
        </w:rPr>
        <w:t xml:space="preserve">, </w:t>
      </w:r>
      <w:proofErr w:type="spellStart"/>
      <w:r>
        <w:rPr>
          <w:rFonts w:ascii="Times New Roman" w:hAnsi="Times New Roman"/>
          <w:sz w:val="32"/>
          <w:szCs w:val="32"/>
        </w:rPr>
        <w:t>ул.Садовая</w:t>
      </w:r>
      <w:proofErr w:type="spellEnd"/>
      <w:r>
        <w:rPr>
          <w:rFonts w:ascii="Times New Roman" w:hAnsi="Times New Roman"/>
          <w:sz w:val="32"/>
          <w:szCs w:val="32"/>
        </w:rPr>
        <w:t xml:space="preserve"> </w:t>
      </w:r>
      <w:proofErr w:type="spellStart"/>
      <w:r>
        <w:rPr>
          <w:rFonts w:ascii="Times New Roman" w:hAnsi="Times New Roman"/>
          <w:sz w:val="32"/>
          <w:szCs w:val="32"/>
        </w:rPr>
        <w:t>пос.Килемары</w:t>
      </w:r>
      <w:proofErr w:type="spellEnd"/>
      <w:r w:rsidR="0066527F">
        <w:rPr>
          <w:rFonts w:ascii="Times New Roman" w:hAnsi="Times New Roman"/>
          <w:sz w:val="32"/>
          <w:szCs w:val="32"/>
        </w:rPr>
        <w:t>.</w:t>
      </w:r>
    </w:p>
    <w:p w:rsidR="00E42465" w:rsidRPr="005D25C5" w:rsidRDefault="00ED6212" w:rsidP="009030F5">
      <w:pPr>
        <w:pStyle w:val="a7"/>
        <w:spacing w:line="360" w:lineRule="auto"/>
        <w:ind w:firstLine="709"/>
        <w:jc w:val="both"/>
        <w:rPr>
          <w:sz w:val="32"/>
          <w:szCs w:val="32"/>
        </w:rPr>
      </w:pPr>
      <w:r w:rsidRPr="005D25C5">
        <w:rPr>
          <w:sz w:val="32"/>
          <w:szCs w:val="32"/>
        </w:rPr>
        <w:lastRenderedPageBreak/>
        <w:t>Уважаемые жители! Перед нами сейчас стоят действительно нелегкие задачи. Цель администрации – исполнение всех возложенных</w:t>
      </w:r>
      <w:r w:rsidR="00BD1747" w:rsidRPr="005D25C5">
        <w:rPr>
          <w:sz w:val="32"/>
          <w:szCs w:val="32"/>
        </w:rPr>
        <w:t xml:space="preserve"> на администрацию полномочий в рамках имеющихся финансовых возможностей. Успех </w:t>
      </w:r>
      <w:proofErr w:type="gramStart"/>
      <w:r w:rsidR="00BD1747" w:rsidRPr="005D25C5">
        <w:rPr>
          <w:sz w:val="32"/>
          <w:szCs w:val="32"/>
        </w:rPr>
        <w:t>преоб</w:t>
      </w:r>
      <w:r w:rsidR="00E42465" w:rsidRPr="005D25C5">
        <w:rPr>
          <w:sz w:val="32"/>
          <w:szCs w:val="32"/>
        </w:rPr>
        <w:t xml:space="preserve">разований, происходящих в нашем районе </w:t>
      </w:r>
      <w:r w:rsidR="00BD1747" w:rsidRPr="005D25C5">
        <w:rPr>
          <w:sz w:val="32"/>
          <w:szCs w:val="32"/>
        </w:rPr>
        <w:t>во многом зависит</w:t>
      </w:r>
      <w:proofErr w:type="gramEnd"/>
      <w:r w:rsidR="00BD1747" w:rsidRPr="005D25C5">
        <w:rPr>
          <w:sz w:val="32"/>
          <w:szCs w:val="32"/>
        </w:rPr>
        <w:t xml:space="preserve"> от совместной работы и от доверия друг к другу, доверия людей к власти и наоборот власти к людям. </w:t>
      </w:r>
    </w:p>
    <w:p w:rsidR="00C96DD5" w:rsidRPr="005D25C5" w:rsidRDefault="00C96DD5" w:rsidP="009030F5">
      <w:pPr>
        <w:pStyle w:val="a7"/>
        <w:spacing w:line="360" w:lineRule="auto"/>
        <w:ind w:firstLine="709"/>
        <w:jc w:val="both"/>
        <w:rPr>
          <w:i/>
          <w:color w:val="FF0000"/>
          <w:sz w:val="32"/>
          <w:szCs w:val="32"/>
        </w:rPr>
      </w:pPr>
      <w:r w:rsidRPr="005D25C5">
        <w:rPr>
          <w:i/>
          <w:color w:val="FF0000"/>
          <w:sz w:val="32"/>
          <w:szCs w:val="32"/>
        </w:rPr>
        <w:t>2021 год - год выборов Депутатов Государственной Думы Российской Федерации. От того, какую оценку нам даст население по решению экономических и, самое главное, социальных вопросов будет зависеть результат избирательной кампании.</w:t>
      </w:r>
    </w:p>
    <w:p w:rsidR="00BD1747" w:rsidRPr="005D25C5" w:rsidRDefault="00BD1747" w:rsidP="009030F5">
      <w:pPr>
        <w:pStyle w:val="a7"/>
        <w:spacing w:line="360" w:lineRule="auto"/>
        <w:ind w:firstLine="709"/>
        <w:jc w:val="both"/>
        <w:rPr>
          <w:i/>
          <w:color w:val="FF0000"/>
          <w:sz w:val="32"/>
          <w:szCs w:val="32"/>
        </w:rPr>
      </w:pPr>
    </w:p>
    <w:p w:rsidR="00BD1747" w:rsidRPr="005D25C5" w:rsidRDefault="00BD1747" w:rsidP="009030F5">
      <w:pPr>
        <w:pStyle w:val="a7"/>
        <w:spacing w:line="360" w:lineRule="auto"/>
        <w:ind w:firstLine="709"/>
        <w:jc w:val="both"/>
        <w:rPr>
          <w:sz w:val="32"/>
          <w:szCs w:val="32"/>
        </w:rPr>
      </w:pPr>
    </w:p>
    <w:p w:rsidR="00BD1747" w:rsidRPr="005D25C5" w:rsidRDefault="00E42465" w:rsidP="009030F5">
      <w:pPr>
        <w:pStyle w:val="a7"/>
        <w:spacing w:line="360" w:lineRule="auto"/>
        <w:ind w:firstLine="709"/>
        <w:jc w:val="both"/>
        <w:rPr>
          <w:sz w:val="32"/>
          <w:szCs w:val="32"/>
        </w:rPr>
      </w:pPr>
      <w:r w:rsidRPr="005D25C5">
        <w:rPr>
          <w:sz w:val="32"/>
          <w:szCs w:val="32"/>
        </w:rPr>
        <w:t>Вариант 2</w:t>
      </w:r>
    </w:p>
    <w:p w:rsidR="00DB40D6" w:rsidRPr="005D25C5" w:rsidRDefault="003D25B3" w:rsidP="009030F5">
      <w:pPr>
        <w:tabs>
          <w:tab w:val="left" w:pos="1202"/>
        </w:tabs>
        <w:spacing w:after="0" w:line="360" w:lineRule="auto"/>
        <w:ind w:firstLine="709"/>
        <w:jc w:val="both"/>
        <w:rPr>
          <w:rFonts w:ascii="Times New Roman" w:hAnsi="Times New Roman"/>
          <w:sz w:val="32"/>
          <w:szCs w:val="32"/>
        </w:rPr>
      </w:pPr>
      <w:proofErr w:type="gramStart"/>
      <w:r w:rsidRPr="005D25C5">
        <w:rPr>
          <w:rFonts w:ascii="Times New Roman" w:hAnsi="Times New Roman"/>
          <w:sz w:val="32"/>
          <w:szCs w:val="32"/>
        </w:rPr>
        <w:t>Подводя итоги мы сегодня ставим и задачи</w:t>
      </w:r>
      <w:proofErr w:type="gramEnd"/>
      <w:r w:rsidRPr="005D25C5">
        <w:rPr>
          <w:rFonts w:ascii="Times New Roman" w:hAnsi="Times New Roman"/>
          <w:sz w:val="32"/>
          <w:szCs w:val="32"/>
        </w:rPr>
        <w:t xml:space="preserve"> на будущее. На сегодняшний день существует ещё много нерешенных задач. Мы будем стремиться сделать наш район экономически перспективным, безопасным, современным и комфортным для проживания наших граждан. Доверие населения к органам местного самоуправления напрямую зависит от слаженной работы всех ветвей власти.</w:t>
      </w:r>
    </w:p>
    <w:p w:rsidR="00DB40D6" w:rsidRPr="005D25C5" w:rsidRDefault="00DB40D6" w:rsidP="009030F5">
      <w:pPr>
        <w:pStyle w:val="a7"/>
        <w:spacing w:line="360" w:lineRule="auto"/>
        <w:ind w:firstLine="709"/>
        <w:jc w:val="both"/>
        <w:rPr>
          <w:sz w:val="32"/>
          <w:szCs w:val="32"/>
        </w:rPr>
      </w:pPr>
      <w:r w:rsidRPr="005D25C5">
        <w:rPr>
          <w:sz w:val="32"/>
          <w:szCs w:val="32"/>
        </w:rPr>
        <w:t xml:space="preserve">Все мы с Вами, уважаемые депутаты, должны помнить, что первоначальной задачей перед нами является решение конкретных проблем. От качества и своевременности решения </w:t>
      </w:r>
      <w:proofErr w:type="gramStart"/>
      <w:r w:rsidRPr="005D25C5">
        <w:rPr>
          <w:sz w:val="32"/>
          <w:szCs w:val="32"/>
        </w:rPr>
        <w:t>всех</w:t>
      </w:r>
      <w:proofErr w:type="gramEnd"/>
      <w:r w:rsidRPr="005D25C5">
        <w:rPr>
          <w:sz w:val="32"/>
          <w:szCs w:val="32"/>
        </w:rPr>
        <w:t xml:space="preserve"> поставленных задач, будет зависеть социальная стабильность территории, а также политическая активность избирателей.</w:t>
      </w:r>
    </w:p>
    <w:p w:rsidR="00F52B40" w:rsidRPr="005D25C5" w:rsidRDefault="00F52B40" w:rsidP="009030F5">
      <w:pPr>
        <w:spacing w:after="0" w:line="360" w:lineRule="auto"/>
        <w:ind w:firstLine="709"/>
        <w:jc w:val="both"/>
        <w:rPr>
          <w:rFonts w:ascii="Times New Roman" w:hAnsi="Times New Roman"/>
          <w:sz w:val="32"/>
          <w:szCs w:val="32"/>
        </w:rPr>
      </w:pPr>
    </w:p>
    <w:sectPr w:rsidR="00F52B40" w:rsidRPr="005D25C5" w:rsidSect="00AD5E5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2C" w:rsidRDefault="002B682C" w:rsidP="00AD5E59">
      <w:pPr>
        <w:spacing w:after="0" w:line="240" w:lineRule="auto"/>
      </w:pPr>
      <w:r>
        <w:separator/>
      </w:r>
    </w:p>
  </w:endnote>
  <w:endnote w:type="continuationSeparator" w:id="0">
    <w:p w:rsidR="002B682C" w:rsidRDefault="002B682C" w:rsidP="00AD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097334"/>
      <w:docPartObj>
        <w:docPartGallery w:val="Page Numbers (Bottom of Page)"/>
        <w:docPartUnique/>
      </w:docPartObj>
    </w:sdtPr>
    <w:sdtEndPr/>
    <w:sdtContent>
      <w:p w:rsidR="00AD5E59" w:rsidRDefault="00AD5E59">
        <w:pPr>
          <w:pStyle w:val="af"/>
          <w:jc w:val="right"/>
        </w:pPr>
        <w:r>
          <w:fldChar w:fldCharType="begin"/>
        </w:r>
        <w:r>
          <w:instrText>PAGE   \* MERGEFORMAT</w:instrText>
        </w:r>
        <w:r>
          <w:fldChar w:fldCharType="separate"/>
        </w:r>
        <w:r w:rsidR="0004009E">
          <w:rPr>
            <w:noProof/>
          </w:rPr>
          <w:t>34</w:t>
        </w:r>
        <w:r>
          <w:fldChar w:fldCharType="end"/>
        </w:r>
      </w:p>
    </w:sdtContent>
  </w:sdt>
  <w:p w:rsidR="00AD5E59" w:rsidRDefault="00AD5E5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2C" w:rsidRDefault="002B682C" w:rsidP="00AD5E59">
      <w:pPr>
        <w:spacing w:after="0" w:line="240" w:lineRule="auto"/>
      </w:pPr>
      <w:r>
        <w:separator/>
      </w:r>
    </w:p>
  </w:footnote>
  <w:footnote w:type="continuationSeparator" w:id="0">
    <w:p w:rsidR="002B682C" w:rsidRDefault="002B682C" w:rsidP="00AD5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3312"/>
    <w:multiLevelType w:val="hybridMultilevel"/>
    <w:tmpl w:val="2B9C64F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nsid w:val="2DC06366"/>
    <w:multiLevelType w:val="hybridMultilevel"/>
    <w:tmpl w:val="011E161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F6A041D"/>
    <w:multiLevelType w:val="hybridMultilevel"/>
    <w:tmpl w:val="F2E6F1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1C7D92"/>
    <w:multiLevelType w:val="hybridMultilevel"/>
    <w:tmpl w:val="47C8170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FA"/>
    <w:rsid w:val="000004CD"/>
    <w:rsid w:val="00000630"/>
    <w:rsid w:val="000024E7"/>
    <w:rsid w:val="0000369F"/>
    <w:rsid w:val="0000525C"/>
    <w:rsid w:val="000066B4"/>
    <w:rsid w:val="00007340"/>
    <w:rsid w:val="000103D9"/>
    <w:rsid w:val="00011D2D"/>
    <w:rsid w:val="00014D35"/>
    <w:rsid w:val="0001503A"/>
    <w:rsid w:val="00015214"/>
    <w:rsid w:val="00015B68"/>
    <w:rsid w:val="000208F2"/>
    <w:rsid w:val="00022E8B"/>
    <w:rsid w:val="000242FF"/>
    <w:rsid w:val="000249AA"/>
    <w:rsid w:val="0002529F"/>
    <w:rsid w:val="00026AE0"/>
    <w:rsid w:val="00031362"/>
    <w:rsid w:val="00032449"/>
    <w:rsid w:val="00032C08"/>
    <w:rsid w:val="00033E85"/>
    <w:rsid w:val="0003430A"/>
    <w:rsid w:val="0004009E"/>
    <w:rsid w:val="0004529C"/>
    <w:rsid w:val="00045B67"/>
    <w:rsid w:val="0004639A"/>
    <w:rsid w:val="0005575F"/>
    <w:rsid w:val="0005610B"/>
    <w:rsid w:val="00057543"/>
    <w:rsid w:val="000603D9"/>
    <w:rsid w:val="000608FC"/>
    <w:rsid w:val="00060D36"/>
    <w:rsid w:val="00061D37"/>
    <w:rsid w:val="00061F5B"/>
    <w:rsid w:val="000626BF"/>
    <w:rsid w:val="0006285D"/>
    <w:rsid w:val="000640FE"/>
    <w:rsid w:val="00065332"/>
    <w:rsid w:val="00066074"/>
    <w:rsid w:val="000664BC"/>
    <w:rsid w:val="00067350"/>
    <w:rsid w:val="00067D35"/>
    <w:rsid w:val="0007075B"/>
    <w:rsid w:val="00073D3F"/>
    <w:rsid w:val="00073DAD"/>
    <w:rsid w:val="00073E23"/>
    <w:rsid w:val="00073ED4"/>
    <w:rsid w:val="0007515A"/>
    <w:rsid w:val="000764C3"/>
    <w:rsid w:val="00076E4C"/>
    <w:rsid w:val="00077F2E"/>
    <w:rsid w:val="00084F1E"/>
    <w:rsid w:val="00085908"/>
    <w:rsid w:val="00087581"/>
    <w:rsid w:val="00087FBB"/>
    <w:rsid w:val="000900BC"/>
    <w:rsid w:val="000929D9"/>
    <w:rsid w:val="000936AA"/>
    <w:rsid w:val="00094C9A"/>
    <w:rsid w:val="000963CC"/>
    <w:rsid w:val="00096455"/>
    <w:rsid w:val="00097287"/>
    <w:rsid w:val="000A54D2"/>
    <w:rsid w:val="000A6501"/>
    <w:rsid w:val="000A68B8"/>
    <w:rsid w:val="000A6B82"/>
    <w:rsid w:val="000A7922"/>
    <w:rsid w:val="000A7B43"/>
    <w:rsid w:val="000B2A1B"/>
    <w:rsid w:val="000B2AE7"/>
    <w:rsid w:val="000B3DD2"/>
    <w:rsid w:val="000B5E66"/>
    <w:rsid w:val="000B6913"/>
    <w:rsid w:val="000C0B65"/>
    <w:rsid w:val="000C1E16"/>
    <w:rsid w:val="000C344C"/>
    <w:rsid w:val="000C3941"/>
    <w:rsid w:val="000C4EC5"/>
    <w:rsid w:val="000C67FC"/>
    <w:rsid w:val="000D011D"/>
    <w:rsid w:val="000D0D2F"/>
    <w:rsid w:val="000D32FC"/>
    <w:rsid w:val="000D3F18"/>
    <w:rsid w:val="000D54D7"/>
    <w:rsid w:val="000D658E"/>
    <w:rsid w:val="000D67C6"/>
    <w:rsid w:val="000E0203"/>
    <w:rsid w:val="000E29B2"/>
    <w:rsid w:val="000E32F4"/>
    <w:rsid w:val="000E387A"/>
    <w:rsid w:val="000F1952"/>
    <w:rsid w:val="000F19AE"/>
    <w:rsid w:val="000F23B2"/>
    <w:rsid w:val="000F2CDB"/>
    <w:rsid w:val="000F35DB"/>
    <w:rsid w:val="000F4AA4"/>
    <w:rsid w:val="000F50F1"/>
    <w:rsid w:val="0010321A"/>
    <w:rsid w:val="00103A97"/>
    <w:rsid w:val="00103EB8"/>
    <w:rsid w:val="00103FFA"/>
    <w:rsid w:val="001049FA"/>
    <w:rsid w:val="00105084"/>
    <w:rsid w:val="001066FF"/>
    <w:rsid w:val="00106782"/>
    <w:rsid w:val="00111F27"/>
    <w:rsid w:val="00115948"/>
    <w:rsid w:val="0011755E"/>
    <w:rsid w:val="00124E8E"/>
    <w:rsid w:val="001260DB"/>
    <w:rsid w:val="00127AAD"/>
    <w:rsid w:val="00130E86"/>
    <w:rsid w:val="00133FEA"/>
    <w:rsid w:val="00134852"/>
    <w:rsid w:val="0013754B"/>
    <w:rsid w:val="00141A6A"/>
    <w:rsid w:val="0014387E"/>
    <w:rsid w:val="00144F10"/>
    <w:rsid w:val="00145F3F"/>
    <w:rsid w:val="001507E7"/>
    <w:rsid w:val="00154417"/>
    <w:rsid w:val="00156A4B"/>
    <w:rsid w:val="00156F0C"/>
    <w:rsid w:val="00162480"/>
    <w:rsid w:val="00163139"/>
    <w:rsid w:val="00171CE3"/>
    <w:rsid w:val="001729D2"/>
    <w:rsid w:val="0017425B"/>
    <w:rsid w:val="001767F3"/>
    <w:rsid w:val="00181315"/>
    <w:rsid w:val="001815EA"/>
    <w:rsid w:val="0018224C"/>
    <w:rsid w:val="001828F9"/>
    <w:rsid w:val="001844D1"/>
    <w:rsid w:val="001849E5"/>
    <w:rsid w:val="0018557E"/>
    <w:rsid w:val="001867C0"/>
    <w:rsid w:val="00192F26"/>
    <w:rsid w:val="001958EA"/>
    <w:rsid w:val="001A050D"/>
    <w:rsid w:val="001A0BED"/>
    <w:rsid w:val="001A1342"/>
    <w:rsid w:val="001A1B94"/>
    <w:rsid w:val="001A29FC"/>
    <w:rsid w:val="001A4076"/>
    <w:rsid w:val="001A5825"/>
    <w:rsid w:val="001A67ED"/>
    <w:rsid w:val="001A6F9D"/>
    <w:rsid w:val="001A70FB"/>
    <w:rsid w:val="001B0261"/>
    <w:rsid w:val="001B0F16"/>
    <w:rsid w:val="001B0F51"/>
    <w:rsid w:val="001B2146"/>
    <w:rsid w:val="001B3507"/>
    <w:rsid w:val="001B480C"/>
    <w:rsid w:val="001B61B6"/>
    <w:rsid w:val="001B64CD"/>
    <w:rsid w:val="001C1F87"/>
    <w:rsid w:val="001C2A46"/>
    <w:rsid w:val="001C450E"/>
    <w:rsid w:val="001C66EC"/>
    <w:rsid w:val="001C79B6"/>
    <w:rsid w:val="001D0679"/>
    <w:rsid w:val="001D1BFC"/>
    <w:rsid w:val="001D2CDA"/>
    <w:rsid w:val="001D6275"/>
    <w:rsid w:val="001D6F63"/>
    <w:rsid w:val="001E2B75"/>
    <w:rsid w:val="001E4AFF"/>
    <w:rsid w:val="001E53C0"/>
    <w:rsid w:val="001E77A7"/>
    <w:rsid w:val="001F1C5B"/>
    <w:rsid w:val="001F2220"/>
    <w:rsid w:val="001F67B3"/>
    <w:rsid w:val="001F7645"/>
    <w:rsid w:val="002018A1"/>
    <w:rsid w:val="00202A37"/>
    <w:rsid w:val="00202EC0"/>
    <w:rsid w:val="00203826"/>
    <w:rsid w:val="00203E12"/>
    <w:rsid w:val="002052D8"/>
    <w:rsid w:val="00206B80"/>
    <w:rsid w:val="00207DC7"/>
    <w:rsid w:val="00212968"/>
    <w:rsid w:val="00214EB6"/>
    <w:rsid w:val="00217444"/>
    <w:rsid w:val="002201BB"/>
    <w:rsid w:val="00220A29"/>
    <w:rsid w:val="00222985"/>
    <w:rsid w:val="00223224"/>
    <w:rsid w:val="0022331D"/>
    <w:rsid w:val="00224A07"/>
    <w:rsid w:val="00225256"/>
    <w:rsid w:val="00225ECC"/>
    <w:rsid w:val="00230A78"/>
    <w:rsid w:val="00235EA3"/>
    <w:rsid w:val="00236190"/>
    <w:rsid w:val="00241991"/>
    <w:rsid w:val="00242DE2"/>
    <w:rsid w:val="0024337A"/>
    <w:rsid w:val="002433EA"/>
    <w:rsid w:val="002469C8"/>
    <w:rsid w:val="00247042"/>
    <w:rsid w:val="00247AB6"/>
    <w:rsid w:val="00250E0A"/>
    <w:rsid w:val="002512FC"/>
    <w:rsid w:val="00252F07"/>
    <w:rsid w:val="0025494A"/>
    <w:rsid w:val="002568C8"/>
    <w:rsid w:val="00261A37"/>
    <w:rsid w:val="00261D20"/>
    <w:rsid w:val="00263045"/>
    <w:rsid w:val="00264C37"/>
    <w:rsid w:val="00265743"/>
    <w:rsid w:val="00265D46"/>
    <w:rsid w:val="00266BCC"/>
    <w:rsid w:val="00267CED"/>
    <w:rsid w:val="00270BD9"/>
    <w:rsid w:val="00272B57"/>
    <w:rsid w:val="002730DD"/>
    <w:rsid w:val="002753C8"/>
    <w:rsid w:val="00275A28"/>
    <w:rsid w:val="00277E56"/>
    <w:rsid w:val="00280FB9"/>
    <w:rsid w:val="00281814"/>
    <w:rsid w:val="00283A18"/>
    <w:rsid w:val="002845EB"/>
    <w:rsid w:val="00285759"/>
    <w:rsid w:val="0028731E"/>
    <w:rsid w:val="002875DB"/>
    <w:rsid w:val="00287882"/>
    <w:rsid w:val="002878E4"/>
    <w:rsid w:val="00287B83"/>
    <w:rsid w:val="002927E4"/>
    <w:rsid w:val="00292E79"/>
    <w:rsid w:val="0029426E"/>
    <w:rsid w:val="002950C5"/>
    <w:rsid w:val="002A1DD1"/>
    <w:rsid w:val="002A4EB5"/>
    <w:rsid w:val="002A54FA"/>
    <w:rsid w:val="002A763D"/>
    <w:rsid w:val="002A7CD1"/>
    <w:rsid w:val="002B0DD8"/>
    <w:rsid w:val="002B1614"/>
    <w:rsid w:val="002B1752"/>
    <w:rsid w:val="002B3D70"/>
    <w:rsid w:val="002B4AD4"/>
    <w:rsid w:val="002B682C"/>
    <w:rsid w:val="002C4545"/>
    <w:rsid w:val="002C47C0"/>
    <w:rsid w:val="002C690B"/>
    <w:rsid w:val="002C6B3C"/>
    <w:rsid w:val="002D08D3"/>
    <w:rsid w:val="002D1564"/>
    <w:rsid w:val="002D2642"/>
    <w:rsid w:val="002D2829"/>
    <w:rsid w:val="002D32CD"/>
    <w:rsid w:val="002D3F3A"/>
    <w:rsid w:val="002D5428"/>
    <w:rsid w:val="002D6A82"/>
    <w:rsid w:val="002D705B"/>
    <w:rsid w:val="002E1430"/>
    <w:rsid w:val="002E2F3A"/>
    <w:rsid w:val="002E57A1"/>
    <w:rsid w:val="002E5C28"/>
    <w:rsid w:val="002F0303"/>
    <w:rsid w:val="002F03A1"/>
    <w:rsid w:val="002F07B4"/>
    <w:rsid w:val="002F0D67"/>
    <w:rsid w:val="002F2258"/>
    <w:rsid w:val="002F481C"/>
    <w:rsid w:val="002F6BC4"/>
    <w:rsid w:val="002F7493"/>
    <w:rsid w:val="003000BD"/>
    <w:rsid w:val="003015B1"/>
    <w:rsid w:val="0030339E"/>
    <w:rsid w:val="00306340"/>
    <w:rsid w:val="00307731"/>
    <w:rsid w:val="00313E58"/>
    <w:rsid w:val="00314783"/>
    <w:rsid w:val="003155D5"/>
    <w:rsid w:val="00315E00"/>
    <w:rsid w:val="00316372"/>
    <w:rsid w:val="00320F0B"/>
    <w:rsid w:val="00323C36"/>
    <w:rsid w:val="00326623"/>
    <w:rsid w:val="00332230"/>
    <w:rsid w:val="003333B6"/>
    <w:rsid w:val="003356FC"/>
    <w:rsid w:val="00336263"/>
    <w:rsid w:val="00336934"/>
    <w:rsid w:val="00346818"/>
    <w:rsid w:val="00346976"/>
    <w:rsid w:val="00346E1B"/>
    <w:rsid w:val="00347F89"/>
    <w:rsid w:val="00350F18"/>
    <w:rsid w:val="00351ACB"/>
    <w:rsid w:val="0035274A"/>
    <w:rsid w:val="00354ACB"/>
    <w:rsid w:val="00357B0E"/>
    <w:rsid w:val="0036316D"/>
    <w:rsid w:val="0036342A"/>
    <w:rsid w:val="00364322"/>
    <w:rsid w:val="0037012F"/>
    <w:rsid w:val="003710C4"/>
    <w:rsid w:val="00371ABD"/>
    <w:rsid w:val="00371FF8"/>
    <w:rsid w:val="00373326"/>
    <w:rsid w:val="00373989"/>
    <w:rsid w:val="003751C9"/>
    <w:rsid w:val="0037535E"/>
    <w:rsid w:val="00376125"/>
    <w:rsid w:val="00376DEC"/>
    <w:rsid w:val="0038016C"/>
    <w:rsid w:val="00381065"/>
    <w:rsid w:val="00381ECA"/>
    <w:rsid w:val="00385551"/>
    <w:rsid w:val="00385B0B"/>
    <w:rsid w:val="0039149C"/>
    <w:rsid w:val="0039258B"/>
    <w:rsid w:val="00392C58"/>
    <w:rsid w:val="00392CFA"/>
    <w:rsid w:val="00395E9D"/>
    <w:rsid w:val="0039612C"/>
    <w:rsid w:val="0039705E"/>
    <w:rsid w:val="003A262F"/>
    <w:rsid w:val="003A4FFE"/>
    <w:rsid w:val="003A5124"/>
    <w:rsid w:val="003A5512"/>
    <w:rsid w:val="003A7119"/>
    <w:rsid w:val="003A78C9"/>
    <w:rsid w:val="003B145B"/>
    <w:rsid w:val="003C048E"/>
    <w:rsid w:val="003C4E1C"/>
    <w:rsid w:val="003C7B84"/>
    <w:rsid w:val="003D25B3"/>
    <w:rsid w:val="003D346B"/>
    <w:rsid w:val="003D5996"/>
    <w:rsid w:val="003D5F4A"/>
    <w:rsid w:val="003D6628"/>
    <w:rsid w:val="003E60E1"/>
    <w:rsid w:val="003E695F"/>
    <w:rsid w:val="003E6C61"/>
    <w:rsid w:val="003E77C6"/>
    <w:rsid w:val="003E7822"/>
    <w:rsid w:val="003F0084"/>
    <w:rsid w:val="003F0E02"/>
    <w:rsid w:val="003F0E4A"/>
    <w:rsid w:val="003F3028"/>
    <w:rsid w:val="003F3BF0"/>
    <w:rsid w:val="003F5FC0"/>
    <w:rsid w:val="00400481"/>
    <w:rsid w:val="004041F3"/>
    <w:rsid w:val="00406A93"/>
    <w:rsid w:val="00414F1D"/>
    <w:rsid w:val="00415410"/>
    <w:rsid w:val="004226A4"/>
    <w:rsid w:val="00422F8F"/>
    <w:rsid w:val="004255E5"/>
    <w:rsid w:val="00427184"/>
    <w:rsid w:val="0043471D"/>
    <w:rsid w:val="00435460"/>
    <w:rsid w:val="00436777"/>
    <w:rsid w:val="00436966"/>
    <w:rsid w:val="00437943"/>
    <w:rsid w:val="00437BC3"/>
    <w:rsid w:val="00437FE0"/>
    <w:rsid w:val="0044063C"/>
    <w:rsid w:val="004409B8"/>
    <w:rsid w:val="00440B2B"/>
    <w:rsid w:val="00441670"/>
    <w:rsid w:val="00442957"/>
    <w:rsid w:val="0044375E"/>
    <w:rsid w:val="0044388E"/>
    <w:rsid w:val="00445F27"/>
    <w:rsid w:val="00447560"/>
    <w:rsid w:val="00447737"/>
    <w:rsid w:val="00447A08"/>
    <w:rsid w:val="0045186C"/>
    <w:rsid w:val="00451EA2"/>
    <w:rsid w:val="0045309B"/>
    <w:rsid w:val="00453C69"/>
    <w:rsid w:val="004549A1"/>
    <w:rsid w:val="00455C41"/>
    <w:rsid w:val="00455D9F"/>
    <w:rsid w:val="00456B01"/>
    <w:rsid w:val="00457B8D"/>
    <w:rsid w:val="00464027"/>
    <w:rsid w:val="00464931"/>
    <w:rsid w:val="00464F77"/>
    <w:rsid w:val="00465424"/>
    <w:rsid w:val="00465842"/>
    <w:rsid w:val="00465C74"/>
    <w:rsid w:val="00472025"/>
    <w:rsid w:val="00472BC9"/>
    <w:rsid w:val="00474F2D"/>
    <w:rsid w:val="00475779"/>
    <w:rsid w:val="00480CC2"/>
    <w:rsid w:val="00480F6C"/>
    <w:rsid w:val="004839D5"/>
    <w:rsid w:val="00483D58"/>
    <w:rsid w:val="00485EB3"/>
    <w:rsid w:val="004875BC"/>
    <w:rsid w:val="00487F7C"/>
    <w:rsid w:val="00492C84"/>
    <w:rsid w:val="004A10BC"/>
    <w:rsid w:val="004A17F1"/>
    <w:rsid w:val="004A2335"/>
    <w:rsid w:val="004A31DE"/>
    <w:rsid w:val="004A59E2"/>
    <w:rsid w:val="004A5B62"/>
    <w:rsid w:val="004A5EEF"/>
    <w:rsid w:val="004A63C9"/>
    <w:rsid w:val="004A6BA5"/>
    <w:rsid w:val="004A7585"/>
    <w:rsid w:val="004B0310"/>
    <w:rsid w:val="004B0B7F"/>
    <w:rsid w:val="004B1AF9"/>
    <w:rsid w:val="004B2297"/>
    <w:rsid w:val="004B3FA9"/>
    <w:rsid w:val="004B4C4C"/>
    <w:rsid w:val="004B60C5"/>
    <w:rsid w:val="004B69E2"/>
    <w:rsid w:val="004C0AAD"/>
    <w:rsid w:val="004C122E"/>
    <w:rsid w:val="004C6B01"/>
    <w:rsid w:val="004C6F5D"/>
    <w:rsid w:val="004C719E"/>
    <w:rsid w:val="004D026A"/>
    <w:rsid w:val="004D05E4"/>
    <w:rsid w:val="004E1A8E"/>
    <w:rsid w:val="004E3AD8"/>
    <w:rsid w:val="004E6227"/>
    <w:rsid w:val="004E729F"/>
    <w:rsid w:val="004E7733"/>
    <w:rsid w:val="004F42E5"/>
    <w:rsid w:val="004F4535"/>
    <w:rsid w:val="004F4720"/>
    <w:rsid w:val="004F6BE8"/>
    <w:rsid w:val="00505EDF"/>
    <w:rsid w:val="00507656"/>
    <w:rsid w:val="005105F5"/>
    <w:rsid w:val="00510DC0"/>
    <w:rsid w:val="00511D1C"/>
    <w:rsid w:val="005121F8"/>
    <w:rsid w:val="005123EB"/>
    <w:rsid w:val="00514EB0"/>
    <w:rsid w:val="005150B4"/>
    <w:rsid w:val="005150D7"/>
    <w:rsid w:val="0051673B"/>
    <w:rsid w:val="005171B3"/>
    <w:rsid w:val="0051758E"/>
    <w:rsid w:val="00520836"/>
    <w:rsid w:val="00520FD0"/>
    <w:rsid w:val="00521FF7"/>
    <w:rsid w:val="005254A2"/>
    <w:rsid w:val="00526CB9"/>
    <w:rsid w:val="005275C8"/>
    <w:rsid w:val="00530F60"/>
    <w:rsid w:val="005368C4"/>
    <w:rsid w:val="00542477"/>
    <w:rsid w:val="00543079"/>
    <w:rsid w:val="00545E67"/>
    <w:rsid w:val="00546184"/>
    <w:rsid w:val="005471F4"/>
    <w:rsid w:val="00550D8C"/>
    <w:rsid w:val="0055156F"/>
    <w:rsid w:val="00551F34"/>
    <w:rsid w:val="005524A2"/>
    <w:rsid w:val="00553040"/>
    <w:rsid w:val="00554C3F"/>
    <w:rsid w:val="005553C2"/>
    <w:rsid w:val="005559F9"/>
    <w:rsid w:val="00556EA4"/>
    <w:rsid w:val="00560EC9"/>
    <w:rsid w:val="0056118C"/>
    <w:rsid w:val="00561271"/>
    <w:rsid w:val="00564792"/>
    <w:rsid w:val="00564945"/>
    <w:rsid w:val="0058207F"/>
    <w:rsid w:val="005827BA"/>
    <w:rsid w:val="00584AD2"/>
    <w:rsid w:val="00585462"/>
    <w:rsid w:val="0058594A"/>
    <w:rsid w:val="005901C2"/>
    <w:rsid w:val="0059270D"/>
    <w:rsid w:val="00593AF1"/>
    <w:rsid w:val="0059696A"/>
    <w:rsid w:val="00596B78"/>
    <w:rsid w:val="005978AE"/>
    <w:rsid w:val="005A1F83"/>
    <w:rsid w:val="005A3C9C"/>
    <w:rsid w:val="005A4ACE"/>
    <w:rsid w:val="005A5424"/>
    <w:rsid w:val="005A66FB"/>
    <w:rsid w:val="005A76E0"/>
    <w:rsid w:val="005B1B7D"/>
    <w:rsid w:val="005B2750"/>
    <w:rsid w:val="005B6877"/>
    <w:rsid w:val="005B6F29"/>
    <w:rsid w:val="005C23F1"/>
    <w:rsid w:val="005C3D8F"/>
    <w:rsid w:val="005C5729"/>
    <w:rsid w:val="005C652B"/>
    <w:rsid w:val="005C7AB9"/>
    <w:rsid w:val="005D011E"/>
    <w:rsid w:val="005D0C10"/>
    <w:rsid w:val="005D25C5"/>
    <w:rsid w:val="005D2E56"/>
    <w:rsid w:val="005D47F7"/>
    <w:rsid w:val="005D523E"/>
    <w:rsid w:val="005D66F9"/>
    <w:rsid w:val="005E49C7"/>
    <w:rsid w:val="005E5FBB"/>
    <w:rsid w:val="005E788E"/>
    <w:rsid w:val="005F05A9"/>
    <w:rsid w:val="005F215C"/>
    <w:rsid w:val="005F4342"/>
    <w:rsid w:val="005F69DB"/>
    <w:rsid w:val="005F789D"/>
    <w:rsid w:val="0060060B"/>
    <w:rsid w:val="00600728"/>
    <w:rsid w:val="00600E5D"/>
    <w:rsid w:val="0060125E"/>
    <w:rsid w:val="00602565"/>
    <w:rsid w:val="006029B1"/>
    <w:rsid w:val="006030BC"/>
    <w:rsid w:val="00604890"/>
    <w:rsid w:val="006052B3"/>
    <w:rsid w:val="00605623"/>
    <w:rsid w:val="00605BCE"/>
    <w:rsid w:val="00607CBD"/>
    <w:rsid w:val="006131CF"/>
    <w:rsid w:val="00613226"/>
    <w:rsid w:val="00616121"/>
    <w:rsid w:val="006167D9"/>
    <w:rsid w:val="006218F6"/>
    <w:rsid w:val="006228EA"/>
    <w:rsid w:val="00626568"/>
    <w:rsid w:val="00633998"/>
    <w:rsid w:val="00634852"/>
    <w:rsid w:val="00637773"/>
    <w:rsid w:val="00640133"/>
    <w:rsid w:val="00640507"/>
    <w:rsid w:val="00641720"/>
    <w:rsid w:val="00641872"/>
    <w:rsid w:val="00642D91"/>
    <w:rsid w:val="00644E4B"/>
    <w:rsid w:val="0064671D"/>
    <w:rsid w:val="006467AE"/>
    <w:rsid w:val="00650AC8"/>
    <w:rsid w:val="0065206C"/>
    <w:rsid w:val="00654B7B"/>
    <w:rsid w:val="00663448"/>
    <w:rsid w:val="00663AE4"/>
    <w:rsid w:val="00664D5F"/>
    <w:rsid w:val="0066527F"/>
    <w:rsid w:val="00665580"/>
    <w:rsid w:val="006672B6"/>
    <w:rsid w:val="006672E4"/>
    <w:rsid w:val="006673E8"/>
    <w:rsid w:val="0067205B"/>
    <w:rsid w:val="00674068"/>
    <w:rsid w:val="00675F1F"/>
    <w:rsid w:val="006761F6"/>
    <w:rsid w:val="00677C15"/>
    <w:rsid w:val="00680764"/>
    <w:rsid w:val="006817B5"/>
    <w:rsid w:val="00682CC9"/>
    <w:rsid w:val="00683354"/>
    <w:rsid w:val="00683691"/>
    <w:rsid w:val="00683F2C"/>
    <w:rsid w:val="00684A27"/>
    <w:rsid w:val="00684A3A"/>
    <w:rsid w:val="00687ED9"/>
    <w:rsid w:val="00691105"/>
    <w:rsid w:val="00692F57"/>
    <w:rsid w:val="0069349D"/>
    <w:rsid w:val="00696E94"/>
    <w:rsid w:val="00697E40"/>
    <w:rsid w:val="006A42FD"/>
    <w:rsid w:val="006A52E2"/>
    <w:rsid w:val="006A5832"/>
    <w:rsid w:val="006A6363"/>
    <w:rsid w:val="006A692D"/>
    <w:rsid w:val="006A6FD7"/>
    <w:rsid w:val="006B0739"/>
    <w:rsid w:val="006B147A"/>
    <w:rsid w:val="006B6B31"/>
    <w:rsid w:val="006C262B"/>
    <w:rsid w:val="006C3906"/>
    <w:rsid w:val="006C527C"/>
    <w:rsid w:val="006C624E"/>
    <w:rsid w:val="006C6270"/>
    <w:rsid w:val="006C6969"/>
    <w:rsid w:val="006C7E30"/>
    <w:rsid w:val="006D24FC"/>
    <w:rsid w:val="006D4297"/>
    <w:rsid w:val="006D5377"/>
    <w:rsid w:val="006F0D7C"/>
    <w:rsid w:val="006F0F33"/>
    <w:rsid w:val="006F22E6"/>
    <w:rsid w:val="006F2C93"/>
    <w:rsid w:val="006F59CE"/>
    <w:rsid w:val="006F5EB8"/>
    <w:rsid w:val="00702699"/>
    <w:rsid w:val="00704CEE"/>
    <w:rsid w:val="00706770"/>
    <w:rsid w:val="007110C9"/>
    <w:rsid w:val="007127B3"/>
    <w:rsid w:val="00717F55"/>
    <w:rsid w:val="007212EC"/>
    <w:rsid w:val="00721811"/>
    <w:rsid w:val="00726152"/>
    <w:rsid w:val="00727A47"/>
    <w:rsid w:val="00727E0B"/>
    <w:rsid w:val="00734D12"/>
    <w:rsid w:val="00735C5C"/>
    <w:rsid w:val="007360B8"/>
    <w:rsid w:val="00737B57"/>
    <w:rsid w:val="0074108D"/>
    <w:rsid w:val="00743EBC"/>
    <w:rsid w:val="00744C25"/>
    <w:rsid w:val="00745945"/>
    <w:rsid w:val="007464AA"/>
    <w:rsid w:val="00751008"/>
    <w:rsid w:val="007536C6"/>
    <w:rsid w:val="0075673E"/>
    <w:rsid w:val="00756A10"/>
    <w:rsid w:val="00757911"/>
    <w:rsid w:val="00757C9F"/>
    <w:rsid w:val="007609D2"/>
    <w:rsid w:val="00761628"/>
    <w:rsid w:val="00763AC5"/>
    <w:rsid w:val="00764F76"/>
    <w:rsid w:val="00766A00"/>
    <w:rsid w:val="0077006E"/>
    <w:rsid w:val="007707DE"/>
    <w:rsid w:val="00770DD5"/>
    <w:rsid w:val="007732AB"/>
    <w:rsid w:val="00774561"/>
    <w:rsid w:val="007764BF"/>
    <w:rsid w:val="0078059B"/>
    <w:rsid w:val="00782AD0"/>
    <w:rsid w:val="007858BA"/>
    <w:rsid w:val="00786660"/>
    <w:rsid w:val="007870AF"/>
    <w:rsid w:val="00790E1B"/>
    <w:rsid w:val="0079362D"/>
    <w:rsid w:val="00793E56"/>
    <w:rsid w:val="0079486C"/>
    <w:rsid w:val="00796D17"/>
    <w:rsid w:val="007A0DA1"/>
    <w:rsid w:val="007A2A48"/>
    <w:rsid w:val="007A33C2"/>
    <w:rsid w:val="007A3D40"/>
    <w:rsid w:val="007A4B01"/>
    <w:rsid w:val="007A53E0"/>
    <w:rsid w:val="007A7442"/>
    <w:rsid w:val="007B0B80"/>
    <w:rsid w:val="007B2025"/>
    <w:rsid w:val="007B33BF"/>
    <w:rsid w:val="007B58DD"/>
    <w:rsid w:val="007B6162"/>
    <w:rsid w:val="007C5EEE"/>
    <w:rsid w:val="007C639F"/>
    <w:rsid w:val="007D120F"/>
    <w:rsid w:val="007D4A1F"/>
    <w:rsid w:val="007D5649"/>
    <w:rsid w:val="007D5998"/>
    <w:rsid w:val="007E2727"/>
    <w:rsid w:val="007E3D05"/>
    <w:rsid w:val="007E49AD"/>
    <w:rsid w:val="007E5753"/>
    <w:rsid w:val="007E7AD4"/>
    <w:rsid w:val="007F26B5"/>
    <w:rsid w:val="007F3092"/>
    <w:rsid w:val="007F52AD"/>
    <w:rsid w:val="00800087"/>
    <w:rsid w:val="00801F88"/>
    <w:rsid w:val="008020CA"/>
    <w:rsid w:val="00803159"/>
    <w:rsid w:val="008034ED"/>
    <w:rsid w:val="00804193"/>
    <w:rsid w:val="008072C2"/>
    <w:rsid w:val="00807DDF"/>
    <w:rsid w:val="00810863"/>
    <w:rsid w:val="0081091F"/>
    <w:rsid w:val="008125CC"/>
    <w:rsid w:val="00813922"/>
    <w:rsid w:val="0081676F"/>
    <w:rsid w:val="00816B1D"/>
    <w:rsid w:val="00821705"/>
    <w:rsid w:val="008239A8"/>
    <w:rsid w:val="00823A5F"/>
    <w:rsid w:val="00830E57"/>
    <w:rsid w:val="00832FBA"/>
    <w:rsid w:val="00833469"/>
    <w:rsid w:val="00835663"/>
    <w:rsid w:val="00836865"/>
    <w:rsid w:val="00842826"/>
    <w:rsid w:val="00842CAA"/>
    <w:rsid w:val="0084434C"/>
    <w:rsid w:val="00844F34"/>
    <w:rsid w:val="008453DC"/>
    <w:rsid w:val="00846D89"/>
    <w:rsid w:val="008519A7"/>
    <w:rsid w:val="00853BE5"/>
    <w:rsid w:val="008577FB"/>
    <w:rsid w:val="00863C76"/>
    <w:rsid w:val="00866474"/>
    <w:rsid w:val="00871881"/>
    <w:rsid w:val="00871897"/>
    <w:rsid w:val="00871F03"/>
    <w:rsid w:val="00873522"/>
    <w:rsid w:val="008744F2"/>
    <w:rsid w:val="00875023"/>
    <w:rsid w:val="008752FA"/>
    <w:rsid w:val="00876200"/>
    <w:rsid w:val="00876B04"/>
    <w:rsid w:val="008773A1"/>
    <w:rsid w:val="00880258"/>
    <w:rsid w:val="00880948"/>
    <w:rsid w:val="00880BE2"/>
    <w:rsid w:val="008814EE"/>
    <w:rsid w:val="0088330B"/>
    <w:rsid w:val="008878F4"/>
    <w:rsid w:val="008953F9"/>
    <w:rsid w:val="00897779"/>
    <w:rsid w:val="00897FCB"/>
    <w:rsid w:val="008A2972"/>
    <w:rsid w:val="008A4BFE"/>
    <w:rsid w:val="008A7130"/>
    <w:rsid w:val="008B2786"/>
    <w:rsid w:val="008B38FE"/>
    <w:rsid w:val="008B64F6"/>
    <w:rsid w:val="008B6752"/>
    <w:rsid w:val="008C0930"/>
    <w:rsid w:val="008C1C7C"/>
    <w:rsid w:val="008C2405"/>
    <w:rsid w:val="008C2CB1"/>
    <w:rsid w:val="008C2F37"/>
    <w:rsid w:val="008C3520"/>
    <w:rsid w:val="008C38BF"/>
    <w:rsid w:val="008C4F11"/>
    <w:rsid w:val="008C6021"/>
    <w:rsid w:val="008C74EF"/>
    <w:rsid w:val="008C75CD"/>
    <w:rsid w:val="008D11E2"/>
    <w:rsid w:val="008D1DDC"/>
    <w:rsid w:val="008D541F"/>
    <w:rsid w:val="008D574C"/>
    <w:rsid w:val="008D6D6B"/>
    <w:rsid w:val="008D768D"/>
    <w:rsid w:val="008D7914"/>
    <w:rsid w:val="008E2D7E"/>
    <w:rsid w:val="008E2FD7"/>
    <w:rsid w:val="008E317F"/>
    <w:rsid w:val="008F46B9"/>
    <w:rsid w:val="008F5B9F"/>
    <w:rsid w:val="008F658D"/>
    <w:rsid w:val="008F666B"/>
    <w:rsid w:val="0090028B"/>
    <w:rsid w:val="00901F2F"/>
    <w:rsid w:val="009030F5"/>
    <w:rsid w:val="00904D7C"/>
    <w:rsid w:val="00905973"/>
    <w:rsid w:val="00906830"/>
    <w:rsid w:val="00910077"/>
    <w:rsid w:val="00910EB0"/>
    <w:rsid w:val="00911D55"/>
    <w:rsid w:val="00911F10"/>
    <w:rsid w:val="00912E2D"/>
    <w:rsid w:val="00916EED"/>
    <w:rsid w:val="00916F3A"/>
    <w:rsid w:val="00917038"/>
    <w:rsid w:val="00920076"/>
    <w:rsid w:val="00920B48"/>
    <w:rsid w:val="00922690"/>
    <w:rsid w:val="00922B4B"/>
    <w:rsid w:val="00922B66"/>
    <w:rsid w:val="00922BF2"/>
    <w:rsid w:val="00922DDE"/>
    <w:rsid w:val="00923BC8"/>
    <w:rsid w:val="009249CB"/>
    <w:rsid w:val="00924F71"/>
    <w:rsid w:val="00931B04"/>
    <w:rsid w:val="00931D46"/>
    <w:rsid w:val="0093370C"/>
    <w:rsid w:val="00934496"/>
    <w:rsid w:val="00935C64"/>
    <w:rsid w:val="009365D6"/>
    <w:rsid w:val="0093744A"/>
    <w:rsid w:val="00940F7C"/>
    <w:rsid w:val="00944F28"/>
    <w:rsid w:val="0094659F"/>
    <w:rsid w:val="0094723E"/>
    <w:rsid w:val="0095042A"/>
    <w:rsid w:val="00951ED2"/>
    <w:rsid w:val="0095774D"/>
    <w:rsid w:val="00965C9D"/>
    <w:rsid w:val="00966E7C"/>
    <w:rsid w:val="009678D2"/>
    <w:rsid w:val="009712D5"/>
    <w:rsid w:val="00972D37"/>
    <w:rsid w:val="00976A87"/>
    <w:rsid w:val="009801AE"/>
    <w:rsid w:val="009809F1"/>
    <w:rsid w:val="00980F69"/>
    <w:rsid w:val="00981327"/>
    <w:rsid w:val="00982B1D"/>
    <w:rsid w:val="00987C45"/>
    <w:rsid w:val="009909DD"/>
    <w:rsid w:val="00990C9E"/>
    <w:rsid w:val="0099192D"/>
    <w:rsid w:val="00992568"/>
    <w:rsid w:val="00992B99"/>
    <w:rsid w:val="00993CDF"/>
    <w:rsid w:val="00993DE2"/>
    <w:rsid w:val="00993FB2"/>
    <w:rsid w:val="0099402B"/>
    <w:rsid w:val="00995B3D"/>
    <w:rsid w:val="00995B5A"/>
    <w:rsid w:val="00996A08"/>
    <w:rsid w:val="00996D10"/>
    <w:rsid w:val="009A1299"/>
    <w:rsid w:val="009A274F"/>
    <w:rsid w:val="009A28A8"/>
    <w:rsid w:val="009A28CE"/>
    <w:rsid w:val="009A2E39"/>
    <w:rsid w:val="009A332D"/>
    <w:rsid w:val="009A3E47"/>
    <w:rsid w:val="009A4695"/>
    <w:rsid w:val="009A597C"/>
    <w:rsid w:val="009B0772"/>
    <w:rsid w:val="009C1D23"/>
    <w:rsid w:val="009C3210"/>
    <w:rsid w:val="009C4203"/>
    <w:rsid w:val="009C50BA"/>
    <w:rsid w:val="009C560F"/>
    <w:rsid w:val="009C565F"/>
    <w:rsid w:val="009C5C65"/>
    <w:rsid w:val="009C7882"/>
    <w:rsid w:val="009D0166"/>
    <w:rsid w:val="009D1E54"/>
    <w:rsid w:val="009D3E0B"/>
    <w:rsid w:val="009D5F64"/>
    <w:rsid w:val="009D6C80"/>
    <w:rsid w:val="009D77C0"/>
    <w:rsid w:val="009E07CA"/>
    <w:rsid w:val="009E0BC6"/>
    <w:rsid w:val="009E1E4F"/>
    <w:rsid w:val="009E423C"/>
    <w:rsid w:val="009E438F"/>
    <w:rsid w:val="009E5755"/>
    <w:rsid w:val="009E63FD"/>
    <w:rsid w:val="009F2044"/>
    <w:rsid w:val="009F25B4"/>
    <w:rsid w:val="009F3A77"/>
    <w:rsid w:val="009F47CE"/>
    <w:rsid w:val="009F5D76"/>
    <w:rsid w:val="009F66DF"/>
    <w:rsid w:val="00A004DA"/>
    <w:rsid w:val="00A017CC"/>
    <w:rsid w:val="00A01CDF"/>
    <w:rsid w:val="00A04C33"/>
    <w:rsid w:val="00A06423"/>
    <w:rsid w:val="00A07AF5"/>
    <w:rsid w:val="00A07BDA"/>
    <w:rsid w:val="00A10A91"/>
    <w:rsid w:val="00A1282E"/>
    <w:rsid w:val="00A2353E"/>
    <w:rsid w:val="00A26807"/>
    <w:rsid w:val="00A3323E"/>
    <w:rsid w:val="00A35540"/>
    <w:rsid w:val="00A35A1D"/>
    <w:rsid w:val="00A37AD7"/>
    <w:rsid w:val="00A41150"/>
    <w:rsid w:val="00A4345C"/>
    <w:rsid w:val="00A46CCE"/>
    <w:rsid w:val="00A47010"/>
    <w:rsid w:val="00A47071"/>
    <w:rsid w:val="00A477D4"/>
    <w:rsid w:val="00A47BFF"/>
    <w:rsid w:val="00A524FC"/>
    <w:rsid w:val="00A52D7E"/>
    <w:rsid w:val="00A53463"/>
    <w:rsid w:val="00A53DA5"/>
    <w:rsid w:val="00A55C70"/>
    <w:rsid w:val="00A562F6"/>
    <w:rsid w:val="00A6298F"/>
    <w:rsid w:val="00A63B75"/>
    <w:rsid w:val="00A640CA"/>
    <w:rsid w:val="00A66236"/>
    <w:rsid w:val="00A70B87"/>
    <w:rsid w:val="00A71489"/>
    <w:rsid w:val="00A769C1"/>
    <w:rsid w:val="00A77A80"/>
    <w:rsid w:val="00A80785"/>
    <w:rsid w:val="00A8285F"/>
    <w:rsid w:val="00A84631"/>
    <w:rsid w:val="00A85A8A"/>
    <w:rsid w:val="00A87494"/>
    <w:rsid w:val="00A9273F"/>
    <w:rsid w:val="00A96A31"/>
    <w:rsid w:val="00AA00B0"/>
    <w:rsid w:val="00AA0A9A"/>
    <w:rsid w:val="00AA541A"/>
    <w:rsid w:val="00AA6E44"/>
    <w:rsid w:val="00AB10B0"/>
    <w:rsid w:val="00AB1AE9"/>
    <w:rsid w:val="00AB38E0"/>
    <w:rsid w:val="00AB6440"/>
    <w:rsid w:val="00AB6541"/>
    <w:rsid w:val="00AB66E1"/>
    <w:rsid w:val="00AB68F6"/>
    <w:rsid w:val="00AB74A9"/>
    <w:rsid w:val="00AC369D"/>
    <w:rsid w:val="00AC41CA"/>
    <w:rsid w:val="00AC5953"/>
    <w:rsid w:val="00AC75C6"/>
    <w:rsid w:val="00AC7922"/>
    <w:rsid w:val="00AC7AB2"/>
    <w:rsid w:val="00AD2E6C"/>
    <w:rsid w:val="00AD35D9"/>
    <w:rsid w:val="00AD4BB0"/>
    <w:rsid w:val="00AD4EF2"/>
    <w:rsid w:val="00AD560A"/>
    <w:rsid w:val="00AD5E59"/>
    <w:rsid w:val="00AD7868"/>
    <w:rsid w:val="00AE15E6"/>
    <w:rsid w:val="00AE197D"/>
    <w:rsid w:val="00AE3DE0"/>
    <w:rsid w:val="00AE5F80"/>
    <w:rsid w:val="00AE6DC2"/>
    <w:rsid w:val="00AF3AF6"/>
    <w:rsid w:val="00AF48C2"/>
    <w:rsid w:val="00AF5D4F"/>
    <w:rsid w:val="00B004B2"/>
    <w:rsid w:val="00B017D8"/>
    <w:rsid w:val="00B01932"/>
    <w:rsid w:val="00B02E24"/>
    <w:rsid w:val="00B0548E"/>
    <w:rsid w:val="00B05B7E"/>
    <w:rsid w:val="00B12055"/>
    <w:rsid w:val="00B12B81"/>
    <w:rsid w:val="00B1463D"/>
    <w:rsid w:val="00B15132"/>
    <w:rsid w:val="00B16423"/>
    <w:rsid w:val="00B16596"/>
    <w:rsid w:val="00B16965"/>
    <w:rsid w:val="00B207EE"/>
    <w:rsid w:val="00B20F23"/>
    <w:rsid w:val="00B21439"/>
    <w:rsid w:val="00B25EBB"/>
    <w:rsid w:val="00B27CAB"/>
    <w:rsid w:val="00B3027A"/>
    <w:rsid w:val="00B30AAF"/>
    <w:rsid w:val="00B30B4A"/>
    <w:rsid w:val="00B310A5"/>
    <w:rsid w:val="00B36551"/>
    <w:rsid w:val="00B40BCC"/>
    <w:rsid w:val="00B41560"/>
    <w:rsid w:val="00B44EE0"/>
    <w:rsid w:val="00B468E1"/>
    <w:rsid w:val="00B51207"/>
    <w:rsid w:val="00B530C7"/>
    <w:rsid w:val="00B543DB"/>
    <w:rsid w:val="00B559C6"/>
    <w:rsid w:val="00B565BB"/>
    <w:rsid w:val="00B56BCE"/>
    <w:rsid w:val="00B6196F"/>
    <w:rsid w:val="00B619A7"/>
    <w:rsid w:val="00B62087"/>
    <w:rsid w:val="00B62633"/>
    <w:rsid w:val="00B63CB0"/>
    <w:rsid w:val="00B6480D"/>
    <w:rsid w:val="00B6667D"/>
    <w:rsid w:val="00B6714B"/>
    <w:rsid w:val="00B678CA"/>
    <w:rsid w:val="00B707B6"/>
    <w:rsid w:val="00B70ABF"/>
    <w:rsid w:val="00B7374A"/>
    <w:rsid w:val="00B737D3"/>
    <w:rsid w:val="00B73A08"/>
    <w:rsid w:val="00B74A8B"/>
    <w:rsid w:val="00B74CE6"/>
    <w:rsid w:val="00B75FAB"/>
    <w:rsid w:val="00B803D3"/>
    <w:rsid w:val="00B82D69"/>
    <w:rsid w:val="00B82FC0"/>
    <w:rsid w:val="00B83CC8"/>
    <w:rsid w:val="00B84378"/>
    <w:rsid w:val="00B85112"/>
    <w:rsid w:val="00B85472"/>
    <w:rsid w:val="00B91E3E"/>
    <w:rsid w:val="00B9242E"/>
    <w:rsid w:val="00B92B6A"/>
    <w:rsid w:val="00B9431C"/>
    <w:rsid w:val="00B94D89"/>
    <w:rsid w:val="00B9619B"/>
    <w:rsid w:val="00BA1C0A"/>
    <w:rsid w:val="00BA2816"/>
    <w:rsid w:val="00BA4BBC"/>
    <w:rsid w:val="00BA4E6E"/>
    <w:rsid w:val="00BA62E0"/>
    <w:rsid w:val="00BA781C"/>
    <w:rsid w:val="00BB007E"/>
    <w:rsid w:val="00BB03C6"/>
    <w:rsid w:val="00BB3AC5"/>
    <w:rsid w:val="00BB4330"/>
    <w:rsid w:val="00BB786A"/>
    <w:rsid w:val="00BC1433"/>
    <w:rsid w:val="00BC4290"/>
    <w:rsid w:val="00BC4357"/>
    <w:rsid w:val="00BC4FCA"/>
    <w:rsid w:val="00BC788D"/>
    <w:rsid w:val="00BC7A9A"/>
    <w:rsid w:val="00BD052A"/>
    <w:rsid w:val="00BD05A0"/>
    <w:rsid w:val="00BD0752"/>
    <w:rsid w:val="00BD1747"/>
    <w:rsid w:val="00BE1E45"/>
    <w:rsid w:val="00BE3497"/>
    <w:rsid w:val="00BE3564"/>
    <w:rsid w:val="00BE69E9"/>
    <w:rsid w:val="00BF044A"/>
    <w:rsid w:val="00BF18D3"/>
    <w:rsid w:val="00BF2500"/>
    <w:rsid w:val="00BF2F2E"/>
    <w:rsid w:val="00BF3A42"/>
    <w:rsid w:val="00BF48FA"/>
    <w:rsid w:val="00BF60A3"/>
    <w:rsid w:val="00BF67F1"/>
    <w:rsid w:val="00C00A3E"/>
    <w:rsid w:val="00C01AA9"/>
    <w:rsid w:val="00C01B15"/>
    <w:rsid w:val="00C05D73"/>
    <w:rsid w:val="00C10ABA"/>
    <w:rsid w:val="00C10DA9"/>
    <w:rsid w:val="00C143B4"/>
    <w:rsid w:val="00C16926"/>
    <w:rsid w:val="00C16AA6"/>
    <w:rsid w:val="00C1799D"/>
    <w:rsid w:val="00C225BE"/>
    <w:rsid w:val="00C22AA4"/>
    <w:rsid w:val="00C23004"/>
    <w:rsid w:val="00C241E1"/>
    <w:rsid w:val="00C2527F"/>
    <w:rsid w:val="00C252F9"/>
    <w:rsid w:val="00C25480"/>
    <w:rsid w:val="00C2574C"/>
    <w:rsid w:val="00C2723E"/>
    <w:rsid w:val="00C27EEE"/>
    <w:rsid w:val="00C3077B"/>
    <w:rsid w:val="00C322AB"/>
    <w:rsid w:val="00C36A1F"/>
    <w:rsid w:val="00C375AE"/>
    <w:rsid w:val="00C37EDA"/>
    <w:rsid w:val="00C401E8"/>
    <w:rsid w:val="00C4045E"/>
    <w:rsid w:val="00C41087"/>
    <w:rsid w:val="00C43D2A"/>
    <w:rsid w:val="00C5198F"/>
    <w:rsid w:val="00C52953"/>
    <w:rsid w:val="00C52971"/>
    <w:rsid w:val="00C548C1"/>
    <w:rsid w:val="00C54B86"/>
    <w:rsid w:val="00C550D8"/>
    <w:rsid w:val="00C57F63"/>
    <w:rsid w:val="00C614F4"/>
    <w:rsid w:val="00C61D33"/>
    <w:rsid w:val="00C62FCD"/>
    <w:rsid w:val="00C63BD2"/>
    <w:rsid w:val="00C64D9E"/>
    <w:rsid w:val="00C66D17"/>
    <w:rsid w:val="00C67924"/>
    <w:rsid w:val="00C67F14"/>
    <w:rsid w:val="00C702EE"/>
    <w:rsid w:val="00C7150C"/>
    <w:rsid w:val="00C71B00"/>
    <w:rsid w:val="00C72405"/>
    <w:rsid w:val="00C74C41"/>
    <w:rsid w:val="00C77954"/>
    <w:rsid w:val="00C81249"/>
    <w:rsid w:val="00C82CCD"/>
    <w:rsid w:val="00C82EF7"/>
    <w:rsid w:val="00C84966"/>
    <w:rsid w:val="00C84F0D"/>
    <w:rsid w:val="00C850C3"/>
    <w:rsid w:val="00C87F65"/>
    <w:rsid w:val="00C93AC0"/>
    <w:rsid w:val="00C93DF8"/>
    <w:rsid w:val="00C959BA"/>
    <w:rsid w:val="00C960FB"/>
    <w:rsid w:val="00C96DD5"/>
    <w:rsid w:val="00CA09A6"/>
    <w:rsid w:val="00CA0CBF"/>
    <w:rsid w:val="00CA2968"/>
    <w:rsid w:val="00CA3268"/>
    <w:rsid w:val="00CA4876"/>
    <w:rsid w:val="00CA6B4E"/>
    <w:rsid w:val="00CB0812"/>
    <w:rsid w:val="00CB1C2D"/>
    <w:rsid w:val="00CB2653"/>
    <w:rsid w:val="00CB358B"/>
    <w:rsid w:val="00CB4331"/>
    <w:rsid w:val="00CC04F4"/>
    <w:rsid w:val="00CC06D2"/>
    <w:rsid w:val="00CC396D"/>
    <w:rsid w:val="00CC40A1"/>
    <w:rsid w:val="00CD25DB"/>
    <w:rsid w:val="00CD3D66"/>
    <w:rsid w:val="00CD4599"/>
    <w:rsid w:val="00CD6768"/>
    <w:rsid w:val="00CD7DF8"/>
    <w:rsid w:val="00CE238E"/>
    <w:rsid w:val="00CE3748"/>
    <w:rsid w:val="00CE3E95"/>
    <w:rsid w:val="00CE54E3"/>
    <w:rsid w:val="00CF07ED"/>
    <w:rsid w:val="00CF0E2E"/>
    <w:rsid w:val="00CF15DE"/>
    <w:rsid w:val="00CF1AD1"/>
    <w:rsid w:val="00CF2FC2"/>
    <w:rsid w:val="00CF7780"/>
    <w:rsid w:val="00D00811"/>
    <w:rsid w:val="00D01572"/>
    <w:rsid w:val="00D021F0"/>
    <w:rsid w:val="00D02365"/>
    <w:rsid w:val="00D02D1A"/>
    <w:rsid w:val="00D03F61"/>
    <w:rsid w:val="00D0791B"/>
    <w:rsid w:val="00D11A57"/>
    <w:rsid w:val="00D1234B"/>
    <w:rsid w:val="00D1416A"/>
    <w:rsid w:val="00D14579"/>
    <w:rsid w:val="00D153EB"/>
    <w:rsid w:val="00D15ADC"/>
    <w:rsid w:val="00D162AB"/>
    <w:rsid w:val="00D16383"/>
    <w:rsid w:val="00D1765A"/>
    <w:rsid w:val="00D20DBC"/>
    <w:rsid w:val="00D22BEB"/>
    <w:rsid w:val="00D25545"/>
    <w:rsid w:val="00D26071"/>
    <w:rsid w:val="00D262D3"/>
    <w:rsid w:val="00D26D8F"/>
    <w:rsid w:val="00D314F5"/>
    <w:rsid w:val="00D320E8"/>
    <w:rsid w:val="00D331F2"/>
    <w:rsid w:val="00D347A9"/>
    <w:rsid w:val="00D347BD"/>
    <w:rsid w:val="00D34992"/>
    <w:rsid w:val="00D351E4"/>
    <w:rsid w:val="00D36CCB"/>
    <w:rsid w:val="00D41C76"/>
    <w:rsid w:val="00D41C9D"/>
    <w:rsid w:val="00D425E5"/>
    <w:rsid w:val="00D441DA"/>
    <w:rsid w:val="00D4625E"/>
    <w:rsid w:val="00D469DF"/>
    <w:rsid w:val="00D46EA0"/>
    <w:rsid w:val="00D4728B"/>
    <w:rsid w:val="00D50595"/>
    <w:rsid w:val="00D50653"/>
    <w:rsid w:val="00D534C7"/>
    <w:rsid w:val="00D549C7"/>
    <w:rsid w:val="00D54ADB"/>
    <w:rsid w:val="00D568F9"/>
    <w:rsid w:val="00D576C1"/>
    <w:rsid w:val="00D57C8D"/>
    <w:rsid w:val="00D62332"/>
    <w:rsid w:val="00D67E3A"/>
    <w:rsid w:val="00D73DDB"/>
    <w:rsid w:val="00D75E75"/>
    <w:rsid w:val="00D7769A"/>
    <w:rsid w:val="00D81285"/>
    <w:rsid w:val="00D8193E"/>
    <w:rsid w:val="00D83F9D"/>
    <w:rsid w:val="00D85DE5"/>
    <w:rsid w:val="00D876D4"/>
    <w:rsid w:val="00D87AA2"/>
    <w:rsid w:val="00D916C6"/>
    <w:rsid w:val="00D91892"/>
    <w:rsid w:val="00D9396D"/>
    <w:rsid w:val="00D9412B"/>
    <w:rsid w:val="00D9439B"/>
    <w:rsid w:val="00D94EBC"/>
    <w:rsid w:val="00D95D0D"/>
    <w:rsid w:val="00DA1A6D"/>
    <w:rsid w:val="00DA1ECF"/>
    <w:rsid w:val="00DA2364"/>
    <w:rsid w:val="00DA2E6C"/>
    <w:rsid w:val="00DA3D8A"/>
    <w:rsid w:val="00DA3EAD"/>
    <w:rsid w:val="00DA440B"/>
    <w:rsid w:val="00DA4BE5"/>
    <w:rsid w:val="00DA647C"/>
    <w:rsid w:val="00DB0966"/>
    <w:rsid w:val="00DB14CF"/>
    <w:rsid w:val="00DB40D6"/>
    <w:rsid w:val="00DB5608"/>
    <w:rsid w:val="00DB585E"/>
    <w:rsid w:val="00DB6E87"/>
    <w:rsid w:val="00DC1E2C"/>
    <w:rsid w:val="00DC2A57"/>
    <w:rsid w:val="00DC37D5"/>
    <w:rsid w:val="00DC68DF"/>
    <w:rsid w:val="00DC70CE"/>
    <w:rsid w:val="00DC7192"/>
    <w:rsid w:val="00DC7FF9"/>
    <w:rsid w:val="00DD191A"/>
    <w:rsid w:val="00DD6899"/>
    <w:rsid w:val="00DD7193"/>
    <w:rsid w:val="00DE06F1"/>
    <w:rsid w:val="00DE4202"/>
    <w:rsid w:val="00DE49E1"/>
    <w:rsid w:val="00DE57C4"/>
    <w:rsid w:val="00DE5AC6"/>
    <w:rsid w:val="00DE6196"/>
    <w:rsid w:val="00DE7579"/>
    <w:rsid w:val="00DE7C21"/>
    <w:rsid w:val="00DF1778"/>
    <w:rsid w:val="00DF26BF"/>
    <w:rsid w:val="00DF6FD3"/>
    <w:rsid w:val="00E0071E"/>
    <w:rsid w:val="00E020F6"/>
    <w:rsid w:val="00E02EEC"/>
    <w:rsid w:val="00E03CD0"/>
    <w:rsid w:val="00E062EA"/>
    <w:rsid w:val="00E11DAE"/>
    <w:rsid w:val="00E1213C"/>
    <w:rsid w:val="00E13A23"/>
    <w:rsid w:val="00E145E9"/>
    <w:rsid w:val="00E204ED"/>
    <w:rsid w:val="00E20C7F"/>
    <w:rsid w:val="00E21266"/>
    <w:rsid w:val="00E23416"/>
    <w:rsid w:val="00E237DC"/>
    <w:rsid w:val="00E23C73"/>
    <w:rsid w:val="00E26341"/>
    <w:rsid w:val="00E26719"/>
    <w:rsid w:val="00E26D5D"/>
    <w:rsid w:val="00E30F3A"/>
    <w:rsid w:val="00E32E5C"/>
    <w:rsid w:val="00E347AE"/>
    <w:rsid w:val="00E3556F"/>
    <w:rsid w:val="00E37CFF"/>
    <w:rsid w:val="00E42465"/>
    <w:rsid w:val="00E4323D"/>
    <w:rsid w:val="00E434DB"/>
    <w:rsid w:val="00E45089"/>
    <w:rsid w:val="00E509DE"/>
    <w:rsid w:val="00E54987"/>
    <w:rsid w:val="00E54BBA"/>
    <w:rsid w:val="00E56F27"/>
    <w:rsid w:val="00E611EC"/>
    <w:rsid w:val="00E6162C"/>
    <w:rsid w:val="00E6449D"/>
    <w:rsid w:val="00E65865"/>
    <w:rsid w:val="00E66F04"/>
    <w:rsid w:val="00E67405"/>
    <w:rsid w:val="00E67416"/>
    <w:rsid w:val="00E67550"/>
    <w:rsid w:val="00E7186D"/>
    <w:rsid w:val="00E7289B"/>
    <w:rsid w:val="00E72B54"/>
    <w:rsid w:val="00E753E6"/>
    <w:rsid w:val="00E77772"/>
    <w:rsid w:val="00E77DE9"/>
    <w:rsid w:val="00E8255C"/>
    <w:rsid w:val="00E826FC"/>
    <w:rsid w:val="00E83840"/>
    <w:rsid w:val="00E84A0C"/>
    <w:rsid w:val="00E855C1"/>
    <w:rsid w:val="00E85A31"/>
    <w:rsid w:val="00E860AF"/>
    <w:rsid w:val="00E92783"/>
    <w:rsid w:val="00E92C10"/>
    <w:rsid w:val="00E9724F"/>
    <w:rsid w:val="00EA0877"/>
    <w:rsid w:val="00EA0A1A"/>
    <w:rsid w:val="00EA163E"/>
    <w:rsid w:val="00EA1DDE"/>
    <w:rsid w:val="00EA2575"/>
    <w:rsid w:val="00EA2C86"/>
    <w:rsid w:val="00EA612B"/>
    <w:rsid w:val="00EB154D"/>
    <w:rsid w:val="00EB3202"/>
    <w:rsid w:val="00EB68E4"/>
    <w:rsid w:val="00EB7528"/>
    <w:rsid w:val="00EC01E0"/>
    <w:rsid w:val="00EC0E0D"/>
    <w:rsid w:val="00EC1E28"/>
    <w:rsid w:val="00EC20A9"/>
    <w:rsid w:val="00EC22E4"/>
    <w:rsid w:val="00EC50F6"/>
    <w:rsid w:val="00EC6757"/>
    <w:rsid w:val="00EC71E3"/>
    <w:rsid w:val="00EC752E"/>
    <w:rsid w:val="00EC789E"/>
    <w:rsid w:val="00ED31D2"/>
    <w:rsid w:val="00ED34D3"/>
    <w:rsid w:val="00ED415A"/>
    <w:rsid w:val="00ED4270"/>
    <w:rsid w:val="00ED431F"/>
    <w:rsid w:val="00ED6212"/>
    <w:rsid w:val="00EE216E"/>
    <w:rsid w:val="00EE3312"/>
    <w:rsid w:val="00EE4920"/>
    <w:rsid w:val="00EE4C47"/>
    <w:rsid w:val="00EF0684"/>
    <w:rsid w:val="00EF0E2C"/>
    <w:rsid w:val="00EF18BE"/>
    <w:rsid w:val="00EF3325"/>
    <w:rsid w:val="00EF4C67"/>
    <w:rsid w:val="00EF5880"/>
    <w:rsid w:val="00EF5EE8"/>
    <w:rsid w:val="00F01CEA"/>
    <w:rsid w:val="00F021AB"/>
    <w:rsid w:val="00F034FF"/>
    <w:rsid w:val="00F0388F"/>
    <w:rsid w:val="00F0449F"/>
    <w:rsid w:val="00F058ED"/>
    <w:rsid w:val="00F06207"/>
    <w:rsid w:val="00F1152A"/>
    <w:rsid w:val="00F126B0"/>
    <w:rsid w:val="00F12EEF"/>
    <w:rsid w:val="00F13745"/>
    <w:rsid w:val="00F1421E"/>
    <w:rsid w:val="00F201FE"/>
    <w:rsid w:val="00F203C8"/>
    <w:rsid w:val="00F203CE"/>
    <w:rsid w:val="00F2069D"/>
    <w:rsid w:val="00F21DC7"/>
    <w:rsid w:val="00F21F94"/>
    <w:rsid w:val="00F22EDA"/>
    <w:rsid w:val="00F23AFC"/>
    <w:rsid w:val="00F24BC4"/>
    <w:rsid w:val="00F2572A"/>
    <w:rsid w:val="00F26A5E"/>
    <w:rsid w:val="00F301CA"/>
    <w:rsid w:val="00F307F0"/>
    <w:rsid w:val="00F3293D"/>
    <w:rsid w:val="00F34FE5"/>
    <w:rsid w:val="00F35C55"/>
    <w:rsid w:val="00F37761"/>
    <w:rsid w:val="00F40761"/>
    <w:rsid w:val="00F41F07"/>
    <w:rsid w:val="00F41FD9"/>
    <w:rsid w:val="00F440A4"/>
    <w:rsid w:val="00F4441C"/>
    <w:rsid w:val="00F444A1"/>
    <w:rsid w:val="00F44627"/>
    <w:rsid w:val="00F515EF"/>
    <w:rsid w:val="00F525EA"/>
    <w:rsid w:val="00F5286D"/>
    <w:rsid w:val="00F52B40"/>
    <w:rsid w:val="00F54808"/>
    <w:rsid w:val="00F551A7"/>
    <w:rsid w:val="00F619B0"/>
    <w:rsid w:val="00F6289B"/>
    <w:rsid w:val="00F64E69"/>
    <w:rsid w:val="00F65FCC"/>
    <w:rsid w:val="00F67CC5"/>
    <w:rsid w:val="00F702CA"/>
    <w:rsid w:val="00F73735"/>
    <w:rsid w:val="00F761D8"/>
    <w:rsid w:val="00F77ED0"/>
    <w:rsid w:val="00F805F8"/>
    <w:rsid w:val="00F80834"/>
    <w:rsid w:val="00F818AB"/>
    <w:rsid w:val="00F82691"/>
    <w:rsid w:val="00F828F3"/>
    <w:rsid w:val="00F82AD7"/>
    <w:rsid w:val="00F83755"/>
    <w:rsid w:val="00F84B3F"/>
    <w:rsid w:val="00F850B4"/>
    <w:rsid w:val="00F869D0"/>
    <w:rsid w:val="00F87BDA"/>
    <w:rsid w:val="00F91CE2"/>
    <w:rsid w:val="00F92CFD"/>
    <w:rsid w:val="00F9368F"/>
    <w:rsid w:val="00F93CD1"/>
    <w:rsid w:val="00F95363"/>
    <w:rsid w:val="00F963D5"/>
    <w:rsid w:val="00FA12ED"/>
    <w:rsid w:val="00FA2160"/>
    <w:rsid w:val="00FA4B50"/>
    <w:rsid w:val="00FA5B21"/>
    <w:rsid w:val="00FB05EC"/>
    <w:rsid w:val="00FB0CBF"/>
    <w:rsid w:val="00FB0EE0"/>
    <w:rsid w:val="00FB2D33"/>
    <w:rsid w:val="00FB3018"/>
    <w:rsid w:val="00FB70C9"/>
    <w:rsid w:val="00FC2DC1"/>
    <w:rsid w:val="00FC5477"/>
    <w:rsid w:val="00FC5EF4"/>
    <w:rsid w:val="00FC63F3"/>
    <w:rsid w:val="00FC73BB"/>
    <w:rsid w:val="00FC74DC"/>
    <w:rsid w:val="00FD2387"/>
    <w:rsid w:val="00FD399C"/>
    <w:rsid w:val="00FD447E"/>
    <w:rsid w:val="00FD7B0B"/>
    <w:rsid w:val="00FE25F3"/>
    <w:rsid w:val="00FE2A79"/>
    <w:rsid w:val="00FE2CEE"/>
    <w:rsid w:val="00FE50DA"/>
    <w:rsid w:val="00FE6C97"/>
    <w:rsid w:val="00FF1BD0"/>
    <w:rsid w:val="00FF4441"/>
    <w:rsid w:val="00FF57D4"/>
    <w:rsid w:val="00FF6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30"/>
    <w:rPr>
      <w:rFonts w:ascii="Calibri" w:eastAsia="Calibri" w:hAnsi="Calibri" w:cs="Times New Roman"/>
    </w:rPr>
  </w:style>
  <w:style w:type="paragraph" w:styleId="1">
    <w:name w:val="heading 1"/>
    <w:basedOn w:val="a"/>
    <w:next w:val="a"/>
    <w:link w:val="10"/>
    <w:uiPriority w:val="9"/>
    <w:qFormat/>
    <w:rsid w:val="00AB6541"/>
    <w:pPr>
      <w:keepNext/>
      <w:spacing w:before="240" w:after="60"/>
      <w:outlineLvl w:val="0"/>
    </w:pPr>
    <w:rPr>
      <w:rFonts w:ascii="Cambria" w:eastAsia="Times New Roman" w:hAnsi="Cambria"/>
      <w:b/>
      <w:bCs/>
      <w:kern w:val="32"/>
      <w:sz w:val="32"/>
      <w:szCs w:val="32"/>
    </w:rPr>
  </w:style>
  <w:style w:type="paragraph" w:styleId="7">
    <w:name w:val="heading 7"/>
    <w:basedOn w:val="a"/>
    <w:next w:val="a"/>
    <w:link w:val="70"/>
    <w:qFormat/>
    <w:rsid w:val="00BB4330"/>
    <w:pPr>
      <w:keepNext/>
      <w:spacing w:after="0" w:line="240" w:lineRule="auto"/>
      <w:ind w:left="-108" w:firstLine="142"/>
      <w:jc w:val="both"/>
      <w:outlineLvl w:val="6"/>
    </w:pPr>
    <w:rPr>
      <w:rFonts w:ascii="Times New Roman" w:eastAsia="Times New Roman" w:hAnsi="Times New Roman"/>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B4330"/>
    <w:rPr>
      <w:rFonts w:ascii="Times New Roman" w:eastAsia="Times New Roman" w:hAnsi="Times New Roman" w:cs="Times New Roman"/>
      <w:sz w:val="26"/>
      <w:szCs w:val="20"/>
      <w:lang w:val="x-none" w:eastAsia="x-none"/>
    </w:rPr>
  </w:style>
  <w:style w:type="paragraph" w:styleId="a3">
    <w:name w:val="Body Text"/>
    <w:basedOn w:val="a"/>
    <w:link w:val="a4"/>
    <w:rsid w:val="000664BC"/>
    <w:pPr>
      <w:spacing w:after="120" w:line="240" w:lineRule="auto"/>
    </w:pPr>
    <w:rPr>
      <w:rFonts w:ascii="Times New Roman" w:eastAsia="Times New Roman" w:hAnsi="Times New Roman"/>
      <w:sz w:val="24"/>
      <w:szCs w:val="24"/>
      <w:lang w:val="x-none" w:eastAsia="x-none"/>
    </w:rPr>
  </w:style>
  <w:style w:type="character" w:customStyle="1" w:styleId="a4">
    <w:name w:val="Основной текст Знак"/>
    <w:basedOn w:val="a0"/>
    <w:link w:val="a3"/>
    <w:rsid w:val="000664BC"/>
    <w:rPr>
      <w:rFonts w:ascii="Times New Roman" w:eastAsia="Times New Roman" w:hAnsi="Times New Roman" w:cs="Times New Roman"/>
      <w:sz w:val="24"/>
      <w:szCs w:val="24"/>
      <w:lang w:val="x-none" w:eastAsia="x-none"/>
    </w:rPr>
  </w:style>
  <w:style w:type="paragraph" w:styleId="a5">
    <w:name w:val="No Spacing"/>
    <w:link w:val="a6"/>
    <w:uiPriority w:val="1"/>
    <w:qFormat/>
    <w:rsid w:val="000664BC"/>
    <w:pPr>
      <w:spacing w:after="0" w:line="240" w:lineRule="auto"/>
    </w:pPr>
    <w:rPr>
      <w:rFonts w:ascii="Calibri" w:eastAsia="Calibri" w:hAnsi="Calibri" w:cs="Times New Roman"/>
      <w:lang w:val="en-US" w:bidi="en-US"/>
    </w:rPr>
  </w:style>
  <w:style w:type="character" w:customStyle="1" w:styleId="a6">
    <w:name w:val="Без интервала Знак"/>
    <w:link w:val="a5"/>
    <w:uiPriority w:val="1"/>
    <w:rsid w:val="000664BC"/>
    <w:rPr>
      <w:rFonts w:ascii="Calibri" w:eastAsia="Calibri" w:hAnsi="Calibri" w:cs="Times New Roman"/>
      <w:lang w:val="en-US" w:bidi="en-US"/>
    </w:rPr>
  </w:style>
  <w:style w:type="paragraph" w:customStyle="1" w:styleId="a7">
    <w:name w:val="Содержимое таблицы"/>
    <w:basedOn w:val="a"/>
    <w:rsid w:val="00DB40D6"/>
    <w:pPr>
      <w:suppressLineNumbers/>
      <w:suppressAutoHyphens/>
      <w:spacing w:after="0" w:line="240" w:lineRule="auto"/>
    </w:pPr>
    <w:rPr>
      <w:rFonts w:ascii="Times New Roman" w:eastAsia="Times New Roman" w:hAnsi="Times New Roman"/>
      <w:sz w:val="24"/>
      <w:szCs w:val="24"/>
      <w:lang w:eastAsia="ar-SA"/>
    </w:rPr>
  </w:style>
  <w:style w:type="character" w:customStyle="1" w:styleId="10">
    <w:name w:val="Заголовок 1 Знак"/>
    <w:basedOn w:val="a0"/>
    <w:link w:val="1"/>
    <w:uiPriority w:val="9"/>
    <w:rsid w:val="00AB6541"/>
    <w:rPr>
      <w:rFonts w:ascii="Cambria" w:eastAsia="Times New Roman" w:hAnsi="Cambria" w:cs="Times New Roman"/>
      <w:b/>
      <w:bCs/>
      <w:kern w:val="32"/>
      <w:sz w:val="32"/>
      <w:szCs w:val="32"/>
    </w:rPr>
  </w:style>
  <w:style w:type="paragraph" w:styleId="a8">
    <w:name w:val="List Paragraph"/>
    <w:basedOn w:val="a"/>
    <w:uiPriority w:val="99"/>
    <w:qFormat/>
    <w:rsid w:val="00AB6541"/>
    <w:pPr>
      <w:widowControl w:val="0"/>
      <w:autoSpaceDE w:val="0"/>
      <w:autoSpaceDN w:val="0"/>
      <w:adjustRightInd w:val="0"/>
      <w:spacing w:after="0" w:line="240" w:lineRule="auto"/>
      <w:ind w:left="113" w:firstLine="708"/>
    </w:pPr>
    <w:rPr>
      <w:rFonts w:ascii="Times New Roman" w:eastAsia="Times New Roman" w:hAnsi="Times New Roman"/>
      <w:sz w:val="24"/>
      <w:szCs w:val="24"/>
      <w:lang w:eastAsia="ru-RU"/>
    </w:rPr>
  </w:style>
  <w:style w:type="paragraph" w:customStyle="1" w:styleId="p4">
    <w:name w:val="p4"/>
    <w:basedOn w:val="a"/>
    <w:rsid w:val="00AB6541"/>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AB65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6541"/>
    <w:rPr>
      <w:rFonts w:ascii="Tahoma" w:eastAsia="Calibri" w:hAnsi="Tahoma" w:cs="Tahoma"/>
      <w:sz w:val="16"/>
      <w:szCs w:val="16"/>
    </w:rPr>
  </w:style>
  <w:style w:type="paragraph" w:styleId="ab">
    <w:name w:val="Normal (Web)"/>
    <w:basedOn w:val="a"/>
    <w:uiPriority w:val="99"/>
    <w:semiHidden/>
    <w:unhideWhenUsed/>
    <w:rsid w:val="00A562F6"/>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line number"/>
    <w:basedOn w:val="a0"/>
    <w:uiPriority w:val="99"/>
    <w:semiHidden/>
    <w:unhideWhenUsed/>
    <w:rsid w:val="00AD5E59"/>
  </w:style>
  <w:style w:type="paragraph" w:styleId="ad">
    <w:name w:val="header"/>
    <w:basedOn w:val="a"/>
    <w:link w:val="ae"/>
    <w:uiPriority w:val="99"/>
    <w:unhideWhenUsed/>
    <w:rsid w:val="00AD5E5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D5E59"/>
    <w:rPr>
      <w:rFonts w:ascii="Calibri" w:eastAsia="Calibri" w:hAnsi="Calibri" w:cs="Times New Roman"/>
    </w:rPr>
  </w:style>
  <w:style w:type="paragraph" w:styleId="af">
    <w:name w:val="footer"/>
    <w:basedOn w:val="a"/>
    <w:link w:val="af0"/>
    <w:uiPriority w:val="99"/>
    <w:unhideWhenUsed/>
    <w:rsid w:val="00AD5E5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D5E5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30"/>
    <w:rPr>
      <w:rFonts w:ascii="Calibri" w:eastAsia="Calibri" w:hAnsi="Calibri" w:cs="Times New Roman"/>
    </w:rPr>
  </w:style>
  <w:style w:type="paragraph" w:styleId="1">
    <w:name w:val="heading 1"/>
    <w:basedOn w:val="a"/>
    <w:next w:val="a"/>
    <w:link w:val="10"/>
    <w:uiPriority w:val="9"/>
    <w:qFormat/>
    <w:rsid w:val="00AB6541"/>
    <w:pPr>
      <w:keepNext/>
      <w:spacing w:before="240" w:after="60"/>
      <w:outlineLvl w:val="0"/>
    </w:pPr>
    <w:rPr>
      <w:rFonts w:ascii="Cambria" w:eastAsia="Times New Roman" w:hAnsi="Cambria"/>
      <w:b/>
      <w:bCs/>
      <w:kern w:val="32"/>
      <w:sz w:val="32"/>
      <w:szCs w:val="32"/>
    </w:rPr>
  </w:style>
  <w:style w:type="paragraph" w:styleId="7">
    <w:name w:val="heading 7"/>
    <w:basedOn w:val="a"/>
    <w:next w:val="a"/>
    <w:link w:val="70"/>
    <w:qFormat/>
    <w:rsid w:val="00BB4330"/>
    <w:pPr>
      <w:keepNext/>
      <w:spacing w:after="0" w:line="240" w:lineRule="auto"/>
      <w:ind w:left="-108" w:firstLine="142"/>
      <w:jc w:val="both"/>
      <w:outlineLvl w:val="6"/>
    </w:pPr>
    <w:rPr>
      <w:rFonts w:ascii="Times New Roman" w:eastAsia="Times New Roman" w:hAnsi="Times New Roman"/>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B4330"/>
    <w:rPr>
      <w:rFonts w:ascii="Times New Roman" w:eastAsia="Times New Roman" w:hAnsi="Times New Roman" w:cs="Times New Roman"/>
      <w:sz w:val="26"/>
      <w:szCs w:val="20"/>
      <w:lang w:val="x-none" w:eastAsia="x-none"/>
    </w:rPr>
  </w:style>
  <w:style w:type="paragraph" w:styleId="a3">
    <w:name w:val="Body Text"/>
    <w:basedOn w:val="a"/>
    <w:link w:val="a4"/>
    <w:rsid w:val="000664BC"/>
    <w:pPr>
      <w:spacing w:after="120" w:line="240" w:lineRule="auto"/>
    </w:pPr>
    <w:rPr>
      <w:rFonts w:ascii="Times New Roman" w:eastAsia="Times New Roman" w:hAnsi="Times New Roman"/>
      <w:sz w:val="24"/>
      <w:szCs w:val="24"/>
      <w:lang w:val="x-none" w:eastAsia="x-none"/>
    </w:rPr>
  </w:style>
  <w:style w:type="character" w:customStyle="1" w:styleId="a4">
    <w:name w:val="Основной текст Знак"/>
    <w:basedOn w:val="a0"/>
    <w:link w:val="a3"/>
    <w:rsid w:val="000664BC"/>
    <w:rPr>
      <w:rFonts w:ascii="Times New Roman" w:eastAsia="Times New Roman" w:hAnsi="Times New Roman" w:cs="Times New Roman"/>
      <w:sz w:val="24"/>
      <w:szCs w:val="24"/>
      <w:lang w:val="x-none" w:eastAsia="x-none"/>
    </w:rPr>
  </w:style>
  <w:style w:type="paragraph" w:styleId="a5">
    <w:name w:val="No Spacing"/>
    <w:link w:val="a6"/>
    <w:uiPriority w:val="1"/>
    <w:qFormat/>
    <w:rsid w:val="000664BC"/>
    <w:pPr>
      <w:spacing w:after="0" w:line="240" w:lineRule="auto"/>
    </w:pPr>
    <w:rPr>
      <w:rFonts w:ascii="Calibri" w:eastAsia="Calibri" w:hAnsi="Calibri" w:cs="Times New Roman"/>
      <w:lang w:val="en-US" w:bidi="en-US"/>
    </w:rPr>
  </w:style>
  <w:style w:type="character" w:customStyle="1" w:styleId="a6">
    <w:name w:val="Без интервала Знак"/>
    <w:link w:val="a5"/>
    <w:uiPriority w:val="1"/>
    <w:rsid w:val="000664BC"/>
    <w:rPr>
      <w:rFonts w:ascii="Calibri" w:eastAsia="Calibri" w:hAnsi="Calibri" w:cs="Times New Roman"/>
      <w:lang w:val="en-US" w:bidi="en-US"/>
    </w:rPr>
  </w:style>
  <w:style w:type="paragraph" w:customStyle="1" w:styleId="a7">
    <w:name w:val="Содержимое таблицы"/>
    <w:basedOn w:val="a"/>
    <w:rsid w:val="00DB40D6"/>
    <w:pPr>
      <w:suppressLineNumbers/>
      <w:suppressAutoHyphens/>
      <w:spacing w:after="0" w:line="240" w:lineRule="auto"/>
    </w:pPr>
    <w:rPr>
      <w:rFonts w:ascii="Times New Roman" w:eastAsia="Times New Roman" w:hAnsi="Times New Roman"/>
      <w:sz w:val="24"/>
      <w:szCs w:val="24"/>
      <w:lang w:eastAsia="ar-SA"/>
    </w:rPr>
  </w:style>
  <w:style w:type="character" w:customStyle="1" w:styleId="10">
    <w:name w:val="Заголовок 1 Знак"/>
    <w:basedOn w:val="a0"/>
    <w:link w:val="1"/>
    <w:uiPriority w:val="9"/>
    <w:rsid w:val="00AB6541"/>
    <w:rPr>
      <w:rFonts w:ascii="Cambria" w:eastAsia="Times New Roman" w:hAnsi="Cambria" w:cs="Times New Roman"/>
      <w:b/>
      <w:bCs/>
      <w:kern w:val="32"/>
      <w:sz w:val="32"/>
      <w:szCs w:val="32"/>
    </w:rPr>
  </w:style>
  <w:style w:type="paragraph" w:styleId="a8">
    <w:name w:val="List Paragraph"/>
    <w:basedOn w:val="a"/>
    <w:uiPriority w:val="99"/>
    <w:qFormat/>
    <w:rsid w:val="00AB6541"/>
    <w:pPr>
      <w:widowControl w:val="0"/>
      <w:autoSpaceDE w:val="0"/>
      <w:autoSpaceDN w:val="0"/>
      <w:adjustRightInd w:val="0"/>
      <w:spacing w:after="0" w:line="240" w:lineRule="auto"/>
      <w:ind w:left="113" w:firstLine="708"/>
    </w:pPr>
    <w:rPr>
      <w:rFonts w:ascii="Times New Roman" w:eastAsia="Times New Roman" w:hAnsi="Times New Roman"/>
      <w:sz w:val="24"/>
      <w:szCs w:val="24"/>
      <w:lang w:eastAsia="ru-RU"/>
    </w:rPr>
  </w:style>
  <w:style w:type="paragraph" w:customStyle="1" w:styleId="p4">
    <w:name w:val="p4"/>
    <w:basedOn w:val="a"/>
    <w:rsid w:val="00AB6541"/>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AB65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6541"/>
    <w:rPr>
      <w:rFonts w:ascii="Tahoma" w:eastAsia="Calibri" w:hAnsi="Tahoma" w:cs="Tahoma"/>
      <w:sz w:val="16"/>
      <w:szCs w:val="16"/>
    </w:rPr>
  </w:style>
  <w:style w:type="paragraph" w:styleId="ab">
    <w:name w:val="Normal (Web)"/>
    <w:basedOn w:val="a"/>
    <w:uiPriority w:val="99"/>
    <w:semiHidden/>
    <w:unhideWhenUsed/>
    <w:rsid w:val="00A562F6"/>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line number"/>
    <w:basedOn w:val="a0"/>
    <w:uiPriority w:val="99"/>
    <w:semiHidden/>
    <w:unhideWhenUsed/>
    <w:rsid w:val="00AD5E59"/>
  </w:style>
  <w:style w:type="paragraph" w:styleId="ad">
    <w:name w:val="header"/>
    <w:basedOn w:val="a"/>
    <w:link w:val="ae"/>
    <w:uiPriority w:val="99"/>
    <w:unhideWhenUsed/>
    <w:rsid w:val="00AD5E5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D5E59"/>
    <w:rPr>
      <w:rFonts w:ascii="Calibri" w:eastAsia="Calibri" w:hAnsi="Calibri" w:cs="Times New Roman"/>
    </w:rPr>
  </w:style>
  <w:style w:type="paragraph" w:styleId="af">
    <w:name w:val="footer"/>
    <w:basedOn w:val="a"/>
    <w:link w:val="af0"/>
    <w:uiPriority w:val="99"/>
    <w:unhideWhenUsed/>
    <w:rsid w:val="00AD5E5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D5E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093075">
      <w:bodyDiv w:val="1"/>
      <w:marLeft w:val="0"/>
      <w:marRight w:val="0"/>
      <w:marTop w:val="0"/>
      <w:marBottom w:val="0"/>
      <w:divBdr>
        <w:top w:val="none" w:sz="0" w:space="0" w:color="auto"/>
        <w:left w:val="none" w:sz="0" w:space="0" w:color="auto"/>
        <w:bottom w:val="none" w:sz="0" w:space="0" w:color="auto"/>
        <w:right w:val="none" w:sz="0" w:space="0" w:color="auto"/>
      </w:divBdr>
    </w:div>
    <w:div w:id="213910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9D9882FC25B944E9580A8B31927650F" ma:contentTypeVersion="2" ma:contentTypeDescription="Создание документа." ma:contentTypeScope="" ma:versionID="901bdc36f50c23489f6e31c2c1c4f1fc">
  <xsd:schema xmlns:xsd="http://www.w3.org/2001/XMLSchema" xmlns:xs="http://www.w3.org/2001/XMLSchema" xmlns:p="http://schemas.microsoft.com/office/2006/metadata/properties" xmlns:ns2="57504d04-691e-4fc4-8f09-4f19fdbe90f6" xmlns:ns3="6d7c22ec-c6a4-4777-88aa-bc3c76ac660e" xmlns:ns4="2e0865bd-7633-4faa-9a4b-e8b14ca999b6" targetNamespace="http://schemas.microsoft.com/office/2006/metadata/properties" ma:root="true" ma:fieldsID="306d1be8e169ece5050db80d07ab3664" ns2:_="" ns3:_="" ns4:_="">
    <xsd:import namespace="57504d04-691e-4fc4-8f09-4f19fdbe90f6"/>
    <xsd:import namespace="6d7c22ec-c6a4-4777-88aa-bc3c76ac660e"/>
    <xsd:import namespace="2e0865bd-7633-4faa-9a4b-e8b14ca999b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0865bd-7633-4faa-9a4b-e8b14ca999b6"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результатах деятельности главы администрации Килемарского муниципального района
и деятельности администрации Килемарского муниципального района 
за 2020 год и задачи  на 2021 год.
</_x041e__x043f__x0438__x0441__x0430__x043d__x0438__x0435_>
    <_x043f__x0430__x043f__x043a__x0430_ xmlns="2e0865bd-7633-4faa-9a4b-e8b14ca999b6">2021</_x043f__x0430__x043f__x043a__x0430_>
    <_dlc_DocId xmlns="57504d04-691e-4fc4-8f09-4f19fdbe90f6">XXJ7TYMEEKJ2-1488-22</_dlc_DocId>
    <_dlc_DocIdUrl xmlns="57504d04-691e-4fc4-8f09-4f19fdbe90f6">
      <Url>https://vip.gov.mari.ru/kilemary/_layouts/DocIdRedir.aspx?ID=XXJ7TYMEEKJ2-1488-22</Url>
      <Description>XXJ7TYMEEKJ2-1488-22</Description>
    </_dlc_DocIdUrl>
  </documentManagement>
</p:properties>
</file>

<file path=customXml/itemProps1.xml><?xml version="1.0" encoding="utf-8"?>
<ds:datastoreItem xmlns:ds="http://schemas.openxmlformats.org/officeDocument/2006/customXml" ds:itemID="{FEF5C93B-E255-4549-A2F2-088758B29B73}"/>
</file>

<file path=customXml/itemProps2.xml><?xml version="1.0" encoding="utf-8"?>
<ds:datastoreItem xmlns:ds="http://schemas.openxmlformats.org/officeDocument/2006/customXml" ds:itemID="{C74383B6-9CCD-4A20-8942-DE8D8D817087}"/>
</file>

<file path=customXml/itemProps3.xml><?xml version="1.0" encoding="utf-8"?>
<ds:datastoreItem xmlns:ds="http://schemas.openxmlformats.org/officeDocument/2006/customXml" ds:itemID="{43B49FF8-FDD0-4E95-B2B3-DC5292F89A11}"/>
</file>

<file path=customXml/itemProps4.xml><?xml version="1.0" encoding="utf-8"?>
<ds:datastoreItem xmlns:ds="http://schemas.openxmlformats.org/officeDocument/2006/customXml" ds:itemID="{46A8AE14-197E-4C59-988F-38A1E86C5174}"/>
</file>

<file path=docProps/app.xml><?xml version="1.0" encoding="utf-8"?>
<Properties xmlns="http://schemas.openxmlformats.org/officeDocument/2006/extended-properties" xmlns:vt="http://schemas.openxmlformats.org/officeDocument/2006/docPropsVTypes">
  <Template>Normal</Template>
  <TotalTime>1089</TotalTime>
  <Pages>34</Pages>
  <Words>6431</Words>
  <Characters>36660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dc:title>
  <dc:subject/>
  <dc:creator>Админ</dc:creator>
  <cp:keywords/>
  <dc:description/>
  <cp:lastModifiedBy>Админ</cp:lastModifiedBy>
  <cp:revision>11</cp:revision>
  <cp:lastPrinted>2021-03-19T13:35:00Z</cp:lastPrinted>
  <dcterms:created xsi:type="dcterms:W3CDTF">2021-03-15T10:43:00Z</dcterms:created>
  <dcterms:modified xsi:type="dcterms:W3CDTF">2021-03-19T13:39:00Z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0x01010099D9882FC25B944E9580A8B31927650F</vt:lpwstr>
  </property>
  <property fmtid="{D5CDD505-2E9C-101B-9397-08002B2CF9AE}" pid="3" name="_dlc_DocIdItemGuid">
    <vt:lpwstr>810f0ef7-9e84-4aff-8002-37d8ee89f0b4</vt:lpwstr>
  </property>
</Properties>
</file>