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FD" w:rsidRPr="007727D3" w:rsidRDefault="001049CC" w:rsidP="00415C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7D3">
        <w:rPr>
          <w:rFonts w:ascii="Times New Roman" w:hAnsi="Times New Roman" w:cs="Times New Roman"/>
          <w:b/>
          <w:sz w:val="32"/>
          <w:szCs w:val="32"/>
        </w:rPr>
        <w:t xml:space="preserve"> Отчет главы муниципального образования «Килемарский муниципальный район», председ</w:t>
      </w:r>
      <w:r w:rsidR="003942B3" w:rsidRPr="007727D3">
        <w:rPr>
          <w:rFonts w:ascii="Times New Roman" w:hAnsi="Times New Roman" w:cs="Times New Roman"/>
          <w:b/>
          <w:sz w:val="32"/>
          <w:szCs w:val="32"/>
        </w:rPr>
        <w:t xml:space="preserve">ателя Собрания депутатов </w:t>
      </w:r>
      <w:r w:rsidR="007727D3" w:rsidRPr="007727D3">
        <w:rPr>
          <w:rFonts w:ascii="Times New Roman" w:hAnsi="Times New Roman" w:cs="Times New Roman"/>
          <w:b/>
          <w:sz w:val="32"/>
          <w:szCs w:val="32"/>
        </w:rPr>
        <w:t xml:space="preserve"> Сорокина Н.В. о своей работе за 2015 год</w:t>
      </w:r>
    </w:p>
    <w:p w:rsidR="00415C7D" w:rsidRPr="007727D3" w:rsidRDefault="00415C7D" w:rsidP="00415C7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0891" w:rsidRPr="007727D3" w:rsidRDefault="00CE0891" w:rsidP="00CE0891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7D3">
        <w:rPr>
          <w:rFonts w:ascii="Times New Roman" w:hAnsi="Times New Roman" w:cs="Times New Roman"/>
          <w:b/>
          <w:sz w:val="32"/>
          <w:szCs w:val="32"/>
        </w:rPr>
        <w:t>Уважаемые депутаты и приглашенные!</w:t>
      </w:r>
    </w:p>
    <w:p w:rsidR="00CE0891" w:rsidRPr="007727D3" w:rsidRDefault="007727D3" w:rsidP="00CE0891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7D3">
        <w:rPr>
          <w:rFonts w:ascii="Times New Roman" w:hAnsi="Times New Roman" w:cs="Times New Roman"/>
          <w:b/>
          <w:sz w:val="32"/>
          <w:szCs w:val="32"/>
        </w:rPr>
        <w:t>2015</w:t>
      </w:r>
      <w:r w:rsidR="00CE0891" w:rsidRPr="007727D3">
        <w:rPr>
          <w:rFonts w:ascii="Times New Roman" w:hAnsi="Times New Roman" w:cs="Times New Roman"/>
          <w:b/>
          <w:sz w:val="32"/>
          <w:szCs w:val="32"/>
        </w:rPr>
        <w:t xml:space="preserve"> год - </w:t>
      </w:r>
      <w:r w:rsidRPr="007727D3">
        <w:rPr>
          <w:rFonts w:ascii="Times New Roman" w:hAnsi="Times New Roman" w:cs="Times New Roman"/>
          <w:b/>
          <w:sz w:val="32"/>
          <w:szCs w:val="32"/>
        </w:rPr>
        <w:t>первый</w:t>
      </w:r>
      <w:r w:rsidR="00CE0891" w:rsidRPr="007727D3">
        <w:rPr>
          <w:rFonts w:ascii="Times New Roman" w:hAnsi="Times New Roman" w:cs="Times New Roman"/>
          <w:b/>
          <w:sz w:val="32"/>
          <w:szCs w:val="32"/>
        </w:rPr>
        <w:t xml:space="preserve"> полный год работы </w:t>
      </w:r>
      <w:r w:rsidRPr="007727D3">
        <w:rPr>
          <w:rFonts w:ascii="Times New Roman" w:hAnsi="Times New Roman" w:cs="Times New Roman"/>
          <w:b/>
          <w:sz w:val="32"/>
          <w:szCs w:val="32"/>
        </w:rPr>
        <w:t>шестого</w:t>
      </w:r>
      <w:r w:rsidR="00CE0891" w:rsidRPr="007727D3">
        <w:rPr>
          <w:rFonts w:ascii="Times New Roman" w:hAnsi="Times New Roman" w:cs="Times New Roman"/>
          <w:b/>
          <w:sz w:val="32"/>
          <w:szCs w:val="32"/>
        </w:rPr>
        <w:t xml:space="preserve"> созыва.</w:t>
      </w:r>
    </w:p>
    <w:p w:rsidR="00CE0891" w:rsidRPr="007727D3" w:rsidRDefault="00CE0891" w:rsidP="007727D3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727D3">
        <w:rPr>
          <w:rFonts w:ascii="Times New Roman" w:hAnsi="Times New Roman" w:cs="Times New Roman"/>
          <w:b/>
          <w:sz w:val="32"/>
          <w:szCs w:val="32"/>
        </w:rPr>
        <w:t xml:space="preserve"> Анализ работы Собрания депутатов  Килемарско</w:t>
      </w:r>
      <w:r w:rsidR="007727D3" w:rsidRPr="007727D3">
        <w:rPr>
          <w:rFonts w:ascii="Times New Roman" w:hAnsi="Times New Roman" w:cs="Times New Roman"/>
          <w:b/>
          <w:sz w:val="32"/>
          <w:szCs w:val="32"/>
        </w:rPr>
        <w:t>го муниципального района за 2015</w:t>
      </w:r>
      <w:r w:rsidRPr="007727D3">
        <w:rPr>
          <w:rFonts w:ascii="Times New Roman" w:hAnsi="Times New Roman" w:cs="Times New Roman"/>
          <w:b/>
          <w:sz w:val="32"/>
          <w:szCs w:val="32"/>
        </w:rPr>
        <w:t xml:space="preserve"> год подтверждает выполнение утвержденной на год Программы  в полном объеме.</w:t>
      </w:r>
      <w:r w:rsidR="007727D3" w:rsidRPr="007727D3">
        <w:rPr>
          <w:rFonts w:ascii="Times New Roman" w:hAnsi="Times New Roman" w:cs="Times New Roman"/>
          <w:b/>
          <w:sz w:val="32"/>
          <w:szCs w:val="32"/>
        </w:rPr>
        <w:t xml:space="preserve"> Год стал очень плодотворным. Под моим непосредственным руководством было п</w:t>
      </w:r>
      <w:r w:rsidRPr="007727D3">
        <w:rPr>
          <w:rFonts w:ascii="Times New Roman" w:hAnsi="Times New Roman" w:cs="Times New Roman"/>
          <w:b/>
          <w:sz w:val="32"/>
          <w:szCs w:val="32"/>
        </w:rPr>
        <w:t xml:space="preserve">роведено </w:t>
      </w:r>
      <w:r w:rsidR="007727D3" w:rsidRPr="007727D3">
        <w:rPr>
          <w:rFonts w:ascii="Times New Roman" w:hAnsi="Times New Roman" w:cs="Times New Roman"/>
          <w:b/>
          <w:sz w:val="32"/>
          <w:szCs w:val="32"/>
        </w:rPr>
        <w:t>7</w:t>
      </w:r>
      <w:r w:rsidR="009C6148" w:rsidRPr="007727D3">
        <w:rPr>
          <w:rFonts w:ascii="Times New Roman" w:hAnsi="Times New Roman" w:cs="Times New Roman"/>
          <w:b/>
          <w:sz w:val="32"/>
          <w:szCs w:val="32"/>
        </w:rPr>
        <w:t xml:space="preserve"> сессий</w:t>
      </w:r>
      <w:r w:rsidRPr="007727D3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7727D3" w:rsidRPr="007727D3">
        <w:rPr>
          <w:rFonts w:ascii="Times New Roman" w:hAnsi="Times New Roman" w:cs="Times New Roman"/>
          <w:b/>
          <w:sz w:val="32"/>
          <w:szCs w:val="32"/>
        </w:rPr>
        <w:t>7</w:t>
      </w:r>
      <w:r w:rsidRPr="007727D3">
        <w:rPr>
          <w:rFonts w:ascii="Times New Roman" w:hAnsi="Times New Roman" w:cs="Times New Roman"/>
          <w:b/>
          <w:sz w:val="32"/>
          <w:szCs w:val="32"/>
        </w:rPr>
        <w:t xml:space="preserve"> заседаний постоянных комиссий Собрания депутатов.</w:t>
      </w:r>
    </w:p>
    <w:p w:rsidR="00D71EEC" w:rsidRPr="007727D3" w:rsidRDefault="000D2041" w:rsidP="00043E48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727D3">
        <w:rPr>
          <w:rFonts w:ascii="Times New Roman" w:hAnsi="Times New Roman" w:cs="Times New Roman"/>
          <w:b/>
          <w:sz w:val="32"/>
          <w:szCs w:val="32"/>
        </w:rPr>
        <w:t>Конструктивное взаимодействие Собрания депутатов Килемарского муниципального района с Государственным Собранием Республики Марий Эл, Советом муниципальных образований, прокуратурой Килемарского района, Министерством юстиции Республики Марий Эл</w:t>
      </w:r>
      <w:r w:rsidR="001B09DD" w:rsidRPr="007727D3">
        <w:rPr>
          <w:rFonts w:ascii="Times New Roman" w:hAnsi="Times New Roman" w:cs="Times New Roman"/>
          <w:b/>
          <w:sz w:val="32"/>
          <w:szCs w:val="32"/>
        </w:rPr>
        <w:t>, Управлением министерства юстиции Российской Федерации по РМЭ</w:t>
      </w:r>
      <w:r w:rsidRPr="007727D3">
        <w:rPr>
          <w:rFonts w:ascii="Times New Roman" w:hAnsi="Times New Roman" w:cs="Times New Roman"/>
          <w:b/>
          <w:sz w:val="32"/>
          <w:szCs w:val="32"/>
        </w:rPr>
        <w:t xml:space="preserve"> и администрацией муниципального района способствовало обеспечению стабильности и динамическому развитию Килемарского муниципального района.</w:t>
      </w:r>
    </w:p>
    <w:p w:rsidR="00D71EEC" w:rsidRPr="007727D3" w:rsidRDefault="00D71EEC" w:rsidP="00415C7D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727D3">
        <w:rPr>
          <w:rFonts w:ascii="Times New Roman" w:hAnsi="Times New Roman" w:cs="Times New Roman"/>
          <w:b/>
          <w:sz w:val="32"/>
          <w:szCs w:val="32"/>
        </w:rPr>
        <w:t xml:space="preserve">Качество и юридическое обоснование принимаемых решений обеспечивается правовой экспертизой проектов нормативных правовых актов и их предварительным согласованием с прокуратурой Килемарского района, Министерством юстиции Республики Марий Эл. Заключения прокуратуры, Министерства юстиции являются обязательными. Этот принцип прочно вошел в практику правотворческой деятельности и стал утвердившейся традицией. В установленные федеральным законодательством сроки осуществлялись мероприятия по приведению решений </w:t>
      </w:r>
      <w:r w:rsidRPr="007727D3">
        <w:rPr>
          <w:rFonts w:ascii="Times New Roman" w:hAnsi="Times New Roman" w:cs="Times New Roman"/>
          <w:b/>
          <w:sz w:val="32"/>
          <w:szCs w:val="32"/>
        </w:rPr>
        <w:lastRenderedPageBreak/>
        <w:t>Собрания депутатов Килемарского муниципального района в соответствие с федеральными и республиканскими законами.</w:t>
      </w:r>
      <w:r w:rsidR="001B09DD" w:rsidRPr="007727D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27D3" w:rsidRPr="007727D3">
        <w:rPr>
          <w:rFonts w:ascii="Times New Roman" w:hAnsi="Times New Roman" w:cs="Times New Roman"/>
          <w:b/>
          <w:sz w:val="32"/>
          <w:szCs w:val="32"/>
        </w:rPr>
        <w:t xml:space="preserve">В 2015 году прокуратурой Килемарского муниципального района было вынесено 2 протеста. Один из них на положения Устава Килемарского муниципального района, второй - на отдельные положения бюджетного процесса. Все расхождения с законами были устранены на ближайших сессиях Собрания депутатов. </w:t>
      </w:r>
    </w:p>
    <w:p w:rsidR="00D71EEC" w:rsidRPr="00051B78" w:rsidRDefault="00043E48" w:rsidP="00415C7D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51B78">
        <w:rPr>
          <w:rFonts w:ascii="Times New Roman" w:hAnsi="Times New Roman" w:cs="Times New Roman"/>
          <w:b/>
          <w:sz w:val="32"/>
          <w:szCs w:val="32"/>
        </w:rPr>
        <w:t xml:space="preserve"> Активно работали постоянные комиссии,</w:t>
      </w:r>
      <w:r w:rsidR="005D5FC5" w:rsidRPr="00051B78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Pr="00051B78">
        <w:rPr>
          <w:rFonts w:ascii="Times New Roman" w:hAnsi="Times New Roman" w:cs="Times New Roman"/>
          <w:b/>
          <w:sz w:val="32"/>
          <w:szCs w:val="32"/>
        </w:rPr>
        <w:t xml:space="preserve">заседаниях </w:t>
      </w:r>
      <w:r w:rsidR="005D5FC5" w:rsidRPr="00051B78">
        <w:rPr>
          <w:rFonts w:ascii="Times New Roman" w:hAnsi="Times New Roman" w:cs="Times New Roman"/>
          <w:b/>
          <w:sz w:val="32"/>
          <w:szCs w:val="32"/>
        </w:rPr>
        <w:t>которых рассматривались актуальные вопросы правотворческой деятельности и разрабатывались согласованные решения, совершенствовались проекты нормативных правовых актов.</w:t>
      </w:r>
      <w:r w:rsidR="00051B78" w:rsidRPr="00051B78">
        <w:rPr>
          <w:rFonts w:ascii="Times New Roman" w:hAnsi="Times New Roman" w:cs="Times New Roman"/>
          <w:b/>
          <w:sz w:val="32"/>
          <w:szCs w:val="32"/>
        </w:rPr>
        <w:t xml:space="preserve"> За 2015 год было рассмотрено 6</w:t>
      </w:r>
      <w:r w:rsidR="0053237E" w:rsidRPr="00051B78">
        <w:rPr>
          <w:rFonts w:ascii="Times New Roman" w:hAnsi="Times New Roman" w:cs="Times New Roman"/>
          <w:b/>
          <w:sz w:val="32"/>
          <w:szCs w:val="32"/>
        </w:rPr>
        <w:t>6</w:t>
      </w:r>
      <w:r w:rsidR="0092112D" w:rsidRPr="00051B78">
        <w:rPr>
          <w:rFonts w:ascii="Times New Roman" w:hAnsi="Times New Roman" w:cs="Times New Roman"/>
          <w:b/>
          <w:sz w:val="32"/>
          <w:szCs w:val="32"/>
        </w:rPr>
        <w:t xml:space="preserve"> проектов правовых актов.</w:t>
      </w:r>
      <w:r w:rsidR="0053237E" w:rsidRPr="00051B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112D" w:rsidRPr="00051B78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DD2A43" w:rsidRPr="00051B78">
        <w:rPr>
          <w:rFonts w:ascii="Times New Roman" w:hAnsi="Times New Roman" w:cs="Times New Roman"/>
          <w:b/>
          <w:sz w:val="32"/>
          <w:szCs w:val="32"/>
        </w:rPr>
        <w:t xml:space="preserve"> порядке контроля был проанализирован</w:t>
      </w:r>
      <w:r w:rsidR="0092112D" w:rsidRPr="00051B78">
        <w:rPr>
          <w:rFonts w:ascii="Times New Roman" w:hAnsi="Times New Roman" w:cs="Times New Roman"/>
          <w:b/>
          <w:sz w:val="32"/>
          <w:szCs w:val="32"/>
        </w:rPr>
        <w:t xml:space="preserve"> ряд решений, принятых ранее. В первую очередь это касается решения по бюдже</w:t>
      </w:r>
      <w:r w:rsidR="0053237E" w:rsidRPr="00051B78">
        <w:rPr>
          <w:rFonts w:ascii="Times New Roman" w:hAnsi="Times New Roman" w:cs="Times New Roman"/>
          <w:b/>
          <w:sz w:val="32"/>
          <w:szCs w:val="32"/>
        </w:rPr>
        <w:t>ту муниципального района на 201</w:t>
      </w:r>
      <w:r w:rsidR="00051B78" w:rsidRPr="00051B78">
        <w:rPr>
          <w:rFonts w:ascii="Times New Roman" w:hAnsi="Times New Roman" w:cs="Times New Roman"/>
          <w:b/>
          <w:sz w:val="32"/>
          <w:szCs w:val="32"/>
        </w:rPr>
        <w:t>5</w:t>
      </w:r>
      <w:r w:rsidR="0053237E" w:rsidRPr="00051B78">
        <w:rPr>
          <w:rFonts w:ascii="Times New Roman" w:hAnsi="Times New Roman" w:cs="Times New Roman"/>
          <w:b/>
          <w:sz w:val="32"/>
          <w:szCs w:val="32"/>
        </w:rPr>
        <w:t xml:space="preserve"> год,</w:t>
      </w:r>
      <w:r w:rsidR="0053237E" w:rsidRPr="007813D0">
        <w:rPr>
          <w:rFonts w:ascii="Times New Roman" w:hAnsi="Times New Roman" w:cs="Times New Roman"/>
          <w:sz w:val="32"/>
          <w:szCs w:val="32"/>
        </w:rPr>
        <w:t xml:space="preserve"> </w:t>
      </w:r>
      <w:r w:rsidR="00051B78">
        <w:rPr>
          <w:rFonts w:ascii="Times New Roman" w:hAnsi="Times New Roman" w:cs="Times New Roman"/>
          <w:sz w:val="32"/>
          <w:szCs w:val="32"/>
        </w:rPr>
        <w:t xml:space="preserve"> </w:t>
      </w:r>
      <w:r w:rsidR="00051B78" w:rsidRPr="00051B78">
        <w:rPr>
          <w:rFonts w:ascii="Times New Roman" w:hAnsi="Times New Roman" w:cs="Times New Roman"/>
          <w:b/>
          <w:sz w:val="32"/>
          <w:szCs w:val="32"/>
        </w:rPr>
        <w:t>бюджетному процессу,</w:t>
      </w:r>
      <w:r w:rsidR="00E30F51">
        <w:rPr>
          <w:rFonts w:ascii="Times New Roman" w:hAnsi="Times New Roman" w:cs="Times New Roman"/>
          <w:b/>
          <w:sz w:val="32"/>
          <w:szCs w:val="32"/>
        </w:rPr>
        <w:t xml:space="preserve"> вопросов муниципальной службы и землепользования.</w:t>
      </w:r>
    </w:p>
    <w:p w:rsidR="00DD2A43" w:rsidRPr="00B0583F" w:rsidRDefault="00DD2A43" w:rsidP="00415C7D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0583F">
        <w:rPr>
          <w:rFonts w:ascii="Times New Roman" w:hAnsi="Times New Roman" w:cs="Times New Roman"/>
          <w:b/>
          <w:sz w:val="32"/>
          <w:szCs w:val="32"/>
        </w:rPr>
        <w:t>Работа комиссий осуществлялась на плановой основе. Каждая комиссия, планируя работу на год</w:t>
      </w:r>
      <w:r w:rsidR="004370D7" w:rsidRPr="00B0583F">
        <w:rPr>
          <w:rFonts w:ascii="Times New Roman" w:hAnsi="Times New Roman" w:cs="Times New Roman"/>
          <w:b/>
          <w:sz w:val="32"/>
          <w:szCs w:val="32"/>
        </w:rPr>
        <w:t>,</w:t>
      </w:r>
      <w:r w:rsidRPr="00B0583F">
        <w:rPr>
          <w:rFonts w:ascii="Times New Roman" w:hAnsi="Times New Roman" w:cs="Times New Roman"/>
          <w:b/>
          <w:sz w:val="32"/>
          <w:szCs w:val="32"/>
        </w:rPr>
        <w:t xml:space="preserve"> определяла основные задачи в развитии правотворчества и решения задач социально-экономического развития района.</w:t>
      </w:r>
      <w:r w:rsidR="001B09DD" w:rsidRPr="00B0583F">
        <w:rPr>
          <w:rFonts w:ascii="Times New Roman" w:hAnsi="Times New Roman" w:cs="Times New Roman"/>
          <w:b/>
          <w:sz w:val="32"/>
          <w:szCs w:val="32"/>
        </w:rPr>
        <w:t xml:space="preserve"> Все вопросы на комиссиях рассматриваются  совместно с администрацией, для общей пользы района.</w:t>
      </w:r>
    </w:p>
    <w:p w:rsidR="00CD4FDF" w:rsidRPr="00B0583F" w:rsidRDefault="00CD4FDF" w:rsidP="00415C7D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0583F">
        <w:rPr>
          <w:rFonts w:ascii="Times New Roman" w:hAnsi="Times New Roman" w:cs="Times New Roman"/>
          <w:b/>
          <w:sz w:val="32"/>
          <w:szCs w:val="32"/>
        </w:rPr>
        <w:t>Комиссия по бюджету, налогам, экономическому развитию и вопросам собственности проводила внешнюю про</w:t>
      </w:r>
      <w:r w:rsidR="00523066" w:rsidRPr="00B0583F">
        <w:rPr>
          <w:rFonts w:ascii="Times New Roman" w:hAnsi="Times New Roman" w:cs="Times New Roman"/>
          <w:b/>
          <w:sz w:val="32"/>
          <w:szCs w:val="32"/>
        </w:rPr>
        <w:t>верку исполнения бюджета за</w:t>
      </w:r>
      <w:r w:rsidR="00B0583F" w:rsidRPr="00B0583F">
        <w:rPr>
          <w:rFonts w:ascii="Times New Roman" w:hAnsi="Times New Roman" w:cs="Times New Roman"/>
          <w:b/>
          <w:sz w:val="32"/>
          <w:szCs w:val="32"/>
        </w:rPr>
        <w:t xml:space="preserve"> 2014</w:t>
      </w:r>
      <w:r w:rsidRPr="00B0583F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CD4FDF" w:rsidRPr="00B0583F" w:rsidRDefault="00CD4FDF" w:rsidP="00415C7D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0583F">
        <w:rPr>
          <w:rFonts w:ascii="Times New Roman" w:hAnsi="Times New Roman" w:cs="Times New Roman"/>
          <w:b/>
          <w:sz w:val="32"/>
          <w:szCs w:val="32"/>
        </w:rPr>
        <w:t xml:space="preserve"> На комиссию по законности и социальным вопросам была возложена функция проведения антикоррупционной экспертизы нормативных правовых актов.</w:t>
      </w:r>
      <w:r w:rsidR="00B0583F">
        <w:rPr>
          <w:rFonts w:ascii="Times New Roman" w:hAnsi="Times New Roman" w:cs="Times New Roman"/>
          <w:b/>
          <w:sz w:val="32"/>
          <w:szCs w:val="32"/>
        </w:rPr>
        <w:t xml:space="preserve"> Всего проведено комиссией выдано 30 экспертных заключений. </w:t>
      </w:r>
    </w:p>
    <w:p w:rsidR="00D4629C" w:rsidRPr="003C7695" w:rsidRDefault="003C7695" w:rsidP="003C7695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C769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За год с небольшим с момента избрания нового состава Собрания депутатов Килемарского муниципального района проведено 10 сессий, принято 91 решение.</w:t>
      </w:r>
    </w:p>
    <w:p w:rsidR="00D4629C" w:rsidRPr="007813D0" w:rsidRDefault="00D4629C" w:rsidP="00D4629C">
      <w:pPr>
        <w:ind w:firstLine="708"/>
        <w:jc w:val="right"/>
        <w:rPr>
          <w:rFonts w:ascii="Times New Roman" w:hAnsi="Times New Roman" w:cs="Times New Roman"/>
          <w:sz w:val="32"/>
          <w:szCs w:val="32"/>
        </w:rPr>
      </w:pPr>
      <w:r w:rsidRPr="007813D0">
        <w:rPr>
          <w:rFonts w:ascii="Times New Roman" w:hAnsi="Times New Roman" w:cs="Times New Roman"/>
          <w:sz w:val="32"/>
          <w:szCs w:val="32"/>
        </w:rPr>
        <w:t>Таблица №1</w:t>
      </w:r>
    </w:p>
    <w:tbl>
      <w:tblPr>
        <w:tblStyle w:val="a3"/>
        <w:tblW w:w="0" w:type="auto"/>
        <w:tblLook w:val="01E0"/>
      </w:tblPr>
      <w:tblGrid>
        <w:gridCol w:w="1928"/>
        <w:gridCol w:w="3780"/>
        <w:gridCol w:w="3780"/>
      </w:tblGrid>
      <w:tr w:rsidR="00D4629C" w:rsidRPr="007813D0" w:rsidTr="00C976AD">
        <w:tc>
          <w:tcPr>
            <w:tcW w:w="1928" w:type="dxa"/>
          </w:tcPr>
          <w:p w:rsidR="00D4629C" w:rsidRPr="007813D0" w:rsidRDefault="00D4629C" w:rsidP="00C976AD">
            <w:pPr>
              <w:jc w:val="center"/>
              <w:rPr>
                <w:b/>
                <w:sz w:val="32"/>
                <w:szCs w:val="32"/>
              </w:rPr>
            </w:pPr>
            <w:r w:rsidRPr="007813D0">
              <w:rPr>
                <w:b/>
                <w:sz w:val="32"/>
                <w:szCs w:val="32"/>
              </w:rPr>
              <w:t>год</w:t>
            </w:r>
          </w:p>
        </w:tc>
        <w:tc>
          <w:tcPr>
            <w:tcW w:w="3780" w:type="dxa"/>
          </w:tcPr>
          <w:p w:rsidR="00D4629C" w:rsidRPr="007813D0" w:rsidRDefault="00D4629C" w:rsidP="00C976AD">
            <w:pPr>
              <w:jc w:val="center"/>
              <w:rPr>
                <w:b/>
                <w:sz w:val="32"/>
                <w:szCs w:val="32"/>
              </w:rPr>
            </w:pPr>
            <w:r w:rsidRPr="007813D0">
              <w:rPr>
                <w:b/>
                <w:sz w:val="32"/>
                <w:szCs w:val="32"/>
              </w:rPr>
              <w:t>сессии</w:t>
            </w:r>
          </w:p>
        </w:tc>
        <w:tc>
          <w:tcPr>
            <w:tcW w:w="3780" w:type="dxa"/>
          </w:tcPr>
          <w:p w:rsidR="00D4629C" w:rsidRPr="007813D0" w:rsidRDefault="00D4629C" w:rsidP="00C976AD">
            <w:pPr>
              <w:jc w:val="center"/>
              <w:rPr>
                <w:b/>
                <w:sz w:val="32"/>
                <w:szCs w:val="32"/>
              </w:rPr>
            </w:pPr>
            <w:r w:rsidRPr="007813D0">
              <w:rPr>
                <w:b/>
                <w:sz w:val="32"/>
                <w:szCs w:val="32"/>
              </w:rPr>
              <w:t>принято решений</w:t>
            </w:r>
          </w:p>
        </w:tc>
      </w:tr>
      <w:tr w:rsidR="00D4629C" w:rsidRPr="007813D0" w:rsidTr="00C976AD">
        <w:tc>
          <w:tcPr>
            <w:tcW w:w="1928" w:type="dxa"/>
          </w:tcPr>
          <w:p w:rsidR="00D4629C" w:rsidRPr="007813D0" w:rsidRDefault="00D4629C" w:rsidP="00C976AD">
            <w:pPr>
              <w:jc w:val="center"/>
              <w:rPr>
                <w:b/>
                <w:sz w:val="32"/>
                <w:szCs w:val="32"/>
              </w:rPr>
            </w:pPr>
            <w:r w:rsidRPr="007813D0">
              <w:rPr>
                <w:b/>
                <w:sz w:val="32"/>
                <w:szCs w:val="32"/>
              </w:rPr>
              <w:t>20</w:t>
            </w:r>
            <w:r w:rsidR="003C7695">
              <w:rPr>
                <w:b/>
                <w:sz w:val="32"/>
                <w:szCs w:val="32"/>
              </w:rPr>
              <w:t xml:space="preserve">14 </w:t>
            </w:r>
          </w:p>
        </w:tc>
        <w:tc>
          <w:tcPr>
            <w:tcW w:w="3780" w:type="dxa"/>
          </w:tcPr>
          <w:p w:rsidR="00D4629C" w:rsidRPr="007813D0" w:rsidRDefault="003C7695" w:rsidP="00C976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7C6319">
              <w:rPr>
                <w:sz w:val="32"/>
                <w:szCs w:val="32"/>
              </w:rPr>
              <w:t>3</w:t>
            </w:r>
          </w:p>
        </w:tc>
        <w:tc>
          <w:tcPr>
            <w:tcW w:w="3780" w:type="dxa"/>
          </w:tcPr>
          <w:p w:rsidR="00D4629C" w:rsidRPr="007813D0" w:rsidRDefault="007C6319" w:rsidP="00C976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D4629C" w:rsidRPr="007813D0" w:rsidTr="00C976AD">
        <w:tc>
          <w:tcPr>
            <w:tcW w:w="1928" w:type="dxa"/>
          </w:tcPr>
          <w:p w:rsidR="00D4629C" w:rsidRPr="007813D0" w:rsidRDefault="00D4629C" w:rsidP="00C976AD">
            <w:pPr>
              <w:jc w:val="center"/>
              <w:rPr>
                <w:b/>
                <w:sz w:val="32"/>
                <w:szCs w:val="32"/>
              </w:rPr>
            </w:pPr>
            <w:r w:rsidRPr="007813D0">
              <w:rPr>
                <w:b/>
                <w:sz w:val="32"/>
                <w:szCs w:val="32"/>
              </w:rPr>
              <w:t>201</w:t>
            </w:r>
            <w:r w:rsidR="003C769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780" w:type="dxa"/>
          </w:tcPr>
          <w:p w:rsidR="00D4629C" w:rsidRPr="007813D0" w:rsidRDefault="003C7695" w:rsidP="00C976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7C6319">
              <w:rPr>
                <w:sz w:val="32"/>
                <w:szCs w:val="32"/>
              </w:rPr>
              <w:t>7</w:t>
            </w:r>
          </w:p>
        </w:tc>
        <w:tc>
          <w:tcPr>
            <w:tcW w:w="3780" w:type="dxa"/>
          </w:tcPr>
          <w:p w:rsidR="00D4629C" w:rsidRPr="007813D0" w:rsidRDefault="003C7695" w:rsidP="00C976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7C6319">
              <w:rPr>
                <w:sz w:val="32"/>
                <w:szCs w:val="32"/>
              </w:rPr>
              <w:t>66</w:t>
            </w:r>
          </w:p>
        </w:tc>
      </w:tr>
      <w:tr w:rsidR="003C7695" w:rsidRPr="007813D0" w:rsidTr="00C976AD">
        <w:tc>
          <w:tcPr>
            <w:tcW w:w="1928" w:type="dxa"/>
          </w:tcPr>
          <w:p w:rsidR="003C7695" w:rsidRPr="007813D0" w:rsidRDefault="003C7695" w:rsidP="00DF443C">
            <w:pPr>
              <w:jc w:val="center"/>
              <w:rPr>
                <w:b/>
                <w:sz w:val="32"/>
                <w:szCs w:val="32"/>
              </w:rPr>
            </w:pPr>
            <w:r w:rsidRPr="007813D0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3780" w:type="dxa"/>
          </w:tcPr>
          <w:p w:rsidR="003C7695" w:rsidRPr="007813D0" w:rsidRDefault="007C6319" w:rsidP="00DF4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780" w:type="dxa"/>
          </w:tcPr>
          <w:p w:rsidR="003C7695" w:rsidRPr="007813D0" w:rsidRDefault="007C6319" w:rsidP="00DF44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</w:t>
            </w:r>
          </w:p>
        </w:tc>
      </w:tr>
    </w:tbl>
    <w:p w:rsidR="007C6319" w:rsidRDefault="007C6319" w:rsidP="007934DB">
      <w:pPr>
        <w:pStyle w:val="a5"/>
        <w:jc w:val="center"/>
        <w:rPr>
          <w:sz w:val="32"/>
          <w:szCs w:val="32"/>
          <w:lang w:val="ru-RU"/>
        </w:rPr>
      </w:pPr>
    </w:p>
    <w:p w:rsidR="007934DB" w:rsidRPr="007813D0" w:rsidRDefault="007934DB" w:rsidP="007934DB">
      <w:pPr>
        <w:pStyle w:val="a5"/>
        <w:jc w:val="center"/>
        <w:rPr>
          <w:sz w:val="32"/>
          <w:szCs w:val="32"/>
          <w:lang w:val="ru-RU"/>
        </w:rPr>
      </w:pPr>
      <w:r w:rsidRPr="007813D0">
        <w:rPr>
          <w:sz w:val="32"/>
          <w:szCs w:val="32"/>
          <w:lang w:val="ru-RU"/>
        </w:rPr>
        <w:t>Анализ принимаемых решений.</w:t>
      </w:r>
    </w:p>
    <w:p w:rsidR="007934DB" w:rsidRPr="007813D0" w:rsidRDefault="007934DB" w:rsidP="007934DB">
      <w:pPr>
        <w:pStyle w:val="a5"/>
        <w:jc w:val="center"/>
        <w:rPr>
          <w:sz w:val="32"/>
          <w:szCs w:val="32"/>
          <w:lang w:val="ru-RU"/>
        </w:rPr>
      </w:pPr>
    </w:p>
    <w:p w:rsidR="007934DB" w:rsidRPr="006132B9" w:rsidRDefault="007934DB" w:rsidP="007934DB">
      <w:pPr>
        <w:pStyle w:val="a5"/>
        <w:jc w:val="both"/>
        <w:rPr>
          <w:sz w:val="32"/>
          <w:szCs w:val="32"/>
          <w:lang w:val="ru-RU"/>
        </w:rPr>
      </w:pPr>
      <w:r w:rsidRPr="007813D0">
        <w:rPr>
          <w:b w:val="0"/>
          <w:sz w:val="32"/>
          <w:szCs w:val="32"/>
          <w:lang w:val="ru-RU"/>
        </w:rPr>
        <w:tab/>
      </w:r>
      <w:r w:rsidRPr="006132B9">
        <w:rPr>
          <w:sz w:val="32"/>
          <w:szCs w:val="32"/>
          <w:lang w:val="ru-RU"/>
        </w:rPr>
        <w:t xml:space="preserve">В соответствии с изменениями в Российском законодательстве в Устав  муниципального образования «Килемарский муниципальный район» </w:t>
      </w:r>
      <w:r w:rsidR="00840F11" w:rsidRPr="006132B9">
        <w:rPr>
          <w:sz w:val="32"/>
          <w:szCs w:val="32"/>
          <w:lang w:val="ru-RU"/>
        </w:rPr>
        <w:t>были внесены</w:t>
      </w:r>
      <w:r w:rsidRPr="006132B9">
        <w:rPr>
          <w:sz w:val="32"/>
          <w:szCs w:val="32"/>
          <w:lang w:val="ru-RU"/>
        </w:rPr>
        <w:t xml:space="preserve"> поправки.</w:t>
      </w:r>
      <w:r w:rsidR="006132B9" w:rsidRPr="006132B9">
        <w:rPr>
          <w:sz w:val="32"/>
          <w:szCs w:val="32"/>
          <w:lang w:val="ru-RU"/>
        </w:rPr>
        <w:t xml:space="preserve"> Так срок полномочий главы администрации муниципального района устанавливается на 5 лет, 50% комиссии для его назначения определяется Государственным Собранием Республики Марий Эл по представлению Главы Республики, а вторая половина - Собранием депутатов муниципального района. В новой редакции изложены </w:t>
      </w:r>
      <w:r w:rsidR="006132B9" w:rsidRPr="006132B9">
        <w:rPr>
          <w:sz w:val="28"/>
          <w:szCs w:val="28"/>
          <w:lang w:val="ru-RU"/>
        </w:rPr>
        <w:t>вопросы местного значения муниципального района.</w:t>
      </w:r>
    </w:p>
    <w:p w:rsidR="007934DB" w:rsidRPr="006132B9" w:rsidRDefault="007934DB" w:rsidP="007934DB">
      <w:pPr>
        <w:ind w:firstLine="62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132B9">
        <w:rPr>
          <w:b/>
          <w:sz w:val="32"/>
          <w:szCs w:val="32"/>
        </w:rPr>
        <w:tab/>
      </w:r>
      <w:r w:rsidRPr="006132B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32B9" w:rsidRPr="006132B9">
        <w:rPr>
          <w:rFonts w:ascii="Times New Roman" w:hAnsi="Times New Roman" w:cs="Times New Roman"/>
          <w:b/>
          <w:sz w:val="32"/>
          <w:szCs w:val="32"/>
        </w:rPr>
        <w:t>На 3</w:t>
      </w:r>
      <w:r w:rsidRPr="006132B9">
        <w:rPr>
          <w:rFonts w:ascii="Times New Roman" w:hAnsi="Times New Roman" w:cs="Times New Roman"/>
          <w:b/>
          <w:sz w:val="32"/>
          <w:szCs w:val="32"/>
        </w:rPr>
        <w:t xml:space="preserve"> сессии утвержден бюд</w:t>
      </w:r>
      <w:r w:rsidR="006132B9" w:rsidRPr="006132B9">
        <w:rPr>
          <w:rFonts w:ascii="Times New Roman" w:hAnsi="Times New Roman" w:cs="Times New Roman"/>
          <w:b/>
          <w:sz w:val="32"/>
          <w:szCs w:val="32"/>
        </w:rPr>
        <w:t>жет района на 2015</w:t>
      </w:r>
      <w:r w:rsidRPr="006132B9">
        <w:rPr>
          <w:rFonts w:ascii="Times New Roman" w:hAnsi="Times New Roman" w:cs="Times New Roman"/>
          <w:b/>
          <w:sz w:val="32"/>
          <w:szCs w:val="32"/>
        </w:rPr>
        <w:t xml:space="preserve"> год и плановый период на 201</w:t>
      </w:r>
      <w:r w:rsidR="006132B9" w:rsidRPr="006132B9">
        <w:rPr>
          <w:rFonts w:ascii="Times New Roman" w:hAnsi="Times New Roman" w:cs="Times New Roman"/>
          <w:b/>
          <w:sz w:val="32"/>
          <w:szCs w:val="32"/>
        </w:rPr>
        <w:t>6-17</w:t>
      </w:r>
      <w:r w:rsidRPr="006132B9">
        <w:rPr>
          <w:rFonts w:ascii="Times New Roman" w:hAnsi="Times New Roman" w:cs="Times New Roman"/>
          <w:b/>
          <w:sz w:val="32"/>
          <w:szCs w:val="32"/>
        </w:rPr>
        <w:t xml:space="preserve"> годы,  рассмотрен вопрос «О  прогнозе социально-экономического развития Килемарско</w:t>
      </w:r>
      <w:r w:rsidR="006132B9" w:rsidRPr="006132B9">
        <w:rPr>
          <w:rFonts w:ascii="Times New Roman" w:hAnsi="Times New Roman" w:cs="Times New Roman"/>
          <w:b/>
          <w:sz w:val="32"/>
          <w:szCs w:val="32"/>
        </w:rPr>
        <w:t>го муниципального района на 2015-17 годы</w:t>
      </w:r>
      <w:r w:rsidR="001B09DD" w:rsidRPr="006132B9">
        <w:rPr>
          <w:rFonts w:ascii="Times New Roman" w:hAnsi="Times New Roman" w:cs="Times New Roman"/>
          <w:b/>
          <w:sz w:val="32"/>
          <w:szCs w:val="32"/>
        </w:rPr>
        <w:t>. Все эти вопросы были предварительно рассмотрены в соответствии с Федеральным законом №1312-ФЗ на публичных слушаниях.</w:t>
      </w:r>
    </w:p>
    <w:p w:rsidR="006132B9" w:rsidRPr="006132B9" w:rsidRDefault="006132B9" w:rsidP="006132B9">
      <w:pPr>
        <w:ind w:firstLine="62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6132B9">
        <w:rPr>
          <w:rFonts w:ascii="Times New Roman" w:hAnsi="Times New Roman" w:cs="Times New Roman"/>
          <w:b/>
          <w:sz w:val="32"/>
          <w:szCs w:val="32"/>
        </w:rPr>
        <w:t xml:space="preserve">Также на публичных слушаниях был рассмотрен вопрос «О местных нормативах градостроительного проектирования муниципального образования «Килемарский муниципальный район» Республики Марий Эл», который впоследствии был утвержден на 9 сессии.   </w:t>
      </w:r>
    </w:p>
    <w:p w:rsidR="006132B9" w:rsidRPr="007813D0" w:rsidRDefault="006132B9" w:rsidP="007934DB">
      <w:pPr>
        <w:ind w:firstLine="62"/>
        <w:jc w:val="both"/>
        <w:rPr>
          <w:rFonts w:ascii="Times New Roman" w:hAnsi="Times New Roman" w:cs="Times New Roman"/>
          <w:sz w:val="32"/>
          <w:szCs w:val="32"/>
        </w:rPr>
      </w:pPr>
    </w:p>
    <w:p w:rsidR="001236BD" w:rsidRDefault="007934DB" w:rsidP="00425C50">
      <w:pPr>
        <w:pStyle w:val="a5"/>
        <w:jc w:val="both"/>
        <w:rPr>
          <w:sz w:val="32"/>
          <w:szCs w:val="32"/>
          <w:lang w:val="ru-RU"/>
        </w:rPr>
      </w:pPr>
      <w:r w:rsidRPr="007813D0">
        <w:rPr>
          <w:b w:val="0"/>
          <w:sz w:val="32"/>
          <w:szCs w:val="32"/>
          <w:lang w:val="ru-RU"/>
        </w:rPr>
        <w:lastRenderedPageBreak/>
        <w:tab/>
      </w:r>
      <w:r w:rsidR="00425C50">
        <w:rPr>
          <w:b w:val="0"/>
          <w:sz w:val="32"/>
          <w:szCs w:val="32"/>
          <w:lang w:val="ru-RU"/>
        </w:rPr>
        <w:t xml:space="preserve"> </w:t>
      </w:r>
      <w:r w:rsidR="00425C50" w:rsidRPr="00425C50">
        <w:rPr>
          <w:sz w:val="32"/>
          <w:szCs w:val="32"/>
          <w:lang w:val="ru-RU"/>
        </w:rPr>
        <w:t>Был принят целый пакет решений Собрания депутатов в соответствии с изменениями в Земельный кодекс Российской Федерации</w:t>
      </w:r>
      <w:r w:rsidR="00425C50">
        <w:rPr>
          <w:sz w:val="32"/>
          <w:szCs w:val="32"/>
          <w:lang w:val="ru-RU"/>
        </w:rPr>
        <w:t>:</w:t>
      </w:r>
    </w:p>
    <w:p w:rsidR="00425C50" w:rsidRPr="00425C50" w:rsidRDefault="00425C50" w:rsidP="00425C50">
      <w:pPr>
        <w:pStyle w:val="a5"/>
        <w:ind w:left="720"/>
        <w:jc w:val="both"/>
        <w:rPr>
          <w:sz w:val="32"/>
          <w:szCs w:val="32"/>
          <w:lang w:val="ru-RU"/>
        </w:rPr>
      </w:pPr>
    </w:p>
    <w:p w:rsidR="00425C50" w:rsidRPr="00425C50" w:rsidRDefault="00425C50" w:rsidP="00425C50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25C50">
        <w:rPr>
          <w:rFonts w:ascii="Times New Roman" w:hAnsi="Times New Roman" w:cs="Times New Roman"/>
          <w:b/>
          <w:bCs/>
          <w:sz w:val="32"/>
          <w:szCs w:val="32"/>
        </w:rPr>
        <w:t>Об урегулировании вопросов в сфере земельных отношений</w:t>
      </w:r>
    </w:p>
    <w:p w:rsidR="00425C50" w:rsidRPr="00425C50" w:rsidRDefault="00425C50" w:rsidP="00425C50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25C50">
        <w:rPr>
          <w:rFonts w:ascii="Times New Roman" w:eastAsia="Calibri" w:hAnsi="Times New Roman" w:cs="Times New Roman"/>
          <w:b/>
          <w:bCs/>
          <w:sz w:val="32"/>
          <w:szCs w:val="32"/>
        </w:rPr>
        <w:t>Об утверждении Правил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«Килемарский муниципальный район»</w:t>
      </w:r>
    </w:p>
    <w:p w:rsidR="007934DB" w:rsidRPr="00425C50" w:rsidRDefault="00425C50" w:rsidP="007934DB">
      <w:pPr>
        <w:pStyle w:val="a7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25C50">
        <w:rPr>
          <w:rFonts w:ascii="Times New Roman" w:eastAsia="Calibri" w:hAnsi="Times New Roman" w:cs="Times New Roman"/>
          <w:b/>
          <w:sz w:val="32"/>
          <w:szCs w:val="32"/>
        </w:rPr>
        <w:t>Об утверждении Порядка определения цены продажи земельных участков, находящихся в собственности Кил</w:t>
      </w:r>
      <w:r>
        <w:rPr>
          <w:rFonts w:ascii="Times New Roman" w:eastAsia="Calibri" w:hAnsi="Times New Roman" w:cs="Times New Roman"/>
          <w:b/>
          <w:sz w:val="32"/>
          <w:szCs w:val="32"/>
        </w:rPr>
        <w:t>емарского муниципального района,</w:t>
      </w:r>
      <w:r w:rsidRPr="00425C50">
        <w:rPr>
          <w:rFonts w:ascii="Times New Roman" w:eastAsia="Calibri" w:hAnsi="Times New Roman" w:cs="Times New Roman"/>
          <w:b/>
          <w:sz w:val="32"/>
          <w:szCs w:val="32"/>
        </w:rPr>
        <w:t xml:space="preserve"> при заключении договора купли-продажи земельного участка без проведения торгов,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находящихся в собственности Килемарского муниципального района</w:t>
      </w:r>
    </w:p>
    <w:p w:rsidR="00A96217" w:rsidRPr="00181863" w:rsidRDefault="00BF71ED" w:rsidP="00282901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1863">
        <w:rPr>
          <w:rFonts w:ascii="Times New Roman" w:hAnsi="Times New Roman" w:cs="Times New Roman"/>
          <w:b/>
          <w:sz w:val="32"/>
          <w:szCs w:val="32"/>
        </w:rPr>
        <w:t xml:space="preserve">Оперативно рассматриваются правотворческие инициативы и предложения </w:t>
      </w:r>
      <w:r w:rsidR="00282901" w:rsidRPr="00181863">
        <w:rPr>
          <w:rFonts w:ascii="Times New Roman" w:hAnsi="Times New Roman" w:cs="Times New Roman"/>
          <w:b/>
          <w:sz w:val="32"/>
          <w:szCs w:val="32"/>
        </w:rPr>
        <w:t xml:space="preserve">районной прокуратуры и </w:t>
      </w:r>
      <w:r w:rsidRPr="00181863">
        <w:rPr>
          <w:rFonts w:ascii="Times New Roman" w:hAnsi="Times New Roman" w:cs="Times New Roman"/>
          <w:b/>
          <w:sz w:val="32"/>
          <w:szCs w:val="32"/>
        </w:rPr>
        <w:t>адми</w:t>
      </w:r>
      <w:r w:rsidR="00A96217" w:rsidRPr="00181863">
        <w:rPr>
          <w:rFonts w:ascii="Times New Roman" w:hAnsi="Times New Roman" w:cs="Times New Roman"/>
          <w:b/>
          <w:sz w:val="32"/>
          <w:szCs w:val="32"/>
        </w:rPr>
        <w:t>нистрации муниципального района, вносятся поправки в нормативные правовые акты и принимаются новые документы в соответствии с рекомендациями Министерства юстиции РМЭ и Совета муниципальных образований.</w:t>
      </w:r>
    </w:p>
    <w:p w:rsidR="00181863" w:rsidRDefault="00282901" w:rsidP="00181863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863">
        <w:rPr>
          <w:rFonts w:ascii="Times New Roman" w:hAnsi="Times New Roman" w:cs="Times New Roman"/>
          <w:sz w:val="32"/>
          <w:szCs w:val="32"/>
        </w:rPr>
        <w:t xml:space="preserve"> </w:t>
      </w:r>
      <w:r w:rsidR="00181863" w:rsidRPr="00181863">
        <w:rPr>
          <w:rFonts w:ascii="Times New Roman" w:hAnsi="Times New Roman" w:cs="Times New Roman"/>
          <w:sz w:val="32"/>
          <w:szCs w:val="32"/>
        </w:rPr>
        <w:t xml:space="preserve">Так по проекту прокуратуры Килемарского района было принято решение </w:t>
      </w:r>
      <w:r w:rsidR="00181863" w:rsidRPr="00CD4C1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81863">
        <w:rPr>
          <w:rFonts w:ascii="Times New Roman" w:hAnsi="Times New Roman" w:cs="Times New Roman"/>
          <w:sz w:val="28"/>
          <w:szCs w:val="28"/>
        </w:rPr>
        <w:t xml:space="preserve">Положения о порядке управления и распоряжения имуществом муниципального образования </w:t>
      </w:r>
    </w:p>
    <w:p w:rsidR="00181863" w:rsidRDefault="00181863" w:rsidP="0018186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«Килемарский муниципальный район». </w:t>
      </w:r>
    </w:p>
    <w:p w:rsidR="00181863" w:rsidRDefault="00181863" w:rsidP="0018186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проектам, представленным администрацией Килемарского муниципального района был принят пакет документов </w:t>
      </w:r>
      <w:r w:rsidR="007D1DF4">
        <w:rPr>
          <w:rFonts w:ascii="Times New Roman" w:hAnsi="Times New Roman" w:cs="Times New Roman"/>
          <w:sz w:val="28"/>
          <w:szCs w:val="28"/>
        </w:rPr>
        <w:t>по деятельности муниципальных служащих, а также решений антикоррупционной направленности.</w:t>
      </w:r>
    </w:p>
    <w:p w:rsidR="007D1DF4" w:rsidRPr="00CD4C13" w:rsidRDefault="007D1DF4" w:rsidP="0018186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1DF4" w:rsidRPr="005D6069" w:rsidRDefault="007D1DF4" w:rsidP="007D1DF4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D6069">
        <w:rPr>
          <w:rFonts w:ascii="Times New Roman" w:hAnsi="Times New Roman" w:cs="Times New Roman"/>
          <w:b/>
          <w:sz w:val="32"/>
          <w:szCs w:val="32"/>
        </w:rPr>
        <w:lastRenderedPageBreak/>
        <w:t>Активная позиция депутатов Собрания депутатов Килемарского муниципального района способствовала хорошему проведению выборов в сентябре 2015 года Главы Республики Марий Эл. Лично мной за период по 13 сентября было проведено 36 встреч с населением.</w:t>
      </w:r>
      <w:r w:rsidR="005D6069" w:rsidRPr="005D6069">
        <w:rPr>
          <w:rFonts w:ascii="Times New Roman" w:hAnsi="Times New Roman" w:cs="Times New Roman"/>
          <w:b/>
          <w:sz w:val="32"/>
          <w:szCs w:val="32"/>
        </w:rPr>
        <w:t xml:space="preserve"> Также всегда готов выслушать граждан, обратившихся на личный прием.</w:t>
      </w:r>
    </w:p>
    <w:p w:rsidR="000B22B4" w:rsidRPr="00181863" w:rsidRDefault="000B22B4" w:rsidP="00181863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62564B" w:rsidRPr="005D6069" w:rsidRDefault="00981F62" w:rsidP="00981F62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D6069">
        <w:rPr>
          <w:rFonts w:ascii="Times New Roman" w:hAnsi="Times New Roman" w:cs="Times New Roman"/>
          <w:b/>
          <w:sz w:val="32"/>
          <w:szCs w:val="32"/>
        </w:rPr>
        <w:t xml:space="preserve">Совершенствуется взаимодействие Собрания депутатов Килемарского </w:t>
      </w:r>
      <w:r w:rsidR="001B09DD" w:rsidRPr="005D6069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с населением. </w:t>
      </w:r>
      <w:r w:rsidRPr="005D6069">
        <w:rPr>
          <w:rFonts w:ascii="Times New Roman" w:hAnsi="Times New Roman" w:cs="Times New Roman"/>
          <w:b/>
          <w:sz w:val="32"/>
          <w:szCs w:val="32"/>
        </w:rPr>
        <w:t>Депутаты оказывают помощь учреждениям образования и культуры в своих поселениях, принимают участие в районных акциях «Подарок детям» в честь дня защиты детей, Дня знаний, организации новогодних праздников.</w:t>
      </w:r>
    </w:p>
    <w:p w:rsidR="0062564B" w:rsidRPr="005D6069" w:rsidRDefault="0062564B" w:rsidP="00415C7D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D6069">
        <w:rPr>
          <w:rFonts w:ascii="Times New Roman" w:hAnsi="Times New Roman" w:cs="Times New Roman"/>
          <w:b/>
          <w:sz w:val="32"/>
          <w:szCs w:val="32"/>
        </w:rPr>
        <w:t xml:space="preserve">Собрание депутатов Килемарского муниципального района активно сотрудничает с Государственным Собранием Республики Марий Эл. Председатель Собрания депутатов регулярно принимает участие в сессиях Госсобрания, в днях депутата, присутствует на заседаниях Президиума. Депутаты Госсобрания, избранные от Килемарского муниципального района принимают участие в наших сессиях, ведут совместный прием с депутатами  районного уровня. </w:t>
      </w:r>
    </w:p>
    <w:p w:rsidR="0062564B" w:rsidRDefault="005D6069" w:rsidP="00415C7D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C114E">
        <w:rPr>
          <w:rFonts w:ascii="Times New Roman" w:hAnsi="Times New Roman" w:cs="Times New Roman"/>
          <w:b/>
          <w:sz w:val="32"/>
          <w:szCs w:val="32"/>
        </w:rPr>
        <w:t xml:space="preserve"> Депутат Государственного Собрания Республики Марий Эл Вахитова Е.Д. проводит ежемесячные приемы населения. Я присутствовал на _____ из них. По возможности старался отвечать на вопросы населения и оперативно решать сложившиеся проблемы.</w:t>
      </w:r>
    </w:p>
    <w:p w:rsidR="00F21277" w:rsidRPr="00F21277" w:rsidRDefault="00F21277" w:rsidP="00415C7D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Хочу отметить положительный опыт  в том, что являюсь одновременно главой муниципального района и главой Ардинского сельского поселения. А наши районные депутаты все одновременно являются депутатами Собраний депутатов поселений. Нам всем стали ближе проблемы наших сел. Всеми </w:t>
      </w:r>
      <w:r>
        <w:rPr>
          <w:rFonts w:ascii="Times New Roman" w:hAnsi="Times New Roman" w:cs="Times New Roman"/>
          <w:b/>
          <w:sz w:val="32"/>
          <w:szCs w:val="32"/>
        </w:rPr>
        <w:lastRenderedPageBreak/>
        <w:t>силами стараемся помочь в решении наболевших вопросов</w:t>
      </w:r>
      <w:r w:rsidRPr="00F21277">
        <w:rPr>
          <w:rFonts w:ascii="Times New Roman" w:hAnsi="Times New Roman" w:cs="Times New Roman"/>
          <w:b/>
          <w:sz w:val="32"/>
          <w:szCs w:val="32"/>
        </w:rPr>
        <w:t xml:space="preserve">, активнее работаем с населением. </w:t>
      </w:r>
    </w:p>
    <w:p w:rsidR="00940F3F" w:rsidRPr="00F21277" w:rsidRDefault="00940F3F" w:rsidP="00415C7D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1277">
        <w:rPr>
          <w:rFonts w:ascii="Times New Roman" w:hAnsi="Times New Roman" w:cs="Times New Roman"/>
          <w:b/>
          <w:sz w:val="32"/>
          <w:szCs w:val="32"/>
        </w:rPr>
        <w:t>Программа межпарл</w:t>
      </w:r>
      <w:r w:rsidR="005C114E" w:rsidRPr="00F21277">
        <w:rPr>
          <w:rFonts w:ascii="Times New Roman" w:hAnsi="Times New Roman" w:cs="Times New Roman"/>
          <w:b/>
          <w:sz w:val="32"/>
          <w:szCs w:val="32"/>
        </w:rPr>
        <w:t>аменского сотрудничества на 2015</w:t>
      </w:r>
      <w:r w:rsidRPr="00F21277">
        <w:rPr>
          <w:rFonts w:ascii="Times New Roman" w:hAnsi="Times New Roman" w:cs="Times New Roman"/>
          <w:b/>
          <w:sz w:val="32"/>
          <w:szCs w:val="32"/>
        </w:rPr>
        <w:t xml:space="preserve"> год выполнена в полном объеме. </w:t>
      </w:r>
      <w:r w:rsidR="005C114E" w:rsidRPr="00F2127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D1400" w:rsidRPr="00F21277" w:rsidRDefault="00487E88" w:rsidP="00415C7D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1277">
        <w:rPr>
          <w:rFonts w:ascii="Times New Roman" w:hAnsi="Times New Roman" w:cs="Times New Roman"/>
          <w:b/>
          <w:sz w:val="32"/>
          <w:szCs w:val="32"/>
        </w:rPr>
        <w:t xml:space="preserve">Налажено сотрудничество как с Килемарской прокуратурой, так и с межрайонной природоохранной прокуратурой. Собрание депутатов регулярно представляет на проверку проекты нормативных правовых актов, реестры решений Собрания депутатов и распоряжений и постановлений главы Килемарского муниципального района. Прокуратура </w:t>
      </w:r>
      <w:r w:rsidR="00172A92" w:rsidRPr="00F21277">
        <w:rPr>
          <w:rFonts w:ascii="Times New Roman" w:hAnsi="Times New Roman" w:cs="Times New Roman"/>
          <w:b/>
          <w:sz w:val="32"/>
          <w:szCs w:val="32"/>
        </w:rPr>
        <w:t>постоянно</w:t>
      </w:r>
      <w:r w:rsidRPr="00F21277">
        <w:rPr>
          <w:rFonts w:ascii="Times New Roman" w:hAnsi="Times New Roman" w:cs="Times New Roman"/>
          <w:b/>
          <w:sz w:val="32"/>
          <w:szCs w:val="32"/>
        </w:rPr>
        <w:t xml:space="preserve"> делает заключения на соответствие законодательству наших документов, выступает и с правотворческой инициативой.</w:t>
      </w:r>
      <w:r w:rsidR="00312B9A" w:rsidRPr="00F21277">
        <w:rPr>
          <w:rFonts w:ascii="Times New Roman" w:hAnsi="Times New Roman" w:cs="Times New Roman"/>
          <w:b/>
          <w:sz w:val="32"/>
          <w:szCs w:val="32"/>
        </w:rPr>
        <w:t xml:space="preserve"> В итоге такого взаимодействия в течение года был получен</w:t>
      </w:r>
      <w:r w:rsidR="00F21277" w:rsidRPr="00F21277">
        <w:rPr>
          <w:rFonts w:ascii="Times New Roman" w:hAnsi="Times New Roman" w:cs="Times New Roman"/>
          <w:b/>
          <w:sz w:val="32"/>
          <w:szCs w:val="32"/>
        </w:rPr>
        <w:t>о</w:t>
      </w:r>
      <w:r w:rsidR="00312B9A" w:rsidRPr="00F21277">
        <w:rPr>
          <w:rFonts w:ascii="Times New Roman" w:hAnsi="Times New Roman" w:cs="Times New Roman"/>
          <w:b/>
          <w:sz w:val="32"/>
          <w:szCs w:val="32"/>
        </w:rPr>
        <w:t xml:space="preserve"> всего </w:t>
      </w:r>
      <w:r w:rsidR="00F21277" w:rsidRPr="00F21277">
        <w:rPr>
          <w:rFonts w:ascii="Times New Roman" w:hAnsi="Times New Roman" w:cs="Times New Roman"/>
          <w:b/>
          <w:sz w:val="32"/>
          <w:szCs w:val="32"/>
        </w:rPr>
        <w:t>четыре</w:t>
      </w:r>
      <w:r w:rsidR="00312B9A" w:rsidRPr="00F21277">
        <w:rPr>
          <w:rFonts w:ascii="Times New Roman" w:hAnsi="Times New Roman" w:cs="Times New Roman"/>
          <w:b/>
          <w:sz w:val="32"/>
          <w:szCs w:val="32"/>
        </w:rPr>
        <w:t xml:space="preserve"> протест</w:t>
      </w:r>
      <w:r w:rsidR="00F21277" w:rsidRPr="00F21277">
        <w:rPr>
          <w:rFonts w:ascii="Times New Roman" w:hAnsi="Times New Roman" w:cs="Times New Roman"/>
          <w:b/>
          <w:sz w:val="32"/>
          <w:szCs w:val="32"/>
        </w:rPr>
        <w:t>а</w:t>
      </w:r>
      <w:r w:rsidR="00312B9A" w:rsidRPr="00F21277">
        <w:rPr>
          <w:rFonts w:ascii="Times New Roman" w:hAnsi="Times New Roman" w:cs="Times New Roman"/>
          <w:b/>
          <w:sz w:val="32"/>
          <w:szCs w:val="32"/>
        </w:rPr>
        <w:t>, которые были своевременно удовлетворены.</w:t>
      </w:r>
    </w:p>
    <w:p w:rsidR="00487E88" w:rsidRPr="00F21277" w:rsidRDefault="00487E88" w:rsidP="00415C7D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21277">
        <w:rPr>
          <w:rFonts w:ascii="Times New Roman" w:hAnsi="Times New Roman" w:cs="Times New Roman"/>
          <w:b/>
          <w:sz w:val="32"/>
          <w:szCs w:val="32"/>
        </w:rPr>
        <w:t xml:space="preserve">В соответствии с программой взаимодействия с Министерством внутренних дел </w:t>
      </w:r>
      <w:r w:rsidR="00BB17BA" w:rsidRPr="00F21277">
        <w:rPr>
          <w:rFonts w:ascii="Times New Roman" w:hAnsi="Times New Roman" w:cs="Times New Roman"/>
          <w:b/>
          <w:sz w:val="32"/>
          <w:szCs w:val="32"/>
        </w:rPr>
        <w:t xml:space="preserve">  межмуниципальный</w:t>
      </w:r>
      <w:r w:rsidR="00B454AB" w:rsidRPr="00F21277">
        <w:rPr>
          <w:rFonts w:ascii="Times New Roman" w:hAnsi="Times New Roman" w:cs="Times New Roman"/>
          <w:b/>
          <w:sz w:val="32"/>
          <w:szCs w:val="32"/>
        </w:rPr>
        <w:t xml:space="preserve"> отдела МВД России «Медведевский» </w:t>
      </w:r>
      <w:r w:rsidR="0071692E" w:rsidRPr="00F21277">
        <w:rPr>
          <w:rFonts w:ascii="Times New Roman" w:hAnsi="Times New Roman" w:cs="Times New Roman"/>
          <w:b/>
          <w:sz w:val="32"/>
          <w:szCs w:val="32"/>
        </w:rPr>
        <w:t xml:space="preserve"> регулярно предоставляе</w:t>
      </w:r>
      <w:r w:rsidR="00BB17BA" w:rsidRPr="00F21277">
        <w:rPr>
          <w:rFonts w:ascii="Times New Roman" w:hAnsi="Times New Roman" w:cs="Times New Roman"/>
          <w:b/>
          <w:sz w:val="32"/>
          <w:szCs w:val="32"/>
        </w:rPr>
        <w:t>т отчеты о работе</w:t>
      </w:r>
      <w:r w:rsidRPr="00F21277">
        <w:rPr>
          <w:rFonts w:ascii="Times New Roman" w:hAnsi="Times New Roman" w:cs="Times New Roman"/>
          <w:b/>
          <w:sz w:val="32"/>
          <w:szCs w:val="32"/>
        </w:rPr>
        <w:t>.</w:t>
      </w:r>
    </w:p>
    <w:p w:rsidR="00487E88" w:rsidRPr="007813D0" w:rsidRDefault="00F21277" w:rsidP="00415C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2015</w:t>
      </w:r>
      <w:r w:rsidR="00487E88" w:rsidRPr="007813D0">
        <w:rPr>
          <w:rFonts w:ascii="Times New Roman" w:hAnsi="Times New Roman" w:cs="Times New Roman"/>
          <w:sz w:val="32"/>
          <w:szCs w:val="32"/>
        </w:rPr>
        <w:t xml:space="preserve"> году продолжилась совместная работа и с Молодежным парламентом Килемарского района. </w:t>
      </w:r>
      <w:r w:rsidR="00AC1E63" w:rsidRPr="007813D0">
        <w:rPr>
          <w:rFonts w:ascii="Times New Roman" w:hAnsi="Times New Roman" w:cs="Times New Roman"/>
          <w:sz w:val="32"/>
          <w:szCs w:val="32"/>
        </w:rPr>
        <w:t>Полномочия парламента истекли в ноябре 2013 года, но в связи с вводом единого дня голосования в России, полномочия его были продлены постановлением главы муниципального района.  Члены молодежного парламента участвовали в республиканском форуме «Горящие сердца России», проводили импровизированную эстафету олимпийского огня, участвовали в акциях «Школьный портфель», «Мы за здоровый образ жизни». На сегодняшний день начата подготовительная работа к выборам в сентябре 2014 года.</w:t>
      </w:r>
    </w:p>
    <w:p w:rsidR="001B4E15" w:rsidRPr="007813D0" w:rsidRDefault="00CB0046" w:rsidP="00415C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813D0">
        <w:rPr>
          <w:rFonts w:ascii="Times New Roman" w:hAnsi="Times New Roman" w:cs="Times New Roman"/>
          <w:sz w:val="32"/>
          <w:szCs w:val="32"/>
        </w:rPr>
        <w:t xml:space="preserve">Продолжилась работа с политическими партиями. Депутатская группа Всероссийской политической партии </w:t>
      </w:r>
      <w:r w:rsidRPr="007813D0">
        <w:rPr>
          <w:rFonts w:ascii="Times New Roman" w:hAnsi="Times New Roman" w:cs="Times New Roman"/>
          <w:sz w:val="32"/>
          <w:szCs w:val="32"/>
        </w:rPr>
        <w:lastRenderedPageBreak/>
        <w:t>«ЕДИНАЯ РОССИЯ» регулярно рассматривала проекты нормативных правовых актов, вносила свои корректировки и предложения. Работала общественная при</w:t>
      </w:r>
      <w:r w:rsidR="00AC1E63" w:rsidRPr="007813D0">
        <w:rPr>
          <w:rFonts w:ascii="Times New Roman" w:hAnsi="Times New Roman" w:cs="Times New Roman"/>
          <w:sz w:val="32"/>
          <w:szCs w:val="32"/>
        </w:rPr>
        <w:t>емная. К депутатам обратилось 65</w:t>
      </w:r>
      <w:r w:rsidRPr="007813D0">
        <w:rPr>
          <w:rFonts w:ascii="Times New Roman" w:hAnsi="Times New Roman" w:cs="Times New Roman"/>
          <w:sz w:val="32"/>
          <w:szCs w:val="32"/>
        </w:rPr>
        <w:t xml:space="preserve"> человека. Основная масса вопросов касалась ЖКХ. Были также обращения по п</w:t>
      </w:r>
      <w:r w:rsidR="00AD50C5" w:rsidRPr="007813D0">
        <w:rPr>
          <w:rFonts w:ascii="Times New Roman" w:hAnsi="Times New Roman" w:cs="Times New Roman"/>
          <w:sz w:val="32"/>
          <w:szCs w:val="32"/>
        </w:rPr>
        <w:t>роблемам образования, культуры, социального обеспечения и экологии.</w:t>
      </w:r>
    </w:p>
    <w:p w:rsidR="00FE7298" w:rsidRPr="007813D0" w:rsidRDefault="00FE7298" w:rsidP="00415C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813D0">
        <w:rPr>
          <w:rFonts w:ascii="Times New Roman" w:hAnsi="Times New Roman" w:cs="Times New Roman"/>
          <w:sz w:val="32"/>
          <w:szCs w:val="32"/>
        </w:rPr>
        <w:t>Депутаты продолжили работу с н</w:t>
      </w:r>
      <w:r w:rsidR="005D6AF0" w:rsidRPr="007813D0">
        <w:rPr>
          <w:rFonts w:ascii="Times New Roman" w:hAnsi="Times New Roman" w:cs="Times New Roman"/>
          <w:sz w:val="32"/>
          <w:szCs w:val="32"/>
        </w:rPr>
        <w:t>аселением. Всего за год было 445</w:t>
      </w:r>
      <w:r w:rsidRPr="007813D0">
        <w:rPr>
          <w:rFonts w:ascii="Times New Roman" w:hAnsi="Times New Roman" w:cs="Times New Roman"/>
          <w:sz w:val="32"/>
          <w:szCs w:val="32"/>
        </w:rPr>
        <w:t xml:space="preserve"> обращения, принято было</w:t>
      </w:r>
      <w:r w:rsidR="00F54007" w:rsidRPr="007813D0">
        <w:rPr>
          <w:rFonts w:ascii="Times New Roman" w:hAnsi="Times New Roman" w:cs="Times New Roman"/>
          <w:sz w:val="32"/>
          <w:szCs w:val="32"/>
        </w:rPr>
        <w:t xml:space="preserve"> </w:t>
      </w:r>
      <w:r w:rsidR="005D6AF0" w:rsidRPr="007813D0">
        <w:rPr>
          <w:rFonts w:ascii="Times New Roman" w:hAnsi="Times New Roman" w:cs="Times New Roman"/>
          <w:sz w:val="32"/>
          <w:szCs w:val="32"/>
        </w:rPr>
        <w:t>480</w:t>
      </w:r>
      <w:r w:rsidRPr="007813D0">
        <w:rPr>
          <w:rFonts w:ascii="Times New Roman" w:hAnsi="Times New Roman" w:cs="Times New Roman"/>
          <w:sz w:val="32"/>
          <w:szCs w:val="32"/>
        </w:rPr>
        <w:t xml:space="preserve"> граждан. Больше всего обращений было к председателю Собрания депутатов</w:t>
      </w:r>
      <w:r w:rsidR="005D6AF0" w:rsidRPr="007813D0">
        <w:rPr>
          <w:rFonts w:ascii="Times New Roman" w:hAnsi="Times New Roman" w:cs="Times New Roman"/>
          <w:sz w:val="32"/>
          <w:szCs w:val="32"/>
        </w:rPr>
        <w:t>- 179</w:t>
      </w:r>
      <w:r w:rsidR="00295D86" w:rsidRPr="007813D0">
        <w:rPr>
          <w:rFonts w:ascii="Times New Roman" w:hAnsi="Times New Roman" w:cs="Times New Roman"/>
          <w:sz w:val="32"/>
          <w:szCs w:val="32"/>
        </w:rPr>
        <w:t xml:space="preserve">. </w:t>
      </w:r>
      <w:r w:rsidR="005D6AF0" w:rsidRPr="007813D0">
        <w:rPr>
          <w:rFonts w:ascii="Times New Roman" w:hAnsi="Times New Roman" w:cs="Times New Roman"/>
          <w:sz w:val="32"/>
          <w:szCs w:val="32"/>
        </w:rPr>
        <w:t xml:space="preserve"> Проведено за год 196 встреч с населением района, на встречах присутствовало 3 575 человек. В среднем на одного депутата приходится 13 встреч в год, </w:t>
      </w:r>
      <w:r w:rsidR="00CD758A" w:rsidRPr="007813D0">
        <w:rPr>
          <w:rFonts w:ascii="Times New Roman" w:hAnsi="Times New Roman" w:cs="Times New Roman"/>
          <w:sz w:val="32"/>
          <w:szCs w:val="32"/>
        </w:rPr>
        <w:t>29 приемов граждан.</w:t>
      </w:r>
    </w:p>
    <w:p w:rsidR="00FE7298" w:rsidRPr="007813D0" w:rsidRDefault="00FE7298" w:rsidP="00415C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813D0">
        <w:rPr>
          <w:rFonts w:ascii="Times New Roman" w:hAnsi="Times New Roman" w:cs="Times New Roman"/>
          <w:sz w:val="32"/>
          <w:szCs w:val="32"/>
        </w:rPr>
        <w:t>Р</w:t>
      </w:r>
      <w:r w:rsidR="00CB0046" w:rsidRPr="007813D0">
        <w:rPr>
          <w:rFonts w:ascii="Times New Roman" w:hAnsi="Times New Roman" w:cs="Times New Roman"/>
          <w:sz w:val="32"/>
          <w:szCs w:val="32"/>
        </w:rPr>
        <w:t xml:space="preserve">абота с политическими партиями, которые не представлены в Собрании </w:t>
      </w:r>
      <w:r w:rsidRPr="007813D0">
        <w:rPr>
          <w:rFonts w:ascii="Times New Roman" w:hAnsi="Times New Roman" w:cs="Times New Roman"/>
          <w:sz w:val="32"/>
          <w:szCs w:val="32"/>
        </w:rPr>
        <w:t>депутатов муниципального района, велась на уровне встреч с руководителями районных отделений.</w:t>
      </w:r>
    </w:p>
    <w:p w:rsidR="00CB0046" w:rsidRPr="007813D0" w:rsidRDefault="00FE7298" w:rsidP="00415C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813D0">
        <w:rPr>
          <w:rFonts w:ascii="Times New Roman" w:hAnsi="Times New Roman" w:cs="Times New Roman"/>
          <w:sz w:val="32"/>
          <w:szCs w:val="32"/>
        </w:rPr>
        <w:t xml:space="preserve">Вся работа Собрания депутатов Килемарского муниципального района активно освещалась в районной газете «Восход»: публиковались отчеты с сессий, нормативные правовые акты, материалы к публичным слушаниям. </w:t>
      </w:r>
    </w:p>
    <w:p w:rsidR="004120F8" w:rsidRPr="007813D0" w:rsidRDefault="004120F8" w:rsidP="004120F8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7813D0">
        <w:rPr>
          <w:rFonts w:ascii="Times New Roman" w:hAnsi="Times New Roman" w:cs="Times New Roman"/>
          <w:sz w:val="32"/>
          <w:szCs w:val="32"/>
        </w:rPr>
        <w:t>Уважаемые депутаты!</w:t>
      </w:r>
    </w:p>
    <w:p w:rsidR="005250D0" w:rsidRPr="007813D0" w:rsidRDefault="0032027F" w:rsidP="005250D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813D0">
        <w:rPr>
          <w:rFonts w:ascii="Times New Roman" w:hAnsi="Times New Roman" w:cs="Times New Roman"/>
          <w:sz w:val="32"/>
          <w:szCs w:val="32"/>
        </w:rPr>
        <w:t xml:space="preserve">2013 год был насыщен многими знаковыми событиями. </w:t>
      </w:r>
      <w:r w:rsidR="00CD758A" w:rsidRPr="007813D0">
        <w:rPr>
          <w:rFonts w:ascii="Times New Roman" w:hAnsi="Times New Roman" w:cs="Times New Roman"/>
          <w:sz w:val="32"/>
          <w:szCs w:val="32"/>
        </w:rPr>
        <w:t>26 июля 2013 года исполнилось</w:t>
      </w:r>
      <w:r w:rsidR="004120F8" w:rsidRPr="007813D0">
        <w:rPr>
          <w:rFonts w:ascii="Times New Roman" w:hAnsi="Times New Roman" w:cs="Times New Roman"/>
          <w:sz w:val="32"/>
          <w:szCs w:val="32"/>
        </w:rPr>
        <w:t xml:space="preserve"> 75 лет законодательной власти Республики Марий Эл, 12 декабря </w:t>
      </w:r>
      <w:r w:rsidR="00CD758A" w:rsidRPr="007813D0">
        <w:rPr>
          <w:rFonts w:ascii="Times New Roman" w:hAnsi="Times New Roman" w:cs="Times New Roman"/>
          <w:sz w:val="32"/>
          <w:szCs w:val="32"/>
        </w:rPr>
        <w:t>исполнилось</w:t>
      </w:r>
      <w:r w:rsidR="004120F8" w:rsidRPr="007813D0">
        <w:rPr>
          <w:rFonts w:ascii="Times New Roman" w:hAnsi="Times New Roman" w:cs="Times New Roman"/>
          <w:sz w:val="32"/>
          <w:szCs w:val="32"/>
        </w:rPr>
        <w:t xml:space="preserve"> 20 лет со дня принятия Конституции Российской Федерации.</w:t>
      </w:r>
      <w:r w:rsidR="00CD758A" w:rsidRPr="007813D0">
        <w:rPr>
          <w:rFonts w:ascii="Times New Roman" w:hAnsi="Times New Roman" w:cs="Times New Roman"/>
          <w:sz w:val="32"/>
          <w:szCs w:val="32"/>
        </w:rPr>
        <w:t xml:space="preserve"> Депутаты в своей работе не обошли стороной данные события. Председатель Собрания депутатов участвовал во всех мероприятиях, проводимых в Республике Марий Эл. Депутаты выходили в учебные заведения района на классные часы, знакомя учащихся с историей и достижениями законодательной власти в республике, выступали на днях информирования.</w:t>
      </w:r>
      <w:r w:rsidR="005250D0" w:rsidRPr="007813D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20F8" w:rsidRPr="007813D0" w:rsidRDefault="005250D0" w:rsidP="0079168E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813D0">
        <w:rPr>
          <w:rFonts w:ascii="Times New Roman" w:hAnsi="Times New Roman" w:cs="Times New Roman"/>
          <w:sz w:val="32"/>
          <w:szCs w:val="32"/>
        </w:rPr>
        <w:lastRenderedPageBreak/>
        <w:t>2013 год - последний полный год работы Собрания депутатов Килемарского муниципального района. В 2014 году, 14 сентября, в соответствии с федеральным законодательством, состоятся выборы в Собрания депутатов поселений.   Новизна предстоящих выборов в том, что Собрание депутатов района будет формироваться путем делегирования в него глав муниципальных образований и депутатов сельских поселений.</w:t>
      </w:r>
    </w:p>
    <w:p w:rsidR="007F07BD" w:rsidRPr="007813D0" w:rsidRDefault="00CD758A" w:rsidP="004120F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813D0">
        <w:rPr>
          <w:rFonts w:ascii="Times New Roman" w:hAnsi="Times New Roman" w:cs="Times New Roman"/>
          <w:sz w:val="32"/>
          <w:szCs w:val="32"/>
        </w:rPr>
        <w:t xml:space="preserve">В программе на 2014 год присутствуют </w:t>
      </w:r>
      <w:r w:rsidR="007F07BD" w:rsidRPr="007813D0">
        <w:rPr>
          <w:rFonts w:ascii="Times New Roman" w:hAnsi="Times New Roman" w:cs="Times New Roman"/>
          <w:sz w:val="32"/>
          <w:szCs w:val="32"/>
        </w:rPr>
        <w:t xml:space="preserve"> вопросы, который рассматриваются ежегодно (бюджет, прогноз социально экономического развития), вопросы по изменению решений Собрания депутатов, связанные с изменениями в федеральном и республиканском законодательстве. Нашло свое отражение взаимодействие с Государственным Собранием Республики Марий Эл, Советом муниципальных образований, органами прокуратуры, Молодежным парламентом.</w:t>
      </w:r>
      <w:r w:rsidR="00312B9A" w:rsidRPr="007813D0">
        <w:rPr>
          <w:rFonts w:ascii="Times New Roman" w:hAnsi="Times New Roman" w:cs="Times New Roman"/>
          <w:sz w:val="32"/>
          <w:szCs w:val="32"/>
        </w:rPr>
        <w:t xml:space="preserve"> По программе продолжится и межпарламентское сотрудничество. Планируется поездка по обмену опытом в Шарангский район Нижегородской области.</w:t>
      </w:r>
      <w:r w:rsidRPr="007813D0">
        <w:rPr>
          <w:rFonts w:ascii="Times New Roman" w:hAnsi="Times New Roman" w:cs="Times New Roman"/>
          <w:sz w:val="32"/>
          <w:szCs w:val="32"/>
        </w:rPr>
        <w:t xml:space="preserve"> Немаловажное место отводится и предстоящим выборам в Государственное собрание Республики Марий Эл  и муниципальные органы власти.</w:t>
      </w:r>
    </w:p>
    <w:p w:rsidR="007F07BD" w:rsidRPr="007813D0" w:rsidRDefault="007F07BD" w:rsidP="004120F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813D0">
        <w:rPr>
          <w:rFonts w:ascii="Times New Roman" w:hAnsi="Times New Roman" w:cs="Times New Roman"/>
          <w:sz w:val="32"/>
          <w:szCs w:val="32"/>
        </w:rPr>
        <w:t xml:space="preserve">Благодарю вас, уважаемые депутаты за вашу работу и надеюсь, что оставшиеся </w:t>
      </w:r>
      <w:r w:rsidR="00AC505A" w:rsidRPr="007813D0">
        <w:rPr>
          <w:rFonts w:ascii="Times New Roman" w:hAnsi="Times New Roman" w:cs="Times New Roman"/>
          <w:sz w:val="32"/>
          <w:szCs w:val="32"/>
        </w:rPr>
        <w:t>7 месяцев</w:t>
      </w:r>
      <w:r w:rsidRPr="007813D0">
        <w:rPr>
          <w:rFonts w:ascii="Times New Roman" w:hAnsi="Times New Roman" w:cs="Times New Roman"/>
          <w:sz w:val="32"/>
          <w:szCs w:val="32"/>
        </w:rPr>
        <w:t xml:space="preserve"> мы будем работать в том же динамичном режиме, как и на старте пятого созыва.</w:t>
      </w:r>
    </w:p>
    <w:sectPr w:rsidR="007F07BD" w:rsidRPr="007813D0" w:rsidSect="00DD0EF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1F7" w:rsidRDefault="008511F7" w:rsidP="009C546F">
      <w:pPr>
        <w:spacing w:after="0" w:line="240" w:lineRule="auto"/>
      </w:pPr>
      <w:r>
        <w:separator/>
      </w:r>
    </w:p>
  </w:endnote>
  <w:endnote w:type="continuationSeparator" w:id="0">
    <w:p w:rsidR="008511F7" w:rsidRDefault="008511F7" w:rsidP="009C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1F7" w:rsidRDefault="008511F7" w:rsidP="009C546F">
      <w:pPr>
        <w:spacing w:after="0" w:line="240" w:lineRule="auto"/>
      </w:pPr>
      <w:r>
        <w:separator/>
      </w:r>
    </w:p>
  </w:footnote>
  <w:footnote w:type="continuationSeparator" w:id="0">
    <w:p w:rsidR="008511F7" w:rsidRDefault="008511F7" w:rsidP="009C5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1329"/>
      <w:docPartObj>
        <w:docPartGallery w:val="Page Numbers (Top of Page)"/>
        <w:docPartUnique/>
      </w:docPartObj>
    </w:sdtPr>
    <w:sdtContent>
      <w:p w:rsidR="009C546F" w:rsidRDefault="00034BAC">
        <w:pPr>
          <w:pStyle w:val="a8"/>
          <w:jc w:val="right"/>
        </w:pPr>
        <w:fldSimple w:instr=" PAGE   \* MERGEFORMAT ">
          <w:r w:rsidR="00F21277">
            <w:rPr>
              <w:noProof/>
            </w:rPr>
            <w:t>6</w:t>
          </w:r>
        </w:fldSimple>
      </w:p>
    </w:sdtContent>
  </w:sdt>
  <w:p w:rsidR="009C546F" w:rsidRDefault="009C546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A17"/>
    <w:multiLevelType w:val="hybridMultilevel"/>
    <w:tmpl w:val="7DD28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6335"/>
    <w:multiLevelType w:val="hybridMultilevel"/>
    <w:tmpl w:val="836E9D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36606D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A645346"/>
    <w:multiLevelType w:val="hybridMultilevel"/>
    <w:tmpl w:val="C4687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3738BA"/>
    <w:multiLevelType w:val="hybridMultilevel"/>
    <w:tmpl w:val="D354F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C7D"/>
    <w:rsid w:val="00034BAC"/>
    <w:rsid w:val="00043E48"/>
    <w:rsid w:val="00051B78"/>
    <w:rsid w:val="0006206B"/>
    <w:rsid w:val="000B22B4"/>
    <w:rsid w:val="000D0E02"/>
    <w:rsid w:val="000D2041"/>
    <w:rsid w:val="000E6011"/>
    <w:rsid w:val="000F5CB9"/>
    <w:rsid w:val="001049CC"/>
    <w:rsid w:val="001236BD"/>
    <w:rsid w:val="00142B33"/>
    <w:rsid w:val="00172A92"/>
    <w:rsid w:val="00181863"/>
    <w:rsid w:val="001B09DD"/>
    <w:rsid w:val="001B4E15"/>
    <w:rsid w:val="00210B88"/>
    <w:rsid w:val="00250366"/>
    <w:rsid w:val="00282901"/>
    <w:rsid w:val="00295D86"/>
    <w:rsid w:val="002C3030"/>
    <w:rsid w:val="002F0669"/>
    <w:rsid w:val="002F3007"/>
    <w:rsid w:val="003100D9"/>
    <w:rsid w:val="00312B9A"/>
    <w:rsid w:val="0032027F"/>
    <w:rsid w:val="003942B3"/>
    <w:rsid w:val="003B6878"/>
    <w:rsid w:val="003C7695"/>
    <w:rsid w:val="003F7398"/>
    <w:rsid w:val="0040519A"/>
    <w:rsid w:val="004120F8"/>
    <w:rsid w:val="00415C7D"/>
    <w:rsid w:val="00425C50"/>
    <w:rsid w:val="004370D7"/>
    <w:rsid w:val="00452C08"/>
    <w:rsid w:val="00487E88"/>
    <w:rsid w:val="004F131F"/>
    <w:rsid w:val="00523066"/>
    <w:rsid w:val="005250D0"/>
    <w:rsid w:val="0053237E"/>
    <w:rsid w:val="00533F41"/>
    <w:rsid w:val="00544626"/>
    <w:rsid w:val="005C114E"/>
    <w:rsid w:val="005D5FC5"/>
    <w:rsid w:val="005D6069"/>
    <w:rsid w:val="005D6AF0"/>
    <w:rsid w:val="005E23D6"/>
    <w:rsid w:val="005F54F6"/>
    <w:rsid w:val="006132B9"/>
    <w:rsid w:val="0062564B"/>
    <w:rsid w:val="00641B07"/>
    <w:rsid w:val="0066319C"/>
    <w:rsid w:val="006670C6"/>
    <w:rsid w:val="0067239D"/>
    <w:rsid w:val="00692E4D"/>
    <w:rsid w:val="006A74A3"/>
    <w:rsid w:val="006E1501"/>
    <w:rsid w:val="00704915"/>
    <w:rsid w:val="0071692E"/>
    <w:rsid w:val="00756063"/>
    <w:rsid w:val="00757807"/>
    <w:rsid w:val="00767D36"/>
    <w:rsid w:val="007727D3"/>
    <w:rsid w:val="007813D0"/>
    <w:rsid w:val="0079168E"/>
    <w:rsid w:val="007934DB"/>
    <w:rsid w:val="007C6319"/>
    <w:rsid w:val="007D1DF4"/>
    <w:rsid w:val="007F07BD"/>
    <w:rsid w:val="00820C8F"/>
    <w:rsid w:val="00840F11"/>
    <w:rsid w:val="008511F7"/>
    <w:rsid w:val="00892BC5"/>
    <w:rsid w:val="008A69DD"/>
    <w:rsid w:val="008A7F70"/>
    <w:rsid w:val="0092112D"/>
    <w:rsid w:val="00940F3F"/>
    <w:rsid w:val="00971071"/>
    <w:rsid w:val="00981F62"/>
    <w:rsid w:val="009874DA"/>
    <w:rsid w:val="00996068"/>
    <w:rsid w:val="009A3983"/>
    <w:rsid w:val="009C546F"/>
    <w:rsid w:val="009C6148"/>
    <w:rsid w:val="00A35690"/>
    <w:rsid w:val="00A96217"/>
    <w:rsid w:val="00AB4CD9"/>
    <w:rsid w:val="00AC1E63"/>
    <w:rsid w:val="00AC40F0"/>
    <w:rsid w:val="00AC505A"/>
    <w:rsid w:val="00AD50C5"/>
    <w:rsid w:val="00AD68DF"/>
    <w:rsid w:val="00B04311"/>
    <w:rsid w:val="00B0583F"/>
    <w:rsid w:val="00B454AB"/>
    <w:rsid w:val="00BA462A"/>
    <w:rsid w:val="00BB17BA"/>
    <w:rsid w:val="00BD021B"/>
    <w:rsid w:val="00BF71ED"/>
    <w:rsid w:val="00C54F9F"/>
    <w:rsid w:val="00C77BB4"/>
    <w:rsid w:val="00C81282"/>
    <w:rsid w:val="00C87895"/>
    <w:rsid w:val="00CB0046"/>
    <w:rsid w:val="00CD3DA8"/>
    <w:rsid w:val="00CD4FDF"/>
    <w:rsid w:val="00CD758A"/>
    <w:rsid w:val="00CE0891"/>
    <w:rsid w:val="00D4629C"/>
    <w:rsid w:val="00D651B6"/>
    <w:rsid w:val="00D71EEC"/>
    <w:rsid w:val="00D93578"/>
    <w:rsid w:val="00DD0EFD"/>
    <w:rsid w:val="00DD2A43"/>
    <w:rsid w:val="00E30F51"/>
    <w:rsid w:val="00E566BA"/>
    <w:rsid w:val="00E632F8"/>
    <w:rsid w:val="00E91C7B"/>
    <w:rsid w:val="00F21277"/>
    <w:rsid w:val="00F54007"/>
    <w:rsid w:val="00F737AA"/>
    <w:rsid w:val="00F93389"/>
    <w:rsid w:val="00FB137E"/>
    <w:rsid w:val="00FD1400"/>
    <w:rsid w:val="00FE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D462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rsid w:val="007934D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7934D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ConsPlusNormal">
    <w:name w:val="ConsPlusNormal"/>
    <w:next w:val="a"/>
    <w:rsid w:val="007934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A7F7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46F"/>
  </w:style>
  <w:style w:type="paragraph" w:styleId="aa">
    <w:name w:val="footer"/>
    <w:basedOn w:val="a"/>
    <w:link w:val="ab"/>
    <w:uiPriority w:val="99"/>
    <w:semiHidden/>
    <w:unhideWhenUsed/>
    <w:rsid w:val="009C5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546F"/>
  </w:style>
  <w:style w:type="paragraph" w:customStyle="1" w:styleId="ConsPlusTitle">
    <w:name w:val="ConsPlusTitle"/>
    <w:uiPriority w:val="99"/>
    <w:rsid w:val="00123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16">
    <w:name w:val="p16"/>
    <w:basedOn w:val="a"/>
    <w:rsid w:val="0061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5F0418B95DE44EA0CD9755067B4F09" ma:contentTypeVersion="2" ma:contentTypeDescription="Создание документа." ma:contentTypeScope="" ma:versionID="10395d1056867bad04315bd682b008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92c9507-d805-4555-81dc-89f6c8910ac6" targetNamespace="http://schemas.microsoft.com/office/2006/metadata/properties" ma:root="true" ma:fieldsID="9c0c5f3b5fa46637569b14c489fea04b" ns2:_="" ns3:_="" ns4:_="">
    <xsd:import namespace="57504d04-691e-4fc4-8f09-4f19fdbe90f6"/>
    <xsd:import namespace="6d7c22ec-c6a4-4777-88aa-bc3c76ac660e"/>
    <xsd:import namespace="c92c9507-d805-4555-81dc-89f6c8910a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c9507-d805-4555-81dc-89f6c8910ac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главы муниципального образования «Килемарский муниципальный район», председателя Собрания депутатов  Сорокина Н.В. о своей работе за 2015 год</_x041e__x043f__x0438__x0441__x0430__x043d__x0438__x0435_>
    <_x043f__x0430__x043f__x043a__x0430_ xmlns="c92c9507-d805-4555-81dc-89f6c8910ac6">2016</_x043f__x0430__x043f__x043a__x0430_>
    <_dlc_DocId xmlns="57504d04-691e-4fc4-8f09-4f19fdbe90f6">XXJ7TYMEEKJ2-1480-11</_dlc_DocId>
    <_dlc_DocIdUrl xmlns="57504d04-691e-4fc4-8f09-4f19fdbe90f6">
      <Url>http://spsearch.gov.mari.ru:32643/kilemary/_layouts/DocIdRedir.aspx?ID=XXJ7TYMEEKJ2-1480-11</Url>
      <Description>XXJ7TYMEEKJ2-1480-11</Description>
    </_dlc_DocIdUrl>
  </documentManagement>
</p:properties>
</file>

<file path=customXml/itemProps1.xml><?xml version="1.0" encoding="utf-8"?>
<ds:datastoreItem xmlns:ds="http://schemas.openxmlformats.org/officeDocument/2006/customXml" ds:itemID="{43E1503D-C7ED-4F7E-BF49-73D948671BD0}"/>
</file>

<file path=customXml/itemProps2.xml><?xml version="1.0" encoding="utf-8"?>
<ds:datastoreItem xmlns:ds="http://schemas.openxmlformats.org/officeDocument/2006/customXml" ds:itemID="{3F362B13-D643-466F-87C0-031156D65F31}"/>
</file>

<file path=customXml/itemProps3.xml><?xml version="1.0" encoding="utf-8"?>
<ds:datastoreItem xmlns:ds="http://schemas.openxmlformats.org/officeDocument/2006/customXml" ds:itemID="{F4EF5487-B53B-4CAD-A88B-E8A5D2AAE634}"/>
</file>

<file path=customXml/itemProps4.xml><?xml version="1.0" encoding="utf-8"?>
<ds:datastoreItem xmlns:ds="http://schemas.openxmlformats.org/officeDocument/2006/customXml" ds:itemID="{73BE06DE-A9AB-4367-8E34-1770E4E114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8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Отчет </dc:title>
  <dc:subject/>
  <dc:creator>Собрание депутатов</dc:creator>
  <cp:keywords/>
  <dc:description/>
  <cp:lastModifiedBy>Собрание депутатов</cp:lastModifiedBy>
  <cp:revision>8</cp:revision>
  <cp:lastPrinted>2014-03-18T11:28:00Z</cp:lastPrinted>
  <dcterms:created xsi:type="dcterms:W3CDTF">2016-03-03T05:59:00Z</dcterms:created>
  <dcterms:modified xsi:type="dcterms:W3CDTF">2016-03-15T07:55:00Z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0x010100BB5F0418B95DE44EA0CD9755067B4F09</vt:lpwstr>
  </property>
  <property fmtid="{D5CDD505-2E9C-101B-9397-08002B2CF9AE}" pid="3" name="_dlc_DocIdItemGuid">
    <vt:lpwstr>28174fbb-2215-4e1f-bbbf-622f7a9bf51c</vt:lpwstr>
  </property>
</Properties>
</file>