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F2" w:rsidRDefault="00D415F2" w:rsidP="00D415F2">
      <w:pPr>
        <w:jc w:val="center"/>
        <w:rPr>
          <w:b/>
          <w:bCs w:val="0"/>
          <w:color w:val="auto"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40987806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D415F2" w:rsidTr="00102BB7">
        <w:tc>
          <w:tcPr>
            <w:tcW w:w="4503" w:type="dxa"/>
          </w:tcPr>
          <w:p w:rsidR="00D415F2" w:rsidRDefault="00D415F2" w:rsidP="00102BB7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 МУНИЦИПАЛЬНЫЙ РАЙОНЫН</w:t>
            </w:r>
          </w:p>
          <w:p w:rsidR="00D415F2" w:rsidRDefault="00D415F2" w:rsidP="00102BB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АДМИНИСТРАЦИЙ </w:t>
            </w:r>
          </w:p>
        </w:tc>
        <w:tc>
          <w:tcPr>
            <w:tcW w:w="283" w:type="dxa"/>
          </w:tcPr>
          <w:p w:rsidR="00D415F2" w:rsidRDefault="00D415F2" w:rsidP="00102BB7">
            <w:pPr>
              <w:snapToGrid w:val="0"/>
              <w:rPr>
                <w:sz w:val="26"/>
              </w:rPr>
            </w:pPr>
          </w:p>
        </w:tc>
        <w:tc>
          <w:tcPr>
            <w:tcW w:w="4217" w:type="dxa"/>
          </w:tcPr>
          <w:p w:rsidR="00D415F2" w:rsidRDefault="00D415F2" w:rsidP="00102BB7">
            <w:pPr>
              <w:pStyle w:val="a0"/>
              <w:snapToGrid w:val="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D415F2" w:rsidRDefault="00D415F2" w:rsidP="00102BB7">
            <w:pPr>
              <w:pStyle w:val="a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D415F2" w:rsidRDefault="00D415F2" w:rsidP="00102BB7">
            <w:pPr>
              <w:jc w:val="center"/>
              <w:rPr>
                <w:sz w:val="26"/>
              </w:rPr>
            </w:pPr>
          </w:p>
        </w:tc>
      </w:tr>
      <w:tr w:rsidR="00D415F2" w:rsidTr="00102BB7">
        <w:tc>
          <w:tcPr>
            <w:tcW w:w="4503" w:type="dxa"/>
          </w:tcPr>
          <w:p w:rsidR="00D415F2" w:rsidRDefault="00D415F2" w:rsidP="00102B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</w:tcPr>
          <w:p w:rsidR="00D415F2" w:rsidRDefault="00D415F2" w:rsidP="00102BB7">
            <w:pPr>
              <w:snapToGrid w:val="0"/>
            </w:pPr>
          </w:p>
        </w:tc>
        <w:tc>
          <w:tcPr>
            <w:tcW w:w="4217" w:type="dxa"/>
          </w:tcPr>
          <w:p w:rsidR="00D415F2" w:rsidRDefault="00D415F2" w:rsidP="00102BB7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D415F2" w:rsidRDefault="00D415F2" w:rsidP="00D415F2"/>
    <w:p w:rsidR="00D415F2" w:rsidRDefault="00D415F2" w:rsidP="00D415F2"/>
    <w:p w:rsidR="00D415F2" w:rsidRDefault="00D415F2" w:rsidP="00D415F2">
      <w:pPr>
        <w:jc w:val="center"/>
      </w:pPr>
      <w:r>
        <w:t>от 20 июля 2016 года № 328</w:t>
      </w:r>
    </w:p>
    <w:p w:rsidR="00D415F2" w:rsidRDefault="00D415F2" w:rsidP="00D415F2">
      <w:pPr>
        <w:jc w:val="center"/>
      </w:pPr>
    </w:p>
    <w:p w:rsidR="00D415F2" w:rsidRDefault="00D415F2" w:rsidP="00D415F2">
      <w:pPr>
        <w:jc w:val="center"/>
      </w:pPr>
    </w:p>
    <w:p w:rsidR="00D415F2" w:rsidRDefault="00D415F2" w:rsidP="00D415F2">
      <w:pPr>
        <w:jc w:val="center"/>
      </w:pPr>
    </w:p>
    <w:p w:rsidR="00D415F2" w:rsidRDefault="00455035" w:rsidP="00D415F2">
      <w:pPr>
        <w:pStyle w:val="2"/>
        <w:tabs>
          <w:tab w:val="left" w:pos="0"/>
        </w:tabs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b w:val="0"/>
          <w:bCs w:val="0"/>
          <w:sz w:val="28"/>
          <w:szCs w:val="28"/>
        </w:rPr>
        <w:t>утратившим</w:t>
      </w:r>
      <w:proofErr w:type="gramEnd"/>
      <w:r w:rsidR="00D415F2">
        <w:rPr>
          <w:b w:val="0"/>
          <w:bCs w:val="0"/>
          <w:sz w:val="28"/>
          <w:szCs w:val="28"/>
        </w:rPr>
        <w:t xml:space="preserve"> силу </w:t>
      </w:r>
    </w:p>
    <w:p w:rsidR="00D415F2" w:rsidRDefault="00D415F2" w:rsidP="00D415F2">
      <w:pPr>
        <w:pStyle w:val="2"/>
        <w:tabs>
          <w:tab w:val="left" w:pos="0"/>
        </w:tabs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 от 10 июня 2016 года № 241</w:t>
      </w:r>
    </w:p>
    <w:p w:rsidR="00D415F2" w:rsidRDefault="00D415F2" w:rsidP="00D415F2">
      <w:pPr>
        <w:pStyle w:val="a0"/>
        <w:rPr>
          <w:b w:val="0"/>
        </w:rPr>
      </w:pPr>
    </w:p>
    <w:p w:rsidR="00D415F2" w:rsidRDefault="00D415F2" w:rsidP="00D415F2">
      <w:pPr>
        <w:pStyle w:val="a0"/>
        <w:rPr>
          <w:b w:val="0"/>
        </w:rPr>
      </w:pPr>
    </w:p>
    <w:p w:rsidR="00D415F2" w:rsidRDefault="00D415F2" w:rsidP="00D415F2">
      <w:pPr>
        <w:pStyle w:val="a0"/>
        <w:rPr>
          <w:b w:val="0"/>
        </w:rPr>
      </w:pPr>
    </w:p>
    <w:p w:rsidR="00FD32E9" w:rsidRPr="00BA7083" w:rsidRDefault="00FD32E9" w:rsidP="00FD32E9">
      <w:pPr>
        <w:pStyle w:val="ConsPlusNormal"/>
        <w:ind w:firstLine="540"/>
        <w:jc w:val="both"/>
      </w:pPr>
      <w:proofErr w:type="gramStart"/>
      <w:r w:rsidRPr="00BA7083">
        <w:t xml:space="preserve">Руководствуясь Федеральным </w:t>
      </w:r>
      <w:hyperlink r:id="rId7" w:history="1">
        <w:r w:rsidRPr="00BA7083">
          <w:rPr>
            <w:color w:val="0000FF"/>
          </w:rPr>
          <w:t>законом</w:t>
        </w:r>
      </w:hyperlink>
      <w:r w:rsidR="00A178A5">
        <w:t xml:space="preserve"> от 25 декабря 2008 г. №</w:t>
      </w:r>
      <w:r w:rsidRPr="00BA7083">
        <w:t xml:space="preserve"> 273-ФЗ "О противодействии коррупции", </w:t>
      </w:r>
      <w:hyperlink r:id="rId8" w:history="1">
        <w:r w:rsidRPr="00BA7083">
          <w:rPr>
            <w:color w:val="0000FF"/>
          </w:rPr>
          <w:t>Указом</w:t>
        </w:r>
      </w:hyperlink>
      <w:r w:rsidRPr="00BA7083">
        <w:t xml:space="preserve"> Президента Росс</w:t>
      </w:r>
      <w:r w:rsidR="00A178A5">
        <w:t>ийской Федерации от 01.07.2010 №</w:t>
      </w:r>
      <w:r w:rsidRPr="00BA7083"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 w:rsidRPr="00BA7083">
          <w:rPr>
            <w:color w:val="0000FF"/>
          </w:rPr>
          <w:t>Указом</w:t>
        </w:r>
      </w:hyperlink>
      <w:r w:rsidRPr="00BA7083">
        <w:t xml:space="preserve"> Главы Республики Марий Эл от 06.06.2012 </w:t>
      </w:r>
      <w:r w:rsidR="00411407">
        <w:br/>
      </w:r>
      <w:r w:rsidR="00A178A5">
        <w:t>№</w:t>
      </w:r>
      <w:r w:rsidRPr="00BA7083">
        <w:t xml:space="preserve">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</w:t>
      </w:r>
      <w:proofErr w:type="gramEnd"/>
      <w:r w:rsidRPr="00BA7083">
        <w:t xml:space="preserve"> местного самоуправления в Республике Марий Эл", </w:t>
      </w:r>
      <w:hyperlink r:id="rId10" w:history="1">
        <w:r w:rsidRPr="00BA7083">
          <w:rPr>
            <w:color w:val="0000FF"/>
          </w:rPr>
          <w:t>Уставом</w:t>
        </w:r>
      </w:hyperlink>
      <w:r w:rsidRPr="00BA7083">
        <w:t xml:space="preserve"> муниципального образования "</w:t>
      </w:r>
      <w:proofErr w:type="spellStart"/>
      <w:r>
        <w:t>Килемарский</w:t>
      </w:r>
      <w:proofErr w:type="spellEnd"/>
      <w:r w:rsidRPr="00BA7083">
        <w:t xml:space="preserve"> муниципальный район", </w:t>
      </w:r>
      <w:r w:rsidR="00A178A5">
        <w:t xml:space="preserve">решением Собрания депутатов </w:t>
      </w:r>
      <w:r w:rsidR="00A178A5" w:rsidRPr="00BA7083">
        <w:t>муниципального образования "</w:t>
      </w:r>
      <w:proofErr w:type="spellStart"/>
      <w:r w:rsidR="00A178A5">
        <w:t>Килемарский</w:t>
      </w:r>
      <w:proofErr w:type="spellEnd"/>
      <w:r w:rsidR="00A178A5" w:rsidRPr="00BA7083">
        <w:t xml:space="preserve"> муниципальный район"</w:t>
      </w:r>
      <w:r w:rsidR="00A178A5">
        <w:t xml:space="preserve"> от 20 июля 2016 года </w:t>
      </w:r>
      <w:r w:rsidR="00A178A5">
        <w:br/>
        <w:t>№ 128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proofErr w:type="spellStart"/>
      <w:r w:rsidR="00A178A5">
        <w:t>Килемарский</w:t>
      </w:r>
      <w:proofErr w:type="spellEnd"/>
      <w:r w:rsidR="00A178A5">
        <w:t xml:space="preserve"> муниципальный район» </w:t>
      </w:r>
      <w:r>
        <w:t>администрация</w:t>
      </w:r>
      <w:r w:rsidRPr="00BA7083">
        <w:t xml:space="preserve"> муниципального образования "</w:t>
      </w:r>
      <w:proofErr w:type="spellStart"/>
      <w:r>
        <w:t>Килемарский</w:t>
      </w:r>
      <w:proofErr w:type="spellEnd"/>
      <w:r w:rsidRPr="00BA7083">
        <w:t xml:space="preserve"> муниципальный район" </w:t>
      </w:r>
      <w:proofErr w:type="gramStart"/>
      <w:r>
        <w:t>п</w:t>
      </w:r>
      <w:proofErr w:type="gramEnd"/>
      <w:r>
        <w:t xml:space="preserve"> о с т а н о в </w:t>
      </w:r>
      <w:proofErr w:type="gramStart"/>
      <w:r>
        <w:t>л</w:t>
      </w:r>
      <w:proofErr w:type="gramEnd"/>
      <w:r>
        <w:t xml:space="preserve"> я е т</w:t>
      </w:r>
      <w:r w:rsidRPr="00BA7083">
        <w:t>:</w:t>
      </w:r>
    </w:p>
    <w:p w:rsidR="00D415F2" w:rsidRDefault="00D415F2" w:rsidP="00D415F2">
      <w:pPr>
        <w:pStyle w:val="ConsPlusNormal"/>
        <w:ind w:firstLine="540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Килемарского</w:t>
      </w:r>
      <w:proofErr w:type="spellEnd"/>
      <w:r>
        <w:t xml:space="preserve"> муниципального района 10 июня 2016 года № 241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proofErr w:type="spellStart"/>
      <w:r>
        <w:t>Килемарский</w:t>
      </w:r>
      <w:proofErr w:type="spellEnd"/>
      <w:r>
        <w:t xml:space="preserve"> муниципальный район» (в новой редакции).</w:t>
      </w:r>
    </w:p>
    <w:p w:rsidR="00D415F2" w:rsidRDefault="00D415F2" w:rsidP="00D415F2">
      <w:pPr>
        <w:jc w:val="both"/>
        <w:rPr>
          <w:szCs w:val="28"/>
        </w:rPr>
      </w:pPr>
      <w:r>
        <w:rPr>
          <w:szCs w:val="28"/>
        </w:rPr>
        <w:tab/>
      </w:r>
    </w:p>
    <w:p w:rsidR="00D415F2" w:rsidRDefault="00D415F2" w:rsidP="00D415F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88"/>
      </w:tblGrid>
      <w:tr w:rsidR="00D415F2" w:rsidTr="00102BB7">
        <w:tc>
          <w:tcPr>
            <w:tcW w:w="3794" w:type="dxa"/>
          </w:tcPr>
          <w:p w:rsidR="00D415F2" w:rsidRDefault="00D415F2" w:rsidP="00D415F2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t>Глава администрации</w:t>
            </w:r>
          </w:p>
          <w:p w:rsidR="00D415F2" w:rsidRDefault="00D415F2" w:rsidP="00D415F2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88" w:type="dxa"/>
          </w:tcPr>
          <w:p w:rsidR="00D415F2" w:rsidRDefault="00D415F2" w:rsidP="00D415F2">
            <w:pPr>
              <w:snapToGrid w:val="0"/>
              <w:jc w:val="right"/>
            </w:pPr>
          </w:p>
          <w:p w:rsidR="00D415F2" w:rsidRDefault="00D415F2" w:rsidP="00D415F2">
            <w:pPr>
              <w:jc w:val="right"/>
            </w:pPr>
          </w:p>
          <w:p w:rsidR="00D415F2" w:rsidRDefault="00D415F2" w:rsidP="00D415F2">
            <w:pPr>
              <w:jc w:val="right"/>
            </w:pPr>
            <w:r>
              <w:t>Л.</w:t>
            </w:r>
            <w:r w:rsidR="00FD32E9">
              <w:t xml:space="preserve"> </w:t>
            </w:r>
            <w:r>
              <w:t>Толмачева</w:t>
            </w:r>
          </w:p>
        </w:tc>
      </w:tr>
    </w:tbl>
    <w:p w:rsidR="00D415F2" w:rsidRDefault="00D415F2" w:rsidP="00D415F2">
      <w:pPr>
        <w:pStyle w:val="ConsPlusNormal"/>
        <w:sectPr w:rsidR="00D415F2">
          <w:pgSz w:w="11905" w:h="16838"/>
          <w:pgMar w:top="454" w:right="850" w:bottom="1134" w:left="1701" w:header="0" w:footer="0" w:gutter="0"/>
          <w:cols w:space="720"/>
          <w:noEndnote/>
        </w:sectPr>
      </w:pPr>
      <w:bookmarkStart w:id="0" w:name="_GoBack"/>
      <w:bookmarkEnd w:id="0"/>
    </w:p>
    <w:p w:rsidR="000D00E7" w:rsidRDefault="000D00E7"/>
    <w:sectPr w:rsidR="000D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9A"/>
    <w:rsid w:val="00046832"/>
    <w:rsid w:val="000D00E7"/>
    <w:rsid w:val="00411407"/>
    <w:rsid w:val="00442A9A"/>
    <w:rsid w:val="00455035"/>
    <w:rsid w:val="00465A89"/>
    <w:rsid w:val="00742FE5"/>
    <w:rsid w:val="009C14EB"/>
    <w:rsid w:val="00A178A5"/>
    <w:rsid w:val="00D415F2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F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415F2"/>
    <w:pPr>
      <w:keepNext/>
      <w:tabs>
        <w:tab w:val="num" w:pos="0"/>
      </w:tabs>
      <w:jc w:val="center"/>
      <w:outlineLvl w:val="0"/>
    </w:pPr>
    <w:rPr>
      <w:b/>
      <w:bCs w:val="0"/>
      <w:color w:val="auto"/>
      <w:sz w:val="24"/>
    </w:rPr>
  </w:style>
  <w:style w:type="paragraph" w:styleId="2">
    <w:name w:val="heading 2"/>
    <w:basedOn w:val="a"/>
    <w:next w:val="a0"/>
    <w:link w:val="20"/>
    <w:qFormat/>
    <w:rsid w:val="00D415F2"/>
    <w:pPr>
      <w:keepNext/>
      <w:tabs>
        <w:tab w:val="num" w:pos="0"/>
      </w:tabs>
      <w:spacing w:before="240" w:after="120"/>
      <w:outlineLvl w:val="1"/>
    </w:pPr>
    <w:rPr>
      <w:rFonts w:eastAsia="Lucida Sans Unicode" w:cs="Tahom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15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415F2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rsid w:val="00D415F2"/>
    <w:pPr>
      <w:jc w:val="center"/>
    </w:pPr>
    <w:rPr>
      <w:b/>
      <w:bCs w:val="0"/>
      <w:color w:val="auto"/>
    </w:rPr>
  </w:style>
  <w:style w:type="character" w:customStyle="1" w:styleId="a4">
    <w:name w:val="Основной текст Знак"/>
    <w:basedOn w:val="a1"/>
    <w:link w:val="a0"/>
    <w:rsid w:val="00D415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rsid w:val="00D415F2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6">
    <w:name w:val="Верхний колонтитул Знак"/>
    <w:basedOn w:val="a1"/>
    <w:link w:val="a5"/>
    <w:rsid w:val="00D415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1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65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5A89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F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415F2"/>
    <w:pPr>
      <w:keepNext/>
      <w:tabs>
        <w:tab w:val="num" w:pos="0"/>
      </w:tabs>
      <w:jc w:val="center"/>
      <w:outlineLvl w:val="0"/>
    </w:pPr>
    <w:rPr>
      <w:b/>
      <w:bCs w:val="0"/>
      <w:color w:val="auto"/>
      <w:sz w:val="24"/>
    </w:rPr>
  </w:style>
  <w:style w:type="paragraph" w:styleId="2">
    <w:name w:val="heading 2"/>
    <w:basedOn w:val="a"/>
    <w:next w:val="a0"/>
    <w:link w:val="20"/>
    <w:qFormat/>
    <w:rsid w:val="00D415F2"/>
    <w:pPr>
      <w:keepNext/>
      <w:tabs>
        <w:tab w:val="num" w:pos="0"/>
      </w:tabs>
      <w:spacing w:before="240" w:after="120"/>
      <w:outlineLvl w:val="1"/>
    </w:pPr>
    <w:rPr>
      <w:rFonts w:eastAsia="Lucida Sans Unicode" w:cs="Tahom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15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415F2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rsid w:val="00D415F2"/>
    <w:pPr>
      <w:jc w:val="center"/>
    </w:pPr>
    <w:rPr>
      <w:b/>
      <w:bCs w:val="0"/>
      <w:color w:val="auto"/>
    </w:rPr>
  </w:style>
  <w:style w:type="character" w:customStyle="1" w:styleId="a4">
    <w:name w:val="Основной текст Знак"/>
    <w:basedOn w:val="a1"/>
    <w:link w:val="a0"/>
    <w:rsid w:val="00D415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rsid w:val="00D415F2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6">
    <w:name w:val="Верхний колонтитул Знак"/>
    <w:basedOn w:val="a1"/>
    <w:link w:val="a5"/>
    <w:rsid w:val="00D415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1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65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5A89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E7D31AB5B1BD65A4B237D284158241E6C2DDA78796713E0636292537CF54HBM9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F79C5FDA01B1182F2E7D31AB5B1BD65A4B63ED684158241E6C2DDA78796713E06362927H3M5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2D6F79C5FDA01B1182F2F9DE0CD9EDB062A6EC33D48618D51BB99980F08E9C26H7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F79C5FDA01B1182F2F9DE0CD9EDB062A6EC33D4861FD01BB99980F08E9C26H7M9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постановление от 10 июня 2016 года № 241
</_x041e__x043f__x0438__x0441__x0430__x043d__x0438__x0435_>
    <_x043f__x0430__x043f__x043a__x0430_ xmlns="e933ab51-2cb3-417f-bfc3-56ca52d6d890">2016</_x043f__x0430__x043f__x043a__x0430_>
    <_dlc_DocId xmlns="57504d04-691e-4fc4-8f09-4f19fdbe90f6">XXJ7TYMEEKJ2-1473-215</_dlc_DocId>
    <_dlc_DocIdUrl xmlns="57504d04-691e-4fc4-8f09-4f19fdbe90f6">
      <Url>https://vip.gov.mari.ru/kilemary/_layouts/DocIdRedir.aspx?ID=XXJ7TYMEEKJ2-1473-215</Url>
      <Description>XXJ7TYMEEKJ2-1473-215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1DF90-6DB9-426A-BF9E-D75FB533D793}"/>
</file>

<file path=customXml/itemProps2.xml><?xml version="1.0" encoding="utf-8"?>
<ds:datastoreItem xmlns:ds="http://schemas.openxmlformats.org/officeDocument/2006/customXml" ds:itemID="{10F57851-A7FA-48E6-B97C-683DF409303F}"/>
</file>

<file path=customXml/itemProps3.xml><?xml version="1.0" encoding="utf-8"?>
<ds:datastoreItem xmlns:ds="http://schemas.openxmlformats.org/officeDocument/2006/customXml" ds:itemID="{9A3BEED2-4AE5-404A-9806-6D7D0ADE2FE6}"/>
</file>

<file path=customXml/itemProps4.xml><?xml version="1.0" encoding="utf-8"?>
<ds:datastoreItem xmlns:ds="http://schemas.openxmlformats.org/officeDocument/2006/customXml" ds:itemID="{7EE3F7B4-D4AB-47FD-B308-B58842F88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июля 2016 года № 328</dc:title>
  <dc:subject/>
  <dc:creator>Кадры</dc:creator>
  <cp:keywords/>
  <dc:description/>
  <cp:lastModifiedBy>Кадры</cp:lastModifiedBy>
  <cp:revision>12</cp:revision>
  <cp:lastPrinted>2016-11-18T12:24:00Z</cp:lastPrinted>
  <dcterms:created xsi:type="dcterms:W3CDTF">2016-11-18T06:03:00Z</dcterms:created>
  <dcterms:modified xsi:type="dcterms:W3CDTF">2016-11-18T12:24:00Z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f52c07d7-1f3a-4803-888a-671b862df143</vt:lpwstr>
  </property>
</Properties>
</file>