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5B" w:rsidRDefault="00C128F2">
      <w:pPr>
        <w:pStyle w:val="21"/>
        <w:framePr w:w="6677" w:h="595" w:hRule="exact" w:wrap="around" w:vAnchor="page" w:hAnchor="page" w:x="3055" w:y="1942"/>
        <w:spacing w:after="0"/>
        <w:rPr>
          <w:rFonts w:ascii="Arial Unicode MS" w:hAnsi="Arial Unicode MS" w:cs="Arial Unicode MS"/>
        </w:rPr>
      </w:pPr>
      <w:r>
        <w:t>Муниципальное образование «Марьинское сельское поселение» Юринского муниципального района Республики Марий Эл</w:t>
      </w:r>
    </w:p>
    <w:p w:rsidR="006F0F5B" w:rsidRDefault="00C128F2">
      <w:pPr>
        <w:pStyle w:val="11"/>
        <w:framePr w:w="6677" w:h="230" w:hRule="exact" w:wrap="around" w:vAnchor="page" w:hAnchor="page" w:x="3055" w:y="2787"/>
        <w:spacing w:before="0" w:line="240" w:lineRule="auto"/>
        <w:ind w:left="2000"/>
        <w:rPr>
          <w:rFonts w:ascii="Arial Unicode MS" w:hAnsi="Arial Unicode MS" w:cs="Arial Unicode MS"/>
        </w:rPr>
      </w:pPr>
      <w:bookmarkStart w:id="0" w:name="bookmark0"/>
      <w:r>
        <w:t>ПОСТАНОВЛЕНИЕ</w:t>
      </w:r>
      <w:bookmarkEnd w:id="0"/>
    </w:p>
    <w:p w:rsidR="006F0F5B" w:rsidRDefault="00C128F2">
      <w:pPr>
        <w:pStyle w:val="a3"/>
        <w:framePr w:w="2400" w:h="278" w:hRule="exact" w:wrap="around" w:vAnchor="page" w:hAnchor="page" w:x="2523" w:y="3319"/>
        <w:spacing w:line="240" w:lineRule="auto"/>
        <w:rPr>
          <w:rFonts w:ascii="Arial Unicode MS" w:hAnsi="Arial Unicode MS" w:cs="Arial Unicode MS"/>
        </w:rPr>
      </w:pPr>
      <w:r>
        <w:t>от 04 марта 2011 года</w:t>
      </w:r>
    </w:p>
    <w:p w:rsidR="006F0F5B" w:rsidRDefault="00C128F2">
      <w:pPr>
        <w:pStyle w:val="a3"/>
        <w:framePr w:w="518" w:h="226" w:hRule="exact" w:wrap="around" w:vAnchor="page" w:hAnchor="page" w:x="9463" w:y="3339"/>
        <w:spacing w:line="240" w:lineRule="auto"/>
        <w:rPr>
          <w:rFonts w:ascii="Arial Unicode MS" w:hAnsi="Arial Unicode MS" w:cs="Arial Unicode MS"/>
        </w:rPr>
      </w:pPr>
      <w:r>
        <w:t xml:space="preserve">№ </w:t>
      </w:r>
      <w:proofErr w:type="gramStart"/>
      <w:r>
        <w:t>б</w:t>
      </w:r>
      <w:proofErr w:type="gramEnd"/>
    </w:p>
    <w:p w:rsidR="006F0F5B" w:rsidRDefault="00C128F2" w:rsidP="00900DBE">
      <w:pPr>
        <w:pStyle w:val="a3"/>
        <w:framePr w:w="9338" w:h="10941" w:hRule="exact" w:wrap="around" w:vAnchor="page" w:hAnchor="page" w:x="1534" w:y="3857"/>
        <w:spacing w:line="274" w:lineRule="exact"/>
        <w:ind w:right="2300"/>
        <w:rPr>
          <w:rFonts w:ascii="Arial Unicode MS" w:hAnsi="Arial Unicode MS" w:cs="Arial Unicode MS"/>
        </w:rPr>
      </w:pPr>
      <w:r>
        <w:t>О подготовке проекта генерального плана муниципального образования « Марьинское сельское поселение» Юринского муниципального района Республики Марий Эл</w:t>
      </w:r>
    </w:p>
    <w:p w:rsidR="006F0F5B" w:rsidRDefault="00C128F2" w:rsidP="00900DBE">
      <w:pPr>
        <w:pStyle w:val="31"/>
        <w:framePr w:w="9338" w:h="10941" w:hRule="exact" w:wrap="around" w:vAnchor="page" w:hAnchor="page" w:x="1534" w:y="3857"/>
        <w:ind w:left="20" w:right="80"/>
        <w:rPr>
          <w:rFonts w:ascii="Arial Unicode MS" w:hAnsi="Arial Unicode MS" w:cs="Arial Unicode MS"/>
        </w:rPr>
      </w:pPr>
      <w:proofErr w:type="gramStart"/>
      <w:r>
        <w:t>В целях определения назначения территории муниципального образования «Марьинское сельское поселение» Юринского муниципального района Республики Марий Эл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 от 29 декабря 2004 года № 191-ФЗ, Федеральным законом от 06 октября</w:t>
      </w:r>
      <w:proofErr w:type="gramEnd"/>
      <w:r>
        <w:t xml:space="preserve"> 2003 г.</w:t>
      </w:r>
    </w:p>
    <w:p w:rsidR="006F0F5B" w:rsidRDefault="00C128F2" w:rsidP="00900DBE">
      <w:pPr>
        <w:pStyle w:val="a3"/>
        <w:framePr w:w="9338" w:h="10941" w:hRule="exact" w:wrap="around" w:vAnchor="page" w:hAnchor="page" w:x="1534" w:y="3857"/>
        <w:spacing w:line="274" w:lineRule="exact"/>
        <w:ind w:left="20" w:right="80"/>
        <w:rPr>
          <w:rFonts w:ascii="Arial Unicode MS" w:hAnsi="Arial Unicode MS" w:cs="Arial Unicode MS"/>
        </w:rPr>
      </w:pPr>
      <w:r>
        <w:t xml:space="preserve">№131-Ф3«0б общих </w:t>
      </w:r>
      <w:proofErr w:type="gramStart"/>
      <w:r>
        <w:t>принципах</w:t>
      </w:r>
      <w:proofErr w:type="gramEnd"/>
      <w:r>
        <w:t xml:space="preserve"> местного самоуправления в Российской Федерации», иным федеральным законодательством, законодательством Республики Марий Эл постановляю:</w:t>
      </w:r>
    </w:p>
    <w:p w:rsidR="006F0F5B" w:rsidRDefault="00C128F2" w:rsidP="00900DBE">
      <w:pPr>
        <w:pStyle w:val="a3"/>
        <w:framePr w:w="9338" w:h="10941" w:hRule="exact" w:wrap="around" w:vAnchor="page" w:hAnchor="page" w:x="1534" w:y="3857"/>
        <w:numPr>
          <w:ilvl w:val="0"/>
          <w:numId w:val="1"/>
        </w:numPr>
        <w:tabs>
          <w:tab w:val="left" w:pos="1076"/>
        </w:tabs>
        <w:spacing w:line="274" w:lineRule="exact"/>
        <w:ind w:left="20" w:right="80"/>
      </w:pPr>
      <w:r>
        <w:t>Создать</w:t>
      </w:r>
      <w:r>
        <w:tab/>
        <w:t xml:space="preserve">комиссию по подготовке проекта Генерального плана муниципального образования МО «Марьинское сельское поселение» в составе: ведущий специалист администрации Макеева Галина Борисовна, председатель комиссии, члены комиссии: специалист администрации </w:t>
      </w:r>
      <w:proofErr w:type="spellStart"/>
      <w:r>
        <w:t>Баластаева</w:t>
      </w:r>
      <w:proofErr w:type="spellEnd"/>
      <w:r>
        <w:t xml:space="preserve"> Алевтина Александровна, инспектор по ВУ </w:t>
      </w:r>
      <w:proofErr w:type="spellStart"/>
      <w:r>
        <w:t>Болдянкина</w:t>
      </w:r>
      <w:proofErr w:type="spellEnd"/>
      <w:r>
        <w:t xml:space="preserve"> Татьяна Александровна.</w:t>
      </w:r>
    </w:p>
    <w:p w:rsidR="006F0F5B" w:rsidRDefault="00C128F2" w:rsidP="00900DBE">
      <w:pPr>
        <w:pStyle w:val="a3"/>
        <w:framePr w:w="9338" w:h="10941" w:hRule="exact" w:wrap="around" w:vAnchor="page" w:hAnchor="page" w:x="1534" w:y="3857"/>
        <w:numPr>
          <w:ilvl w:val="0"/>
          <w:numId w:val="1"/>
        </w:numPr>
        <w:tabs>
          <w:tab w:val="left" w:pos="1743"/>
        </w:tabs>
        <w:spacing w:before="236" w:line="278" w:lineRule="exact"/>
        <w:ind w:left="20" w:right="80"/>
      </w:pPr>
      <w:r>
        <w:t>Председателю</w:t>
      </w:r>
      <w:r>
        <w:tab/>
        <w:t>комиссии в срок до 21 марта 2011 года, разработать и представить на утверждение порядок деятельности комиссии по подготовке проекта Генерального плана МО «Марьинское сельское поселение».</w:t>
      </w:r>
    </w:p>
    <w:p w:rsidR="006F0F5B" w:rsidRDefault="00C128F2" w:rsidP="00900DBE">
      <w:pPr>
        <w:pStyle w:val="a3"/>
        <w:framePr w:w="9338" w:h="10941" w:hRule="exact" w:wrap="around" w:vAnchor="page" w:hAnchor="page" w:x="1534" w:y="3857"/>
        <w:numPr>
          <w:ilvl w:val="0"/>
          <w:numId w:val="1"/>
        </w:numPr>
        <w:tabs>
          <w:tab w:val="left" w:pos="260"/>
        </w:tabs>
        <w:spacing w:before="248" w:line="269" w:lineRule="exact"/>
        <w:ind w:left="20" w:right="80"/>
      </w:pPr>
      <w:r>
        <w:t>Комиссии в срок до 29 апреля 2011 года провести работы по подготовке проекта Генерального плана МО «Марьинское сельское поселение» в порядке, предусмотренном Градостроительным кодексом Российской Федерации от 29 декабря 2004 года № 191-ФЗ.</w:t>
      </w:r>
    </w:p>
    <w:p w:rsidR="006F0F5B" w:rsidRDefault="00C128F2" w:rsidP="00900DBE">
      <w:pPr>
        <w:pStyle w:val="a3"/>
        <w:framePr w:w="9338" w:h="10941" w:hRule="exact" w:wrap="around" w:vAnchor="page" w:hAnchor="page" w:x="1534" w:y="3857"/>
        <w:numPr>
          <w:ilvl w:val="0"/>
          <w:numId w:val="1"/>
        </w:numPr>
        <w:tabs>
          <w:tab w:val="left" w:pos="260"/>
        </w:tabs>
        <w:spacing w:before="229" w:line="283" w:lineRule="exact"/>
        <w:ind w:left="20" w:right="80"/>
      </w:pPr>
      <w:r>
        <w:t>Настоящее постановление вступает в силу после его обнародования на информационном стенде муниципального образования «Марьинское сельское поселение» и на официальном Интернет-сайте администрации муниципального образования «Юринский муниципальный район»</w:t>
      </w:r>
    </w:p>
    <w:p w:rsidR="006F0F5B" w:rsidRDefault="00C128F2" w:rsidP="00900DBE">
      <w:pPr>
        <w:pStyle w:val="a3"/>
        <w:framePr w:w="9338" w:h="10941" w:hRule="exact" w:wrap="around" w:vAnchor="page" w:hAnchor="page" w:x="1534" w:y="3857"/>
        <w:numPr>
          <w:ilvl w:val="0"/>
          <w:numId w:val="1"/>
        </w:numPr>
        <w:tabs>
          <w:tab w:val="left" w:pos="255"/>
        </w:tabs>
        <w:spacing w:before="255" w:line="240" w:lineRule="auto"/>
        <w:ind w:left="20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C3EA2" w:rsidRDefault="00C128F2" w:rsidP="00900DBE">
      <w:pPr>
        <w:pStyle w:val="a3"/>
        <w:framePr w:w="9338" w:h="10941" w:hRule="exact" w:wrap="around" w:vAnchor="page" w:hAnchor="page" w:x="1534" w:y="3857"/>
        <w:spacing w:before="265" w:line="274" w:lineRule="exact"/>
        <w:ind w:left="20" w:right="80"/>
      </w:pPr>
      <w:r>
        <w:t xml:space="preserve">Глава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C3EA2" w:rsidRDefault="00C128F2" w:rsidP="00900DBE">
      <w:pPr>
        <w:pStyle w:val="a3"/>
        <w:framePr w:w="9338" w:h="10941" w:hRule="exact" w:wrap="around" w:vAnchor="page" w:hAnchor="page" w:x="1534" w:y="3857"/>
        <w:spacing w:line="240" w:lineRule="auto"/>
        <w:ind w:left="20" w:right="80"/>
      </w:pPr>
      <w:r>
        <w:t>образования «Марьинское сельское по</w:t>
      </w:r>
      <w:r w:rsidR="004C3EA2">
        <w:t xml:space="preserve">селение» </w:t>
      </w:r>
    </w:p>
    <w:p w:rsidR="006F0F5B" w:rsidRDefault="004C3EA2" w:rsidP="00900DBE">
      <w:pPr>
        <w:pStyle w:val="a3"/>
        <w:framePr w:w="9338" w:h="10941" w:hRule="exact" w:wrap="around" w:vAnchor="page" w:hAnchor="page" w:x="1534" w:y="3857"/>
        <w:spacing w:line="274" w:lineRule="exact"/>
        <w:ind w:left="20" w:right="80"/>
      </w:pPr>
      <w:r>
        <w:t>Юринского муниципального</w:t>
      </w:r>
      <w:r w:rsidR="00900DBE">
        <w:t xml:space="preserve"> района</w:t>
      </w:r>
    </w:p>
    <w:p w:rsidR="00900DBE" w:rsidRPr="004C3EA2" w:rsidRDefault="00900DBE" w:rsidP="00900DBE">
      <w:pPr>
        <w:pStyle w:val="a3"/>
        <w:framePr w:w="9338" w:h="10941" w:hRule="exact" w:wrap="around" w:vAnchor="page" w:hAnchor="page" w:x="1534" w:y="3857"/>
        <w:spacing w:line="274" w:lineRule="exact"/>
        <w:ind w:left="20" w:right="80"/>
      </w:pPr>
      <w:r>
        <w:t>Республики Марий Эл                                                                                             Г.Я.Антропов</w:t>
      </w:r>
    </w:p>
    <w:p w:rsidR="006F0F5B" w:rsidRDefault="006F0F5B">
      <w:pPr>
        <w:framePr w:wrap="around" w:vAnchor="page" w:hAnchor="page" w:x="2604" w:y="15099"/>
        <w:rPr>
          <w:color w:val="auto"/>
        </w:rPr>
      </w:pPr>
    </w:p>
    <w:p w:rsidR="006F0F5B" w:rsidRDefault="006F0F5B">
      <w:pPr>
        <w:framePr w:w="2510" w:h="672" w:hRule="exact" w:wrap="around" w:vAnchor="page" w:hAnchor="page" w:x="8374" w:y="16327"/>
        <w:rPr>
          <w:color w:val="auto"/>
        </w:rPr>
      </w:pPr>
    </w:p>
    <w:p w:rsidR="0074173D" w:rsidRDefault="0074173D">
      <w:pPr>
        <w:rPr>
          <w:color w:val="auto"/>
          <w:sz w:val="2"/>
          <w:szCs w:val="2"/>
        </w:rPr>
      </w:pPr>
    </w:p>
    <w:sectPr w:rsidR="0074173D" w:rsidSect="006F0F5B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5B8F552"/>
    <w:lvl w:ilvl="0" w:tplc="CF78C9C0">
      <w:start w:val="1"/>
      <w:numFmt w:val="decimal"/>
      <w:lvlText w:val="%1."/>
      <w:lvlJc w:val="left"/>
      <w:rPr>
        <w:sz w:val="22"/>
        <w:szCs w:val="22"/>
      </w:rPr>
    </w:lvl>
    <w:lvl w:ilvl="1" w:tplc="62F6062E">
      <w:numFmt w:val="none"/>
      <w:lvlText w:val=""/>
      <w:lvlJc w:val="left"/>
      <w:pPr>
        <w:tabs>
          <w:tab w:val="num" w:pos="360"/>
        </w:tabs>
      </w:pPr>
    </w:lvl>
    <w:lvl w:ilvl="2" w:tplc="7DFA61DE">
      <w:numFmt w:val="none"/>
      <w:lvlText w:val=""/>
      <w:lvlJc w:val="left"/>
      <w:pPr>
        <w:tabs>
          <w:tab w:val="num" w:pos="360"/>
        </w:tabs>
      </w:pPr>
    </w:lvl>
    <w:lvl w:ilvl="3" w:tplc="21B6BFAE">
      <w:numFmt w:val="none"/>
      <w:lvlText w:val=""/>
      <w:lvlJc w:val="left"/>
      <w:pPr>
        <w:tabs>
          <w:tab w:val="num" w:pos="360"/>
        </w:tabs>
      </w:pPr>
    </w:lvl>
    <w:lvl w:ilvl="4" w:tplc="274E5BCC">
      <w:numFmt w:val="none"/>
      <w:lvlText w:val=""/>
      <w:lvlJc w:val="left"/>
      <w:pPr>
        <w:tabs>
          <w:tab w:val="num" w:pos="360"/>
        </w:tabs>
      </w:pPr>
    </w:lvl>
    <w:lvl w:ilvl="5" w:tplc="04EC161E">
      <w:numFmt w:val="none"/>
      <w:lvlText w:val=""/>
      <w:lvlJc w:val="left"/>
      <w:pPr>
        <w:tabs>
          <w:tab w:val="num" w:pos="360"/>
        </w:tabs>
      </w:pPr>
    </w:lvl>
    <w:lvl w:ilvl="6" w:tplc="C5A27D20">
      <w:numFmt w:val="none"/>
      <w:lvlText w:val=""/>
      <w:lvlJc w:val="left"/>
      <w:pPr>
        <w:tabs>
          <w:tab w:val="num" w:pos="360"/>
        </w:tabs>
      </w:pPr>
    </w:lvl>
    <w:lvl w:ilvl="7" w:tplc="C7021BA0">
      <w:numFmt w:val="none"/>
      <w:lvlText w:val=""/>
      <w:lvlJc w:val="left"/>
      <w:pPr>
        <w:tabs>
          <w:tab w:val="num" w:pos="360"/>
        </w:tabs>
      </w:pPr>
    </w:lvl>
    <w:lvl w:ilvl="8" w:tplc="14CAF2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2E67FA"/>
    <w:rsid w:val="002E67FA"/>
    <w:rsid w:val="004C3EA2"/>
    <w:rsid w:val="006F0F5B"/>
    <w:rsid w:val="0074173D"/>
    <w:rsid w:val="00900DBE"/>
    <w:rsid w:val="00B21CD2"/>
    <w:rsid w:val="00C1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5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6F0F5B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"/>
    <w:basedOn w:val="a0"/>
    <w:link w:val="11"/>
    <w:uiPriority w:val="99"/>
    <w:rsid w:val="006F0F5B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6F0F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0F5B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6F0F5B"/>
    <w:rPr>
      <w:rFonts w:ascii="Times New Roman" w:hAnsi="Times New Roman" w:cs="Times New Roman"/>
      <w:sz w:val="22"/>
      <w:szCs w:val="22"/>
    </w:rPr>
  </w:style>
  <w:style w:type="character" w:customStyle="1" w:styleId="a5">
    <w:name w:val="Подпись к картинке"/>
    <w:basedOn w:val="a0"/>
    <w:link w:val="10"/>
    <w:uiPriority w:val="99"/>
    <w:rsid w:val="006F0F5B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"/>
    <w:basedOn w:val="a0"/>
    <w:link w:val="12"/>
    <w:uiPriority w:val="99"/>
    <w:rsid w:val="006F0F5B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6F0F5B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6F0F5B"/>
    <w:pPr>
      <w:shd w:val="clear" w:color="auto" w:fill="FFFFFF"/>
      <w:spacing w:before="240" w:line="240" w:lineRule="atLeast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6F0F5B"/>
    <w:pPr>
      <w:shd w:val="clear" w:color="auto" w:fill="FFFFFF"/>
      <w:spacing w:before="240" w:line="274" w:lineRule="exact"/>
      <w:ind w:firstLine="26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Подпись к картинке1"/>
    <w:basedOn w:val="a"/>
    <w:link w:val="a5"/>
    <w:uiPriority w:val="99"/>
    <w:rsid w:val="006F0F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">
    <w:name w:val="Другое1"/>
    <w:basedOn w:val="a"/>
    <w:link w:val="a6"/>
    <w:uiPriority w:val="99"/>
    <w:rsid w:val="006F0F5B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генерального плана муниципального образования « Марьинское сельское поселение» Юринского муниципального района Республики Марий Эл</_x041e__x043f__x0438__x0441__x0430__x043d__x0438__x0435_>
    <_dlc_DocId xmlns="57504d04-691e-4fc4-8f09-4f19fdbe90f6">XXJ7TYMEEKJ2-1659-125</_dlc_DocId>
    <_dlc_DocIdUrl xmlns="57504d04-691e-4fc4-8f09-4f19fdbe90f6">
      <Url>http://spsearch.gov.mari.ru:32643/jurino/_layouts/DocIdRedir.aspx?ID=XXJ7TYMEEKJ2-1659-125</Url>
      <Description>XXJ7TYMEEKJ2-1659-125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C80B8-4BBC-438F-9BD0-17070C122D28}"/>
</file>

<file path=customXml/itemProps2.xml><?xml version="1.0" encoding="utf-8"?>
<ds:datastoreItem xmlns:ds="http://schemas.openxmlformats.org/officeDocument/2006/customXml" ds:itemID="{0050DED5-D4A6-4B92-B2A1-AA356DACB514}"/>
</file>

<file path=customXml/itemProps3.xml><?xml version="1.0" encoding="utf-8"?>
<ds:datastoreItem xmlns:ds="http://schemas.openxmlformats.org/officeDocument/2006/customXml" ds:itemID="{8750AFED-FD91-4AD7-8E5F-873F12936D1B}"/>
</file>

<file path=customXml/itemProps4.xml><?xml version="1.0" encoding="utf-8"?>
<ds:datastoreItem xmlns:ds="http://schemas.openxmlformats.org/officeDocument/2006/customXml" ds:itemID="{D11AB743-3E28-487F-8E9B-899F0C4AA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Муниципальное образование «Марьинское сельское поселение» № 6 от 04.03.11</dc:title>
  <dc:subject/>
  <dc:creator>User</dc:creator>
  <cp:keywords/>
  <dc:description/>
  <cp:lastModifiedBy>User</cp:lastModifiedBy>
  <cp:revision>3</cp:revision>
  <dcterms:created xsi:type="dcterms:W3CDTF">2014-07-15T07:51:00Z</dcterms:created>
  <dcterms:modified xsi:type="dcterms:W3CDTF">2014-07-15T08:16:00Z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7cc9b403-32ff-4065-ab8e-cb9604029dab</vt:lpwstr>
  </property>
</Properties>
</file>