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0" w:rsidRPr="004933B3" w:rsidRDefault="00F0389A" w:rsidP="004933B3">
      <w:pPr>
        <w:pStyle w:val="a3"/>
        <w:framePr w:w="10096" w:h="11986" w:hRule="exact" w:wrap="around" w:vAnchor="page" w:hAnchor="page" w:x="1261" w:y="1006"/>
        <w:spacing w:after="0"/>
        <w:ind w:left="20"/>
        <w:rPr>
          <w:b/>
        </w:rPr>
      </w:pPr>
      <w:r w:rsidRPr="004933B3">
        <w:rPr>
          <w:b/>
        </w:rPr>
        <w:t xml:space="preserve">МУНИЦИПАЛЬНОЕ ОБРАЗОВАНИЕ </w:t>
      </w:r>
      <w:r w:rsidR="00671FBC" w:rsidRPr="004933B3">
        <w:rPr>
          <w:b/>
        </w:rPr>
        <w:t>«</w:t>
      </w:r>
      <w:r w:rsidRPr="004933B3">
        <w:rPr>
          <w:b/>
        </w:rPr>
        <w:t>МАРЬИНСКОЕ СЕЛЬКОЕ ПОСЕЛЕНИЕ» ЮРИНСКОГО МУНИЦИПАЛЬНОГО РАЙОНА РЕСПУБЛИКИ МАРИЙ ЭЛ</w:t>
      </w:r>
    </w:p>
    <w:p w:rsidR="00F0389A" w:rsidRPr="004933B3" w:rsidRDefault="00F0389A" w:rsidP="004933B3">
      <w:pPr>
        <w:pStyle w:val="a3"/>
        <w:framePr w:w="10096" w:h="11986" w:hRule="exact" w:wrap="around" w:vAnchor="page" w:hAnchor="page" w:x="1261" w:y="1006"/>
        <w:spacing w:after="0"/>
        <w:ind w:left="20"/>
        <w:rPr>
          <w:rFonts w:ascii="Arial Unicode MS" w:hAnsi="Arial Unicode MS" w:cs="Arial Unicode MS"/>
          <w:b/>
        </w:rPr>
      </w:pPr>
    </w:p>
    <w:p w:rsidR="004D5B90" w:rsidRPr="004933B3" w:rsidRDefault="00671FBC" w:rsidP="004933B3">
      <w:pPr>
        <w:pStyle w:val="a3"/>
        <w:framePr w:w="10096" w:h="11986" w:hRule="exact" w:wrap="around" w:vAnchor="page" w:hAnchor="page" w:x="1261" w:y="1006"/>
        <w:spacing w:before="186" w:after="0" w:line="240" w:lineRule="auto"/>
        <w:ind w:left="20"/>
        <w:rPr>
          <w:b/>
        </w:rPr>
      </w:pPr>
      <w:r w:rsidRPr="004933B3">
        <w:rPr>
          <w:b/>
        </w:rPr>
        <w:t>ПОСТАНОВЛЕНИЕ</w:t>
      </w:r>
    </w:p>
    <w:p w:rsidR="00F0389A" w:rsidRPr="004933B3" w:rsidRDefault="00F0389A" w:rsidP="004933B3">
      <w:pPr>
        <w:pStyle w:val="a3"/>
        <w:framePr w:w="10096" w:h="11986" w:hRule="exact" w:wrap="around" w:vAnchor="page" w:hAnchor="page" w:x="1261" w:y="1006"/>
        <w:spacing w:before="186" w:after="0" w:line="240" w:lineRule="auto"/>
        <w:ind w:left="20"/>
        <w:rPr>
          <w:b/>
          <w:sz w:val="28"/>
          <w:szCs w:val="28"/>
        </w:rPr>
      </w:pPr>
      <w:r w:rsidRPr="004933B3">
        <w:rPr>
          <w:b/>
          <w:sz w:val="28"/>
          <w:szCs w:val="28"/>
        </w:rPr>
        <w:t xml:space="preserve">         Администрации  </w:t>
      </w:r>
      <w:proofErr w:type="gramStart"/>
      <w:r w:rsidRPr="004933B3">
        <w:rPr>
          <w:b/>
          <w:sz w:val="28"/>
          <w:szCs w:val="28"/>
        </w:rPr>
        <w:t>муниципального</w:t>
      </w:r>
      <w:proofErr w:type="gramEnd"/>
      <w:r w:rsidRPr="004933B3">
        <w:rPr>
          <w:b/>
          <w:sz w:val="28"/>
          <w:szCs w:val="28"/>
        </w:rPr>
        <w:t xml:space="preserve"> образовании</w:t>
      </w:r>
    </w:p>
    <w:p w:rsidR="00F0389A" w:rsidRPr="004933B3" w:rsidRDefault="00F0389A" w:rsidP="004933B3">
      <w:pPr>
        <w:pStyle w:val="a3"/>
        <w:framePr w:w="10096" w:h="11986" w:hRule="exact" w:wrap="around" w:vAnchor="page" w:hAnchor="page" w:x="1261" w:y="1006"/>
        <w:spacing w:before="186" w:after="0" w:line="240" w:lineRule="auto"/>
        <w:ind w:left="20"/>
        <w:rPr>
          <w:rFonts w:ascii="Arial Unicode MS" w:hAnsi="Arial Unicode MS" w:cs="Arial Unicode MS"/>
          <w:b/>
          <w:sz w:val="28"/>
          <w:szCs w:val="28"/>
        </w:rPr>
      </w:pPr>
      <w:r w:rsidRPr="004933B3">
        <w:rPr>
          <w:b/>
          <w:sz w:val="28"/>
          <w:szCs w:val="28"/>
        </w:rPr>
        <w:t xml:space="preserve">     «Марьинское сельское поселение</w:t>
      </w:r>
    </w:p>
    <w:p w:rsidR="004D5B90" w:rsidRPr="004933B3" w:rsidRDefault="00F0389A" w:rsidP="004933B3">
      <w:pPr>
        <w:pStyle w:val="11"/>
        <w:framePr w:w="10096" w:h="11986" w:hRule="exact" w:wrap="around" w:vAnchor="page" w:hAnchor="page" w:x="1261" w:y="1006"/>
        <w:spacing w:before="558" w:after="0" w:line="240" w:lineRule="auto"/>
        <w:ind w:left="20"/>
        <w:jc w:val="left"/>
        <w:rPr>
          <w:b/>
          <w:sz w:val="28"/>
          <w:szCs w:val="28"/>
        </w:rPr>
      </w:pPr>
      <w:bookmarkStart w:id="0" w:name="bookmark0"/>
      <w:r w:rsidRPr="00F0389A">
        <w:rPr>
          <w:b/>
          <w:sz w:val="28"/>
          <w:szCs w:val="28"/>
        </w:rPr>
        <w:t xml:space="preserve">         </w:t>
      </w:r>
      <w:r w:rsidRPr="004933B3">
        <w:rPr>
          <w:b/>
          <w:sz w:val="28"/>
          <w:szCs w:val="28"/>
        </w:rPr>
        <w:t xml:space="preserve">от 22 ноября </w:t>
      </w:r>
      <w:r w:rsidR="00671FBC" w:rsidRPr="004933B3">
        <w:rPr>
          <w:b/>
          <w:sz w:val="28"/>
          <w:szCs w:val="28"/>
        </w:rPr>
        <w:t xml:space="preserve"> 2013г. </w:t>
      </w:r>
      <w:r w:rsidRPr="004933B3">
        <w:rPr>
          <w:b/>
          <w:sz w:val="28"/>
          <w:szCs w:val="28"/>
        </w:rPr>
        <w:t xml:space="preserve">                                                         </w:t>
      </w:r>
      <w:r w:rsidR="00671FBC">
        <w:rPr>
          <w:b/>
          <w:sz w:val="28"/>
          <w:szCs w:val="28"/>
        </w:rPr>
        <w:t xml:space="preserve">   </w:t>
      </w:r>
      <w:r w:rsidRPr="004933B3">
        <w:rPr>
          <w:b/>
          <w:sz w:val="28"/>
          <w:szCs w:val="28"/>
        </w:rPr>
        <w:t xml:space="preserve">  </w:t>
      </w:r>
      <w:r w:rsidR="00671FBC" w:rsidRPr="004933B3">
        <w:rPr>
          <w:b/>
          <w:sz w:val="28"/>
          <w:szCs w:val="28"/>
        </w:rPr>
        <w:t xml:space="preserve">№ </w:t>
      </w:r>
      <w:bookmarkEnd w:id="0"/>
      <w:r w:rsidRPr="004933B3">
        <w:rPr>
          <w:b/>
          <w:sz w:val="28"/>
          <w:szCs w:val="28"/>
        </w:rPr>
        <w:t>35</w:t>
      </w:r>
    </w:p>
    <w:p w:rsidR="00F0389A" w:rsidRPr="004933B3" w:rsidRDefault="00F0389A" w:rsidP="004933B3">
      <w:pPr>
        <w:pStyle w:val="11"/>
        <w:framePr w:w="10096" w:h="11986" w:hRule="exact" w:wrap="around" w:vAnchor="page" w:hAnchor="page" w:x="1261" w:y="1006"/>
        <w:spacing w:before="558" w:after="0" w:line="240" w:lineRule="auto"/>
        <w:ind w:left="20"/>
        <w:jc w:val="left"/>
        <w:rPr>
          <w:sz w:val="28"/>
          <w:szCs w:val="28"/>
        </w:rPr>
      </w:pPr>
    </w:p>
    <w:p w:rsidR="00F0389A" w:rsidRPr="00956587" w:rsidRDefault="00F0389A" w:rsidP="004933B3">
      <w:pPr>
        <w:pStyle w:val="21"/>
        <w:framePr w:w="10096" w:h="11986" w:hRule="exact" w:wrap="around" w:vAnchor="page" w:hAnchor="page" w:x="1261" w:y="1006"/>
        <w:spacing w:before="0" w:after="0"/>
        <w:ind w:left="20"/>
        <w:rPr>
          <w:b/>
          <w:sz w:val="28"/>
          <w:szCs w:val="28"/>
        </w:rPr>
      </w:pPr>
      <w:r w:rsidRPr="00956587">
        <w:rPr>
          <w:sz w:val="28"/>
          <w:szCs w:val="28"/>
        </w:rPr>
        <w:t xml:space="preserve">     </w:t>
      </w:r>
      <w:r w:rsidR="00671FBC" w:rsidRPr="00956587">
        <w:rPr>
          <w:b/>
          <w:sz w:val="28"/>
          <w:szCs w:val="28"/>
        </w:rPr>
        <w:t>О предоставлении разрешен</w:t>
      </w:r>
      <w:r w:rsidRPr="00956587">
        <w:rPr>
          <w:b/>
          <w:sz w:val="28"/>
          <w:szCs w:val="28"/>
        </w:rPr>
        <w:t xml:space="preserve">ия на условно </w:t>
      </w:r>
      <w:r w:rsidR="00671FBC" w:rsidRPr="00956587">
        <w:rPr>
          <w:b/>
          <w:sz w:val="28"/>
          <w:szCs w:val="28"/>
        </w:rPr>
        <w:t xml:space="preserve"> разрешенный вид </w:t>
      </w:r>
    </w:p>
    <w:p w:rsidR="004D5B90" w:rsidRPr="00956587" w:rsidRDefault="00F0389A" w:rsidP="004933B3">
      <w:pPr>
        <w:pStyle w:val="21"/>
        <w:framePr w:w="10096" w:h="11986" w:hRule="exact" w:wrap="around" w:vAnchor="page" w:hAnchor="page" w:x="1261" w:y="1006"/>
        <w:spacing w:before="0" w:after="0"/>
        <w:ind w:left="20"/>
        <w:rPr>
          <w:rFonts w:ascii="Arial Unicode MS" w:hAnsi="Arial Unicode MS" w:cs="Arial Unicode MS"/>
          <w:b/>
          <w:sz w:val="28"/>
          <w:szCs w:val="28"/>
        </w:rPr>
      </w:pPr>
      <w:r w:rsidRPr="00956587">
        <w:rPr>
          <w:b/>
          <w:sz w:val="28"/>
          <w:szCs w:val="28"/>
        </w:rPr>
        <w:t>использования земельного участка</w:t>
      </w:r>
    </w:p>
    <w:p w:rsidR="004D5B90" w:rsidRPr="004933B3" w:rsidRDefault="00F0389A" w:rsidP="004933B3">
      <w:pPr>
        <w:pStyle w:val="a3"/>
        <w:framePr w:w="10096" w:h="11986" w:hRule="exact" w:wrap="around" w:vAnchor="page" w:hAnchor="page" w:x="1261" w:y="1006"/>
        <w:spacing w:before="296" w:after="0" w:line="317" w:lineRule="exact"/>
        <w:ind w:left="20"/>
        <w:jc w:val="both"/>
        <w:rPr>
          <w:sz w:val="28"/>
          <w:szCs w:val="28"/>
        </w:rPr>
      </w:pPr>
      <w:r>
        <w:t xml:space="preserve">          </w:t>
      </w:r>
      <w:proofErr w:type="gramStart"/>
      <w:r w:rsidR="00671FBC" w:rsidRPr="00F0389A">
        <w:rPr>
          <w:sz w:val="28"/>
          <w:szCs w:val="28"/>
        </w:rPr>
        <w:t>В соответствии со статьями 8,37,39 Градостроительного кодекса Ро</w:t>
      </w:r>
      <w:r w:rsidRPr="00F0389A">
        <w:rPr>
          <w:sz w:val="28"/>
          <w:szCs w:val="28"/>
        </w:rPr>
        <w:t>с</w:t>
      </w:r>
      <w:r w:rsidRPr="00F0389A">
        <w:rPr>
          <w:sz w:val="28"/>
          <w:szCs w:val="28"/>
        </w:rPr>
        <w:softHyphen/>
        <w:t>сийской Федерации, статьей 10</w:t>
      </w:r>
      <w:r w:rsidR="00671FBC" w:rsidRPr="00F0389A">
        <w:rPr>
          <w:sz w:val="28"/>
          <w:szCs w:val="28"/>
        </w:rPr>
        <w:t xml:space="preserve"> Правил землепользования и застройки муни</w:t>
      </w:r>
      <w:r w:rsidR="00671FBC" w:rsidRPr="00F0389A">
        <w:rPr>
          <w:sz w:val="28"/>
          <w:szCs w:val="28"/>
        </w:rPr>
        <w:softHyphen/>
        <w:t>ципального образования «</w:t>
      </w:r>
      <w:r w:rsidRPr="00F0389A">
        <w:rPr>
          <w:sz w:val="28"/>
          <w:szCs w:val="28"/>
        </w:rPr>
        <w:t>Марьинское сельское поселение</w:t>
      </w:r>
      <w:r w:rsidR="00956587">
        <w:rPr>
          <w:sz w:val="28"/>
          <w:szCs w:val="28"/>
        </w:rPr>
        <w:t>»</w:t>
      </w:r>
      <w:r w:rsidR="00671FBC" w:rsidRPr="00F0389A">
        <w:rPr>
          <w:sz w:val="28"/>
          <w:szCs w:val="28"/>
        </w:rPr>
        <w:t xml:space="preserve"> утвержденных ре</w:t>
      </w:r>
      <w:r w:rsidR="00671FBC" w:rsidRPr="00F0389A">
        <w:rPr>
          <w:sz w:val="28"/>
          <w:szCs w:val="28"/>
        </w:rPr>
        <w:softHyphen/>
        <w:t>шением Собрания депутатов муниципального образования «</w:t>
      </w:r>
      <w:r w:rsidR="00671FBC">
        <w:rPr>
          <w:sz w:val="28"/>
          <w:szCs w:val="28"/>
        </w:rPr>
        <w:t>Юринский муниципальный район</w:t>
      </w:r>
      <w:r w:rsidR="00956587">
        <w:rPr>
          <w:sz w:val="28"/>
          <w:szCs w:val="28"/>
        </w:rPr>
        <w:t>»</w:t>
      </w:r>
      <w:r w:rsidR="00671FBC" w:rsidRPr="00F0389A">
        <w:rPr>
          <w:sz w:val="28"/>
          <w:szCs w:val="28"/>
        </w:rPr>
        <w:t xml:space="preserve"> </w:t>
      </w:r>
      <w:r w:rsidR="00956587">
        <w:rPr>
          <w:sz w:val="28"/>
          <w:szCs w:val="28"/>
        </w:rPr>
        <w:t>от 16.01.2013 года № 252</w:t>
      </w:r>
      <w:r w:rsidR="00671FBC" w:rsidRPr="00F0389A">
        <w:rPr>
          <w:sz w:val="28"/>
          <w:szCs w:val="28"/>
        </w:rPr>
        <w:t>, на основании заявления</w:t>
      </w:r>
      <w:r w:rsidR="00671FBC" w:rsidRPr="00F0389A">
        <w:rPr>
          <w:sz w:val="28"/>
          <w:szCs w:val="28"/>
        </w:rPr>
        <w:t xml:space="preserve"> </w:t>
      </w:r>
      <w:r w:rsidR="00956587">
        <w:rPr>
          <w:sz w:val="28"/>
          <w:szCs w:val="28"/>
        </w:rPr>
        <w:t xml:space="preserve">Ежовой </w:t>
      </w:r>
      <w:proofErr w:type="spellStart"/>
      <w:r w:rsidR="00956587">
        <w:rPr>
          <w:sz w:val="28"/>
          <w:szCs w:val="28"/>
        </w:rPr>
        <w:t>Ираиды</w:t>
      </w:r>
      <w:proofErr w:type="spellEnd"/>
      <w:r w:rsidR="00956587">
        <w:rPr>
          <w:sz w:val="28"/>
          <w:szCs w:val="28"/>
        </w:rPr>
        <w:t xml:space="preserve"> Аркад</w:t>
      </w:r>
      <w:r w:rsidR="004933B3">
        <w:rPr>
          <w:sz w:val="28"/>
          <w:szCs w:val="28"/>
        </w:rPr>
        <w:t>ьевны</w:t>
      </w:r>
      <w:r w:rsidR="00956587">
        <w:rPr>
          <w:sz w:val="28"/>
          <w:szCs w:val="28"/>
        </w:rPr>
        <w:t>, с учетом результатов слушаний, проведенных  по вопросу о предоставлении разрешения на условно разрешенный вид использования земельного уча</w:t>
      </w:r>
      <w:r w:rsidR="004933B3">
        <w:rPr>
          <w:sz w:val="28"/>
          <w:szCs w:val="28"/>
        </w:rPr>
        <w:t>стка</w:t>
      </w:r>
      <w:r w:rsidR="00956587">
        <w:rPr>
          <w:sz w:val="28"/>
          <w:szCs w:val="28"/>
        </w:rPr>
        <w:t>, рекомендаций комиссии по подготовке</w:t>
      </w:r>
      <w:proofErr w:type="gramEnd"/>
      <w:r w:rsidR="00956587">
        <w:rPr>
          <w:sz w:val="28"/>
          <w:szCs w:val="28"/>
        </w:rPr>
        <w:t xml:space="preserve"> проекта Правил землепользования и застройки муниципального  образования «Марьинское сельское поселение», администрация муниципального образования «</w:t>
      </w:r>
      <w:r w:rsidR="004933B3">
        <w:rPr>
          <w:sz w:val="28"/>
          <w:szCs w:val="28"/>
        </w:rPr>
        <w:t xml:space="preserve">Марьинское </w:t>
      </w:r>
      <w:r w:rsidR="00956587">
        <w:rPr>
          <w:sz w:val="28"/>
          <w:szCs w:val="28"/>
        </w:rPr>
        <w:t>сельское поселение»</w:t>
      </w:r>
      <w:r w:rsidR="004933B3">
        <w:rPr>
          <w:sz w:val="28"/>
          <w:szCs w:val="28"/>
        </w:rPr>
        <w:t xml:space="preserve"> п</w:t>
      </w:r>
      <w:r w:rsidR="00956587">
        <w:rPr>
          <w:sz w:val="28"/>
          <w:szCs w:val="28"/>
        </w:rPr>
        <w:t>остановляет</w:t>
      </w:r>
      <w:proofErr w:type="gramStart"/>
      <w:r w:rsidR="00956587">
        <w:rPr>
          <w:sz w:val="28"/>
          <w:szCs w:val="28"/>
        </w:rPr>
        <w:t xml:space="preserve"> </w:t>
      </w:r>
      <w:r w:rsidR="004933B3">
        <w:rPr>
          <w:sz w:val="28"/>
          <w:szCs w:val="28"/>
        </w:rPr>
        <w:t>:</w:t>
      </w:r>
      <w:proofErr w:type="gramEnd"/>
      <w:r w:rsidR="00671FBC" w:rsidRPr="00F0389A">
        <w:rPr>
          <w:rStyle w:val="312pt"/>
          <w:sz w:val="28"/>
          <w:szCs w:val="28"/>
          <w:lang w:eastAsia="en-US"/>
        </w:rPr>
        <w:t xml:space="preserve"> </w:t>
      </w:r>
    </w:p>
    <w:p w:rsidR="004D5B90" w:rsidRPr="004933B3" w:rsidRDefault="004933B3" w:rsidP="004933B3">
      <w:pPr>
        <w:pStyle w:val="41"/>
        <w:framePr w:w="10096" w:h="11986" w:hRule="exact" w:wrap="around" w:vAnchor="page" w:hAnchor="page" w:x="1261" w:y="1006"/>
        <w:ind w:left="20"/>
        <w:rPr>
          <w:rFonts w:ascii="Arial Unicode MS" w:hAnsi="Arial Unicode MS" w:cs="Arial Unicode MS"/>
          <w:sz w:val="28"/>
          <w:szCs w:val="28"/>
        </w:rPr>
      </w:pPr>
      <w:r w:rsidRPr="004933B3">
        <w:rPr>
          <w:sz w:val="28"/>
          <w:szCs w:val="28"/>
        </w:rPr>
        <w:t>1.</w:t>
      </w:r>
      <w:r w:rsidR="00671FBC" w:rsidRPr="004933B3">
        <w:rPr>
          <w:sz w:val="28"/>
          <w:szCs w:val="28"/>
        </w:rPr>
        <w:t xml:space="preserve"> Предоставить разрешение на условно разрешенный вид использова</w:t>
      </w:r>
      <w:r w:rsidR="00671FBC" w:rsidRPr="004933B3">
        <w:rPr>
          <w:sz w:val="28"/>
          <w:szCs w:val="28"/>
        </w:rPr>
        <w:softHyphen/>
        <w:t>ния земельного участка,</w:t>
      </w:r>
      <w:r>
        <w:rPr>
          <w:sz w:val="28"/>
          <w:szCs w:val="28"/>
        </w:rPr>
        <w:t xml:space="preserve"> кадастровый номер 12:01:3701001</w:t>
      </w:r>
      <w:r w:rsidR="00671FBC" w:rsidRPr="004933B3">
        <w:rPr>
          <w:sz w:val="28"/>
          <w:szCs w:val="28"/>
        </w:rPr>
        <w:t>:</w:t>
      </w:r>
      <w:r>
        <w:rPr>
          <w:sz w:val="28"/>
          <w:szCs w:val="28"/>
        </w:rPr>
        <w:t>313 общей площа</w:t>
      </w:r>
      <w:r>
        <w:rPr>
          <w:sz w:val="28"/>
          <w:szCs w:val="28"/>
        </w:rPr>
        <w:softHyphen/>
        <w:t>дью 1700</w:t>
      </w:r>
      <w:r w:rsidR="00671FBC" w:rsidRPr="004933B3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="00671FBC" w:rsidRPr="004933B3">
        <w:rPr>
          <w:sz w:val="28"/>
          <w:szCs w:val="28"/>
        </w:rPr>
        <w:t xml:space="preserve"> метров, расположенного по адресу: Республика Марий Эл. Юринский район, </w:t>
      </w:r>
      <w:r>
        <w:rPr>
          <w:sz w:val="28"/>
          <w:szCs w:val="28"/>
        </w:rPr>
        <w:t xml:space="preserve">с. Марьино,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, д.30 </w:t>
      </w:r>
      <w:r w:rsidR="00671FBC" w:rsidRPr="004933B3">
        <w:rPr>
          <w:sz w:val="28"/>
          <w:szCs w:val="28"/>
        </w:rPr>
        <w:t xml:space="preserve"> под размещение </w:t>
      </w:r>
      <w:r w:rsidR="00671FBC">
        <w:rPr>
          <w:sz w:val="28"/>
          <w:szCs w:val="28"/>
        </w:rPr>
        <w:t>здания магазина</w:t>
      </w:r>
      <w:r w:rsidR="00671FBC" w:rsidRPr="004933B3">
        <w:rPr>
          <w:sz w:val="28"/>
          <w:szCs w:val="28"/>
        </w:rPr>
        <w:t>.</w:t>
      </w:r>
    </w:p>
    <w:p w:rsidR="004D5B90" w:rsidRPr="004933B3" w:rsidRDefault="004933B3" w:rsidP="004933B3">
      <w:pPr>
        <w:pStyle w:val="41"/>
        <w:framePr w:w="10096" w:h="11986" w:hRule="exact" w:wrap="around" w:vAnchor="page" w:hAnchor="page" w:x="1261" w:y="1006"/>
        <w:tabs>
          <w:tab w:val="left" w:pos="103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671FBC" w:rsidRPr="004933B3">
        <w:rPr>
          <w:sz w:val="28"/>
          <w:szCs w:val="28"/>
        </w:rPr>
        <w:t>Настоящее постановление подлежит обнародованию на информаци</w:t>
      </w:r>
      <w:r w:rsidR="00671FBC" w:rsidRPr="004933B3">
        <w:rPr>
          <w:sz w:val="28"/>
          <w:szCs w:val="28"/>
        </w:rPr>
        <w:softHyphen/>
        <w:t xml:space="preserve">онном </w:t>
      </w:r>
      <w:r w:rsidR="00671FBC" w:rsidRPr="004933B3">
        <w:rPr>
          <w:sz w:val="28"/>
          <w:szCs w:val="28"/>
        </w:rPr>
        <w:t>стенде муниципального образования «</w:t>
      </w:r>
      <w:r>
        <w:rPr>
          <w:sz w:val="28"/>
          <w:szCs w:val="28"/>
        </w:rPr>
        <w:t>Марьинское сельское поселение</w:t>
      </w:r>
      <w:r w:rsidR="00671FBC" w:rsidRPr="004933B3">
        <w:rPr>
          <w:sz w:val="28"/>
          <w:szCs w:val="28"/>
        </w:rPr>
        <w:t xml:space="preserve">» и </w:t>
      </w:r>
      <w:r w:rsidR="00671FBC" w:rsidRPr="004933B3">
        <w:rPr>
          <w:rStyle w:val="412pt"/>
          <w:sz w:val="28"/>
          <w:szCs w:val="28"/>
        </w:rPr>
        <w:t>размещению</w:t>
      </w:r>
      <w:r w:rsidR="00671FBC" w:rsidRPr="004933B3">
        <w:rPr>
          <w:sz w:val="28"/>
          <w:szCs w:val="28"/>
        </w:rPr>
        <w:t xml:space="preserve"> на официальном сайте муниципального образования «Юринский муниципальный район</w:t>
      </w:r>
      <w:proofErr w:type="gramStart"/>
      <w:r w:rsidR="00671FBC" w:rsidRPr="004933B3">
        <w:rPr>
          <w:sz w:val="28"/>
          <w:szCs w:val="28"/>
        </w:rPr>
        <w:t>»(</w:t>
      </w:r>
      <w:proofErr w:type="gramEnd"/>
      <w:r w:rsidR="00671FBC" w:rsidRPr="004933B3">
        <w:rPr>
          <w:sz w:val="28"/>
          <w:szCs w:val="28"/>
        </w:rPr>
        <w:t>страница «</w:t>
      </w:r>
      <w:r>
        <w:rPr>
          <w:sz w:val="28"/>
          <w:szCs w:val="28"/>
        </w:rPr>
        <w:t>Марьинское сельское поселение</w:t>
      </w:r>
      <w:r w:rsidR="00671FBC" w:rsidRPr="004933B3">
        <w:rPr>
          <w:sz w:val="28"/>
          <w:szCs w:val="28"/>
        </w:rPr>
        <w:t>»).</w:t>
      </w:r>
    </w:p>
    <w:p w:rsidR="004D5B90" w:rsidRPr="004933B3" w:rsidRDefault="004933B3" w:rsidP="004933B3">
      <w:pPr>
        <w:pStyle w:val="41"/>
        <w:framePr w:w="10096" w:h="11986" w:hRule="exact" w:wrap="around" w:vAnchor="page" w:hAnchor="page" w:x="1261" w:y="1006"/>
        <w:tabs>
          <w:tab w:val="left" w:pos="370"/>
        </w:tabs>
        <w:ind w:left="80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1FBC" w:rsidRPr="004933B3">
        <w:rPr>
          <w:sz w:val="28"/>
          <w:szCs w:val="28"/>
        </w:rPr>
        <w:t>Контроль за</w:t>
      </w:r>
      <w:proofErr w:type="gramEnd"/>
      <w:r w:rsidR="00671FBC" w:rsidRPr="004933B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933B3" w:rsidRPr="004933B3" w:rsidRDefault="004933B3" w:rsidP="004933B3">
      <w:pPr>
        <w:pStyle w:val="51"/>
        <w:framePr w:w="9541" w:h="2626" w:hRule="exact" w:wrap="around" w:vAnchor="page" w:hAnchor="page" w:x="1291" w:y="13186"/>
        <w:ind w:left="40" w:right="40"/>
        <w:rPr>
          <w:sz w:val="28"/>
          <w:szCs w:val="28"/>
        </w:rPr>
      </w:pPr>
      <w:r w:rsidRPr="004933B3">
        <w:rPr>
          <w:sz w:val="28"/>
          <w:szCs w:val="28"/>
        </w:rPr>
        <w:t xml:space="preserve">И.о. главы администрации </w:t>
      </w:r>
      <w:proofErr w:type="gramStart"/>
      <w:r w:rsidRPr="004933B3">
        <w:rPr>
          <w:sz w:val="28"/>
          <w:szCs w:val="28"/>
        </w:rPr>
        <w:t>муниципального</w:t>
      </w:r>
      <w:proofErr w:type="gramEnd"/>
    </w:p>
    <w:p w:rsidR="004D5B90" w:rsidRPr="004933B3" w:rsidRDefault="004933B3" w:rsidP="004933B3">
      <w:pPr>
        <w:pStyle w:val="51"/>
        <w:framePr w:w="9541" w:h="2626" w:hRule="exact" w:wrap="around" w:vAnchor="page" w:hAnchor="page" w:x="1291" w:y="13186"/>
        <w:ind w:left="40" w:right="40"/>
        <w:rPr>
          <w:sz w:val="28"/>
          <w:szCs w:val="28"/>
        </w:rPr>
      </w:pPr>
      <w:r w:rsidRPr="004933B3">
        <w:rPr>
          <w:sz w:val="28"/>
          <w:szCs w:val="28"/>
        </w:rPr>
        <w:t>образования «Марьинское сельское поселение»</w:t>
      </w:r>
    </w:p>
    <w:p w:rsidR="004933B3" w:rsidRPr="004933B3" w:rsidRDefault="004933B3" w:rsidP="004933B3">
      <w:pPr>
        <w:pStyle w:val="51"/>
        <w:framePr w:w="9541" w:h="2626" w:hRule="exact" w:wrap="around" w:vAnchor="page" w:hAnchor="page" w:x="1291" w:y="13186"/>
        <w:ind w:left="40" w:right="40"/>
        <w:rPr>
          <w:sz w:val="28"/>
          <w:szCs w:val="28"/>
        </w:rPr>
      </w:pPr>
      <w:r w:rsidRPr="004933B3">
        <w:rPr>
          <w:sz w:val="28"/>
          <w:szCs w:val="28"/>
        </w:rPr>
        <w:t xml:space="preserve">Юринского муниципального района </w:t>
      </w:r>
    </w:p>
    <w:p w:rsidR="004933B3" w:rsidRPr="004933B3" w:rsidRDefault="004933B3" w:rsidP="004933B3">
      <w:pPr>
        <w:pStyle w:val="51"/>
        <w:framePr w:w="9541" w:h="2626" w:hRule="exact" w:wrap="around" w:vAnchor="page" w:hAnchor="page" w:x="1291" w:y="13186"/>
        <w:ind w:left="40" w:right="40"/>
        <w:rPr>
          <w:rFonts w:ascii="Arial Unicode MS" w:hAnsi="Arial Unicode MS" w:cs="Arial Unicode MS"/>
          <w:sz w:val="28"/>
          <w:szCs w:val="28"/>
        </w:rPr>
      </w:pPr>
      <w:r w:rsidRPr="004933B3">
        <w:rPr>
          <w:sz w:val="28"/>
          <w:szCs w:val="28"/>
        </w:rPr>
        <w:t>Республики Марий Эл                                                                        Г.Б. Макеева</w:t>
      </w:r>
    </w:p>
    <w:p w:rsidR="00F0389A" w:rsidRDefault="00F0389A">
      <w:pPr>
        <w:rPr>
          <w:color w:val="auto"/>
          <w:sz w:val="2"/>
          <w:szCs w:val="2"/>
        </w:rPr>
      </w:pPr>
    </w:p>
    <w:sectPr w:rsidR="00F0389A" w:rsidSect="004D5B90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1022D4"/>
    <w:lvl w:ilvl="0" w:tplc="7330959C">
      <w:start w:val="2"/>
      <w:numFmt w:val="decimal"/>
      <w:lvlText w:val="%1."/>
      <w:lvlJc w:val="left"/>
      <w:rPr>
        <w:sz w:val="22"/>
        <w:szCs w:val="22"/>
      </w:rPr>
    </w:lvl>
    <w:lvl w:ilvl="1" w:tplc="EC900C36">
      <w:numFmt w:val="none"/>
      <w:lvlText w:val=""/>
      <w:lvlJc w:val="left"/>
      <w:pPr>
        <w:tabs>
          <w:tab w:val="num" w:pos="360"/>
        </w:tabs>
      </w:pPr>
    </w:lvl>
    <w:lvl w:ilvl="2" w:tplc="D41CD6D4">
      <w:numFmt w:val="none"/>
      <w:lvlText w:val=""/>
      <w:lvlJc w:val="left"/>
      <w:pPr>
        <w:tabs>
          <w:tab w:val="num" w:pos="360"/>
        </w:tabs>
      </w:pPr>
    </w:lvl>
    <w:lvl w:ilvl="3" w:tplc="032ACFBE">
      <w:numFmt w:val="none"/>
      <w:lvlText w:val=""/>
      <w:lvlJc w:val="left"/>
      <w:pPr>
        <w:tabs>
          <w:tab w:val="num" w:pos="360"/>
        </w:tabs>
      </w:pPr>
    </w:lvl>
    <w:lvl w:ilvl="4" w:tplc="39189CCC">
      <w:numFmt w:val="none"/>
      <w:lvlText w:val=""/>
      <w:lvlJc w:val="left"/>
      <w:pPr>
        <w:tabs>
          <w:tab w:val="num" w:pos="360"/>
        </w:tabs>
      </w:pPr>
    </w:lvl>
    <w:lvl w:ilvl="5" w:tplc="CF906ACA">
      <w:numFmt w:val="none"/>
      <w:lvlText w:val=""/>
      <w:lvlJc w:val="left"/>
      <w:pPr>
        <w:tabs>
          <w:tab w:val="num" w:pos="360"/>
        </w:tabs>
      </w:pPr>
    </w:lvl>
    <w:lvl w:ilvl="6" w:tplc="510A433E">
      <w:numFmt w:val="none"/>
      <w:lvlText w:val=""/>
      <w:lvlJc w:val="left"/>
      <w:pPr>
        <w:tabs>
          <w:tab w:val="num" w:pos="360"/>
        </w:tabs>
      </w:pPr>
    </w:lvl>
    <w:lvl w:ilvl="7" w:tplc="2CE805F2">
      <w:numFmt w:val="none"/>
      <w:lvlText w:val=""/>
      <w:lvlJc w:val="left"/>
      <w:pPr>
        <w:tabs>
          <w:tab w:val="num" w:pos="360"/>
        </w:tabs>
      </w:pPr>
    </w:lvl>
    <w:lvl w:ilvl="8" w:tplc="88385C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0389A"/>
    <w:rsid w:val="004933B3"/>
    <w:rsid w:val="004D5B90"/>
    <w:rsid w:val="00671FBC"/>
    <w:rsid w:val="00956587"/>
    <w:rsid w:val="00F0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5B90"/>
    <w:pPr>
      <w:shd w:val="clear" w:color="auto" w:fill="FFFFFF"/>
      <w:spacing w:after="180" w:line="27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5B90"/>
    <w:rPr>
      <w:rFonts w:cs="Arial Unicode MS"/>
      <w:color w:val="000000"/>
    </w:rPr>
  </w:style>
  <w:style w:type="character" w:customStyle="1" w:styleId="1">
    <w:name w:val="Заголовок №1"/>
    <w:basedOn w:val="a0"/>
    <w:link w:val="11"/>
    <w:uiPriority w:val="99"/>
    <w:rsid w:val="004D5B9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4D5B90"/>
    <w:rPr>
      <w:rFonts w:ascii="Times New Roman" w:hAnsi="Times New Roman" w:cs="Times New Roman"/>
      <w:sz w:val="22"/>
      <w:szCs w:val="22"/>
    </w:rPr>
  </w:style>
  <w:style w:type="character" w:customStyle="1" w:styleId="212pt">
    <w:name w:val="Основной текст (2) + 12 pt"/>
    <w:aliases w:val="Полужирный,Курсив"/>
    <w:basedOn w:val="2"/>
    <w:uiPriority w:val="99"/>
    <w:rsid w:val="004D5B90"/>
    <w:rPr>
      <w:b/>
      <w:bCs/>
      <w:i/>
      <w:iCs/>
    </w:rPr>
  </w:style>
  <w:style w:type="character" w:customStyle="1" w:styleId="3">
    <w:name w:val="Основной текст (3)"/>
    <w:basedOn w:val="a0"/>
    <w:link w:val="31"/>
    <w:uiPriority w:val="99"/>
    <w:rsid w:val="004D5B90"/>
    <w:rPr>
      <w:rFonts w:ascii="Times New Roman" w:hAnsi="Times New Roman" w:cs="Times New Roman"/>
      <w:sz w:val="22"/>
      <w:szCs w:val="22"/>
    </w:rPr>
  </w:style>
  <w:style w:type="character" w:customStyle="1" w:styleId="312pt">
    <w:name w:val="Основной текст (3) + 12 pt"/>
    <w:aliases w:val="Полужирный1,Курсив1"/>
    <w:basedOn w:val="3"/>
    <w:uiPriority w:val="99"/>
    <w:rsid w:val="004D5B90"/>
    <w:rPr>
      <w:b/>
      <w:bCs/>
      <w:i/>
      <w:iCs/>
    </w:rPr>
  </w:style>
  <w:style w:type="character" w:customStyle="1" w:styleId="4">
    <w:name w:val="Основной текст (4)"/>
    <w:basedOn w:val="a0"/>
    <w:link w:val="41"/>
    <w:uiPriority w:val="99"/>
    <w:rsid w:val="004D5B90"/>
    <w:rPr>
      <w:rFonts w:ascii="Times New Roman" w:hAnsi="Times New Roman" w:cs="Times New Roman"/>
      <w:sz w:val="22"/>
      <w:szCs w:val="22"/>
    </w:rPr>
  </w:style>
  <w:style w:type="character" w:customStyle="1" w:styleId="412pt">
    <w:name w:val="Основной текст (4) + 12 pt"/>
    <w:basedOn w:val="4"/>
    <w:uiPriority w:val="99"/>
    <w:rsid w:val="004D5B90"/>
  </w:style>
  <w:style w:type="character" w:customStyle="1" w:styleId="5">
    <w:name w:val="Основной текст (5)"/>
    <w:basedOn w:val="a0"/>
    <w:link w:val="51"/>
    <w:uiPriority w:val="99"/>
    <w:rsid w:val="004D5B90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4D5B90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4D5B90"/>
    <w:pPr>
      <w:shd w:val="clear" w:color="auto" w:fill="FFFFFF"/>
      <w:spacing w:before="420" w:after="300"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4D5B90"/>
    <w:pPr>
      <w:shd w:val="clear" w:color="auto" w:fill="FFFFFF"/>
      <w:spacing w:after="60" w:line="178" w:lineRule="exact"/>
      <w:ind w:firstLine="26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4D5B90"/>
    <w:pPr>
      <w:shd w:val="clear" w:color="auto" w:fill="FFFFFF"/>
      <w:spacing w:line="322" w:lineRule="exact"/>
      <w:ind w:firstLine="7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4D5B90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условно  разрешенный вид 
использования земельного участка</_x041e__x043f__x0438__x0441__x0430__x043d__x0438__x0435_>
    <_dlc_DocId xmlns="57504d04-691e-4fc4-8f09-4f19fdbe90f6">XXJ7TYMEEKJ2-1659-63</_dlc_DocId>
    <_dlc_DocIdUrl xmlns="57504d04-691e-4fc4-8f09-4f19fdbe90f6">
      <Url>http://spsearch.gov.mari.ru:32643/jurino/_layouts/DocIdRedir.aspx?ID=XXJ7TYMEEKJ2-1659-63</Url>
      <Description>XXJ7TYMEEKJ2-1659-63</Description>
    </_dlc_DocIdUrl>
    <_x043f__x0430__x043f__x043a__x0430_ xmlns="96f93ebe-4b05-43f2-831f-3ab737f590d5">2013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AE499-271F-45D1-83A5-C25136C3838A}"/>
</file>

<file path=customXml/itemProps2.xml><?xml version="1.0" encoding="utf-8"?>
<ds:datastoreItem xmlns:ds="http://schemas.openxmlformats.org/officeDocument/2006/customXml" ds:itemID="{22B7481A-71CD-4588-B128-68C44702EADB}"/>
</file>

<file path=customXml/itemProps3.xml><?xml version="1.0" encoding="utf-8"?>
<ds:datastoreItem xmlns:ds="http://schemas.openxmlformats.org/officeDocument/2006/customXml" ds:itemID="{9953046F-53F0-41B0-BB2C-ADEE8D2FEAA7}"/>
</file>

<file path=customXml/itemProps4.xml><?xml version="1.0" encoding="utf-8"?>
<ds:datastoreItem xmlns:ds="http://schemas.openxmlformats.org/officeDocument/2006/customXml" ds:itemID="{4D16E07F-BC38-4B52-9019-639414D25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№ 35 от 22.11.2013 года</dc:title>
  <dc:subject/>
  <dc:creator>User</dc:creator>
  <cp:keywords/>
  <dc:description/>
  <cp:lastModifiedBy>User</cp:lastModifiedBy>
  <cp:revision>2</cp:revision>
  <cp:lastPrinted>2013-11-25T11:59:00Z</cp:lastPrinted>
  <dcterms:created xsi:type="dcterms:W3CDTF">2013-11-25T11:27:00Z</dcterms:created>
  <dcterms:modified xsi:type="dcterms:W3CDTF">2013-11-25T12:58:00Z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ac54ff6c-18c2-405a-8b8c-8efd181e1b1d</vt:lpwstr>
  </property>
</Properties>
</file>