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EB" w:rsidRPr="003D15C7" w:rsidRDefault="008A7529" w:rsidP="008A7529">
      <w:pPr>
        <w:pStyle w:val="11"/>
        <w:spacing w:after="0" w:line="240" w:lineRule="auto"/>
        <w:ind w:right="400"/>
        <w:jc w:val="left"/>
        <w:rPr>
          <w:rFonts w:ascii="Arial Unicode MS" w:hAnsi="Arial Unicode MS" w:cs="Arial Unicode MS"/>
          <w:b/>
        </w:rPr>
      </w:pPr>
      <w:bookmarkStart w:id="0" w:name="bookmark0"/>
      <w:r>
        <w:rPr>
          <w:b/>
        </w:rPr>
        <w:t xml:space="preserve">                                     </w:t>
      </w:r>
      <w:r w:rsidR="00B76B7A" w:rsidRPr="003D15C7">
        <w:rPr>
          <w:b/>
        </w:rPr>
        <w:t>РЕШЕНИЕ</w:t>
      </w:r>
      <w:bookmarkEnd w:id="0"/>
    </w:p>
    <w:p w:rsidR="00A87F77" w:rsidRDefault="008A7529" w:rsidP="008A7529">
      <w:pPr>
        <w:pStyle w:val="21"/>
        <w:spacing w:before="46"/>
        <w:ind w:right="400"/>
        <w:jc w:val="left"/>
      </w:pPr>
      <w:r>
        <w:t xml:space="preserve">            </w:t>
      </w:r>
      <w:r w:rsidR="00B76B7A">
        <w:t>Собрания депу</w:t>
      </w:r>
      <w:r w:rsidR="00A87F77">
        <w:t>татов муниципального образования</w:t>
      </w:r>
    </w:p>
    <w:p w:rsidR="008A7529" w:rsidRDefault="00B76B7A" w:rsidP="008A7529">
      <w:pPr>
        <w:pStyle w:val="21"/>
        <w:spacing w:before="46"/>
        <w:ind w:right="400"/>
        <w:jc w:val="left"/>
      </w:pPr>
      <w:r>
        <w:t xml:space="preserve"> « Марьинское сельское поселение»  Юринского муниципального района </w:t>
      </w:r>
    </w:p>
    <w:p w:rsidR="007A25EB" w:rsidRDefault="008A7529" w:rsidP="008A7529">
      <w:pPr>
        <w:pStyle w:val="21"/>
        <w:spacing w:before="46"/>
        <w:ind w:right="400"/>
        <w:jc w:val="left"/>
      </w:pPr>
      <w:r>
        <w:t xml:space="preserve">         </w:t>
      </w:r>
      <w:r w:rsidR="00B76B7A">
        <w:t>Республики Марий</w:t>
      </w:r>
      <w:r w:rsidR="00B76B7A">
        <w:rPr>
          <w:rStyle w:val="20"/>
        </w:rPr>
        <w:t xml:space="preserve"> </w:t>
      </w:r>
      <w:r w:rsidR="00B76B7A" w:rsidRPr="003D15C7">
        <w:rPr>
          <w:rStyle w:val="20"/>
          <w:b/>
        </w:rPr>
        <w:t>Эл</w:t>
      </w:r>
      <w:r>
        <w:t xml:space="preserve">     </w:t>
      </w:r>
      <w:r w:rsidR="00B76B7A">
        <w:t>второго созыва</w:t>
      </w:r>
    </w:p>
    <w:p w:rsidR="008124DB" w:rsidRDefault="008124DB" w:rsidP="008A7529">
      <w:pPr>
        <w:pStyle w:val="21"/>
        <w:spacing w:before="46"/>
        <w:ind w:right="400"/>
        <w:jc w:val="left"/>
        <w:rPr>
          <w:rFonts w:ascii="Arial Unicode MS" w:hAnsi="Arial Unicode MS" w:cs="Arial Unicode MS"/>
        </w:rPr>
      </w:pPr>
    </w:p>
    <w:p w:rsidR="007A25EB" w:rsidRDefault="00B91612" w:rsidP="008A7529">
      <w:pPr>
        <w:pStyle w:val="210"/>
        <w:tabs>
          <w:tab w:val="left" w:pos="6547"/>
        </w:tabs>
        <w:spacing w:before="16" w:after="0" w:line="240" w:lineRule="auto"/>
        <w:rPr>
          <w:rFonts w:ascii="Arial Unicode MS" w:hAnsi="Arial Unicode MS" w:cs="Arial Unicode MS"/>
        </w:rPr>
      </w:pPr>
      <w:bookmarkStart w:id="1" w:name="bookmark1"/>
      <w:r>
        <w:t>24 сентября</w:t>
      </w:r>
      <w:r w:rsidR="00845492">
        <w:t xml:space="preserve"> 2013 года</w:t>
      </w:r>
      <w:r w:rsidR="00B76B7A">
        <w:tab/>
      </w:r>
      <w:r w:rsidR="008124DB">
        <w:t xml:space="preserve">     </w:t>
      </w:r>
      <w:r w:rsidR="00B76B7A">
        <w:t>№</w:t>
      </w:r>
      <w:bookmarkEnd w:id="1"/>
      <w:r w:rsidR="00845492">
        <w:t xml:space="preserve"> </w:t>
      </w:r>
      <w:r>
        <w:t>13</w:t>
      </w:r>
      <w:r w:rsidR="006037EA">
        <w:t>0</w:t>
      </w:r>
    </w:p>
    <w:p w:rsidR="008124DB" w:rsidRDefault="00B91612" w:rsidP="008A7529">
      <w:pPr>
        <w:pStyle w:val="a4"/>
        <w:spacing w:before="604"/>
        <w:ind w:right="20" w:firstLine="0"/>
        <w:jc w:val="left"/>
      </w:pPr>
      <w:r>
        <w:t>О приватизации муниципаль</w:t>
      </w:r>
      <w:r w:rsidR="008A7529">
        <w:t>ного нежилого здания по  адресу</w:t>
      </w:r>
      <w:r>
        <w:t xml:space="preserve">: </w:t>
      </w:r>
      <w:proofErr w:type="gramStart"/>
      <w:r>
        <w:t>Респ</w:t>
      </w:r>
      <w:r w:rsidR="008A7529">
        <w:t>ублика Марий Эл</w:t>
      </w:r>
      <w:r>
        <w:t>, Юринский район, д. Денисовка, ул. Денисовка,</w:t>
      </w:r>
      <w:r w:rsidR="008A7529">
        <w:t xml:space="preserve"> </w:t>
      </w:r>
      <w:r>
        <w:t>д.26</w:t>
      </w:r>
      <w:r w:rsidR="008124DB">
        <w:t xml:space="preserve"> </w:t>
      </w:r>
      <w:proofErr w:type="gramEnd"/>
    </w:p>
    <w:p w:rsidR="00B91612" w:rsidRDefault="008A7529" w:rsidP="008A7529">
      <w:pPr>
        <w:pStyle w:val="a4"/>
        <w:spacing w:before="604"/>
        <w:ind w:right="20" w:firstLine="0"/>
        <w:jc w:val="left"/>
      </w:pPr>
      <w:r>
        <w:t xml:space="preserve"> </w:t>
      </w:r>
      <w:r w:rsidR="00B91612">
        <w:t>В соответствии с Федеральным законом от 21.12.2001г № 178-ФЗ</w:t>
      </w:r>
    </w:p>
    <w:p w:rsidR="00B91612" w:rsidRDefault="00B91612" w:rsidP="008A7529">
      <w:pPr>
        <w:pStyle w:val="a4"/>
        <w:spacing w:before="0"/>
        <w:ind w:right="20" w:firstLine="0"/>
        <w:jc w:val="left"/>
      </w:pPr>
      <w:r>
        <w:t xml:space="preserve">«О приватизации государственного и муниципального имущества», в целях сохранности пустующего объекта, Собрание депутатов муниципального образования « Марьинское сельское поселение» </w:t>
      </w:r>
    </w:p>
    <w:p w:rsidR="008A7529" w:rsidRDefault="008A7529" w:rsidP="008A7529">
      <w:pPr>
        <w:pStyle w:val="a4"/>
        <w:spacing w:before="0"/>
        <w:ind w:left="340" w:right="20"/>
        <w:jc w:val="left"/>
        <w:rPr>
          <w:b/>
        </w:rPr>
      </w:pPr>
    </w:p>
    <w:p w:rsidR="008A7529" w:rsidRPr="008A7529" w:rsidRDefault="00845492" w:rsidP="008A7529">
      <w:pPr>
        <w:pStyle w:val="a4"/>
        <w:spacing w:before="0" w:line="600" w:lineRule="auto"/>
        <w:ind w:left="340" w:right="20"/>
        <w:jc w:val="left"/>
        <w:rPr>
          <w:b/>
        </w:rPr>
      </w:pPr>
      <w:r w:rsidRPr="008A7529">
        <w:rPr>
          <w:b/>
        </w:rPr>
        <w:t>решает:</w:t>
      </w:r>
    </w:p>
    <w:p w:rsidR="008124DB" w:rsidRPr="00B91612" w:rsidRDefault="00B91612" w:rsidP="008A7529">
      <w:pPr>
        <w:pStyle w:val="a4"/>
        <w:spacing w:before="604"/>
        <w:ind w:left="340" w:right="20" w:firstLine="0"/>
        <w:jc w:val="left"/>
      </w:pPr>
      <w:r>
        <w:t>1. Приватизировать  муниципальное имущество казны муниципального образования « Марьинское сельское поселение»  нежилого здания площадью 211.3 кв.м. с земельным участком, расположенное по адресу: Республика Марий Эл, Юринский район, д. Денисовка, ул. Денисовка д.26</w:t>
      </w:r>
    </w:p>
    <w:p w:rsidR="003265BA" w:rsidRPr="008124DB" w:rsidRDefault="003265BA" w:rsidP="008A7529">
      <w:pPr>
        <w:pStyle w:val="a4"/>
        <w:spacing w:before="0"/>
        <w:ind w:left="1060" w:right="20" w:firstLine="0"/>
        <w:jc w:val="left"/>
        <w:rPr>
          <w:rFonts w:ascii="Arial Unicode MS" w:hAnsi="Arial Unicode MS" w:cs="Arial Unicode MS"/>
        </w:rPr>
      </w:pPr>
    </w:p>
    <w:p w:rsidR="00845492" w:rsidRDefault="00B91612" w:rsidP="008A7529">
      <w:pPr>
        <w:pStyle w:val="a4"/>
        <w:spacing w:before="0"/>
        <w:ind w:right="20" w:firstLine="0"/>
        <w:jc w:val="left"/>
      </w:pPr>
      <w:r>
        <w:t xml:space="preserve">      2</w:t>
      </w:r>
      <w:r w:rsidR="00845492">
        <w:t>.</w:t>
      </w:r>
      <w:r>
        <w:t>Главе администрации  муниципального образования «Марьинское сельское поселение» определить способ</w:t>
      </w:r>
      <w:r w:rsidR="00035F82">
        <w:t xml:space="preserve"> приватизации и осуществить продажу вышеназванного недвижимого имущества по рыночной стоимости в сумме 353000 рублей</w:t>
      </w:r>
      <w:r w:rsidR="008124DB">
        <w:t xml:space="preserve">  </w:t>
      </w:r>
    </w:p>
    <w:p w:rsidR="008124DB" w:rsidRDefault="00845492" w:rsidP="008A7529">
      <w:pPr>
        <w:pStyle w:val="a4"/>
        <w:spacing w:before="0"/>
        <w:ind w:right="20"/>
        <w:jc w:val="left"/>
      </w:pPr>
      <w:r>
        <w:t xml:space="preserve">      </w:t>
      </w:r>
    </w:p>
    <w:p w:rsidR="003265BA" w:rsidRPr="00035F82" w:rsidRDefault="00035F82" w:rsidP="008A7529">
      <w:pPr>
        <w:pStyle w:val="a4"/>
        <w:spacing w:before="0"/>
        <w:ind w:left="426" w:right="20" w:firstLine="0"/>
        <w:jc w:val="left"/>
      </w:pPr>
      <w:r w:rsidRPr="00035F82">
        <w:t>3.Установить:</w:t>
      </w:r>
    </w:p>
    <w:p w:rsidR="008A7529" w:rsidRDefault="00035F82" w:rsidP="008A7529">
      <w:pPr>
        <w:pStyle w:val="a4"/>
        <w:spacing w:before="0"/>
        <w:ind w:right="20" w:firstLine="0"/>
        <w:jc w:val="left"/>
      </w:pPr>
      <w:r w:rsidRPr="00035F82">
        <w:t>- размер задатка для участников аукциона 10</w:t>
      </w:r>
      <w:r>
        <w:t xml:space="preserve"> процентов</w:t>
      </w:r>
      <w:r w:rsidRPr="00035F82">
        <w:t xml:space="preserve"> начальной цены </w:t>
      </w:r>
    </w:p>
    <w:p w:rsidR="00161E3C" w:rsidRPr="00035F82" w:rsidRDefault="008A7529" w:rsidP="008A7529">
      <w:pPr>
        <w:pStyle w:val="a4"/>
        <w:spacing w:before="0"/>
        <w:ind w:right="20" w:firstLine="0"/>
        <w:jc w:val="left"/>
      </w:pPr>
      <w:r>
        <w:t xml:space="preserve">   </w:t>
      </w:r>
      <w:r w:rsidR="00035F82" w:rsidRPr="00035F82">
        <w:t>продаваемого объекта</w:t>
      </w:r>
    </w:p>
    <w:p w:rsidR="00035F82" w:rsidRDefault="00035F82" w:rsidP="008A7529">
      <w:pPr>
        <w:pStyle w:val="a4"/>
        <w:spacing w:before="0"/>
        <w:ind w:right="20" w:firstLine="0"/>
        <w:jc w:val="left"/>
      </w:pPr>
      <w:r>
        <w:t>- величину повышения начальной цены (шаг аукциона) 1процент</w:t>
      </w:r>
    </w:p>
    <w:p w:rsidR="00035F82" w:rsidRDefault="008A7529" w:rsidP="008A7529">
      <w:pPr>
        <w:pStyle w:val="a4"/>
        <w:spacing w:before="0"/>
        <w:ind w:right="20" w:firstLine="0"/>
        <w:jc w:val="left"/>
      </w:pPr>
      <w:r>
        <w:t>- начальную (стартовую</w:t>
      </w:r>
      <w:r w:rsidR="00035F82">
        <w:t>) цену равной величине оценочной стоимости</w:t>
      </w:r>
    </w:p>
    <w:p w:rsidR="008A7529" w:rsidRDefault="008A7529" w:rsidP="008A7529">
      <w:pPr>
        <w:pStyle w:val="a4"/>
        <w:spacing w:before="0"/>
        <w:ind w:right="20" w:firstLine="0"/>
        <w:jc w:val="left"/>
      </w:pPr>
    </w:p>
    <w:p w:rsidR="00035F82" w:rsidRPr="00035F82" w:rsidRDefault="00035F82" w:rsidP="008A7529">
      <w:r>
        <w:t>4</w:t>
      </w:r>
      <w:r w:rsidRPr="00035F82">
        <w:rPr>
          <w:rFonts w:ascii="Times New Roman" w:hAnsi="Times New Roman" w:cs="Times New Roman"/>
          <w:sz w:val="28"/>
          <w:szCs w:val="28"/>
        </w:rPr>
        <w:t>. В целях информационного обеспечения  приватизации  определить в качестве официа</w:t>
      </w:r>
      <w:r w:rsidR="008A7529">
        <w:rPr>
          <w:rFonts w:ascii="Times New Roman" w:hAnsi="Times New Roman" w:cs="Times New Roman"/>
          <w:sz w:val="28"/>
          <w:szCs w:val="28"/>
        </w:rPr>
        <w:t xml:space="preserve">льного источника опубликования </w:t>
      </w:r>
      <w:r w:rsidRPr="00035F82">
        <w:rPr>
          <w:rFonts w:ascii="Times New Roman" w:hAnsi="Times New Roman" w:cs="Times New Roman"/>
          <w:sz w:val="28"/>
          <w:szCs w:val="28"/>
        </w:rPr>
        <w:t xml:space="preserve"> районную газету «Юринский рабочий»</w:t>
      </w:r>
    </w:p>
    <w:p w:rsidR="00035F82" w:rsidRPr="00035F82" w:rsidRDefault="00035F82" w:rsidP="008A7529"/>
    <w:p w:rsidR="00035F82" w:rsidRDefault="00035F82" w:rsidP="008A7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035F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5F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5F8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«Марьинское сельское поселение» Г.Я. Антропова</w:t>
      </w:r>
    </w:p>
    <w:p w:rsidR="00035F82" w:rsidRPr="00035F82" w:rsidRDefault="00035F82" w:rsidP="008A7529">
      <w:pPr>
        <w:rPr>
          <w:rFonts w:ascii="Times New Roman" w:hAnsi="Times New Roman" w:cs="Times New Roman"/>
          <w:sz w:val="28"/>
          <w:szCs w:val="28"/>
        </w:rPr>
      </w:pPr>
    </w:p>
    <w:p w:rsidR="00035F82" w:rsidRPr="00035F82" w:rsidRDefault="00035F82" w:rsidP="008A7529">
      <w:pPr>
        <w:rPr>
          <w:rFonts w:ascii="Times New Roman" w:hAnsi="Times New Roman" w:cs="Times New Roman"/>
          <w:sz w:val="28"/>
          <w:szCs w:val="28"/>
        </w:rPr>
      </w:pPr>
    </w:p>
    <w:p w:rsidR="00035F82" w:rsidRPr="00035F82" w:rsidRDefault="00035F82" w:rsidP="008A7529">
      <w:pPr>
        <w:rPr>
          <w:rFonts w:ascii="Times New Roman" w:hAnsi="Times New Roman" w:cs="Times New Roman"/>
          <w:sz w:val="28"/>
          <w:szCs w:val="28"/>
        </w:rPr>
      </w:pPr>
    </w:p>
    <w:p w:rsidR="00035F82" w:rsidRDefault="008A7529" w:rsidP="008A7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035F82" w:rsidRDefault="00035F82" w:rsidP="008A7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Собрания депутатов</w:t>
      </w:r>
    </w:p>
    <w:p w:rsidR="00035F82" w:rsidRDefault="00035F82" w:rsidP="008A7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5F82" w:rsidRPr="00035F82" w:rsidRDefault="00035F82" w:rsidP="008A7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«Марьинское сельское поселение»                                   Н.М. Зернова</w:t>
      </w:r>
    </w:p>
    <w:sectPr w:rsidR="00035F82" w:rsidRPr="00035F82" w:rsidSect="008A7529">
      <w:footerReference w:type="default" r:id="rId7"/>
      <w:type w:val="continuous"/>
      <w:pgSz w:w="11905" w:h="16837"/>
      <w:pgMar w:top="1418" w:right="286" w:bottom="1590" w:left="1928" w:header="4064" w:footer="159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F82" w:rsidRDefault="00035F82">
      <w:r>
        <w:separator/>
      </w:r>
    </w:p>
  </w:endnote>
  <w:endnote w:type="continuationSeparator" w:id="1">
    <w:p w:rsidR="00035F82" w:rsidRDefault="00035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82" w:rsidRDefault="00035F82">
    <w:pPr>
      <w:pStyle w:val="10"/>
      <w:framePr w:h="206" w:wrap="none" w:vAnchor="text" w:hAnchor="margin" w:x="2617" w:y="548"/>
      <w:rPr>
        <w:rFonts w:ascii="Arial Unicode MS" w:hAnsi="Arial Unicode MS" w:cs="Arial Unicode MS"/>
        <w:noProof w:val="0"/>
      </w:rPr>
    </w:pPr>
  </w:p>
  <w:p w:rsidR="00035F82" w:rsidRDefault="00035F82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F82" w:rsidRDefault="00035F82">
      <w:r>
        <w:separator/>
      </w:r>
    </w:p>
  </w:footnote>
  <w:footnote w:type="continuationSeparator" w:id="1">
    <w:p w:rsidR="00035F82" w:rsidRDefault="00035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458AF46"/>
    <w:lvl w:ilvl="0" w:tplc="7DFA5FC0">
      <w:start w:val="1"/>
      <w:numFmt w:val="decimal"/>
      <w:lvlText w:val="%1."/>
      <w:lvlJc w:val="left"/>
      <w:rPr>
        <w:sz w:val="28"/>
        <w:szCs w:val="28"/>
      </w:rPr>
    </w:lvl>
    <w:lvl w:ilvl="1" w:tplc="E398C614">
      <w:numFmt w:val="none"/>
      <w:lvlText w:val=""/>
      <w:lvlJc w:val="left"/>
      <w:pPr>
        <w:tabs>
          <w:tab w:val="num" w:pos="360"/>
        </w:tabs>
      </w:pPr>
    </w:lvl>
    <w:lvl w:ilvl="2" w:tplc="9B582806">
      <w:numFmt w:val="none"/>
      <w:lvlText w:val=""/>
      <w:lvlJc w:val="left"/>
      <w:pPr>
        <w:tabs>
          <w:tab w:val="num" w:pos="360"/>
        </w:tabs>
      </w:pPr>
    </w:lvl>
    <w:lvl w:ilvl="3" w:tplc="EA9C0128">
      <w:numFmt w:val="none"/>
      <w:lvlText w:val=""/>
      <w:lvlJc w:val="left"/>
      <w:pPr>
        <w:tabs>
          <w:tab w:val="num" w:pos="360"/>
        </w:tabs>
      </w:pPr>
    </w:lvl>
    <w:lvl w:ilvl="4" w:tplc="C0086FA2">
      <w:numFmt w:val="none"/>
      <w:lvlText w:val=""/>
      <w:lvlJc w:val="left"/>
      <w:pPr>
        <w:tabs>
          <w:tab w:val="num" w:pos="360"/>
        </w:tabs>
      </w:pPr>
    </w:lvl>
    <w:lvl w:ilvl="5" w:tplc="103C1DE6">
      <w:numFmt w:val="none"/>
      <w:lvlText w:val=""/>
      <w:lvlJc w:val="left"/>
      <w:pPr>
        <w:tabs>
          <w:tab w:val="num" w:pos="360"/>
        </w:tabs>
      </w:pPr>
    </w:lvl>
    <w:lvl w:ilvl="6" w:tplc="698ED120">
      <w:numFmt w:val="none"/>
      <w:lvlText w:val=""/>
      <w:lvlJc w:val="left"/>
      <w:pPr>
        <w:tabs>
          <w:tab w:val="num" w:pos="360"/>
        </w:tabs>
      </w:pPr>
    </w:lvl>
    <w:lvl w:ilvl="7" w:tplc="68388DAE">
      <w:numFmt w:val="none"/>
      <w:lvlText w:val=""/>
      <w:lvlJc w:val="left"/>
      <w:pPr>
        <w:tabs>
          <w:tab w:val="num" w:pos="360"/>
        </w:tabs>
      </w:pPr>
    </w:lvl>
    <w:lvl w:ilvl="8" w:tplc="E6F60FF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B7132D"/>
    <w:multiLevelType w:val="hybridMultilevel"/>
    <w:tmpl w:val="E6306CD6"/>
    <w:lvl w:ilvl="0" w:tplc="67CEB608">
      <w:start w:val="1"/>
      <w:numFmt w:val="decimal"/>
      <w:lvlText w:val="%1."/>
      <w:lvlJc w:val="left"/>
      <w:pPr>
        <w:ind w:left="1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87F77"/>
    <w:rsid w:val="00035F82"/>
    <w:rsid w:val="00161E3C"/>
    <w:rsid w:val="001D127A"/>
    <w:rsid w:val="002849F1"/>
    <w:rsid w:val="003265BA"/>
    <w:rsid w:val="003D15C7"/>
    <w:rsid w:val="005D4A87"/>
    <w:rsid w:val="006037EA"/>
    <w:rsid w:val="00712A4F"/>
    <w:rsid w:val="007462A4"/>
    <w:rsid w:val="007507CA"/>
    <w:rsid w:val="007A25EB"/>
    <w:rsid w:val="008124DB"/>
    <w:rsid w:val="00845492"/>
    <w:rsid w:val="008A7529"/>
    <w:rsid w:val="008C181B"/>
    <w:rsid w:val="00A7619A"/>
    <w:rsid w:val="00A87F77"/>
    <w:rsid w:val="00B76B7A"/>
    <w:rsid w:val="00B91612"/>
    <w:rsid w:val="00B91FDB"/>
    <w:rsid w:val="00C304D9"/>
    <w:rsid w:val="00C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EB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sid w:val="007A25EB"/>
    <w:rPr>
      <w:rFonts w:ascii="Times New Roman" w:hAnsi="Times New Roman" w:cs="Times New Roman"/>
      <w:sz w:val="32"/>
      <w:szCs w:val="32"/>
    </w:rPr>
  </w:style>
  <w:style w:type="character" w:customStyle="1" w:styleId="a3">
    <w:name w:val="Колонтитул"/>
    <w:basedOn w:val="a0"/>
    <w:link w:val="10"/>
    <w:uiPriority w:val="99"/>
    <w:rsid w:val="007A25EB"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basedOn w:val="a3"/>
    <w:uiPriority w:val="99"/>
    <w:rsid w:val="007A25EB"/>
    <w:rPr>
      <w:sz w:val="22"/>
      <w:szCs w:val="22"/>
    </w:rPr>
  </w:style>
  <w:style w:type="character" w:customStyle="1" w:styleId="2">
    <w:name w:val="Основной текст (2)"/>
    <w:basedOn w:val="a0"/>
    <w:link w:val="21"/>
    <w:uiPriority w:val="99"/>
    <w:rsid w:val="007A25E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 + Не полужирный"/>
    <w:basedOn w:val="2"/>
    <w:uiPriority w:val="99"/>
    <w:rsid w:val="007A25EB"/>
  </w:style>
  <w:style w:type="character" w:customStyle="1" w:styleId="22">
    <w:name w:val="Заголовок №2"/>
    <w:basedOn w:val="a0"/>
    <w:link w:val="210"/>
    <w:uiPriority w:val="99"/>
    <w:rsid w:val="007A25EB"/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99"/>
    <w:rsid w:val="007A25EB"/>
    <w:pPr>
      <w:shd w:val="clear" w:color="auto" w:fill="FFFFFF"/>
      <w:spacing w:before="600" w:line="322" w:lineRule="exact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7A25EB"/>
    <w:rPr>
      <w:rFonts w:cs="Arial Unicode MS"/>
      <w:color w:val="000000"/>
    </w:rPr>
  </w:style>
  <w:style w:type="character" w:customStyle="1" w:styleId="3">
    <w:name w:val="Основной текст (3)"/>
    <w:basedOn w:val="a0"/>
    <w:link w:val="31"/>
    <w:uiPriority w:val="99"/>
    <w:rsid w:val="007A25EB"/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7A25EB"/>
    <w:rPr>
      <w:rFonts w:ascii="Times New Roman" w:hAnsi="Times New Roman" w:cs="Times New Roman"/>
      <w:sz w:val="28"/>
      <w:szCs w:val="28"/>
    </w:rPr>
  </w:style>
  <w:style w:type="character" w:customStyle="1" w:styleId="40">
    <w:name w:val="Основной текст (4) + Полужирный"/>
    <w:basedOn w:val="4"/>
    <w:uiPriority w:val="99"/>
    <w:rsid w:val="007A25EB"/>
    <w:rPr>
      <w:b/>
      <w:bCs/>
    </w:rPr>
  </w:style>
  <w:style w:type="paragraph" w:customStyle="1" w:styleId="11">
    <w:name w:val="Заголовок №11"/>
    <w:basedOn w:val="a"/>
    <w:link w:val="1"/>
    <w:uiPriority w:val="99"/>
    <w:rsid w:val="007A25EB"/>
    <w:pPr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10">
    <w:name w:val="Колонтитул1"/>
    <w:basedOn w:val="a"/>
    <w:link w:val="a3"/>
    <w:uiPriority w:val="99"/>
    <w:rsid w:val="007A25EB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7A25EB"/>
    <w:pPr>
      <w:shd w:val="clear" w:color="auto" w:fill="FFFFFF"/>
      <w:spacing w:before="120" w:line="331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0">
    <w:name w:val="Заголовок №21"/>
    <w:basedOn w:val="a"/>
    <w:link w:val="22"/>
    <w:uiPriority w:val="99"/>
    <w:rsid w:val="007A25EB"/>
    <w:pPr>
      <w:shd w:val="clear" w:color="auto" w:fill="FFFFFF"/>
      <w:spacing w:after="600" w:line="240" w:lineRule="atLeast"/>
      <w:outlineLvl w:val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7A25EB"/>
    <w:pPr>
      <w:shd w:val="clear" w:color="auto" w:fill="FFFFFF"/>
      <w:spacing w:line="322" w:lineRule="exact"/>
      <w:ind w:firstLine="72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7A25EB"/>
    <w:pPr>
      <w:shd w:val="clear" w:color="auto" w:fill="FFFFFF"/>
      <w:spacing w:before="120" w:after="300" w:line="31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B76B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6B7A"/>
    <w:rPr>
      <w:rFonts w:cs="Arial Unicode MS"/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B76B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6B7A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A6DDEE060EE4A9ECF649AA014CDF7" ma:contentTypeVersion="2" ma:contentTypeDescription="Создание документа." ma:contentTypeScope="" ma:versionID="4d85d28fbf5f2a2471f7f4a04c18ae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276d2dc-55a3-4d6d-a616-528d33de83ee" targetNamespace="http://schemas.microsoft.com/office/2006/metadata/properties" ma:root="true" ma:fieldsID="c0018f7a1f510176e9edf4515764ad4e" ns2:_="" ns3:_="" ns4:_="">
    <xsd:import namespace="57504d04-691e-4fc4-8f09-4f19fdbe90f6"/>
    <xsd:import namespace="6d7c22ec-c6a4-4777-88aa-bc3c76ac660e"/>
    <xsd:import namespace="e276d2dc-55a3-4d6d-a616-528d33de83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d2dc-55a3-4d6d-a616-528d33de83e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XXJ7TYMEEKJ2-1659-54</_dlc_DocId>
    <_dlc_DocIdUrl xmlns="57504d04-691e-4fc4-8f09-4f19fdbe90f6">
      <Url>https://vip.gov.mari.ru/jurino/_layouts/DocIdRedir.aspx?ID=XXJ7TYMEEKJ2-1659-54</Url>
      <Description>XXJ7TYMEEKJ2-1659-54</Description>
    </_dlc_DocIdUrl>
    <_dlc_DocIdPersistId xmlns="57504d04-691e-4fc4-8f09-4f19fdbe90f6">false</_dlc_DocIdPersistId>
    <_x041f__x0430__x043f__x043a__x0430_ xmlns="e276d2dc-55a3-4d6d-a616-528d33de83ee">2013 г</_x041f__x0430__x043f__x043a__x0430_>
  </documentManagement>
</p:properties>
</file>

<file path=customXml/itemProps1.xml><?xml version="1.0" encoding="utf-8"?>
<ds:datastoreItem xmlns:ds="http://schemas.openxmlformats.org/officeDocument/2006/customXml" ds:itemID="{12387B76-90B1-4DE9-9F61-0A019EED4D48}"/>
</file>

<file path=customXml/itemProps2.xml><?xml version="1.0" encoding="utf-8"?>
<ds:datastoreItem xmlns:ds="http://schemas.openxmlformats.org/officeDocument/2006/customXml" ds:itemID="{5F69835B-9F46-46C2-B334-48E4DA34E92D}"/>
</file>

<file path=customXml/itemProps3.xml><?xml version="1.0" encoding="utf-8"?>
<ds:datastoreItem xmlns:ds="http://schemas.openxmlformats.org/officeDocument/2006/customXml" ds:itemID="{2DC2291D-E2A2-4EB7-B2F0-FCAD65BF64E7}"/>
</file>

<file path=customXml/itemProps4.xml><?xml version="1.0" encoding="utf-8"?>
<ds:datastoreItem xmlns:ds="http://schemas.openxmlformats.org/officeDocument/2006/customXml" ds:itemID="{D5FBD1D0-6B32-43FD-8B29-6BA17A6194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"Марьинское сельское поселение" № 130 от 24.09.2013 года</dc:title>
  <dc:subject/>
  <dc:creator>User</dc:creator>
  <cp:keywords/>
  <dc:description/>
  <cp:lastModifiedBy>User</cp:lastModifiedBy>
  <cp:revision>3</cp:revision>
  <cp:lastPrinted>2013-09-24T05:42:00Z</cp:lastPrinted>
  <dcterms:created xsi:type="dcterms:W3CDTF">2013-09-24T04:37:00Z</dcterms:created>
  <dcterms:modified xsi:type="dcterms:W3CDTF">2013-09-24T05:42:00Z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0x010100D43A6DDEE060EE4A9ECF649AA014CDF7</vt:lpwstr>
  </property>
  <property fmtid="{D5CDD505-2E9C-101B-9397-08002B2CF9AE}" pid="3" name="_dlc_DocIdItemGuid">
    <vt:lpwstr>db07afa7-cb73-4bec-98de-386fe8bcfab4</vt:lpwstr>
  </property>
  <property fmtid="{D5CDD505-2E9C-101B-9397-08002B2CF9AE}" pid="4" name="Order">
    <vt:r8>5400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