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Default="004707BE" w:rsidP="004707BE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 w:rsidRPr="004707BE">
        <w:rPr>
          <w:color w:val="000000"/>
          <w:sz w:val="28"/>
          <w:szCs w:val="28"/>
          <w:shd w:val="clear" w:color="auto" w:fill="FFFFFF"/>
        </w:rPr>
        <w:t>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4707BE" w:rsidRPr="004707BE" w:rsidRDefault="004707BE" w:rsidP="004707BE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4707BE" w:rsidRPr="004707BE" w:rsidRDefault="004707BE" w:rsidP="004707B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4707BE">
        <w:rPr>
          <w:sz w:val="28"/>
          <w:szCs w:val="28"/>
        </w:rPr>
        <w:t>1 января 2019 года вступает в силу Федеральный закон от 12.11.2018 № 404-ФЗ «О внесении изменений в Кодекс Российской Федерации об административных правонарушениях».</w:t>
      </w:r>
    </w:p>
    <w:p w:rsidR="004707BE" w:rsidRPr="004707BE" w:rsidRDefault="004707BE" w:rsidP="004707B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4707BE">
        <w:rPr>
          <w:sz w:val="28"/>
          <w:szCs w:val="28"/>
        </w:rPr>
        <w:t>Указанным федеральным законом Кодекс Российской Федерации об административных правонарушениях дополнен статьей 9.5.2, которой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деятельности.</w:t>
      </w:r>
    </w:p>
    <w:p w:rsidR="004707BE" w:rsidRPr="004707BE" w:rsidRDefault="004707BE" w:rsidP="004707B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4707BE">
        <w:rPr>
          <w:sz w:val="28"/>
          <w:szCs w:val="28"/>
        </w:rPr>
        <w:t xml:space="preserve">Так, административным правонарушением является нарушение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</w:t>
      </w:r>
      <w:proofErr w:type="gramStart"/>
      <w:r w:rsidRPr="004707BE">
        <w:rPr>
          <w:sz w:val="28"/>
          <w:szCs w:val="28"/>
        </w:rPr>
        <w:t>сведения</w:t>
      </w:r>
      <w:proofErr w:type="gramEnd"/>
      <w:r w:rsidRPr="004707BE">
        <w:rPr>
          <w:sz w:val="28"/>
          <w:szCs w:val="28"/>
        </w:rPr>
        <w:t xml:space="preserve"> о которых подлежат размещению в соответствии с Градостроительным кодексом </w:t>
      </w:r>
      <w:r>
        <w:rPr>
          <w:sz w:val="28"/>
          <w:szCs w:val="28"/>
        </w:rPr>
        <w:t>РФ</w:t>
      </w:r>
      <w:r w:rsidRPr="004707BE">
        <w:rPr>
          <w:sz w:val="28"/>
          <w:szCs w:val="28"/>
        </w:rPr>
        <w:t xml:space="preserve">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</w:t>
      </w:r>
      <w:proofErr w:type="gramStart"/>
      <w:r w:rsidRPr="004707BE">
        <w:rPr>
          <w:sz w:val="28"/>
          <w:szCs w:val="28"/>
        </w:rPr>
        <w:t>территориям</w:t>
      </w:r>
      <w:proofErr w:type="gramEnd"/>
      <w:r w:rsidRPr="004707BE">
        <w:rPr>
          <w:sz w:val="28"/>
          <w:szCs w:val="28"/>
        </w:rPr>
        <w:t xml:space="preserve"> которых принимаются, утверждаются, выдаются указанные документы, материалы.</w:t>
      </w:r>
    </w:p>
    <w:p w:rsidR="004707BE" w:rsidRPr="004707BE" w:rsidRDefault="004707BE" w:rsidP="004707B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4707BE">
        <w:rPr>
          <w:sz w:val="28"/>
          <w:szCs w:val="28"/>
        </w:rPr>
        <w:t xml:space="preserve">Наказание за такое правонарушение предусмотрено в виде штрафа: на должностных лиц - в размере от </w:t>
      </w:r>
      <w:r>
        <w:rPr>
          <w:sz w:val="28"/>
          <w:szCs w:val="28"/>
        </w:rPr>
        <w:t>10</w:t>
      </w:r>
      <w:r w:rsidRPr="004707BE">
        <w:rPr>
          <w:sz w:val="28"/>
          <w:szCs w:val="28"/>
        </w:rPr>
        <w:t xml:space="preserve"> тыс</w:t>
      </w:r>
      <w:r>
        <w:rPr>
          <w:sz w:val="28"/>
          <w:szCs w:val="28"/>
        </w:rPr>
        <w:t>. до 30</w:t>
      </w:r>
      <w:r w:rsidRPr="004707B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4707BE">
        <w:rPr>
          <w:sz w:val="28"/>
          <w:szCs w:val="28"/>
        </w:rPr>
        <w:t xml:space="preserve"> рублей, на юридических лиц - от </w:t>
      </w:r>
      <w:r>
        <w:rPr>
          <w:sz w:val="28"/>
          <w:szCs w:val="28"/>
        </w:rPr>
        <w:t>100</w:t>
      </w:r>
      <w:r w:rsidRPr="004707BE">
        <w:rPr>
          <w:sz w:val="28"/>
          <w:szCs w:val="28"/>
        </w:rPr>
        <w:t xml:space="preserve"> тыс</w:t>
      </w:r>
      <w:r>
        <w:rPr>
          <w:sz w:val="28"/>
          <w:szCs w:val="28"/>
        </w:rPr>
        <w:t>. до 300</w:t>
      </w:r>
      <w:r w:rsidRPr="004707B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4707BE">
        <w:rPr>
          <w:sz w:val="28"/>
          <w:szCs w:val="28"/>
        </w:rPr>
        <w:t xml:space="preserve"> рублей.</w:t>
      </w:r>
    </w:p>
    <w:p w:rsidR="004707BE" w:rsidRPr="004707BE" w:rsidRDefault="004707BE" w:rsidP="004707BE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4707BE">
        <w:rPr>
          <w:sz w:val="28"/>
          <w:szCs w:val="28"/>
        </w:rPr>
        <w:t xml:space="preserve">Должностные лица исполнительных органов государственной власти субъектов </w:t>
      </w:r>
      <w:r>
        <w:rPr>
          <w:sz w:val="28"/>
          <w:szCs w:val="28"/>
        </w:rPr>
        <w:t>РФ</w:t>
      </w:r>
      <w:r w:rsidRPr="004707BE">
        <w:rPr>
          <w:sz w:val="28"/>
          <w:szCs w:val="28"/>
        </w:rPr>
        <w:t>, уполномоченных на ведение государственных информационных систем обеспечения градостроительной деятельности, наделяются полномочиями по составлению административных протоколов по указанной статье.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07BE"/>
    <w:rsid w:val="00474B0C"/>
    <w:rsid w:val="00491DD9"/>
    <w:rsid w:val="004A1F00"/>
    <w:rsid w:val="004C7616"/>
    <w:rsid w:val="004F78E9"/>
    <w:rsid w:val="005534D7"/>
    <w:rsid w:val="00553601"/>
    <w:rsid w:val="005609F3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1092"/>
    <w:rsid w:val="00D075DD"/>
    <w:rsid w:val="00D1219E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1 января 2019 года вступает в силу Федеральный закон от 12.11.2018 № 404-ФЗ «О внесении изменений в Кодекс Российской Федерации об административных правонарушениях».</_x041e__x043f__x0438__x0441__x0430__x043d__x0438__x0435_>
    <_dlc_DocId xmlns="57504d04-691e-4fc4-8f09-4f19fdbe90f6">XXJ7TYMEEKJ2-1680-562</_dlc_DocId>
    <_dlc_DocIdUrl xmlns="57504d04-691e-4fc4-8f09-4f19fdbe90f6">
      <Url>https://vip.gov.mari.ru/jurino/_layouts/DocIdRedir.aspx?ID=XXJ7TYMEEKJ2-1680-562</Url>
      <Description>XXJ7TYMEEKJ2-1680-562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3E15F-2800-4EC6-BE2C-61DDF5102249}"/>
</file>

<file path=customXml/itemProps2.xml><?xml version="1.0" encoding="utf-8"?>
<ds:datastoreItem xmlns:ds="http://schemas.openxmlformats.org/officeDocument/2006/customXml" ds:itemID="{D82A0622-3B76-44BB-BD68-17EF3EB6F989}"/>
</file>

<file path=customXml/itemProps3.xml><?xml version="1.0" encoding="utf-8"?>
<ds:datastoreItem xmlns:ds="http://schemas.openxmlformats.org/officeDocument/2006/customXml" ds:itemID="{3ED3534F-4514-48D1-8F45-726391999172}"/>
</file>

<file path=customXml/itemProps4.xml><?xml version="1.0" encoding="utf-8"?>
<ds:datastoreItem xmlns:ds="http://schemas.openxmlformats.org/officeDocument/2006/customXml" ds:itemID="{6DA7C20D-FDE6-40BD-A34C-587D9654E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dc:title>
  <dc:subject/>
  <dc:creator>User</dc:creator>
  <cp:keywords/>
  <dc:description/>
  <cp:lastModifiedBy>User</cp:lastModifiedBy>
  <cp:revision>91</cp:revision>
  <cp:lastPrinted>2018-11-28T06:08:00Z</cp:lastPrinted>
  <dcterms:created xsi:type="dcterms:W3CDTF">2017-09-19T04:54:00Z</dcterms:created>
  <dcterms:modified xsi:type="dcterms:W3CDTF">2018-11-28T06:15:00Z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9e1ab6f4-d9f8-4fa4-87a5-765728b992d4</vt:lpwstr>
  </property>
</Properties>
</file>