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0C" w:rsidRPr="00474B0C" w:rsidRDefault="008C15D9" w:rsidP="008C15D9">
      <w:pPr>
        <w:pStyle w:val="3"/>
        <w:shd w:val="clear" w:color="auto" w:fill="auto"/>
        <w:spacing w:after="0"/>
        <w:ind w:left="60" w:right="60" w:firstLine="460"/>
        <w:jc w:val="center"/>
        <w:rPr>
          <w:sz w:val="28"/>
          <w:szCs w:val="28"/>
        </w:rPr>
      </w:pPr>
      <w:r>
        <w:rPr>
          <w:sz w:val="28"/>
          <w:szCs w:val="28"/>
        </w:rPr>
        <w:t>Новое в уголовной ответственности за экологические преступления</w:t>
      </w:r>
      <w:r w:rsidR="00474B0C" w:rsidRPr="00474B0C">
        <w:rPr>
          <w:sz w:val="28"/>
          <w:szCs w:val="28"/>
        </w:rPr>
        <w:t>.</w:t>
      </w:r>
    </w:p>
    <w:p w:rsidR="00474B0C" w:rsidRDefault="00474B0C" w:rsidP="008C15D9">
      <w:pPr>
        <w:pStyle w:val="3"/>
        <w:shd w:val="clear" w:color="auto" w:fill="auto"/>
        <w:spacing w:after="0" w:line="240" w:lineRule="exact"/>
        <w:ind w:left="60" w:right="62" w:firstLine="618"/>
      </w:pPr>
    </w:p>
    <w:p w:rsidR="008C15D9" w:rsidRPr="008C15D9" w:rsidRDefault="008C15D9" w:rsidP="008C15D9">
      <w:pPr>
        <w:pStyle w:val="3"/>
        <w:shd w:val="clear" w:color="auto" w:fill="auto"/>
        <w:spacing w:after="0" w:line="302" w:lineRule="exact"/>
        <w:ind w:left="60" w:right="60" w:firstLine="620"/>
        <w:rPr>
          <w:color w:val="000000"/>
          <w:sz w:val="28"/>
          <w:szCs w:val="28"/>
        </w:rPr>
      </w:pPr>
      <w:r w:rsidRPr="008C15D9">
        <w:rPr>
          <w:color w:val="000000"/>
          <w:sz w:val="28"/>
          <w:szCs w:val="28"/>
        </w:rPr>
        <w:t>Федеральным законом от 27.06.2018 № 157-ФЗ внесены изменения в некоторые статьи Уголовного кодекса РФ, устанавливающие уголовную ответственность за экологические преступления.</w:t>
      </w:r>
    </w:p>
    <w:p w:rsidR="008C15D9" w:rsidRPr="008C15D9" w:rsidRDefault="008C15D9" w:rsidP="008C15D9">
      <w:pPr>
        <w:pStyle w:val="3"/>
        <w:shd w:val="clear" w:color="auto" w:fill="auto"/>
        <w:spacing w:after="0" w:line="302" w:lineRule="exact"/>
        <w:ind w:left="60" w:right="60" w:firstLine="620"/>
        <w:rPr>
          <w:color w:val="000000"/>
          <w:sz w:val="28"/>
          <w:szCs w:val="28"/>
        </w:rPr>
      </w:pPr>
      <w:r w:rsidRPr="008C15D9">
        <w:rPr>
          <w:color w:val="000000"/>
          <w:sz w:val="28"/>
          <w:szCs w:val="28"/>
        </w:rPr>
        <w:t>Так в новой редакции изложена статья 253 УК РФ «Нарушение законодательства Российской Федерации о континентальном шельфе и об исключительной экономической зоне Российской Федерации».</w:t>
      </w:r>
    </w:p>
    <w:p w:rsidR="008C15D9" w:rsidRPr="008C15D9" w:rsidRDefault="008C15D9" w:rsidP="008C15D9">
      <w:pPr>
        <w:pStyle w:val="3"/>
        <w:shd w:val="clear" w:color="auto" w:fill="auto"/>
        <w:spacing w:after="0" w:line="302" w:lineRule="exact"/>
        <w:ind w:left="60" w:right="60" w:firstLine="620"/>
        <w:rPr>
          <w:color w:val="000000"/>
          <w:sz w:val="28"/>
          <w:szCs w:val="28"/>
        </w:rPr>
      </w:pPr>
      <w:proofErr w:type="gramStart"/>
      <w:r w:rsidRPr="008C15D9">
        <w:rPr>
          <w:color w:val="000000"/>
          <w:sz w:val="28"/>
          <w:szCs w:val="28"/>
        </w:rPr>
        <w:t>Согласно новой редакции части 1 указанной статьи является уголовным преступлением незаконные создание, эксплуатация, использование искусственных островов, установок и сооружений на континентальном шельфе Российской Федерации, незаконное создание вокруг них или в исключительной экономической зоне Российской Федерации зон безопасности, а равно нарушение порядка создания, эксплуатации, использования, охраны и ликвидации созданных искусственных островов, установок и сооружений и средств обеспечения безопасности морского судоходства.</w:t>
      </w:r>
      <w:proofErr w:type="gramEnd"/>
    </w:p>
    <w:p w:rsidR="008C15D9" w:rsidRPr="008C15D9" w:rsidRDefault="008C15D9" w:rsidP="008C15D9">
      <w:pPr>
        <w:pStyle w:val="3"/>
        <w:shd w:val="clear" w:color="auto" w:fill="auto"/>
        <w:spacing w:after="0" w:line="302" w:lineRule="exact"/>
        <w:ind w:left="60" w:right="60" w:firstLine="620"/>
        <w:rPr>
          <w:color w:val="000000"/>
          <w:sz w:val="28"/>
          <w:szCs w:val="28"/>
        </w:rPr>
      </w:pPr>
      <w:r w:rsidRPr="008C15D9">
        <w:rPr>
          <w:color w:val="000000"/>
          <w:sz w:val="28"/>
          <w:szCs w:val="28"/>
        </w:rPr>
        <w:t>Также, часть 2 статьи 253 УК РФ дополнена указанием на уголовную наказуемость деяний, связанных с добычей (выловом), природных ресурсов континентального шельфа Российской Федерации или исключительной экономической зоны Российской</w:t>
      </w:r>
      <w:r>
        <w:rPr>
          <w:color w:val="000000"/>
          <w:sz w:val="28"/>
          <w:szCs w:val="28"/>
        </w:rPr>
        <w:t xml:space="preserve"> </w:t>
      </w:r>
      <w:r w:rsidRPr="008C15D9">
        <w:rPr>
          <w:color w:val="000000"/>
          <w:sz w:val="28"/>
          <w:szCs w:val="28"/>
        </w:rPr>
        <w:t>Федерации, проводимых без соответствующего разрешения.</w:t>
      </w:r>
    </w:p>
    <w:p w:rsidR="008C15D9" w:rsidRPr="008C15D9" w:rsidRDefault="008C15D9" w:rsidP="008C15D9">
      <w:pPr>
        <w:pStyle w:val="3"/>
        <w:shd w:val="clear" w:color="auto" w:fill="auto"/>
        <w:spacing w:after="0" w:line="302" w:lineRule="exact"/>
        <w:ind w:left="60" w:right="60" w:firstLine="6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Одновременно с эти </w:t>
      </w:r>
      <w:r w:rsidRPr="008C15D9">
        <w:rPr>
          <w:color w:val="000000"/>
          <w:sz w:val="28"/>
          <w:szCs w:val="28"/>
        </w:rPr>
        <w:t>положения статьи 253 УК РФ дополнены частью 3, ужесточающей уголовную ответственность за совершение преступлений на континентальном шельфе Российской Федерации или исключительной экономической зоне Российской Федерации, совершенные с использованием служебного положения либо группой лиц по предварительному сговору или организованной группой.</w:t>
      </w:r>
    </w:p>
    <w:p w:rsidR="008C15D9" w:rsidRPr="008C15D9" w:rsidRDefault="008C15D9" w:rsidP="008C15D9">
      <w:pPr>
        <w:pStyle w:val="3"/>
        <w:shd w:val="clear" w:color="auto" w:fill="auto"/>
        <w:spacing w:after="0" w:line="302" w:lineRule="exact"/>
        <w:ind w:left="60" w:right="60" w:firstLine="620"/>
        <w:rPr>
          <w:color w:val="000000"/>
          <w:sz w:val="28"/>
          <w:szCs w:val="28"/>
        </w:rPr>
      </w:pPr>
      <w:r w:rsidRPr="008C15D9">
        <w:rPr>
          <w:color w:val="000000"/>
          <w:sz w:val="28"/>
          <w:szCs w:val="28"/>
        </w:rPr>
        <w:t>Учитывая характер общественной опасности деяний, предусмотренных статьей 253 УК РФ, санкции данных норм дополнены наказанием в виде лишения свободы на срок до двух лет.</w:t>
      </w:r>
    </w:p>
    <w:p w:rsidR="008C15D9" w:rsidRPr="008C15D9" w:rsidRDefault="008C15D9" w:rsidP="008C15D9">
      <w:pPr>
        <w:pStyle w:val="3"/>
        <w:shd w:val="clear" w:color="auto" w:fill="auto"/>
        <w:spacing w:after="0" w:line="302" w:lineRule="exact"/>
        <w:ind w:left="60" w:right="60" w:firstLine="620"/>
        <w:rPr>
          <w:color w:val="000000"/>
          <w:sz w:val="28"/>
          <w:szCs w:val="28"/>
        </w:rPr>
      </w:pPr>
      <w:proofErr w:type="gramStart"/>
      <w:r w:rsidRPr="008C15D9">
        <w:rPr>
          <w:color w:val="000000"/>
          <w:sz w:val="28"/>
          <w:szCs w:val="28"/>
        </w:rPr>
        <w:t>Также законодателем введена повышенная уголовная ответственность по статье 258.1 УК РФ за незаконные приобретение или продажу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Федерации, их частей и дериватов (производных) с использованием средств массовой информации либо электронных или информационно-телекоммуникационных сетей, в том числе сети «Интернет».</w:t>
      </w:r>
      <w:proofErr w:type="gramEnd"/>
    </w:p>
    <w:p w:rsidR="00A83905" w:rsidRDefault="00A83905" w:rsidP="00FA413C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380107" w:rsidRDefault="00FE0CF7" w:rsidP="00FA413C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EA2636" w:rsidP="00FE0C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C51DE7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EA2636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E17D3D" w:rsidRDefault="00E17D3D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474B0C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</w:t>
      </w:r>
      <w:r w:rsidR="00E17D3D">
        <w:rPr>
          <w:rFonts w:ascii="Times New Roman" w:hAnsi="Times New Roman" w:cs="Times New Roman"/>
          <w:sz w:val="28"/>
          <w:szCs w:val="28"/>
        </w:rPr>
        <w:t>.2018</w:t>
      </w:r>
    </w:p>
    <w:sectPr w:rsidR="00E17D3D" w:rsidRPr="00380107" w:rsidSect="00677E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26A4B"/>
    <w:rsid w:val="001D1E2E"/>
    <w:rsid w:val="002334CD"/>
    <w:rsid w:val="00263E3C"/>
    <w:rsid w:val="00281358"/>
    <w:rsid w:val="002C5A19"/>
    <w:rsid w:val="002D0536"/>
    <w:rsid w:val="00330804"/>
    <w:rsid w:val="00380107"/>
    <w:rsid w:val="003B727C"/>
    <w:rsid w:val="003D1FD7"/>
    <w:rsid w:val="004651E9"/>
    <w:rsid w:val="00474B0C"/>
    <w:rsid w:val="00491DD9"/>
    <w:rsid w:val="004A1F00"/>
    <w:rsid w:val="005534D7"/>
    <w:rsid w:val="00553601"/>
    <w:rsid w:val="005E2537"/>
    <w:rsid w:val="00605545"/>
    <w:rsid w:val="00612325"/>
    <w:rsid w:val="00652E10"/>
    <w:rsid w:val="00677E35"/>
    <w:rsid w:val="0069370A"/>
    <w:rsid w:val="006B65DE"/>
    <w:rsid w:val="0070103D"/>
    <w:rsid w:val="0072606F"/>
    <w:rsid w:val="007568DD"/>
    <w:rsid w:val="0078312A"/>
    <w:rsid w:val="007B3CE9"/>
    <w:rsid w:val="00824D8F"/>
    <w:rsid w:val="00887759"/>
    <w:rsid w:val="008C15D9"/>
    <w:rsid w:val="00916467"/>
    <w:rsid w:val="00931399"/>
    <w:rsid w:val="00963BC6"/>
    <w:rsid w:val="0099279C"/>
    <w:rsid w:val="009F3265"/>
    <w:rsid w:val="00A83905"/>
    <w:rsid w:val="00B23EA3"/>
    <w:rsid w:val="00B305ED"/>
    <w:rsid w:val="00B75E44"/>
    <w:rsid w:val="00B9548E"/>
    <w:rsid w:val="00C51DE7"/>
    <w:rsid w:val="00C86A95"/>
    <w:rsid w:val="00C92695"/>
    <w:rsid w:val="00CF302E"/>
    <w:rsid w:val="00D075DD"/>
    <w:rsid w:val="00D82186"/>
    <w:rsid w:val="00D96470"/>
    <w:rsid w:val="00DA3814"/>
    <w:rsid w:val="00DC193E"/>
    <w:rsid w:val="00E17D3D"/>
    <w:rsid w:val="00E9516D"/>
    <w:rsid w:val="00EA2636"/>
    <w:rsid w:val="00F8308C"/>
    <w:rsid w:val="00F95207"/>
    <w:rsid w:val="00FA413C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XXJ7TYMEEKJ2-1680-523</_dlc_DocId>
    <_dlc_DocIdUrl xmlns="57504d04-691e-4fc4-8f09-4f19fdbe90f6">
      <Url>https://vip.gov.mari.ru/jurino/_layouts/DocIdRedir.aspx?ID=XXJ7TYMEEKJ2-1680-523</Url>
      <Description>XXJ7TYMEEKJ2-1680-523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64778-FDAD-4277-918D-55A2E34568DD}"/>
</file>

<file path=customXml/itemProps2.xml><?xml version="1.0" encoding="utf-8"?>
<ds:datastoreItem xmlns:ds="http://schemas.openxmlformats.org/officeDocument/2006/customXml" ds:itemID="{D4B0E2AB-2227-4D35-A2F2-7D27F2F5ABBD}"/>
</file>

<file path=customXml/itemProps3.xml><?xml version="1.0" encoding="utf-8"?>
<ds:datastoreItem xmlns:ds="http://schemas.openxmlformats.org/officeDocument/2006/customXml" ds:itemID="{88283A9C-13D3-40CE-9B37-031125E43A38}"/>
</file>

<file path=customXml/itemProps4.xml><?xml version="1.0" encoding="utf-8"?>
<ds:datastoreItem xmlns:ds="http://schemas.openxmlformats.org/officeDocument/2006/customXml" ds:itemID="{24C727A2-21FC-47FB-B87B-3B1C2B200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Новое в уголовной ответственности за экологические преступления</dc:title>
  <dc:subject/>
  <dc:creator>User</dc:creator>
  <cp:keywords/>
  <dc:description/>
  <cp:lastModifiedBy>User</cp:lastModifiedBy>
  <cp:revision>49</cp:revision>
  <cp:lastPrinted>2018-04-20T08:17:00Z</cp:lastPrinted>
  <dcterms:created xsi:type="dcterms:W3CDTF">2017-09-19T04:54:00Z</dcterms:created>
  <dcterms:modified xsi:type="dcterms:W3CDTF">2018-07-17T05:19:00Z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b7d18cc0-1359-4774-a3a8-d1863648ea1b</vt:lpwstr>
  </property>
</Properties>
</file>