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C" w:rsidRPr="001E65D8" w:rsidRDefault="001E65D8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color w:val="000000"/>
          <w:sz w:val="28"/>
          <w:szCs w:val="28"/>
          <w:shd w:val="clear" w:color="auto" w:fill="FFFFFF"/>
        </w:rPr>
      </w:pPr>
      <w:r w:rsidRPr="001E65D8">
        <w:rPr>
          <w:color w:val="000000"/>
          <w:sz w:val="28"/>
          <w:szCs w:val="28"/>
          <w:shd w:val="clear" w:color="auto" w:fill="FFFFFF"/>
        </w:rPr>
        <w:t>Субъекты малого и среднего предпринимательства получили право на бессрочный выкуп арендуемого гос</w:t>
      </w:r>
      <w:r>
        <w:rPr>
          <w:color w:val="000000"/>
          <w:sz w:val="28"/>
          <w:szCs w:val="28"/>
          <w:shd w:val="clear" w:color="auto" w:fill="FFFFFF"/>
        </w:rPr>
        <w:t xml:space="preserve">ударственного </w:t>
      </w:r>
      <w:r w:rsidRPr="001E65D8">
        <w:rPr>
          <w:color w:val="000000"/>
          <w:sz w:val="28"/>
          <w:szCs w:val="28"/>
          <w:shd w:val="clear" w:color="auto" w:fill="FFFFFF"/>
        </w:rPr>
        <w:t>имущества</w:t>
      </w:r>
    </w:p>
    <w:p w:rsidR="001E65D8" w:rsidRPr="001E65D8" w:rsidRDefault="001E65D8" w:rsidP="008C15D9">
      <w:pPr>
        <w:pStyle w:val="3"/>
        <w:shd w:val="clear" w:color="auto" w:fill="auto"/>
        <w:spacing w:after="0" w:line="240" w:lineRule="exact"/>
        <w:ind w:left="60" w:right="62" w:firstLine="618"/>
        <w:rPr>
          <w:color w:val="000000"/>
          <w:sz w:val="28"/>
          <w:szCs w:val="28"/>
          <w:shd w:val="clear" w:color="auto" w:fill="FFFFFF"/>
        </w:rPr>
      </w:pPr>
    </w:p>
    <w:p w:rsidR="001E65D8" w:rsidRPr="001E65D8" w:rsidRDefault="001E65D8" w:rsidP="008C15D9">
      <w:pPr>
        <w:pStyle w:val="3"/>
        <w:shd w:val="clear" w:color="auto" w:fill="auto"/>
        <w:spacing w:after="0" w:line="240" w:lineRule="exact"/>
        <w:ind w:left="60" w:right="62" w:firstLine="618"/>
        <w:rPr>
          <w:sz w:val="28"/>
          <w:szCs w:val="28"/>
        </w:rPr>
      </w:pPr>
    </w:p>
    <w:p w:rsidR="001E65D8" w:rsidRPr="001E65D8" w:rsidRDefault="001E65D8" w:rsidP="001E65D8">
      <w:pPr>
        <w:pStyle w:val="3"/>
        <w:shd w:val="clear" w:color="auto" w:fill="auto"/>
        <w:spacing w:after="0" w:line="240" w:lineRule="auto"/>
        <w:ind w:left="60" w:right="60" w:firstLine="620"/>
        <w:rPr>
          <w:sz w:val="28"/>
          <w:szCs w:val="28"/>
        </w:rPr>
      </w:pPr>
      <w:r w:rsidRPr="001E65D8">
        <w:rPr>
          <w:sz w:val="28"/>
          <w:szCs w:val="28"/>
        </w:rPr>
        <w:t>С 03.07.2018 вступил в силу Федеральный закон от 03.07.2018 № 185-ФЗ, которым внесены изменения в отдельные законодательные акты в целях расширения имущественной поддержки субъектов малого и среднего предпринимательства.</w:t>
      </w:r>
    </w:p>
    <w:p w:rsidR="001E65D8" w:rsidRPr="001E65D8" w:rsidRDefault="001E65D8" w:rsidP="001E65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5D8">
        <w:rPr>
          <w:sz w:val="28"/>
          <w:szCs w:val="28"/>
        </w:rPr>
        <w:t>Согласно поправкам субъекты малого и среднего предпринимательства больше не ограничены по сроку выкупа арендуемого государственного и муниципального имущества.</w:t>
      </w:r>
    </w:p>
    <w:p w:rsidR="001E65D8" w:rsidRPr="001E65D8" w:rsidRDefault="001E65D8" w:rsidP="001E65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65D8">
        <w:rPr>
          <w:sz w:val="28"/>
          <w:szCs w:val="28"/>
        </w:rPr>
        <w:t>Кроме того, законом установлена возможность проведения специализированных аукционов на получение права заключения договоров аренды земельных участков, включенных в перечни государственного и муниципального имущества, только среди субъектов малого и среднего предпринимательства. Исключением станут предприниматели, которым уже оказывается государственная поддержка. Для участия в таких аукционах субъектам малого и среднего предпринимательства будет необходимо представить в форме электронного или бумажного документа сведения из единого реестра малого и среднего предпринимательства. Альтернативным вариантом станет заявление о соответствии условиям отнесения к субъектам малого и среднего предпринимательства.</w:t>
      </w:r>
    </w:p>
    <w:p w:rsidR="001E65D8" w:rsidRDefault="001E65D8" w:rsidP="001E65D8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1E65D8">
        <w:rPr>
          <w:sz w:val="28"/>
          <w:szCs w:val="28"/>
        </w:rPr>
        <w:t>Оплата приобретаемого имущества будет осуществляться по-прежнему: единовременно или в рассрочку посредством ежемесячных или ежеквартальных выплат в равных долях. Срок рассрочки оплаты будет определяться законами субъектов Российской Федерации и составит</w:t>
      </w:r>
      <w:r>
        <w:rPr>
          <w:sz w:val="28"/>
          <w:szCs w:val="28"/>
        </w:rPr>
        <w:t xml:space="preserve"> </w:t>
      </w:r>
      <w:r w:rsidRPr="001E65D8">
        <w:rPr>
          <w:sz w:val="28"/>
          <w:szCs w:val="28"/>
        </w:rPr>
        <w:t>не менее пяти лет.</w:t>
      </w:r>
    </w:p>
    <w:p w:rsidR="001E65D8" w:rsidRDefault="001E65D8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EA2636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C51DE7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EA2636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E17D3D" w:rsidRDefault="00E17D3D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474B0C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</w:t>
      </w:r>
      <w:r w:rsidR="00E17D3D">
        <w:rPr>
          <w:rFonts w:ascii="Times New Roman" w:hAnsi="Times New Roman" w:cs="Times New Roman"/>
          <w:sz w:val="28"/>
          <w:szCs w:val="28"/>
        </w:rPr>
        <w:t>.2018</w:t>
      </w:r>
    </w:p>
    <w:sectPr w:rsidR="00E17D3D" w:rsidRPr="00380107" w:rsidSect="00677E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26A4B"/>
    <w:rsid w:val="00171759"/>
    <w:rsid w:val="001D1E2E"/>
    <w:rsid w:val="001E65D8"/>
    <w:rsid w:val="002334CD"/>
    <w:rsid w:val="00263E3C"/>
    <w:rsid w:val="00281358"/>
    <w:rsid w:val="002C5A19"/>
    <w:rsid w:val="002D0536"/>
    <w:rsid w:val="00330804"/>
    <w:rsid w:val="00380107"/>
    <w:rsid w:val="003B727C"/>
    <w:rsid w:val="003D1FD7"/>
    <w:rsid w:val="004651E9"/>
    <w:rsid w:val="00474B0C"/>
    <w:rsid w:val="00491DD9"/>
    <w:rsid w:val="004A1F00"/>
    <w:rsid w:val="005534D7"/>
    <w:rsid w:val="00553601"/>
    <w:rsid w:val="00567510"/>
    <w:rsid w:val="00593B0E"/>
    <w:rsid w:val="005E2537"/>
    <w:rsid w:val="00605545"/>
    <w:rsid w:val="00612325"/>
    <w:rsid w:val="00652E10"/>
    <w:rsid w:val="00677E35"/>
    <w:rsid w:val="0069370A"/>
    <w:rsid w:val="006B65DE"/>
    <w:rsid w:val="0070103D"/>
    <w:rsid w:val="0072606F"/>
    <w:rsid w:val="007568DD"/>
    <w:rsid w:val="0078312A"/>
    <w:rsid w:val="007B3CE9"/>
    <w:rsid w:val="00824D8F"/>
    <w:rsid w:val="00887759"/>
    <w:rsid w:val="008C15D9"/>
    <w:rsid w:val="00916467"/>
    <w:rsid w:val="00931399"/>
    <w:rsid w:val="00963BC6"/>
    <w:rsid w:val="0099279C"/>
    <w:rsid w:val="009F3265"/>
    <w:rsid w:val="00A83905"/>
    <w:rsid w:val="00B23EA3"/>
    <w:rsid w:val="00B305ED"/>
    <w:rsid w:val="00B75E44"/>
    <w:rsid w:val="00B9548E"/>
    <w:rsid w:val="00C51DE7"/>
    <w:rsid w:val="00C86A95"/>
    <w:rsid w:val="00C92695"/>
    <w:rsid w:val="00CF302E"/>
    <w:rsid w:val="00D075DD"/>
    <w:rsid w:val="00D82186"/>
    <w:rsid w:val="00D96470"/>
    <w:rsid w:val="00DA3814"/>
    <w:rsid w:val="00DC193E"/>
    <w:rsid w:val="00E17D3D"/>
    <w:rsid w:val="00E9516D"/>
    <w:rsid w:val="00EA2636"/>
    <w:rsid w:val="00F8308C"/>
    <w:rsid w:val="00F95207"/>
    <w:rsid w:val="00FA413C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XXJ7TYMEEKJ2-1680-522</_dlc_DocId>
    <_dlc_DocIdUrl xmlns="57504d04-691e-4fc4-8f09-4f19fdbe90f6">
      <Url>https://vip.gov.mari.ru/jurino/_layouts/DocIdRedir.aspx?ID=XXJ7TYMEEKJ2-1680-522</Url>
      <Description>XXJ7TYMEEKJ2-1680-522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1EA5D-8FF5-4A26-AB57-D2F7477B4264}"/>
</file>

<file path=customXml/itemProps2.xml><?xml version="1.0" encoding="utf-8"?>
<ds:datastoreItem xmlns:ds="http://schemas.openxmlformats.org/officeDocument/2006/customXml" ds:itemID="{BDDDCC7A-C1CB-4D41-8E78-E2BA0D701BFF}"/>
</file>

<file path=customXml/itemProps3.xml><?xml version="1.0" encoding="utf-8"?>
<ds:datastoreItem xmlns:ds="http://schemas.openxmlformats.org/officeDocument/2006/customXml" ds:itemID="{164109A0-3633-4BDF-B5B1-CBE8BF86063A}"/>
</file>

<file path=customXml/itemProps4.xml><?xml version="1.0" encoding="utf-8"?>
<ds:datastoreItem xmlns:ds="http://schemas.openxmlformats.org/officeDocument/2006/customXml" ds:itemID="{5019B4F0-C5BC-488C-AF54-7917269B1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Субъекты малого и среднего предпринимательства получили право на бессрочный выкуп арендуемого государственного имущества</dc:title>
  <dc:subject/>
  <dc:creator>User</dc:creator>
  <cp:keywords/>
  <dc:description/>
  <cp:lastModifiedBy>User</cp:lastModifiedBy>
  <cp:revision>51</cp:revision>
  <cp:lastPrinted>2018-04-20T08:17:00Z</cp:lastPrinted>
  <dcterms:created xsi:type="dcterms:W3CDTF">2017-09-19T04:54:00Z</dcterms:created>
  <dcterms:modified xsi:type="dcterms:W3CDTF">2018-07-17T05:33:00Z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9c902c70-c0d7-4c85-bf66-76ae0919d929</vt:lpwstr>
  </property>
</Properties>
</file>