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C8" w:rsidRDefault="00E061C8" w:rsidP="00E0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1C8" w:rsidRDefault="00E061C8" w:rsidP="00E061C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061C8" w:rsidRDefault="00074D47" w:rsidP="00E0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Федеральному закону</w:t>
      </w:r>
      <w:r w:rsidR="00E061C8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органы, обладающие правом законодательной инициативы, соответствующего и нижестоящего уровней предложения об изменении, о дополнении, об отмене или о принятии законов и иных нормативных правовых актов.</w:t>
      </w:r>
      <w:proofErr w:type="gramEnd"/>
    </w:p>
    <w:p w:rsidR="00E061C8" w:rsidRDefault="00E061C8" w:rsidP="00E0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Приказом Генпрокуратуры России "О правотворческой деятельности органов прокуратуры и улучшении взаимодействия с законодательными (представительными) и исполнительными органами государственной власти и органами местного самоуправления" основными направлениями правотворческой деятельности прокуратуры являются: инициативная разработка проектов законов и иных нормативных правовых актов, непосредственно связанных с компетенцией органов прокуратуры; участие в подготовке законопроектов, разрабатываемых другими органами государственной власти;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подготовка правовых заключений на законопроекты и иные нормативные правовые акты; учас</w:t>
      </w:r>
      <w:r w:rsidR="00074D47">
        <w:rPr>
          <w:rFonts w:ascii="Times New Roman" w:hAnsi="Times New Roman" w:cs="Times New Roman"/>
          <w:sz w:val="28"/>
          <w:szCs w:val="28"/>
        </w:rPr>
        <w:t>тие в обсуждении законопроектов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2EA" w:rsidRDefault="00D818D7" w:rsidP="00E0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D7">
        <w:rPr>
          <w:rFonts w:ascii="Times New Roman" w:hAnsi="Times New Roman" w:cs="Times New Roman"/>
          <w:sz w:val="28"/>
          <w:szCs w:val="28"/>
        </w:rPr>
        <w:t xml:space="preserve">За 9 месяцев 2013 года </w:t>
      </w:r>
      <w:r>
        <w:rPr>
          <w:rFonts w:ascii="Times New Roman" w:hAnsi="Times New Roman" w:cs="Times New Roman"/>
          <w:sz w:val="28"/>
          <w:szCs w:val="28"/>
        </w:rPr>
        <w:t>прокуратурой района п</w:t>
      </w:r>
      <w:r w:rsidRPr="00D818D7">
        <w:rPr>
          <w:rFonts w:ascii="Times New Roman" w:hAnsi="Times New Roman" w:cs="Times New Roman"/>
          <w:sz w:val="28"/>
          <w:szCs w:val="28"/>
        </w:rPr>
        <w:t xml:space="preserve">ринесено 28 протестов на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</w:t>
      </w:r>
      <w:r w:rsidRPr="00D818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18D7">
        <w:rPr>
          <w:rFonts w:ascii="Times New Roman" w:hAnsi="Times New Roman" w:cs="Times New Roman"/>
          <w:sz w:val="28"/>
          <w:szCs w:val="28"/>
        </w:rPr>
        <w:t>вления.</w:t>
      </w:r>
    </w:p>
    <w:p w:rsidR="00D818D7" w:rsidRDefault="00D818D7" w:rsidP="00E0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прокуратуру района поступило 99 проектов нормативных правовых актов, что составляет 80% от числа принятых органами местного самоуправления НПА в текущем году (всего – 124). </w:t>
      </w:r>
    </w:p>
    <w:p w:rsidR="00D818D7" w:rsidRPr="00D818D7" w:rsidRDefault="00D818D7" w:rsidP="00E061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355">
        <w:rPr>
          <w:rFonts w:ascii="Times New Roman" w:hAnsi="Times New Roman"/>
          <w:sz w:val="28"/>
          <w:szCs w:val="28"/>
        </w:rPr>
        <w:t xml:space="preserve">В порядке ст. 9 Федерального закона «О прокуратуре Российской Федерации» </w:t>
      </w:r>
      <w:r>
        <w:rPr>
          <w:rFonts w:ascii="Times New Roman" w:hAnsi="Times New Roman"/>
          <w:sz w:val="28"/>
          <w:szCs w:val="28"/>
        </w:rPr>
        <w:t>прокуратурой района направлены</w:t>
      </w:r>
      <w:r w:rsidRPr="00D61355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 постановлений</w:t>
      </w:r>
      <w:r w:rsidRPr="00D61355">
        <w:rPr>
          <w:rFonts w:ascii="Times New Roman" w:hAnsi="Times New Roman"/>
          <w:sz w:val="28"/>
          <w:szCs w:val="28"/>
        </w:rPr>
        <w:t xml:space="preserve"> </w:t>
      </w:r>
      <w:r w:rsidRPr="00D818D7">
        <w:rPr>
          <w:rFonts w:ascii="Times New Roman" w:hAnsi="Times New Roman"/>
          <w:sz w:val="28"/>
          <w:szCs w:val="28"/>
        </w:rPr>
        <w:t>(модельные нормативно правовые акты)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</w:t>
      </w:r>
      <w:r w:rsidRPr="00766E5D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766E5D">
        <w:rPr>
          <w:rFonts w:ascii="Times New Roman" w:hAnsi="Times New Roman"/>
          <w:sz w:val="28"/>
          <w:szCs w:val="28"/>
        </w:rPr>
        <w:t xml:space="preserve"> по осуществлению муниципального </w:t>
      </w:r>
      <w:proofErr w:type="gramStart"/>
      <w:r w:rsidRPr="00766E5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66E5D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</w:t>
      </w:r>
      <w:r>
        <w:rPr>
          <w:rFonts w:ascii="Times New Roman" w:hAnsi="Times New Roman"/>
          <w:sz w:val="28"/>
          <w:szCs w:val="28"/>
        </w:rPr>
        <w:t>»</w:t>
      </w:r>
      <w:r w:rsidRPr="00766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администрации сельских поселений района с предложением принятия указанных нормативно правовых</w:t>
      </w:r>
      <w:r w:rsidRPr="00D6135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ов.</w:t>
      </w:r>
    </w:p>
    <w:p w:rsidR="00D818D7" w:rsidRDefault="00D818D7" w:rsidP="00E0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прокуратуры принято участие в 15 заседаниях органов местного самоуправления (как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исполнительных). </w:t>
      </w:r>
    </w:p>
    <w:p w:rsidR="00D818D7" w:rsidRPr="00D818D7" w:rsidRDefault="00D818D7" w:rsidP="00E0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8D7">
        <w:rPr>
          <w:rFonts w:ascii="Times New Roman" w:hAnsi="Times New Roman" w:cs="Times New Roman"/>
          <w:sz w:val="28"/>
          <w:szCs w:val="28"/>
        </w:rPr>
        <w:t>Работа в сфере правотворческой деятельности продолжается.</w:t>
      </w:r>
    </w:p>
    <w:p w:rsidR="00E061C8" w:rsidRDefault="00E061C8" w:rsidP="00E0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C8" w:rsidRDefault="00E061C8" w:rsidP="00E06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47" w:rsidRDefault="00E061C8" w:rsidP="00074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E061C8" w:rsidRDefault="00074D47" w:rsidP="00074D4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1C8">
        <w:rPr>
          <w:rFonts w:ascii="Times New Roman" w:hAnsi="Times New Roman" w:cs="Times New Roman"/>
          <w:sz w:val="28"/>
          <w:szCs w:val="28"/>
        </w:rPr>
        <w:t xml:space="preserve">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061C8">
        <w:rPr>
          <w:rFonts w:ascii="Times New Roman" w:hAnsi="Times New Roman" w:cs="Times New Roman"/>
          <w:sz w:val="28"/>
          <w:szCs w:val="28"/>
        </w:rPr>
        <w:t>А.Ю.Колотов</w:t>
      </w:r>
    </w:p>
    <w:p w:rsidR="00E061C8" w:rsidRDefault="00E061C8" w:rsidP="00E0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D47" w:rsidRDefault="00074D47" w:rsidP="00E06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1C8" w:rsidRDefault="00E061C8" w:rsidP="00E061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</w:t>
      </w:r>
    </w:p>
    <w:p w:rsidR="00E061C8" w:rsidRDefault="00E061C8" w:rsidP="00E061C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</w:p>
    <w:p w:rsidR="00D818D7" w:rsidRPr="00D818D7" w:rsidRDefault="00E061C8" w:rsidP="00074D4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Юринского района                                                                          А.П. Филиппов   </w:t>
      </w:r>
    </w:p>
    <w:sectPr w:rsidR="00D818D7" w:rsidRPr="00D818D7" w:rsidSect="00C5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71D"/>
    <w:multiLevelType w:val="hybridMultilevel"/>
    <w:tmpl w:val="B6B828E4"/>
    <w:lvl w:ilvl="0" w:tplc="2AD8E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8D7"/>
    <w:rsid w:val="00074D47"/>
    <w:rsid w:val="007B2FD8"/>
    <w:rsid w:val="00C572EA"/>
    <w:rsid w:val="00D818D7"/>
    <w:rsid w:val="00E0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8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Согласно Федеральному закону "О прокуратуре Российской Федерации" 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законодательные органы и органы, обладающие правом законодательной инициативы, соответствующего и нижестоящего уровней предложения об изменении, о дополнении, об отмене или о принятии законов и иных нормативных правовых актов</_x041e__x043f__x0438__x0441__x0430__x043d__x0438__x0435_>
    <_dlc_DocId xmlns="57504d04-691e-4fc4-8f09-4f19fdbe90f6">XXJ7TYMEEKJ2-1680-187</_dlc_DocId>
    <_dlc_DocIdUrl xmlns="57504d04-691e-4fc4-8f09-4f19fdbe90f6">
      <Url>http://spsearch.gov.mari.ru:32643/jurino/_layouts/DocIdRedir.aspx?ID=XXJ7TYMEEKJ2-1680-187</Url>
      <Description>XXJ7TYMEEKJ2-1680-187</Description>
    </_dlc_DocIdUrl>
    <_x041f__x0430__x043f__x043a__x0430_ xmlns="7f12f58d-b040-4f75-9d9c-b59d3c511f4a">2013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450EB-78DC-48E2-8AEC-D85F8F32B6A8}"/>
</file>

<file path=customXml/itemProps2.xml><?xml version="1.0" encoding="utf-8"?>
<ds:datastoreItem xmlns:ds="http://schemas.openxmlformats.org/officeDocument/2006/customXml" ds:itemID="{7365DA92-74D1-4FA7-B5A2-6BF3057322D8}"/>
</file>

<file path=customXml/itemProps3.xml><?xml version="1.0" encoding="utf-8"?>
<ds:datastoreItem xmlns:ds="http://schemas.openxmlformats.org/officeDocument/2006/customXml" ds:itemID="{5C4E002A-C1E5-419B-B750-3638E47D60B3}"/>
</file>

<file path=customXml/itemProps4.xml><?xml version="1.0" encoding="utf-8"?>
<ds:datastoreItem xmlns:ds="http://schemas.openxmlformats.org/officeDocument/2006/customXml" ds:itemID="{E50103E3-7F8F-4106-85FA-8714657F4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4</cp:revision>
  <cp:lastPrinted>2013-10-21T17:22:00Z</cp:lastPrinted>
  <dcterms:created xsi:type="dcterms:W3CDTF">2013-10-21T17:55:00Z</dcterms:created>
  <dcterms:modified xsi:type="dcterms:W3CDTF">2013-10-21T18:28:00Z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c80d9f2e-735c-4340-8381-8227d56c2531</vt:lpwstr>
  </property>
</Properties>
</file>