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317"/>
      </w:tblGrid>
      <w:tr w:rsidR="00526234" w:rsidTr="00526234">
        <w:trPr>
          <w:trHeight w:val="207"/>
        </w:trPr>
        <w:tc>
          <w:tcPr>
            <w:tcW w:w="14317" w:type="dxa"/>
            <w:shd w:val="clear" w:color="auto" w:fill="auto"/>
            <w:vAlign w:val="bottom"/>
          </w:tcPr>
          <w:p w:rsidR="00526234" w:rsidRPr="00526234" w:rsidRDefault="00526234" w:rsidP="00526234">
            <w:pPr>
              <w:spacing w:line="0" w:lineRule="atLeast"/>
              <w:ind w:left="1020"/>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rPr>
                <w:w w:val="99"/>
              </w:rPr>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40"/>
              <w:jc w:val="right"/>
            </w:pPr>
          </w:p>
        </w:tc>
      </w:tr>
      <w:tr w:rsidR="00526234" w:rsidTr="00526234">
        <w:trPr>
          <w:trHeight w:val="206"/>
        </w:trPr>
        <w:tc>
          <w:tcPr>
            <w:tcW w:w="14317" w:type="dxa"/>
            <w:shd w:val="clear" w:color="auto" w:fill="auto"/>
            <w:vAlign w:val="bottom"/>
          </w:tcPr>
          <w:p w:rsidR="001D3C1D" w:rsidRPr="006B19E2" w:rsidRDefault="001D3C1D" w:rsidP="001D3C1D">
            <w:pPr>
              <w:spacing w:line="240" w:lineRule="atLeast"/>
              <w:jc w:val="right"/>
              <w:outlineLvl w:val="0"/>
            </w:pPr>
            <w:r w:rsidRPr="006B19E2">
              <w:t>УТВЕРЖДАЮ</w:t>
            </w:r>
          </w:p>
          <w:p w:rsidR="001D3C1D" w:rsidRDefault="001D3C1D" w:rsidP="001D3C1D">
            <w:pPr>
              <w:spacing w:line="240" w:lineRule="atLeast"/>
              <w:jc w:val="right"/>
              <w:outlineLvl w:val="0"/>
            </w:pPr>
            <w:r>
              <w:t>Руководитель отдела культуры, физкультуры и спорта</w:t>
            </w:r>
          </w:p>
          <w:p w:rsidR="001D3C1D" w:rsidRPr="006B19E2" w:rsidRDefault="001D3C1D" w:rsidP="001D3C1D">
            <w:pPr>
              <w:spacing w:line="240" w:lineRule="atLeast"/>
              <w:jc w:val="right"/>
              <w:outlineLvl w:val="0"/>
            </w:pPr>
            <w:r>
              <w:t>администрации Юринского муниципального района</w:t>
            </w:r>
          </w:p>
          <w:p w:rsidR="001D3C1D" w:rsidRPr="006B19E2" w:rsidRDefault="001D3C1D" w:rsidP="001D3C1D">
            <w:pPr>
              <w:spacing w:line="240" w:lineRule="atLeast"/>
              <w:jc w:val="right"/>
            </w:pPr>
            <w:r>
              <w:t>__________________А. В. Иванова</w:t>
            </w:r>
          </w:p>
          <w:p w:rsidR="001D3C1D" w:rsidRPr="006B19E2" w:rsidRDefault="001D3C1D" w:rsidP="001D3C1D">
            <w:pPr>
              <w:spacing w:line="240" w:lineRule="exact"/>
              <w:jc w:val="right"/>
            </w:pPr>
          </w:p>
          <w:p w:rsidR="00526234" w:rsidRPr="00526234" w:rsidRDefault="001D3C1D" w:rsidP="001D3C1D">
            <w:pPr>
              <w:spacing w:line="0" w:lineRule="atLeast"/>
              <w:ind w:right="340"/>
              <w:jc w:val="right"/>
            </w:pPr>
            <w:r>
              <w:t>«___» ____________ _______</w:t>
            </w:r>
            <w:r w:rsidRPr="006B19E2">
              <w:t xml:space="preserve"> </w:t>
            </w:r>
            <w:proofErr w:type="gramStart"/>
            <w:r w:rsidRPr="006B19E2">
              <w:t>г</w:t>
            </w:r>
            <w:proofErr w:type="gramEnd"/>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pPr>
          </w:p>
        </w:tc>
      </w:tr>
      <w:tr w:rsidR="00526234" w:rsidTr="00526234">
        <w:trPr>
          <w:trHeight w:val="211"/>
        </w:trPr>
        <w:tc>
          <w:tcPr>
            <w:tcW w:w="14317" w:type="dxa"/>
            <w:shd w:val="clear" w:color="auto" w:fill="auto"/>
            <w:vAlign w:val="bottom"/>
          </w:tcPr>
          <w:p w:rsidR="00526234" w:rsidRPr="00526234" w:rsidRDefault="00526234" w:rsidP="00526234">
            <w:pPr>
              <w:spacing w:line="0" w:lineRule="atLeast"/>
              <w:ind w:right="320"/>
              <w:jc w:val="right"/>
              <w:rPr>
                <w:w w:val="99"/>
              </w:rPr>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jc w:val="right"/>
            </w:pPr>
          </w:p>
        </w:tc>
      </w:tr>
      <w:tr w:rsidR="00526234" w:rsidTr="00526234">
        <w:trPr>
          <w:trHeight w:val="206"/>
        </w:trPr>
        <w:tc>
          <w:tcPr>
            <w:tcW w:w="14317" w:type="dxa"/>
            <w:shd w:val="clear" w:color="auto" w:fill="auto"/>
            <w:vAlign w:val="bottom"/>
          </w:tcPr>
          <w:p w:rsidR="00526234" w:rsidRPr="00526234" w:rsidRDefault="00526234" w:rsidP="00526234">
            <w:pPr>
              <w:spacing w:line="0" w:lineRule="atLeast"/>
              <w:ind w:right="320"/>
            </w:pPr>
          </w:p>
        </w:tc>
      </w:tr>
      <w:tr w:rsidR="00526234" w:rsidTr="001D3C1D">
        <w:trPr>
          <w:trHeight w:val="80"/>
        </w:trPr>
        <w:tc>
          <w:tcPr>
            <w:tcW w:w="14317" w:type="dxa"/>
            <w:shd w:val="clear" w:color="auto" w:fill="auto"/>
            <w:vAlign w:val="bottom"/>
          </w:tcPr>
          <w:p w:rsidR="00526234" w:rsidRPr="00526234" w:rsidRDefault="00526234" w:rsidP="00526234">
            <w:pPr>
              <w:spacing w:line="0" w:lineRule="atLeast"/>
              <w:ind w:right="340"/>
              <w:jc w:val="right"/>
              <w:rPr>
                <w:w w:val="99"/>
              </w:rPr>
            </w:pPr>
          </w:p>
        </w:tc>
      </w:tr>
    </w:tbl>
    <w:p w:rsidR="00526234" w:rsidRDefault="00526234" w:rsidP="00690132">
      <w:pPr>
        <w:spacing w:line="240" w:lineRule="atLeast"/>
        <w:outlineLvl w:val="0"/>
      </w:pPr>
    </w:p>
    <w:p w:rsidR="00690132" w:rsidRPr="006B19E2" w:rsidRDefault="00690132" w:rsidP="00526234">
      <w:pPr>
        <w:jc w:val="right"/>
      </w:pPr>
      <w:r w:rsidRPr="006B19E2">
        <w:t>.</w:t>
      </w:r>
    </w:p>
    <w:p w:rsidR="00690132" w:rsidRPr="006B19E2" w:rsidRDefault="00690132" w:rsidP="00526234">
      <w:pPr>
        <w:spacing w:line="240" w:lineRule="exact"/>
        <w:jc w:val="right"/>
      </w:pPr>
    </w:p>
    <w:p w:rsidR="00690132" w:rsidRDefault="00690132" w:rsidP="00690132">
      <w:pPr>
        <w:jc w:val="center"/>
        <w:outlineLvl w:val="0"/>
        <w:rPr>
          <w:b/>
        </w:rPr>
      </w:pPr>
    </w:p>
    <w:p w:rsidR="00690132" w:rsidRDefault="00690132" w:rsidP="00690132">
      <w:pPr>
        <w:jc w:val="center"/>
        <w:outlineLvl w:val="0"/>
        <w:rPr>
          <w:b/>
        </w:rPr>
      </w:pPr>
    </w:p>
    <w:p w:rsidR="00690132" w:rsidRPr="006B19E2" w:rsidRDefault="00690132" w:rsidP="00690132">
      <w:pPr>
        <w:jc w:val="center"/>
        <w:outlineLvl w:val="0"/>
        <w:rPr>
          <w:b/>
        </w:rPr>
      </w:pPr>
      <w:r>
        <w:rPr>
          <w:b/>
        </w:rPr>
        <w:t>МУНИЦИПАЛЬНОЕ</w:t>
      </w:r>
      <w:r w:rsidRPr="006B19E2">
        <w:rPr>
          <w:b/>
        </w:rPr>
        <w:t xml:space="preserve"> ЗАДАНИЕ</w:t>
      </w:r>
    </w:p>
    <w:p w:rsidR="00690132" w:rsidRPr="006B19E2" w:rsidRDefault="00675C56" w:rsidP="00690132">
      <w:pPr>
        <w:jc w:val="center"/>
      </w:pPr>
      <w:r>
        <w:t>на 2021 год и плановый период 2022 и 2023</w:t>
      </w:r>
      <w:r w:rsidR="00690132">
        <w:t xml:space="preserve"> </w:t>
      </w:r>
      <w:r w:rsidR="00690132" w:rsidRPr="006B19E2">
        <w:t>годов</w:t>
      </w:r>
    </w:p>
    <w:p w:rsidR="00690132" w:rsidRPr="006B19E2" w:rsidRDefault="00690132" w:rsidP="00690132">
      <w:pPr>
        <w:spacing w:line="240" w:lineRule="exact"/>
      </w:pPr>
    </w:p>
    <w:p w:rsidR="00690132" w:rsidRDefault="00690132" w:rsidP="00690132">
      <w:pPr>
        <w:jc w:val="center"/>
        <w:outlineLvl w:val="0"/>
        <w:rPr>
          <w:b/>
        </w:rPr>
      </w:pPr>
    </w:p>
    <w:p w:rsidR="00690132" w:rsidRDefault="00690132" w:rsidP="00690132">
      <w:pPr>
        <w:jc w:val="center"/>
        <w:outlineLvl w:val="0"/>
        <w:rPr>
          <w:b/>
        </w:rPr>
      </w:pPr>
    </w:p>
    <w:tbl>
      <w:tblPr>
        <w:tblStyle w:val="a3"/>
        <w:tblW w:w="0" w:type="auto"/>
        <w:tblInd w:w="108" w:type="dxa"/>
        <w:tblLook w:val="04A0"/>
      </w:tblPr>
      <w:tblGrid>
        <w:gridCol w:w="11624"/>
        <w:gridCol w:w="2020"/>
        <w:gridCol w:w="1034"/>
      </w:tblGrid>
      <w:tr w:rsidR="00D74847" w:rsidTr="00D74847">
        <w:tc>
          <w:tcPr>
            <w:tcW w:w="11624" w:type="dxa"/>
            <w:vMerge w:val="restart"/>
          </w:tcPr>
          <w:p w:rsidR="00526234" w:rsidRDefault="00D74847" w:rsidP="00526234">
            <w:pPr>
              <w:outlineLvl w:val="0"/>
            </w:pPr>
            <w:r w:rsidRPr="00690132">
              <w:t>наименование муниципального учреждения</w:t>
            </w:r>
            <w:r w:rsidR="00526234">
              <w:t xml:space="preserve"> </w:t>
            </w:r>
            <w:r w:rsidRPr="00690132">
              <w:t>(обособленного подразделения)</w:t>
            </w:r>
          </w:p>
          <w:p w:rsidR="00D74847" w:rsidRPr="00526234" w:rsidRDefault="00D74847" w:rsidP="00526234">
            <w:pPr>
              <w:outlineLvl w:val="0"/>
              <w:rPr>
                <w:b/>
                <w:sz w:val="28"/>
                <w:szCs w:val="28"/>
              </w:rPr>
            </w:pPr>
            <w:r>
              <w:rPr>
                <w:b/>
              </w:rPr>
              <w:t xml:space="preserve"> </w:t>
            </w:r>
            <w:r w:rsidRPr="00526234">
              <w:rPr>
                <w:b/>
                <w:sz w:val="28"/>
                <w:szCs w:val="28"/>
              </w:rPr>
              <w:t xml:space="preserve">Муниципальному бюджетному учреждению культуры </w:t>
            </w:r>
            <w:r w:rsidR="00526234" w:rsidRPr="00526234">
              <w:rPr>
                <w:b/>
                <w:sz w:val="28"/>
                <w:szCs w:val="28"/>
              </w:rPr>
              <w:t xml:space="preserve"> </w:t>
            </w:r>
            <w:r w:rsidRPr="00526234">
              <w:rPr>
                <w:b/>
                <w:sz w:val="28"/>
                <w:szCs w:val="28"/>
              </w:rPr>
              <w:t>«Районный социокультурный комплекс»</w:t>
            </w:r>
            <w:r w:rsidR="00526234">
              <w:rPr>
                <w:b/>
                <w:sz w:val="28"/>
                <w:szCs w:val="28"/>
              </w:rPr>
              <w:t xml:space="preserve">  </w:t>
            </w:r>
            <w:r w:rsidRPr="00526234">
              <w:rPr>
                <w:b/>
                <w:sz w:val="28"/>
                <w:szCs w:val="28"/>
              </w:rPr>
              <w:t>МО «Юринский муниципальный район»</w:t>
            </w:r>
          </w:p>
        </w:tc>
        <w:tc>
          <w:tcPr>
            <w:tcW w:w="2020" w:type="dxa"/>
          </w:tcPr>
          <w:p w:rsidR="00D74847" w:rsidRPr="00690132" w:rsidRDefault="00D74847" w:rsidP="00690132">
            <w:pPr>
              <w:jc w:val="center"/>
              <w:outlineLvl w:val="0"/>
            </w:pPr>
          </w:p>
        </w:tc>
        <w:tc>
          <w:tcPr>
            <w:tcW w:w="1034" w:type="dxa"/>
          </w:tcPr>
          <w:p w:rsidR="00D74847" w:rsidRPr="00690132" w:rsidRDefault="00D74847" w:rsidP="00690132">
            <w:pPr>
              <w:jc w:val="center"/>
              <w:outlineLvl w:val="0"/>
            </w:pPr>
            <w:r w:rsidRPr="00690132">
              <w:t xml:space="preserve">Коды </w:t>
            </w:r>
          </w:p>
        </w:tc>
      </w:tr>
      <w:tr w:rsidR="00D74847" w:rsidTr="00D74847">
        <w:tc>
          <w:tcPr>
            <w:tcW w:w="11624" w:type="dxa"/>
            <w:vMerge/>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Форма по ОКУД</w:t>
            </w:r>
          </w:p>
        </w:tc>
        <w:tc>
          <w:tcPr>
            <w:tcW w:w="1034" w:type="dxa"/>
          </w:tcPr>
          <w:p w:rsidR="00D74847" w:rsidRPr="00690132" w:rsidRDefault="00D74847" w:rsidP="00690132">
            <w:pPr>
              <w:jc w:val="center"/>
              <w:outlineLvl w:val="0"/>
            </w:pP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Дата</w:t>
            </w:r>
          </w:p>
        </w:tc>
        <w:tc>
          <w:tcPr>
            <w:tcW w:w="1034" w:type="dxa"/>
          </w:tcPr>
          <w:p w:rsidR="00D74847" w:rsidRPr="00690132" w:rsidRDefault="00D74847" w:rsidP="00690132">
            <w:pPr>
              <w:jc w:val="center"/>
              <w:outlineLvl w:val="0"/>
            </w:pPr>
          </w:p>
        </w:tc>
      </w:tr>
      <w:tr w:rsidR="00D74847" w:rsidTr="00D74847">
        <w:tc>
          <w:tcPr>
            <w:tcW w:w="11624" w:type="dxa"/>
          </w:tcPr>
          <w:p w:rsidR="00526234" w:rsidRDefault="00D74847" w:rsidP="00690132">
            <w:pPr>
              <w:jc w:val="center"/>
              <w:outlineLvl w:val="0"/>
            </w:pPr>
            <w:r>
              <w:t>Виды деятельности муниципального учреждения</w:t>
            </w:r>
          </w:p>
          <w:p w:rsidR="00D74847" w:rsidRPr="00690132" w:rsidRDefault="00526234" w:rsidP="00E21895">
            <w:pPr>
              <w:jc w:val="center"/>
              <w:outlineLvl w:val="0"/>
            </w:pPr>
            <w:r>
              <w:t xml:space="preserve">Деятельность библиотек, </w:t>
            </w:r>
            <w:r w:rsidR="00E21895">
              <w:t>музеев</w:t>
            </w:r>
            <w:r>
              <w:t>, учреждений клубного типа</w:t>
            </w:r>
            <w:r w:rsidR="00D74847">
              <w:t xml:space="preserve"> </w:t>
            </w:r>
            <w:bookmarkStart w:id="0" w:name="_GoBack"/>
            <w:bookmarkEnd w:id="0"/>
          </w:p>
        </w:tc>
        <w:tc>
          <w:tcPr>
            <w:tcW w:w="2020" w:type="dxa"/>
          </w:tcPr>
          <w:p w:rsidR="00D74847" w:rsidRPr="00690132" w:rsidRDefault="00D74847" w:rsidP="00690132">
            <w:pPr>
              <w:jc w:val="center"/>
              <w:outlineLvl w:val="0"/>
            </w:pPr>
            <w:r w:rsidRPr="00690132">
              <w:t>По сводному реестру</w:t>
            </w:r>
          </w:p>
        </w:tc>
        <w:tc>
          <w:tcPr>
            <w:tcW w:w="1034" w:type="dxa"/>
          </w:tcPr>
          <w:p w:rsidR="00D74847" w:rsidRPr="00690132" w:rsidRDefault="00D74847" w:rsidP="00690132">
            <w:pPr>
              <w:jc w:val="center"/>
              <w:outlineLvl w:val="0"/>
            </w:pP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D74847" w:rsidP="00690132">
            <w:pPr>
              <w:jc w:val="center"/>
              <w:outlineLvl w:val="0"/>
            </w:pPr>
            <w:r>
              <w:t>92.51</w:t>
            </w: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526234" w:rsidP="00690132">
            <w:pPr>
              <w:jc w:val="center"/>
              <w:outlineLvl w:val="0"/>
            </w:pPr>
            <w:r>
              <w:t>63.30.4.</w:t>
            </w:r>
          </w:p>
        </w:tc>
      </w:tr>
      <w:tr w:rsidR="00D74847" w:rsidTr="00D74847">
        <w:tc>
          <w:tcPr>
            <w:tcW w:w="11624" w:type="dxa"/>
          </w:tcPr>
          <w:p w:rsidR="00D74847" w:rsidRPr="00690132" w:rsidRDefault="00D74847" w:rsidP="00690132">
            <w:pPr>
              <w:jc w:val="center"/>
              <w:outlineLvl w:val="0"/>
            </w:pPr>
          </w:p>
        </w:tc>
        <w:tc>
          <w:tcPr>
            <w:tcW w:w="2020" w:type="dxa"/>
          </w:tcPr>
          <w:p w:rsidR="00D74847" w:rsidRPr="00690132" w:rsidRDefault="00D74847" w:rsidP="00690132">
            <w:pPr>
              <w:jc w:val="center"/>
              <w:outlineLvl w:val="0"/>
            </w:pPr>
            <w:r w:rsidRPr="00690132">
              <w:t>По ОКВЭД</w:t>
            </w:r>
          </w:p>
        </w:tc>
        <w:tc>
          <w:tcPr>
            <w:tcW w:w="1034" w:type="dxa"/>
          </w:tcPr>
          <w:p w:rsidR="00D74847" w:rsidRPr="00690132" w:rsidRDefault="00D74847" w:rsidP="00690132">
            <w:pPr>
              <w:jc w:val="center"/>
              <w:outlineLvl w:val="0"/>
            </w:pPr>
            <w:r>
              <w:t>92.5</w:t>
            </w:r>
          </w:p>
        </w:tc>
      </w:tr>
    </w:tbl>
    <w:p w:rsidR="005A145E" w:rsidRDefault="005A145E" w:rsidP="00526234">
      <w:pPr>
        <w:tabs>
          <w:tab w:val="right" w:pos="14040"/>
        </w:tabs>
        <w:jc w:val="center"/>
        <w:outlineLvl w:val="0"/>
        <w:rPr>
          <w:b/>
        </w:rPr>
      </w:pPr>
      <w:r>
        <w:rPr>
          <w:b/>
        </w:rPr>
        <w:lastRenderedPageBreak/>
        <w:t>РАБОТА 1</w:t>
      </w:r>
    </w:p>
    <w:p w:rsidR="00690132" w:rsidRPr="006B19E2" w:rsidRDefault="00526234" w:rsidP="00690132">
      <w:pPr>
        <w:tabs>
          <w:tab w:val="right" w:pos="14040"/>
        </w:tabs>
        <w:jc w:val="both"/>
        <w:outlineLvl w:val="0"/>
      </w:pPr>
      <w:r>
        <w:rPr>
          <w:b/>
        </w:rPr>
        <w:t>1</w:t>
      </w:r>
      <w:r w:rsidR="00690132">
        <w:rPr>
          <w:b/>
        </w:rPr>
        <w:t xml:space="preserve">. Наименование </w:t>
      </w:r>
      <w:r>
        <w:rPr>
          <w:b/>
        </w:rPr>
        <w:t xml:space="preserve">работы </w:t>
      </w:r>
      <w:r w:rsidR="00690132">
        <w:t xml:space="preserve"> </w:t>
      </w:r>
    </w:p>
    <w:p w:rsidR="00690132" w:rsidRDefault="00526234" w:rsidP="00690132">
      <w:r>
        <w:t>Организация и проведение культурно – массовых мероприятий</w:t>
      </w:r>
    </w:p>
    <w:p w:rsidR="00690132" w:rsidRPr="006B19E2" w:rsidRDefault="00690132" w:rsidP="00690132">
      <w:pPr>
        <w:outlineLvl w:val="0"/>
        <w:rPr>
          <w:b/>
        </w:rPr>
      </w:pPr>
      <w:r>
        <w:rPr>
          <w:b/>
        </w:rPr>
        <w:t>2. </w:t>
      </w:r>
      <w:r w:rsidR="00DA47A3">
        <w:rPr>
          <w:b/>
        </w:rPr>
        <w:t>Категории потребителей</w:t>
      </w:r>
      <w:r w:rsidR="00526234">
        <w:rPr>
          <w:b/>
        </w:rPr>
        <w:t xml:space="preserve"> работы</w:t>
      </w:r>
    </w:p>
    <w:p w:rsidR="00690132" w:rsidRPr="006B19E2" w:rsidRDefault="00690132" w:rsidP="00690132">
      <w:pPr>
        <w:tabs>
          <w:tab w:val="right" w:pos="14040"/>
        </w:tabs>
      </w:pPr>
      <w:r w:rsidRPr="006B19E2">
        <w:t>Физические</w:t>
      </w:r>
      <w:r>
        <w:t xml:space="preserve"> лица</w:t>
      </w:r>
    </w:p>
    <w:p w:rsidR="00690132" w:rsidRPr="006B19E2" w:rsidRDefault="00690132" w:rsidP="00690132">
      <w:pPr>
        <w:outlineLvl w:val="0"/>
        <w:rPr>
          <w:b/>
        </w:rPr>
      </w:pPr>
      <w:r w:rsidRPr="006B19E2">
        <w:rPr>
          <w:b/>
        </w:rPr>
        <w:t xml:space="preserve">3. Показатели, характеризующие объем </w:t>
      </w:r>
      <w:r w:rsidR="00526234">
        <w:rPr>
          <w:b/>
        </w:rPr>
        <w:t>и (или) качество работы</w:t>
      </w:r>
    </w:p>
    <w:p w:rsidR="00690132" w:rsidRDefault="00690132" w:rsidP="00690132">
      <w:pPr>
        <w:outlineLvl w:val="0"/>
      </w:pPr>
      <w:r w:rsidRPr="006C2D1B">
        <w:t>3.1. Показатели, характеризующие</w:t>
      </w:r>
      <w:r w:rsidR="00526234">
        <w:t xml:space="preserve"> качество государственной работы</w:t>
      </w:r>
    </w:p>
    <w:tbl>
      <w:tblPr>
        <w:tblStyle w:val="a3"/>
        <w:tblW w:w="15134" w:type="dxa"/>
        <w:tblLook w:val="04A0"/>
      </w:tblPr>
      <w:tblGrid>
        <w:gridCol w:w="2528"/>
        <w:gridCol w:w="1340"/>
        <w:gridCol w:w="1340"/>
        <w:gridCol w:w="1340"/>
        <w:gridCol w:w="1340"/>
        <w:gridCol w:w="1340"/>
        <w:gridCol w:w="1346"/>
        <w:gridCol w:w="1428"/>
        <w:gridCol w:w="516"/>
        <w:gridCol w:w="1174"/>
        <w:gridCol w:w="1008"/>
        <w:gridCol w:w="1008"/>
      </w:tblGrid>
      <w:tr w:rsidR="001633F8" w:rsidTr="00C33931">
        <w:tc>
          <w:tcPr>
            <w:tcW w:w="1536" w:type="dxa"/>
          </w:tcPr>
          <w:p w:rsidR="00A13434" w:rsidRPr="00A13434" w:rsidRDefault="00A13434" w:rsidP="00F764F7">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49" w:type="dxa"/>
            <w:gridSpan w:val="3"/>
            <w:vAlign w:val="center"/>
          </w:tcPr>
          <w:p w:rsidR="00A13434" w:rsidRPr="00A13434" w:rsidRDefault="00A13434" w:rsidP="00690132">
            <w:pPr>
              <w:outlineLvl w:val="0"/>
              <w:rPr>
                <w:sz w:val="20"/>
                <w:szCs w:val="20"/>
              </w:rPr>
            </w:pPr>
            <w:r w:rsidRPr="00A13434">
              <w:rPr>
                <w:sz w:val="20"/>
                <w:szCs w:val="20"/>
              </w:rPr>
              <w:t xml:space="preserve">Показатель, характеризующий содержание </w:t>
            </w:r>
            <w:r w:rsidR="00526234">
              <w:rPr>
                <w:sz w:val="20"/>
                <w:szCs w:val="20"/>
              </w:rPr>
              <w:t>работы</w:t>
            </w:r>
          </w:p>
        </w:tc>
        <w:tc>
          <w:tcPr>
            <w:tcW w:w="2727" w:type="dxa"/>
            <w:gridSpan w:val="2"/>
          </w:tcPr>
          <w:p w:rsidR="00A13434" w:rsidRPr="00A13434" w:rsidRDefault="00A13434" w:rsidP="00690132">
            <w:pPr>
              <w:outlineLvl w:val="0"/>
              <w:rPr>
                <w:sz w:val="20"/>
                <w:szCs w:val="20"/>
              </w:rPr>
            </w:pPr>
            <w:r>
              <w:rPr>
                <w:sz w:val="20"/>
                <w:szCs w:val="20"/>
              </w:rPr>
              <w:t xml:space="preserve">Показатель, характеризующий условия (формы) оказания </w:t>
            </w:r>
            <w:r w:rsidR="00526234">
              <w:rPr>
                <w:sz w:val="20"/>
                <w:szCs w:val="20"/>
              </w:rPr>
              <w:t>работы</w:t>
            </w:r>
          </w:p>
        </w:tc>
        <w:tc>
          <w:tcPr>
            <w:tcW w:w="3345" w:type="dxa"/>
            <w:gridSpan w:val="3"/>
          </w:tcPr>
          <w:p w:rsidR="00A13434" w:rsidRPr="00A13434" w:rsidRDefault="00A13434" w:rsidP="00690132">
            <w:pPr>
              <w:outlineLvl w:val="0"/>
              <w:rPr>
                <w:sz w:val="20"/>
                <w:szCs w:val="20"/>
              </w:rPr>
            </w:pPr>
            <w:r>
              <w:rPr>
                <w:sz w:val="20"/>
                <w:szCs w:val="20"/>
              </w:rPr>
              <w:t xml:space="preserve">Показатель качества </w:t>
            </w:r>
            <w:r w:rsidR="00526234">
              <w:rPr>
                <w:sz w:val="20"/>
                <w:szCs w:val="20"/>
              </w:rPr>
              <w:t>работы</w:t>
            </w:r>
          </w:p>
        </w:tc>
        <w:tc>
          <w:tcPr>
            <w:tcW w:w="3477" w:type="dxa"/>
            <w:gridSpan w:val="3"/>
          </w:tcPr>
          <w:p w:rsidR="00A13434" w:rsidRPr="00A13434" w:rsidRDefault="00A13434" w:rsidP="00690132">
            <w:pPr>
              <w:outlineLvl w:val="0"/>
              <w:rPr>
                <w:sz w:val="20"/>
                <w:szCs w:val="20"/>
              </w:rPr>
            </w:pPr>
            <w:r>
              <w:rPr>
                <w:sz w:val="20"/>
                <w:szCs w:val="20"/>
              </w:rPr>
              <w:t xml:space="preserve">Значение показателя качества </w:t>
            </w:r>
            <w:r w:rsidR="00526234">
              <w:rPr>
                <w:sz w:val="20"/>
                <w:szCs w:val="20"/>
              </w:rPr>
              <w:t>работы</w:t>
            </w:r>
          </w:p>
        </w:tc>
      </w:tr>
      <w:tr w:rsidR="001633F8" w:rsidTr="00C33931">
        <w:tc>
          <w:tcPr>
            <w:tcW w:w="1536" w:type="dxa"/>
          </w:tcPr>
          <w:p w:rsidR="001633F8" w:rsidRPr="00A13434" w:rsidRDefault="001633F8" w:rsidP="00F764F7">
            <w:pPr>
              <w:pStyle w:val="ConsPlusNormal"/>
              <w:widowControl/>
              <w:ind w:firstLine="0"/>
              <w:rPr>
                <w:rFonts w:ascii="Times New Roman" w:hAnsi="Times New Roman" w:cs="Times New Roman"/>
                <w:sz w:val="18"/>
                <w:szCs w:val="18"/>
              </w:rPr>
            </w:pPr>
          </w:p>
        </w:tc>
        <w:tc>
          <w:tcPr>
            <w:tcW w:w="1349" w:type="dxa"/>
          </w:tcPr>
          <w:p w:rsidR="001633F8" w:rsidRPr="00A13434" w:rsidRDefault="001633F8" w:rsidP="00F764F7">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52"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87"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40" w:type="dxa"/>
          </w:tcPr>
          <w:p w:rsidR="001633F8" w:rsidRPr="00A13434" w:rsidRDefault="001633F8" w:rsidP="00690132">
            <w:pPr>
              <w:outlineLvl w:val="0"/>
              <w:rPr>
                <w:sz w:val="18"/>
                <w:szCs w:val="18"/>
              </w:rPr>
            </w:pPr>
            <w:r w:rsidRPr="00A13434">
              <w:rPr>
                <w:sz w:val="18"/>
                <w:szCs w:val="18"/>
              </w:rPr>
              <w:t>Наименование показателя</w:t>
            </w:r>
          </w:p>
        </w:tc>
        <w:tc>
          <w:tcPr>
            <w:tcW w:w="1369" w:type="dxa"/>
            <w:vMerge w:val="restart"/>
          </w:tcPr>
          <w:p w:rsidR="001633F8" w:rsidRDefault="001633F8" w:rsidP="00690132">
            <w:pPr>
              <w:outlineLvl w:val="0"/>
              <w:rPr>
                <w:sz w:val="18"/>
                <w:szCs w:val="18"/>
              </w:rPr>
            </w:pPr>
            <w:r w:rsidRPr="00A13434">
              <w:rPr>
                <w:sz w:val="18"/>
                <w:szCs w:val="18"/>
              </w:rPr>
              <w:t>Наименование показателя</w:t>
            </w:r>
          </w:p>
          <w:p w:rsidR="00C33931" w:rsidRDefault="00C33931" w:rsidP="00690132">
            <w:pPr>
              <w:outlineLvl w:val="0"/>
              <w:rPr>
                <w:sz w:val="18"/>
                <w:szCs w:val="18"/>
              </w:rPr>
            </w:pPr>
          </w:p>
          <w:p w:rsidR="00C33931" w:rsidRDefault="00C33931" w:rsidP="00690132">
            <w:pPr>
              <w:outlineLvl w:val="0"/>
              <w:rPr>
                <w:sz w:val="18"/>
                <w:szCs w:val="18"/>
              </w:rPr>
            </w:pPr>
          </w:p>
          <w:p w:rsidR="00C33931" w:rsidRPr="00C33931" w:rsidRDefault="00C33931" w:rsidP="00690132">
            <w:pPr>
              <w:outlineLvl w:val="0"/>
              <w:rPr>
                <w:b/>
                <w:sz w:val="18"/>
                <w:szCs w:val="18"/>
              </w:rPr>
            </w:pPr>
            <w:r w:rsidRPr="00C33931">
              <w:rPr>
                <w:b/>
                <w:sz w:val="18"/>
                <w:szCs w:val="18"/>
              </w:rPr>
              <w:t xml:space="preserve">          7</w:t>
            </w:r>
          </w:p>
        </w:tc>
        <w:tc>
          <w:tcPr>
            <w:tcW w:w="1976" w:type="dxa"/>
            <w:gridSpan w:val="2"/>
          </w:tcPr>
          <w:p w:rsidR="001633F8" w:rsidRPr="00A13434" w:rsidRDefault="001633F8" w:rsidP="00690132">
            <w:pPr>
              <w:outlineLvl w:val="0"/>
              <w:rPr>
                <w:sz w:val="18"/>
                <w:szCs w:val="18"/>
              </w:rPr>
            </w:pPr>
            <w:r>
              <w:rPr>
                <w:sz w:val="18"/>
                <w:szCs w:val="18"/>
              </w:rPr>
              <w:t>Единица измерения по ОКЕИ</w:t>
            </w:r>
          </w:p>
        </w:tc>
        <w:tc>
          <w:tcPr>
            <w:tcW w:w="1291" w:type="dxa"/>
          </w:tcPr>
          <w:p w:rsidR="001633F8" w:rsidRPr="00A13434" w:rsidRDefault="00675C56" w:rsidP="00690132">
            <w:pPr>
              <w:outlineLvl w:val="0"/>
              <w:rPr>
                <w:sz w:val="18"/>
                <w:szCs w:val="18"/>
              </w:rPr>
            </w:pPr>
            <w:r>
              <w:rPr>
                <w:sz w:val="18"/>
                <w:szCs w:val="18"/>
              </w:rPr>
              <w:t>2021</w:t>
            </w:r>
            <w:r w:rsidR="001633F8">
              <w:rPr>
                <w:sz w:val="18"/>
                <w:szCs w:val="18"/>
              </w:rPr>
              <w:t xml:space="preserve"> (очередной финансовый год)</w:t>
            </w:r>
          </w:p>
        </w:tc>
        <w:tc>
          <w:tcPr>
            <w:tcW w:w="1093" w:type="dxa"/>
          </w:tcPr>
          <w:p w:rsidR="001633F8" w:rsidRPr="00A13434" w:rsidRDefault="00675C56" w:rsidP="00690132">
            <w:pPr>
              <w:outlineLvl w:val="0"/>
              <w:rPr>
                <w:sz w:val="18"/>
                <w:szCs w:val="18"/>
              </w:rPr>
            </w:pPr>
            <w:r>
              <w:rPr>
                <w:sz w:val="18"/>
                <w:szCs w:val="18"/>
              </w:rPr>
              <w:t>2022</w:t>
            </w:r>
            <w:r w:rsidR="001633F8">
              <w:rPr>
                <w:sz w:val="18"/>
                <w:szCs w:val="18"/>
              </w:rPr>
              <w:t xml:space="preserve"> (1-й год планового периода)</w:t>
            </w:r>
          </w:p>
        </w:tc>
        <w:tc>
          <w:tcPr>
            <w:tcW w:w="1093" w:type="dxa"/>
          </w:tcPr>
          <w:p w:rsidR="001633F8" w:rsidRPr="00A13434" w:rsidRDefault="00675C56" w:rsidP="00690132">
            <w:pPr>
              <w:outlineLvl w:val="0"/>
              <w:rPr>
                <w:sz w:val="18"/>
                <w:szCs w:val="18"/>
              </w:rPr>
            </w:pPr>
            <w:r>
              <w:rPr>
                <w:sz w:val="18"/>
                <w:szCs w:val="18"/>
              </w:rPr>
              <w:t>2023</w:t>
            </w:r>
            <w:r w:rsidR="001633F8">
              <w:rPr>
                <w:sz w:val="18"/>
                <w:szCs w:val="18"/>
              </w:rPr>
              <w:t xml:space="preserve"> (2-й год планового периода)</w:t>
            </w:r>
          </w:p>
        </w:tc>
      </w:tr>
      <w:tr w:rsidR="00526234" w:rsidTr="00C33931">
        <w:tc>
          <w:tcPr>
            <w:tcW w:w="1536" w:type="dxa"/>
          </w:tcPr>
          <w:p w:rsidR="00526234" w:rsidRPr="00C33931" w:rsidRDefault="00C33931" w:rsidP="00F764F7">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49" w:type="dxa"/>
            <w:gridSpan w:val="3"/>
          </w:tcPr>
          <w:p w:rsidR="00526234" w:rsidRPr="00C33931" w:rsidRDefault="00C33931" w:rsidP="00690132">
            <w:pPr>
              <w:outlineLvl w:val="0"/>
              <w:rPr>
                <w:b/>
                <w:sz w:val="20"/>
                <w:szCs w:val="20"/>
              </w:rPr>
            </w:pPr>
            <w:r w:rsidRPr="00C33931">
              <w:rPr>
                <w:b/>
                <w:sz w:val="20"/>
                <w:szCs w:val="20"/>
              </w:rPr>
              <w:t xml:space="preserve">   2                                 3                     4</w:t>
            </w:r>
          </w:p>
        </w:tc>
        <w:tc>
          <w:tcPr>
            <w:tcW w:w="1387" w:type="dxa"/>
          </w:tcPr>
          <w:p w:rsidR="00526234" w:rsidRPr="00C33931" w:rsidRDefault="00C33931" w:rsidP="00690132">
            <w:pPr>
              <w:outlineLvl w:val="0"/>
              <w:rPr>
                <w:b/>
                <w:sz w:val="20"/>
                <w:szCs w:val="20"/>
              </w:rPr>
            </w:pPr>
            <w:r w:rsidRPr="00C33931">
              <w:rPr>
                <w:b/>
                <w:sz w:val="20"/>
                <w:szCs w:val="20"/>
              </w:rPr>
              <w:t>5</w:t>
            </w:r>
          </w:p>
        </w:tc>
        <w:tc>
          <w:tcPr>
            <w:tcW w:w="1340" w:type="dxa"/>
          </w:tcPr>
          <w:p w:rsidR="00526234" w:rsidRPr="00C33931" w:rsidRDefault="00C33931" w:rsidP="00690132">
            <w:pPr>
              <w:outlineLvl w:val="0"/>
              <w:rPr>
                <w:b/>
                <w:sz w:val="20"/>
                <w:szCs w:val="20"/>
              </w:rPr>
            </w:pPr>
            <w:r w:rsidRPr="00C33931">
              <w:rPr>
                <w:b/>
                <w:sz w:val="20"/>
                <w:szCs w:val="20"/>
              </w:rPr>
              <w:t>6</w:t>
            </w:r>
          </w:p>
        </w:tc>
        <w:tc>
          <w:tcPr>
            <w:tcW w:w="1369" w:type="dxa"/>
            <w:vMerge/>
          </w:tcPr>
          <w:p w:rsidR="00526234" w:rsidRPr="00A13434" w:rsidRDefault="00526234" w:rsidP="00690132">
            <w:pPr>
              <w:outlineLvl w:val="0"/>
              <w:rPr>
                <w:sz w:val="20"/>
                <w:szCs w:val="20"/>
              </w:rPr>
            </w:pPr>
          </w:p>
        </w:tc>
        <w:tc>
          <w:tcPr>
            <w:tcW w:w="1428" w:type="dxa"/>
          </w:tcPr>
          <w:p w:rsidR="00526234" w:rsidRDefault="00526234" w:rsidP="00690132">
            <w:pPr>
              <w:outlineLvl w:val="0"/>
              <w:rPr>
                <w:sz w:val="20"/>
                <w:szCs w:val="20"/>
              </w:rPr>
            </w:pPr>
            <w:r>
              <w:rPr>
                <w:sz w:val="20"/>
                <w:szCs w:val="20"/>
              </w:rPr>
              <w:t>наименование</w:t>
            </w:r>
          </w:p>
          <w:p w:rsidR="00C33931" w:rsidRPr="00C33931" w:rsidRDefault="00C33931" w:rsidP="00690132">
            <w:pPr>
              <w:outlineLvl w:val="0"/>
              <w:rPr>
                <w:b/>
                <w:sz w:val="20"/>
                <w:szCs w:val="20"/>
              </w:rPr>
            </w:pPr>
            <w:r w:rsidRPr="00C33931">
              <w:rPr>
                <w:b/>
                <w:sz w:val="20"/>
                <w:szCs w:val="20"/>
              </w:rPr>
              <w:t xml:space="preserve">            8</w:t>
            </w:r>
          </w:p>
        </w:tc>
        <w:tc>
          <w:tcPr>
            <w:tcW w:w="548" w:type="dxa"/>
          </w:tcPr>
          <w:p w:rsidR="00526234" w:rsidRDefault="00526234" w:rsidP="00690132">
            <w:pPr>
              <w:outlineLvl w:val="0"/>
              <w:rPr>
                <w:sz w:val="20"/>
                <w:szCs w:val="20"/>
              </w:rPr>
            </w:pPr>
            <w:r>
              <w:rPr>
                <w:sz w:val="20"/>
                <w:szCs w:val="20"/>
              </w:rPr>
              <w:t>код</w:t>
            </w:r>
          </w:p>
          <w:p w:rsidR="00C33931" w:rsidRPr="00C33931" w:rsidRDefault="00C33931" w:rsidP="00690132">
            <w:pPr>
              <w:outlineLvl w:val="0"/>
              <w:rPr>
                <w:b/>
                <w:sz w:val="20"/>
                <w:szCs w:val="20"/>
              </w:rPr>
            </w:pPr>
            <w:r w:rsidRPr="00C33931">
              <w:rPr>
                <w:b/>
                <w:sz w:val="20"/>
                <w:szCs w:val="20"/>
              </w:rPr>
              <w:t xml:space="preserve">  9</w:t>
            </w:r>
          </w:p>
        </w:tc>
        <w:tc>
          <w:tcPr>
            <w:tcW w:w="1291" w:type="dxa"/>
          </w:tcPr>
          <w:p w:rsidR="00526234" w:rsidRPr="00C33931" w:rsidRDefault="00C33931" w:rsidP="00C33931">
            <w:pPr>
              <w:jc w:val="center"/>
              <w:outlineLvl w:val="0"/>
              <w:rPr>
                <w:b/>
                <w:sz w:val="20"/>
                <w:szCs w:val="20"/>
              </w:rPr>
            </w:pPr>
            <w:r w:rsidRPr="00C33931">
              <w:rPr>
                <w:b/>
                <w:sz w:val="20"/>
                <w:szCs w:val="20"/>
              </w:rPr>
              <w:t>10</w:t>
            </w:r>
          </w:p>
        </w:tc>
        <w:tc>
          <w:tcPr>
            <w:tcW w:w="1093" w:type="dxa"/>
          </w:tcPr>
          <w:p w:rsidR="00526234" w:rsidRPr="00C33931" w:rsidRDefault="00C33931" w:rsidP="00C33931">
            <w:pPr>
              <w:jc w:val="center"/>
              <w:outlineLvl w:val="0"/>
              <w:rPr>
                <w:b/>
                <w:sz w:val="20"/>
                <w:szCs w:val="20"/>
              </w:rPr>
            </w:pPr>
            <w:r w:rsidRPr="00C33931">
              <w:rPr>
                <w:b/>
                <w:sz w:val="20"/>
                <w:szCs w:val="20"/>
              </w:rPr>
              <w:t>11</w:t>
            </w:r>
          </w:p>
        </w:tc>
        <w:tc>
          <w:tcPr>
            <w:tcW w:w="1093" w:type="dxa"/>
          </w:tcPr>
          <w:p w:rsidR="00526234" w:rsidRPr="00C33931" w:rsidRDefault="00C33931" w:rsidP="00C33931">
            <w:pPr>
              <w:jc w:val="center"/>
              <w:outlineLvl w:val="0"/>
              <w:rPr>
                <w:b/>
                <w:sz w:val="20"/>
                <w:szCs w:val="20"/>
              </w:rPr>
            </w:pPr>
            <w:r w:rsidRPr="00C33931">
              <w:rPr>
                <w:b/>
                <w:sz w:val="20"/>
                <w:szCs w:val="20"/>
              </w:rPr>
              <w:t>12</w:t>
            </w:r>
          </w:p>
        </w:tc>
      </w:tr>
      <w:tr w:rsidR="00C33931" w:rsidTr="00C33931">
        <w:tc>
          <w:tcPr>
            <w:tcW w:w="1536" w:type="dxa"/>
          </w:tcPr>
          <w:p w:rsidR="00C33931" w:rsidRPr="00A13434" w:rsidRDefault="0071675C" w:rsidP="00C33931">
            <w:pPr>
              <w:outlineLvl w:val="0"/>
              <w:rPr>
                <w:sz w:val="20"/>
                <w:szCs w:val="20"/>
              </w:rPr>
            </w:pPr>
            <w:r>
              <w:rPr>
                <w:sz w:val="20"/>
                <w:szCs w:val="20"/>
              </w:rPr>
              <w:t>900410.Р.13.1.03210001000</w:t>
            </w:r>
          </w:p>
        </w:tc>
        <w:tc>
          <w:tcPr>
            <w:tcW w:w="4049" w:type="dxa"/>
            <w:gridSpan w:val="3"/>
          </w:tcPr>
          <w:p w:rsidR="00C33931" w:rsidRPr="00A13434" w:rsidRDefault="00C33931" w:rsidP="00690132">
            <w:pPr>
              <w:outlineLvl w:val="0"/>
              <w:rPr>
                <w:sz w:val="20"/>
                <w:szCs w:val="20"/>
              </w:rPr>
            </w:pPr>
            <w:r>
              <w:rPr>
                <w:sz w:val="20"/>
                <w:szCs w:val="20"/>
              </w:rPr>
              <w:t>Весь спектр форм и методов работы культурно – досуговых учреждений, непосредственно связанных с организацией мероприятий</w:t>
            </w:r>
          </w:p>
        </w:tc>
        <w:tc>
          <w:tcPr>
            <w:tcW w:w="1387" w:type="dxa"/>
          </w:tcPr>
          <w:p w:rsidR="00C33931" w:rsidRPr="00A13434" w:rsidRDefault="00C33931" w:rsidP="00690132">
            <w:pPr>
              <w:outlineLvl w:val="0"/>
              <w:rPr>
                <w:sz w:val="20"/>
                <w:szCs w:val="20"/>
              </w:rPr>
            </w:pPr>
          </w:p>
        </w:tc>
        <w:tc>
          <w:tcPr>
            <w:tcW w:w="1340" w:type="dxa"/>
          </w:tcPr>
          <w:p w:rsidR="00C33931" w:rsidRPr="00A13434" w:rsidRDefault="00C33931" w:rsidP="00690132">
            <w:pPr>
              <w:outlineLvl w:val="0"/>
              <w:rPr>
                <w:sz w:val="20"/>
                <w:szCs w:val="20"/>
              </w:rPr>
            </w:pPr>
            <w:r>
              <w:rPr>
                <w:sz w:val="20"/>
                <w:szCs w:val="20"/>
              </w:rPr>
              <w:t>платная</w:t>
            </w:r>
          </w:p>
        </w:tc>
        <w:tc>
          <w:tcPr>
            <w:tcW w:w="1369" w:type="dxa"/>
          </w:tcPr>
          <w:p w:rsidR="00C33931" w:rsidRPr="00A13434" w:rsidRDefault="00C33931" w:rsidP="00690132">
            <w:pPr>
              <w:outlineLvl w:val="0"/>
              <w:rPr>
                <w:sz w:val="20"/>
                <w:szCs w:val="20"/>
              </w:rPr>
            </w:pPr>
            <w:r>
              <w:rPr>
                <w:sz w:val="20"/>
                <w:szCs w:val="20"/>
              </w:rPr>
              <w:t>динамика участников мероприятия</w:t>
            </w:r>
          </w:p>
        </w:tc>
        <w:tc>
          <w:tcPr>
            <w:tcW w:w="1428" w:type="dxa"/>
          </w:tcPr>
          <w:p w:rsidR="00C33931" w:rsidRPr="00A13434" w:rsidRDefault="00C33931" w:rsidP="00690132">
            <w:pPr>
              <w:outlineLvl w:val="0"/>
              <w:rPr>
                <w:sz w:val="20"/>
                <w:szCs w:val="20"/>
              </w:rPr>
            </w:pPr>
            <w:r>
              <w:rPr>
                <w:sz w:val="20"/>
                <w:szCs w:val="20"/>
              </w:rPr>
              <w:t xml:space="preserve">человек </w:t>
            </w:r>
          </w:p>
        </w:tc>
        <w:tc>
          <w:tcPr>
            <w:tcW w:w="548" w:type="dxa"/>
          </w:tcPr>
          <w:p w:rsidR="00C33931" w:rsidRPr="00A13434" w:rsidRDefault="00C33931" w:rsidP="00690132">
            <w:pPr>
              <w:outlineLvl w:val="0"/>
              <w:rPr>
                <w:sz w:val="20"/>
                <w:szCs w:val="20"/>
              </w:rPr>
            </w:pPr>
            <w:r>
              <w:rPr>
                <w:sz w:val="20"/>
                <w:szCs w:val="20"/>
              </w:rPr>
              <w:t>792</w:t>
            </w:r>
          </w:p>
        </w:tc>
        <w:tc>
          <w:tcPr>
            <w:tcW w:w="1291" w:type="dxa"/>
          </w:tcPr>
          <w:p w:rsidR="00C33931" w:rsidRPr="00A13434" w:rsidRDefault="00592D4A" w:rsidP="00690132">
            <w:pPr>
              <w:outlineLvl w:val="0"/>
              <w:rPr>
                <w:sz w:val="20"/>
                <w:szCs w:val="20"/>
              </w:rPr>
            </w:pPr>
            <w:r>
              <w:rPr>
                <w:sz w:val="20"/>
                <w:szCs w:val="20"/>
              </w:rPr>
              <w:t>95</w:t>
            </w:r>
          </w:p>
        </w:tc>
        <w:tc>
          <w:tcPr>
            <w:tcW w:w="1093" w:type="dxa"/>
          </w:tcPr>
          <w:p w:rsidR="00C33931" w:rsidRPr="00A13434" w:rsidRDefault="00592D4A" w:rsidP="00690132">
            <w:pPr>
              <w:outlineLvl w:val="0"/>
              <w:rPr>
                <w:sz w:val="20"/>
                <w:szCs w:val="20"/>
              </w:rPr>
            </w:pPr>
            <w:r>
              <w:rPr>
                <w:sz w:val="20"/>
                <w:szCs w:val="20"/>
              </w:rPr>
              <w:t>95</w:t>
            </w:r>
          </w:p>
        </w:tc>
        <w:tc>
          <w:tcPr>
            <w:tcW w:w="1093" w:type="dxa"/>
          </w:tcPr>
          <w:p w:rsidR="00C33931" w:rsidRPr="00A13434" w:rsidRDefault="00592D4A" w:rsidP="00690132">
            <w:pPr>
              <w:outlineLvl w:val="0"/>
              <w:rPr>
                <w:sz w:val="20"/>
                <w:szCs w:val="20"/>
              </w:rPr>
            </w:pPr>
            <w:r>
              <w:rPr>
                <w:sz w:val="20"/>
                <w:szCs w:val="20"/>
              </w:rPr>
              <w:t>95</w:t>
            </w:r>
          </w:p>
        </w:tc>
      </w:tr>
      <w:tr w:rsidR="00592D4A" w:rsidTr="00C33931">
        <w:tc>
          <w:tcPr>
            <w:tcW w:w="1536" w:type="dxa"/>
          </w:tcPr>
          <w:p w:rsidR="00592D4A" w:rsidRPr="00A13434" w:rsidRDefault="00592D4A" w:rsidP="00690132">
            <w:pPr>
              <w:outlineLvl w:val="0"/>
              <w:rPr>
                <w:sz w:val="20"/>
                <w:szCs w:val="20"/>
              </w:rPr>
            </w:pPr>
          </w:p>
        </w:tc>
        <w:tc>
          <w:tcPr>
            <w:tcW w:w="1349" w:type="dxa"/>
          </w:tcPr>
          <w:p w:rsidR="00592D4A" w:rsidRPr="00A13434" w:rsidRDefault="00592D4A" w:rsidP="00690132">
            <w:pPr>
              <w:outlineLvl w:val="0"/>
              <w:rPr>
                <w:sz w:val="20"/>
                <w:szCs w:val="20"/>
              </w:rPr>
            </w:pPr>
          </w:p>
        </w:tc>
        <w:tc>
          <w:tcPr>
            <w:tcW w:w="1348" w:type="dxa"/>
          </w:tcPr>
          <w:p w:rsidR="00592D4A" w:rsidRPr="00A13434" w:rsidRDefault="00592D4A" w:rsidP="00690132">
            <w:pPr>
              <w:outlineLvl w:val="0"/>
              <w:rPr>
                <w:sz w:val="20"/>
                <w:szCs w:val="20"/>
              </w:rPr>
            </w:pPr>
          </w:p>
        </w:tc>
        <w:tc>
          <w:tcPr>
            <w:tcW w:w="1352" w:type="dxa"/>
          </w:tcPr>
          <w:p w:rsidR="00592D4A" w:rsidRPr="00A13434" w:rsidRDefault="00592D4A" w:rsidP="00690132">
            <w:pPr>
              <w:outlineLvl w:val="0"/>
              <w:rPr>
                <w:sz w:val="20"/>
                <w:szCs w:val="20"/>
              </w:rPr>
            </w:pPr>
          </w:p>
        </w:tc>
        <w:tc>
          <w:tcPr>
            <w:tcW w:w="1387" w:type="dxa"/>
          </w:tcPr>
          <w:p w:rsidR="00592D4A" w:rsidRPr="00A13434" w:rsidRDefault="00592D4A" w:rsidP="00690132">
            <w:pPr>
              <w:outlineLvl w:val="0"/>
              <w:rPr>
                <w:sz w:val="20"/>
                <w:szCs w:val="20"/>
              </w:rPr>
            </w:pPr>
          </w:p>
        </w:tc>
        <w:tc>
          <w:tcPr>
            <w:tcW w:w="1340" w:type="dxa"/>
          </w:tcPr>
          <w:p w:rsidR="00592D4A" w:rsidRPr="00A13434" w:rsidRDefault="00592D4A" w:rsidP="00690132">
            <w:pPr>
              <w:outlineLvl w:val="0"/>
              <w:rPr>
                <w:sz w:val="20"/>
                <w:szCs w:val="20"/>
              </w:rPr>
            </w:pPr>
          </w:p>
        </w:tc>
        <w:tc>
          <w:tcPr>
            <w:tcW w:w="1369" w:type="dxa"/>
          </w:tcPr>
          <w:p w:rsidR="00592D4A" w:rsidRPr="00A13434" w:rsidRDefault="00592D4A" w:rsidP="00690132">
            <w:pPr>
              <w:outlineLvl w:val="0"/>
              <w:rPr>
                <w:sz w:val="20"/>
                <w:szCs w:val="20"/>
              </w:rPr>
            </w:pPr>
            <w:r>
              <w:rPr>
                <w:sz w:val="20"/>
                <w:szCs w:val="20"/>
              </w:rPr>
              <w:t>динамика проведенных мероприятий</w:t>
            </w:r>
          </w:p>
        </w:tc>
        <w:tc>
          <w:tcPr>
            <w:tcW w:w="1428" w:type="dxa"/>
          </w:tcPr>
          <w:p w:rsidR="00592D4A" w:rsidRPr="00A13434" w:rsidRDefault="00592D4A" w:rsidP="00690132">
            <w:pPr>
              <w:outlineLvl w:val="0"/>
              <w:rPr>
                <w:sz w:val="20"/>
                <w:szCs w:val="20"/>
              </w:rPr>
            </w:pPr>
            <w:r>
              <w:rPr>
                <w:sz w:val="20"/>
                <w:szCs w:val="20"/>
              </w:rPr>
              <w:t>штук</w:t>
            </w:r>
          </w:p>
        </w:tc>
        <w:tc>
          <w:tcPr>
            <w:tcW w:w="548" w:type="dxa"/>
          </w:tcPr>
          <w:p w:rsidR="00592D4A" w:rsidRPr="00A13434" w:rsidRDefault="00592D4A" w:rsidP="00690132">
            <w:pPr>
              <w:outlineLvl w:val="0"/>
              <w:rPr>
                <w:sz w:val="20"/>
                <w:szCs w:val="20"/>
              </w:rPr>
            </w:pPr>
            <w:r>
              <w:rPr>
                <w:sz w:val="20"/>
                <w:szCs w:val="20"/>
              </w:rPr>
              <w:t>796</w:t>
            </w:r>
          </w:p>
        </w:tc>
        <w:tc>
          <w:tcPr>
            <w:tcW w:w="1291" w:type="dxa"/>
          </w:tcPr>
          <w:p w:rsidR="00592D4A" w:rsidRPr="00A13434" w:rsidRDefault="00592D4A" w:rsidP="00CE6DBD">
            <w:pPr>
              <w:outlineLvl w:val="0"/>
              <w:rPr>
                <w:sz w:val="20"/>
                <w:szCs w:val="20"/>
              </w:rPr>
            </w:pPr>
            <w:r>
              <w:rPr>
                <w:sz w:val="20"/>
                <w:szCs w:val="20"/>
              </w:rPr>
              <w:t>95</w:t>
            </w:r>
          </w:p>
        </w:tc>
        <w:tc>
          <w:tcPr>
            <w:tcW w:w="1093" w:type="dxa"/>
          </w:tcPr>
          <w:p w:rsidR="00592D4A" w:rsidRPr="00A13434" w:rsidRDefault="00592D4A" w:rsidP="00CE6DBD">
            <w:pPr>
              <w:outlineLvl w:val="0"/>
              <w:rPr>
                <w:sz w:val="20"/>
                <w:szCs w:val="20"/>
              </w:rPr>
            </w:pPr>
            <w:r>
              <w:rPr>
                <w:sz w:val="20"/>
                <w:szCs w:val="20"/>
              </w:rPr>
              <w:t>95</w:t>
            </w:r>
          </w:p>
        </w:tc>
        <w:tc>
          <w:tcPr>
            <w:tcW w:w="1093" w:type="dxa"/>
          </w:tcPr>
          <w:p w:rsidR="00592D4A" w:rsidRPr="00A13434" w:rsidRDefault="00592D4A" w:rsidP="00CE6DBD">
            <w:pPr>
              <w:outlineLvl w:val="0"/>
              <w:rPr>
                <w:sz w:val="20"/>
                <w:szCs w:val="20"/>
              </w:rPr>
            </w:pPr>
            <w:r>
              <w:rPr>
                <w:sz w:val="20"/>
                <w:szCs w:val="20"/>
              </w:rPr>
              <w:t>95</w:t>
            </w:r>
          </w:p>
        </w:tc>
      </w:tr>
    </w:tbl>
    <w:p w:rsidR="00A13434" w:rsidRDefault="00592D4A" w:rsidP="00592D4A">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E56A87" w:rsidRDefault="00E56A87" w:rsidP="00592D4A">
      <w:pPr>
        <w:outlineLvl w:val="0"/>
      </w:pPr>
    </w:p>
    <w:p w:rsidR="00791FCF" w:rsidRDefault="00592D4A" w:rsidP="00690132">
      <w:pPr>
        <w:outlineLvl w:val="0"/>
      </w:pPr>
      <w:r>
        <w:t>3.2. Показатели, характеризующие объем работы</w:t>
      </w:r>
    </w:p>
    <w:tbl>
      <w:tblPr>
        <w:tblStyle w:val="a3"/>
        <w:tblW w:w="15134" w:type="dxa"/>
        <w:tblLayout w:type="fixed"/>
        <w:tblLook w:val="04A0"/>
      </w:tblPr>
      <w:tblGrid>
        <w:gridCol w:w="1536"/>
        <w:gridCol w:w="1349"/>
        <w:gridCol w:w="1348"/>
        <w:gridCol w:w="1352"/>
        <w:gridCol w:w="902"/>
        <w:gridCol w:w="1134"/>
        <w:gridCol w:w="1276"/>
        <w:gridCol w:w="992"/>
        <w:gridCol w:w="851"/>
        <w:gridCol w:w="1417"/>
        <w:gridCol w:w="992"/>
        <w:gridCol w:w="993"/>
        <w:gridCol w:w="992"/>
      </w:tblGrid>
      <w:tr w:rsidR="00CF156C" w:rsidRPr="00A13434" w:rsidTr="00E56A87">
        <w:tc>
          <w:tcPr>
            <w:tcW w:w="1536" w:type="dxa"/>
          </w:tcPr>
          <w:p w:rsidR="00CF156C" w:rsidRPr="00A13434" w:rsidRDefault="00CF156C"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49" w:type="dxa"/>
            <w:gridSpan w:val="3"/>
            <w:vAlign w:val="center"/>
          </w:tcPr>
          <w:p w:rsidR="00CF156C" w:rsidRPr="00A13434" w:rsidRDefault="00CF156C"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036" w:type="dxa"/>
            <w:gridSpan w:val="2"/>
          </w:tcPr>
          <w:p w:rsidR="00CF156C" w:rsidRPr="00A13434" w:rsidRDefault="00CF156C"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CF156C" w:rsidRPr="00A13434" w:rsidRDefault="00CF156C" w:rsidP="00CE6DBD">
            <w:pPr>
              <w:outlineLvl w:val="0"/>
              <w:rPr>
                <w:sz w:val="20"/>
                <w:szCs w:val="20"/>
              </w:rPr>
            </w:pPr>
            <w:r>
              <w:rPr>
                <w:sz w:val="20"/>
                <w:szCs w:val="20"/>
              </w:rPr>
              <w:t>Показатель качества работы</w:t>
            </w:r>
          </w:p>
        </w:tc>
        <w:tc>
          <w:tcPr>
            <w:tcW w:w="1417" w:type="dxa"/>
          </w:tcPr>
          <w:p w:rsidR="00CF156C" w:rsidRDefault="00CF156C" w:rsidP="00CE6DBD">
            <w:pPr>
              <w:outlineLvl w:val="0"/>
              <w:rPr>
                <w:sz w:val="20"/>
                <w:szCs w:val="20"/>
              </w:rPr>
            </w:pPr>
          </w:p>
        </w:tc>
        <w:tc>
          <w:tcPr>
            <w:tcW w:w="2977" w:type="dxa"/>
            <w:gridSpan w:val="3"/>
          </w:tcPr>
          <w:p w:rsidR="00CF156C" w:rsidRPr="00A13434" w:rsidRDefault="00CF156C" w:rsidP="00CE6DBD">
            <w:pPr>
              <w:outlineLvl w:val="0"/>
              <w:rPr>
                <w:sz w:val="20"/>
                <w:szCs w:val="20"/>
              </w:rPr>
            </w:pPr>
            <w:r>
              <w:rPr>
                <w:sz w:val="20"/>
                <w:szCs w:val="20"/>
              </w:rPr>
              <w:t>Значение показателя качества работы</w:t>
            </w:r>
          </w:p>
        </w:tc>
      </w:tr>
      <w:tr w:rsidR="00CF156C" w:rsidRPr="00A13434" w:rsidTr="00E56A87">
        <w:tc>
          <w:tcPr>
            <w:tcW w:w="1536" w:type="dxa"/>
          </w:tcPr>
          <w:p w:rsidR="00CF156C" w:rsidRPr="00A13434" w:rsidRDefault="00CF156C" w:rsidP="00CE6DBD">
            <w:pPr>
              <w:pStyle w:val="ConsPlusNormal"/>
              <w:widowControl/>
              <w:ind w:firstLine="0"/>
              <w:rPr>
                <w:rFonts w:ascii="Times New Roman" w:hAnsi="Times New Roman" w:cs="Times New Roman"/>
                <w:sz w:val="18"/>
                <w:szCs w:val="18"/>
              </w:rPr>
            </w:pPr>
          </w:p>
        </w:tc>
        <w:tc>
          <w:tcPr>
            <w:tcW w:w="1349" w:type="dxa"/>
          </w:tcPr>
          <w:p w:rsidR="00CF156C" w:rsidRPr="00A13434" w:rsidRDefault="00CF156C"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352"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902"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134" w:type="dxa"/>
          </w:tcPr>
          <w:p w:rsidR="00CF156C" w:rsidRPr="00A13434" w:rsidRDefault="00CF156C" w:rsidP="00CE6DBD">
            <w:pPr>
              <w:outlineLvl w:val="0"/>
              <w:rPr>
                <w:sz w:val="18"/>
                <w:szCs w:val="18"/>
              </w:rPr>
            </w:pPr>
            <w:r w:rsidRPr="00A13434">
              <w:rPr>
                <w:sz w:val="18"/>
                <w:szCs w:val="18"/>
              </w:rPr>
              <w:t>Наименование показателя</w:t>
            </w:r>
          </w:p>
        </w:tc>
        <w:tc>
          <w:tcPr>
            <w:tcW w:w="1276" w:type="dxa"/>
            <w:vMerge w:val="restart"/>
          </w:tcPr>
          <w:p w:rsidR="00CF156C" w:rsidRDefault="00CF156C" w:rsidP="00CE6DBD">
            <w:pPr>
              <w:outlineLvl w:val="0"/>
              <w:rPr>
                <w:sz w:val="18"/>
                <w:szCs w:val="18"/>
              </w:rPr>
            </w:pPr>
            <w:r w:rsidRPr="00A13434">
              <w:rPr>
                <w:sz w:val="18"/>
                <w:szCs w:val="18"/>
              </w:rPr>
              <w:t>Наименование показателя</w:t>
            </w:r>
          </w:p>
          <w:p w:rsidR="00CF156C" w:rsidRDefault="00CF156C" w:rsidP="00CE6DBD">
            <w:pPr>
              <w:outlineLvl w:val="0"/>
              <w:rPr>
                <w:sz w:val="18"/>
                <w:szCs w:val="18"/>
              </w:rPr>
            </w:pPr>
          </w:p>
          <w:p w:rsidR="00CF156C" w:rsidRDefault="00CF156C" w:rsidP="00CE6DBD">
            <w:pPr>
              <w:outlineLvl w:val="0"/>
              <w:rPr>
                <w:sz w:val="18"/>
                <w:szCs w:val="18"/>
              </w:rPr>
            </w:pPr>
          </w:p>
          <w:p w:rsidR="00CF156C" w:rsidRPr="00C33931" w:rsidRDefault="00CF156C" w:rsidP="00CE6DBD">
            <w:pPr>
              <w:outlineLvl w:val="0"/>
              <w:rPr>
                <w:b/>
                <w:sz w:val="18"/>
                <w:szCs w:val="18"/>
              </w:rPr>
            </w:pPr>
            <w:r w:rsidRPr="00C33931">
              <w:rPr>
                <w:b/>
                <w:sz w:val="18"/>
                <w:szCs w:val="18"/>
              </w:rPr>
              <w:t xml:space="preserve">          7</w:t>
            </w:r>
          </w:p>
        </w:tc>
        <w:tc>
          <w:tcPr>
            <w:tcW w:w="1843" w:type="dxa"/>
            <w:gridSpan w:val="2"/>
          </w:tcPr>
          <w:p w:rsidR="00CF156C" w:rsidRPr="00A13434" w:rsidRDefault="00CF156C" w:rsidP="00CE6DBD">
            <w:pPr>
              <w:outlineLvl w:val="0"/>
              <w:rPr>
                <w:sz w:val="18"/>
                <w:szCs w:val="18"/>
              </w:rPr>
            </w:pPr>
            <w:r>
              <w:rPr>
                <w:sz w:val="18"/>
                <w:szCs w:val="18"/>
              </w:rPr>
              <w:t>Единица измерения по ОКЕИ</w:t>
            </w:r>
          </w:p>
        </w:tc>
        <w:tc>
          <w:tcPr>
            <w:tcW w:w="1417" w:type="dxa"/>
          </w:tcPr>
          <w:p w:rsidR="00CF156C" w:rsidRDefault="00CF156C" w:rsidP="00CE6DBD">
            <w:pPr>
              <w:outlineLvl w:val="0"/>
              <w:rPr>
                <w:sz w:val="18"/>
                <w:szCs w:val="18"/>
              </w:rPr>
            </w:pPr>
            <w:r>
              <w:rPr>
                <w:sz w:val="18"/>
                <w:szCs w:val="18"/>
              </w:rPr>
              <w:t>Описание работы</w:t>
            </w:r>
          </w:p>
        </w:tc>
        <w:tc>
          <w:tcPr>
            <w:tcW w:w="992" w:type="dxa"/>
          </w:tcPr>
          <w:p w:rsidR="00CF156C" w:rsidRPr="00A13434" w:rsidRDefault="00675C56" w:rsidP="00CE6DBD">
            <w:pPr>
              <w:outlineLvl w:val="0"/>
              <w:rPr>
                <w:sz w:val="18"/>
                <w:szCs w:val="18"/>
              </w:rPr>
            </w:pPr>
            <w:r>
              <w:rPr>
                <w:sz w:val="18"/>
                <w:szCs w:val="18"/>
              </w:rPr>
              <w:t>2021</w:t>
            </w:r>
            <w:r w:rsidR="00CF156C">
              <w:rPr>
                <w:sz w:val="18"/>
                <w:szCs w:val="18"/>
              </w:rPr>
              <w:t xml:space="preserve"> (очередной финансовый год)</w:t>
            </w:r>
          </w:p>
        </w:tc>
        <w:tc>
          <w:tcPr>
            <w:tcW w:w="993" w:type="dxa"/>
          </w:tcPr>
          <w:p w:rsidR="00CF156C" w:rsidRPr="00A13434" w:rsidRDefault="00675C56" w:rsidP="00CE6DBD">
            <w:pPr>
              <w:outlineLvl w:val="0"/>
              <w:rPr>
                <w:sz w:val="18"/>
                <w:szCs w:val="18"/>
              </w:rPr>
            </w:pPr>
            <w:r>
              <w:rPr>
                <w:sz w:val="18"/>
                <w:szCs w:val="18"/>
              </w:rPr>
              <w:t>2022</w:t>
            </w:r>
            <w:r w:rsidR="00CF156C">
              <w:rPr>
                <w:sz w:val="18"/>
                <w:szCs w:val="18"/>
              </w:rPr>
              <w:t xml:space="preserve"> (1-й год планового периода)</w:t>
            </w:r>
          </w:p>
        </w:tc>
        <w:tc>
          <w:tcPr>
            <w:tcW w:w="992" w:type="dxa"/>
          </w:tcPr>
          <w:p w:rsidR="00CF156C" w:rsidRPr="00A13434" w:rsidRDefault="00675C56" w:rsidP="00CE6DBD">
            <w:pPr>
              <w:outlineLvl w:val="0"/>
              <w:rPr>
                <w:sz w:val="18"/>
                <w:szCs w:val="18"/>
              </w:rPr>
            </w:pPr>
            <w:r>
              <w:rPr>
                <w:sz w:val="18"/>
                <w:szCs w:val="18"/>
              </w:rPr>
              <w:t>2023</w:t>
            </w:r>
            <w:r w:rsidR="00CF156C">
              <w:rPr>
                <w:sz w:val="18"/>
                <w:szCs w:val="18"/>
              </w:rPr>
              <w:t xml:space="preserve"> (2-й год планового периода)</w:t>
            </w:r>
          </w:p>
        </w:tc>
      </w:tr>
      <w:tr w:rsidR="00CF156C" w:rsidRPr="00C33931" w:rsidTr="00E56A87">
        <w:tc>
          <w:tcPr>
            <w:tcW w:w="1536" w:type="dxa"/>
          </w:tcPr>
          <w:p w:rsidR="00CF156C" w:rsidRPr="00C33931" w:rsidRDefault="00CF156C"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49" w:type="dxa"/>
            <w:gridSpan w:val="3"/>
          </w:tcPr>
          <w:p w:rsidR="00CF156C" w:rsidRPr="00C33931" w:rsidRDefault="00CF156C" w:rsidP="00CE6DBD">
            <w:pPr>
              <w:outlineLvl w:val="0"/>
              <w:rPr>
                <w:b/>
                <w:sz w:val="20"/>
                <w:szCs w:val="20"/>
              </w:rPr>
            </w:pPr>
            <w:r w:rsidRPr="00C33931">
              <w:rPr>
                <w:b/>
                <w:sz w:val="20"/>
                <w:szCs w:val="20"/>
              </w:rPr>
              <w:t xml:space="preserve">   2                                 3                     4</w:t>
            </w:r>
          </w:p>
        </w:tc>
        <w:tc>
          <w:tcPr>
            <w:tcW w:w="902" w:type="dxa"/>
          </w:tcPr>
          <w:p w:rsidR="00CF156C" w:rsidRPr="00C33931" w:rsidRDefault="00CF156C" w:rsidP="00CE6DBD">
            <w:pPr>
              <w:outlineLvl w:val="0"/>
              <w:rPr>
                <w:b/>
                <w:sz w:val="20"/>
                <w:szCs w:val="20"/>
              </w:rPr>
            </w:pPr>
            <w:r w:rsidRPr="00C33931">
              <w:rPr>
                <w:b/>
                <w:sz w:val="20"/>
                <w:szCs w:val="20"/>
              </w:rPr>
              <w:t>5</w:t>
            </w:r>
          </w:p>
        </w:tc>
        <w:tc>
          <w:tcPr>
            <w:tcW w:w="1134" w:type="dxa"/>
          </w:tcPr>
          <w:p w:rsidR="00CF156C" w:rsidRPr="00C33931" w:rsidRDefault="00CF156C" w:rsidP="00CE6DBD">
            <w:pPr>
              <w:outlineLvl w:val="0"/>
              <w:rPr>
                <w:b/>
                <w:sz w:val="20"/>
                <w:szCs w:val="20"/>
              </w:rPr>
            </w:pPr>
            <w:r w:rsidRPr="00C33931">
              <w:rPr>
                <w:b/>
                <w:sz w:val="20"/>
                <w:szCs w:val="20"/>
              </w:rPr>
              <w:t>6</w:t>
            </w:r>
          </w:p>
        </w:tc>
        <w:tc>
          <w:tcPr>
            <w:tcW w:w="1276" w:type="dxa"/>
            <w:vMerge/>
          </w:tcPr>
          <w:p w:rsidR="00CF156C" w:rsidRPr="00A13434" w:rsidRDefault="00CF156C" w:rsidP="00CE6DBD">
            <w:pPr>
              <w:outlineLvl w:val="0"/>
              <w:rPr>
                <w:sz w:val="20"/>
                <w:szCs w:val="20"/>
              </w:rPr>
            </w:pPr>
          </w:p>
        </w:tc>
        <w:tc>
          <w:tcPr>
            <w:tcW w:w="992" w:type="dxa"/>
          </w:tcPr>
          <w:p w:rsidR="00CF156C" w:rsidRDefault="00CF156C" w:rsidP="00CE6DBD">
            <w:pPr>
              <w:outlineLvl w:val="0"/>
              <w:rPr>
                <w:sz w:val="20"/>
                <w:szCs w:val="20"/>
              </w:rPr>
            </w:pPr>
            <w:r>
              <w:rPr>
                <w:sz w:val="20"/>
                <w:szCs w:val="20"/>
              </w:rPr>
              <w:t>наименование</w:t>
            </w:r>
          </w:p>
          <w:p w:rsidR="00CF156C" w:rsidRPr="00C33931" w:rsidRDefault="00CF156C" w:rsidP="00CE6DBD">
            <w:pPr>
              <w:outlineLvl w:val="0"/>
              <w:rPr>
                <w:b/>
                <w:sz w:val="20"/>
                <w:szCs w:val="20"/>
              </w:rPr>
            </w:pPr>
            <w:r w:rsidRPr="00C33931">
              <w:rPr>
                <w:b/>
                <w:sz w:val="20"/>
                <w:szCs w:val="20"/>
              </w:rPr>
              <w:lastRenderedPageBreak/>
              <w:t xml:space="preserve">            8</w:t>
            </w:r>
          </w:p>
        </w:tc>
        <w:tc>
          <w:tcPr>
            <w:tcW w:w="851" w:type="dxa"/>
          </w:tcPr>
          <w:p w:rsidR="00CF156C" w:rsidRDefault="00CF156C" w:rsidP="00CE6DBD">
            <w:pPr>
              <w:outlineLvl w:val="0"/>
              <w:rPr>
                <w:sz w:val="20"/>
                <w:szCs w:val="20"/>
              </w:rPr>
            </w:pPr>
            <w:r>
              <w:rPr>
                <w:sz w:val="20"/>
                <w:szCs w:val="20"/>
              </w:rPr>
              <w:lastRenderedPageBreak/>
              <w:t>код</w:t>
            </w:r>
          </w:p>
          <w:p w:rsidR="00CF156C" w:rsidRPr="00C33931" w:rsidRDefault="00CF156C" w:rsidP="00CE6DBD">
            <w:pPr>
              <w:outlineLvl w:val="0"/>
              <w:rPr>
                <w:b/>
                <w:sz w:val="20"/>
                <w:szCs w:val="20"/>
              </w:rPr>
            </w:pPr>
            <w:r w:rsidRPr="00C33931">
              <w:rPr>
                <w:b/>
                <w:sz w:val="20"/>
                <w:szCs w:val="20"/>
              </w:rPr>
              <w:t xml:space="preserve">  9</w:t>
            </w:r>
          </w:p>
        </w:tc>
        <w:tc>
          <w:tcPr>
            <w:tcW w:w="1417" w:type="dxa"/>
            <w:vMerge w:val="restart"/>
          </w:tcPr>
          <w:p w:rsidR="00CF156C" w:rsidRPr="00CF156C" w:rsidRDefault="00CF156C" w:rsidP="00CE6DBD">
            <w:pPr>
              <w:jc w:val="center"/>
              <w:outlineLvl w:val="0"/>
              <w:rPr>
                <w:sz w:val="20"/>
                <w:szCs w:val="20"/>
              </w:rPr>
            </w:pPr>
            <w:r w:rsidRPr="00CF156C">
              <w:rPr>
                <w:sz w:val="20"/>
                <w:szCs w:val="20"/>
              </w:rPr>
              <w:t xml:space="preserve">работа культурно – </w:t>
            </w:r>
            <w:r w:rsidRPr="00CF156C">
              <w:rPr>
                <w:sz w:val="20"/>
                <w:szCs w:val="20"/>
              </w:rPr>
              <w:lastRenderedPageBreak/>
              <w:t xml:space="preserve">досуговых </w:t>
            </w:r>
            <w:r>
              <w:rPr>
                <w:sz w:val="20"/>
                <w:szCs w:val="20"/>
              </w:rPr>
              <w:t>учреждений</w:t>
            </w:r>
            <w:r w:rsidRPr="00CF156C">
              <w:rPr>
                <w:sz w:val="20"/>
                <w:szCs w:val="20"/>
              </w:rPr>
              <w:t>, направленная на удовлетворение запр</w:t>
            </w:r>
            <w:r w:rsidR="00B01D9F">
              <w:rPr>
                <w:sz w:val="20"/>
                <w:szCs w:val="20"/>
              </w:rPr>
              <w:t>осов и потребностей</w:t>
            </w:r>
          </w:p>
        </w:tc>
        <w:tc>
          <w:tcPr>
            <w:tcW w:w="992" w:type="dxa"/>
          </w:tcPr>
          <w:p w:rsidR="00CF156C" w:rsidRPr="00C33931" w:rsidRDefault="00CF156C" w:rsidP="00CE6DBD">
            <w:pPr>
              <w:jc w:val="center"/>
              <w:outlineLvl w:val="0"/>
              <w:rPr>
                <w:b/>
                <w:sz w:val="20"/>
                <w:szCs w:val="20"/>
              </w:rPr>
            </w:pPr>
            <w:r w:rsidRPr="00C33931">
              <w:rPr>
                <w:b/>
                <w:sz w:val="20"/>
                <w:szCs w:val="20"/>
              </w:rPr>
              <w:lastRenderedPageBreak/>
              <w:t>10</w:t>
            </w:r>
          </w:p>
        </w:tc>
        <w:tc>
          <w:tcPr>
            <w:tcW w:w="993" w:type="dxa"/>
          </w:tcPr>
          <w:p w:rsidR="00CF156C" w:rsidRPr="00C33931" w:rsidRDefault="00CF156C" w:rsidP="00CE6DBD">
            <w:pPr>
              <w:jc w:val="center"/>
              <w:outlineLvl w:val="0"/>
              <w:rPr>
                <w:b/>
                <w:sz w:val="20"/>
                <w:szCs w:val="20"/>
              </w:rPr>
            </w:pPr>
            <w:r w:rsidRPr="00C33931">
              <w:rPr>
                <w:b/>
                <w:sz w:val="20"/>
                <w:szCs w:val="20"/>
              </w:rPr>
              <w:t>11</w:t>
            </w:r>
          </w:p>
        </w:tc>
        <w:tc>
          <w:tcPr>
            <w:tcW w:w="992" w:type="dxa"/>
          </w:tcPr>
          <w:p w:rsidR="00CF156C" w:rsidRPr="00C33931" w:rsidRDefault="00CF156C" w:rsidP="00CE6DBD">
            <w:pPr>
              <w:jc w:val="center"/>
              <w:outlineLvl w:val="0"/>
              <w:rPr>
                <w:b/>
                <w:sz w:val="20"/>
                <w:szCs w:val="20"/>
              </w:rPr>
            </w:pPr>
            <w:r w:rsidRPr="00C33931">
              <w:rPr>
                <w:b/>
                <w:sz w:val="20"/>
                <w:szCs w:val="20"/>
              </w:rPr>
              <w:t>12</w:t>
            </w:r>
          </w:p>
        </w:tc>
      </w:tr>
      <w:tr w:rsidR="00E56A87" w:rsidRPr="00A13434" w:rsidTr="00E56A87">
        <w:tc>
          <w:tcPr>
            <w:tcW w:w="1536" w:type="dxa"/>
            <w:vMerge w:val="restart"/>
          </w:tcPr>
          <w:p w:rsidR="00E56A87" w:rsidRPr="00A13434" w:rsidRDefault="0071675C" w:rsidP="00CE6DBD">
            <w:pPr>
              <w:outlineLvl w:val="0"/>
              <w:rPr>
                <w:sz w:val="20"/>
                <w:szCs w:val="20"/>
              </w:rPr>
            </w:pPr>
            <w:r w:rsidRPr="0071675C">
              <w:rPr>
                <w:sz w:val="20"/>
                <w:szCs w:val="20"/>
              </w:rPr>
              <w:lastRenderedPageBreak/>
              <w:t>900410.Р.13.1.03210001000</w:t>
            </w:r>
          </w:p>
        </w:tc>
        <w:tc>
          <w:tcPr>
            <w:tcW w:w="4049" w:type="dxa"/>
            <w:gridSpan w:val="3"/>
            <w:vMerge w:val="restart"/>
          </w:tcPr>
          <w:p w:rsidR="00E56A87" w:rsidRPr="00A13434" w:rsidRDefault="00E56A87" w:rsidP="00CE6DBD">
            <w:pPr>
              <w:outlineLvl w:val="0"/>
              <w:rPr>
                <w:sz w:val="20"/>
                <w:szCs w:val="20"/>
              </w:rPr>
            </w:pPr>
            <w:r>
              <w:rPr>
                <w:sz w:val="20"/>
                <w:szCs w:val="20"/>
              </w:rPr>
              <w:t>Весь спектр форм и методов работы культурно – досуговых учреждений, непосредственно связанных с организацией мероприятий</w:t>
            </w:r>
          </w:p>
        </w:tc>
        <w:tc>
          <w:tcPr>
            <w:tcW w:w="902" w:type="dxa"/>
            <w:vMerge w:val="restart"/>
          </w:tcPr>
          <w:p w:rsidR="00E56A87" w:rsidRPr="00A13434" w:rsidRDefault="00E56A87" w:rsidP="00CE6DBD">
            <w:pPr>
              <w:outlineLvl w:val="0"/>
              <w:rPr>
                <w:sz w:val="20"/>
                <w:szCs w:val="20"/>
              </w:rPr>
            </w:pPr>
          </w:p>
        </w:tc>
        <w:tc>
          <w:tcPr>
            <w:tcW w:w="1134" w:type="dxa"/>
            <w:vMerge w:val="restart"/>
          </w:tcPr>
          <w:p w:rsidR="00E56A87" w:rsidRPr="00A13434" w:rsidRDefault="00E56A87" w:rsidP="00CE6DBD">
            <w:pPr>
              <w:outlineLvl w:val="0"/>
              <w:rPr>
                <w:sz w:val="20"/>
                <w:szCs w:val="20"/>
              </w:rPr>
            </w:pPr>
            <w:r>
              <w:rPr>
                <w:sz w:val="20"/>
                <w:szCs w:val="20"/>
              </w:rPr>
              <w:t>платная</w:t>
            </w:r>
          </w:p>
        </w:tc>
        <w:tc>
          <w:tcPr>
            <w:tcW w:w="1276" w:type="dxa"/>
          </w:tcPr>
          <w:p w:rsidR="00E56A87" w:rsidRPr="00A13434" w:rsidRDefault="00E56A87" w:rsidP="00CE6DBD">
            <w:pPr>
              <w:outlineLvl w:val="0"/>
              <w:rPr>
                <w:sz w:val="20"/>
                <w:szCs w:val="20"/>
              </w:rPr>
            </w:pPr>
            <w:r>
              <w:rPr>
                <w:sz w:val="20"/>
                <w:szCs w:val="20"/>
              </w:rPr>
              <w:t xml:space="preserve">количество участников </w:t>
            </w:r>
          </w:p>
        </w:tc>
        <w:tc>
          <w:tcPr>
            <w:tcW w:w="992" w:type="dxa"/>
          </w:tcPr>
          <w:p w:rsidR="00E56A87" w:rsidRPr="00A13434" w:rsidRDefault="00E56A87" w:rsidP="00CE6DBD">
            <w:pPr>
              <w:outlineLvl w:val="0"/>
              <w:rPr>
                <w:sz w:val="20"/>
                <w:szCs w:val="20"/>
              </w:rPr>
            </w:pPr>
            <w:r>
              <w:rPr>
                <w:sz w:val="20"/>
                <w:szCs w:val="20"/>
              </w:rPr>
              <w:t xml:space="preserve">человек </w:t>
            </w:r>
          </w:p>
        </w:tc>
        <w:tc>
          <w:tcPr>
            <w:tcW w:w="851" w:type="dxa"/>
          </w:tcPr>
          <w:p w:rsidR="00E56A87" w:rsidRPr="00A13434" w:rsidRDefault="00E56A87" w:rsidP="00CE6DBD">
            <w:pPr>
              <w:outlineLvl w:val="0"/>
              <w:rPr>
                <w:sz w:val="20"/>
                <w:szCs w:val="20"/>
              </w:rPr>
            </w:pPr>
            <w:r>
              <w:rPr>
                <w:sz w:val="20"/>
                <w:szCs w:val="20"/>
              </w:rPr>
              <w:t>792</w:t>
            </w:r>
          </w:p>
        </w:tc>
        <w:tc>
          <w:tcPr>
            <w:tcW w:w="1417" w:type="dxa"/>
            <w:vMerge/>
          </w:tcPr>
          <w:p w:rsidR="00E56A87" w:rsidRDefault="00E56A87" w:rsidP="00CE6DBD">
            <w:pPr>
              <w:outlineLvl w:val="0"/>
              <w:rPr>
                <w:sz w:val="20"/>
                <w:szCs w:val="20"/>
              </w:rPr>
            </w:pPr>
          </w:p>
        </w:tc>
        <w:tc>
          <w:tcPr>
            <w:tcW w:w="992" w:type="dxa"/>
          </w:tcPr>
          <w:p w:rsidR="00E56A87" w:rsidRPr="00A13434" w:rsidRDefault="00E56A87" w:rsidP="00CE6DBD">
            <w:pPr>
              <w:outlineLvl w:val="0"/>
              <w:rPr>
                <w:sz w:val="20"/>
                <w:szCs w:val="20"/>
              </w:rPr>
            </w:pPr>
            <w:r>
              <w:t>92021</w:t>
            </w:r>
          </w:p>
        </w:tc>
        <w:tc>
          <w:tcPr>
            <w:tcW w:w="993" w:type="dxa"/>
          </w:tcPr>
          <w:p w:rsidR="00E56A87" w:rsidRPr="00A13434" w:rsidRDefault="00E56A87" w:rsidP="00CE6DBD">
            <w:pPr>
              <w:outlineLvl w:val="0"/>
              <w:rPr>
                <w:sz w:val="20"/>
                <w:szCs w:val="20"/>
              </w:rPr>
            </w:pPr>
            <w:r>
              <w:rPr>
                <w:sz w:val="20"/>
                <w:szCs w:val="20"/>
              </w:rPr>
              <w:t>87420</w:t>
            </w:r>
          </w:p>
        </w:tc>
        <w:tc>
          <w:tcPr>
            <w:tcW w:w="992" w:type="dxa"/>
          </w:tcPr>
          <w:p w:rsidR="00E56A87" w:rsidRPr="00A13434" w:rsidRDefault="00E56A87" w:rsidP="00CE6DBD">
            <w:pPr>
              <w:outlineLvl w:val="0"/>
              <w:rPr>
                <w:sz w:val="20"/>
                <w:szCs w:val="20"/>
              </w:rPr>
            </w:pPr>
            <w:r>
              <w:rPr>
                <w:sz w:val="20"/>
                <w:szCs w:val="20"/>
              </w:rPr>
              <w:t>83049</w:t>
            </w:r>
          </w:p>
        </w:tc>
      </w:tr>
      <w:tr w:rsidR="00E56A87" w:rsidRPr="00A13434" w:rsidTr="00CE6DBD">
        <w:tc>
          <w:tcPr>
            <w:tcW w:w="1536" w:type="dxa"/>
            <w:vMerge/>
          </w:tcPr>
          <w:p w:rsidR="00E56A87" w:rsidRPr="00A13434" w:rsidRDefault="00E56A87" w:rsidP="00CE6DBD">
            <w:pPr>
              <w:outlineLvl w:val="0"/>
              <w:rPr>
                <w:sz w:val="20"/>
                <w:szCs w:val="20"/>
              </w:rPr>
            </w:pPr>
          </w:p>
        </w:tc>
        <w:tc>
          <w:tcPr>
            <w:tcW w:w="4049" w:type="dxa"/>
            <w:gridSpan w:val="3"/>
            <w:vMerge/>
          </w:tcPr>
          <w:p w:rsidR="00E56A87" w:rsidRPr="00A13434" w:rsidRDefault="00E56A87" w:rsidP="00CE6DBD">
            <w:pPr>
              <w:outlineLvl w:val="0"/>
              <w:rPr>
                <w:sz w:val="20"/>
                <w:szCs w:val="20"/>
              </w:rPr>
            </w:pPr>
          </w:p>
        </w:tc>
        <w:tc>
          <w:tcPr>
            <w:tcW w:w="902" w:type="dxa"/>
            <w:vMerge/>
          </w:tcPr>
          <w:p w:rsidR="00E56A87" w:rsidRPr="00A13434" w:rsidRDefault="00E56A87" w:rsidP="00CE6DBD">
            <w:pPr>
              <w:outlineLvl w:val="0"/>
              <w:rPr>
                <w:sz w:val="20"/>
                <w:szCs w:val="20"/>
              </w:rPr>
            </w:pPr>
          </w:p>
        </w:tc>
        <w:tc>
          <w:tcPr>
            <w:tcW w:w="1134" w:type="dxa"/>
            <w:vMerge/>
          </w:tcPr>
          <w:p w:rsidR="00E56A87" w:rsidRPr="00A13434" w:rsidRDefault="00E56A87" w:rsidP="00CE6DBD">
            <w:pPr>
              <w:outlineLvl w:val="0"/>
              <w:rPr>
                <w:sz w:val="20"/>
                <w:szCs w:val="20"/>
              </w:rPr>
            </w:pPr>
          </w:p>
        </w:tc>
        <w:tc>
          <w:tcPr>
            <w:tcW w:w="1276" w:type="dxa"/>
          </w:tcPr>
          <w:p w:rsidR="00E56A87" w:rsidRPr="00A13434" w:rsidRDefault="00E56A87" w:rsidP="00CE6DBD">
            <w:pPr>
              <w:outlineLvl w:val="0"/>
              <w:rPr>
                <w:sz w:val="20"/>
                <w:szCs w:val="20"/>
              </w:rPr>
            </w:pPr>
            <w:r>
              <w:rPr>
                <w:sz w:val="20"/>
                <w:szCs w:val="20"/>
              </w:rPr>
              <w:t>количество мероприятий</w:t>
            </w:r>
          </w:p>
        </w:tc>
        <w:tc>
          <w:tcPr>
            <w:tcW w:w="992" w:type="dxa"/>
          </w:tcPr>
          <w:p w:rsidR="00E56A87" w:rsidRPr="00A13434" w:rsidRDefault="00E56A87" w:rsidP="00CE6DBD">
            <w:pPr>
              <w:outlineLvl w:val="0"/>
              <w:rPr>
                <w:sz w:val="20"/>
                <w:szCs w:val="20"/>
              </w:rPr>
            </w:pPr>
            <w:r>
              <w:rPr>
                <w:sz w:val="20"/>
                <w:szCs w:val="20"/>
              </w:rPr>
              <w:t>штук</w:t>
            </w:r>
          </w:p>
        </w:tc>
        <w:tc>
          <w:tcPr>
            <w:tcW w:w="851" w:type="dxa"/>
          </w:tcPr>
          <w:p w:rsidR="00E56A87" w:rsidRPr="00A13434" w:rsidRDefault="00E56A87" w:rsidP="00CE6DBD">
            <w:pPr>
              <w:outlineLvl w:val="0"/>
              <w:rPr>
                <w:sz w:val="20"/>
                <w:szCs w:val="20"/>
              </w:rPr>
            </w:pPr>
            <w:r>
              <w:rPr>
                <w:sz w:val="20"/>
                <w:szCs w:val="20"/>
              </w:rPr>
              <w:t>796</w:t>
            </w:r>
          </w:p>
        </w:tc>
        <w:tc>
          <w:tcPr>
            <w:tcW w:w="1417" w:type="dxa"/>
            <w:vMerge/>
          </w:tcPr>
          <w:p w:rsidR="00E56A87" w:rsidRDefault="00E56A87" w:rsidP="00CE6DBD">
            <w:pPr>
              <w:outlineLvl w:val="0"/>
              <w:rPr>
                <w:sz w:val="20"/>
                <w:szCs w:val="20"/>
              </w:rPr>
            </w:pPr>
          </w:p>
        </w:tc>
        <w:tc>
          <w:tcPr>
            <w:tcW w:w="992" w:type="dxa"/>
          </w:tcPr>
          <w:p w:rsidR="00E56A87" w:rsidRPr="00A13434" w:rsidRDefault="00E56A87" w:rsidP="00CE6DBD">
            <w:pPr>
              <w:outlineLvl w:val="0"/>
              <w:rPr>
                <w:sz w:val="20"/>
                <w:szCs w:val="20"/>
              </w:rPr>
            </w:pPr>
            <w:r>
              <w:t>2439</w:t>
            </w:r>
          </w:p>
        </w:tc>
        <w:tc>
          <w:tcPr>
            <w:tcW w:w="993" w:type="dxa"/>
          </w:tcPr>
          <w:p w:rsidR="00E56A87" w:rsidRPr="00A13434" w:rsidRDefault="00E56A87" w:rsidP="00CE6DBD">
            <w:pPr>
              <w:outlineLvl w:val="0"/>
              <w:rPr>
                <w:sz w:val="20"/>
                <w:szCs w:val="20"/>
              </w:rPr>
            </w:pPr>
            <w:r>
              <w:rPr>
                <w:sz w:val="20"/>
                <w:szCs w:val="20"/>
              </w:rPr>
              <w:t>2318</w:t>
            </w:r>
          </w:p>
        </w:tc>
        <w:tc>
          <w:tcPr>
            <w:tcW w:w="992" w:type="dxa"/>
          </w:tcPr>
          <w:p w:rsidR="00E56A87" w:rsidRPr="00A13434" w:rsidRDefault="00430F45" w:rsidP="00CE6DBD">
            <w:pPr>
              <w:outlineLvl w:val="0"/>
              <w:rPr>
                <w:sz w:val="20"/>
                <w:szCs w:val="20"/>
              </w:rPr>
            </w:pPr>
            <w:r>
              <w:rPr>
                <w:sz w:val="20"/>
                <w:szCs w:val="20"/>
              </w:rPr>
              <w:t>2203</w:t>
            </w:r>
          </w:p>
        </w:tc>
      </w:tr>
    </w:tbl>
    <w:p w:rsidR="00430F45" w:rsidRDefault="00430F45" w:rsidP="00430F45">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690132" w:rsidRPr="000216FB" w:rsidRDefault="00690132" w:rsidP="00690132">
      <w:pPr>
        <w:shd w:val="clear" w:color="auto" w:fill="FFFFFF"/>
        <w:outlineLvl w:val="0"/>
        <w:rPr>
          <w:b/>
        </w:rPr>
      </w:pPr>
      <w:r w:rsidRPr="000216FB">
        <w:rPr>
          <w:b/>
        </w:rPr>
        <w:t xml:space="preserve">4. </w:t>
      </w:r>
      <w:r>
        <w:rPr>
          <w:b/>
        </w:rPr>
        <w:t>Порядок оказания муниципальной</w:t>
      </w:r>
      <w:r w:rsidR="00430F45">
        <w:rPr>
          <w:b/>
        </w:rPr>
        <w:t xml:space="preserve"> работы</w:t>
      </w:r>
      <w:r w:rsidRPr="000216FB">
        <w:rPr>
          <w:b/>
        </w:rPr>
        <w:t xml:space="preserve"> </w:t>
      </w:r>
    </w:p>
    <w:p w:rsidR="00690132" w:rsidRPr="000216FB" w:rsidRDefault="00690132" w:rsidP="00690132">
      <w:pPr>
        <w:shd w:val="clear" w:color="auto" w:fill="FFFFFF"/>
      </w:pPr>
      <w:r w:rsidRPr="000216FB">
        <w:t xml:space="preserve">4.1. Нормативные правовые акты, регулирующие </w:t>
      </w:r>
      <w:r>
        <w:t>порядок оказания муниципальной</w:t>
      </w:r>
      <w:r w:rsidR="00D0786D">
        <w:t xml:space="preserve"> работы</w:t>
      </w:r>
    </w:p>
    <w:p w:rsidR="00690132" w:rsidRPr="000216FB" w:rsidRDefault="00690132" w:rsidP="00690132">
      <w:pPr>
        <w:shd w:val="clear" w:color="auto" w:fill="FFFFFF"/>
        <w:jc w:val="both"/>
      </w:pPr>
      <w:r w:rsidRPr="000216FB">
        <w:t>- Основы законодательства Российской Федерации о культуре;</w:t>
      </w:r>
    </w:p>
    <w:p w:rsidR="00690132" w:rsidRPr="000216FB" w:rsidRDefault="00690132" w:rsidP="00690132">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690132" w:rsidRPr="000216FB" w:rsidRDefault="00690132" w:rsidP="00690132">
      <w:pPr>
        <w:shd w:val="clear" w:color="auto" w:fill="FFFFFF"/>
      </w:pPr>
    </w:p>
    <w:p w:rsidR="00690132" w:rsidRDefault="00690132" w:rsidP="00690132">
      <w:pPr>
        <w:shd w:val="clear" w:color="auto" w:fill="FFFFFF"/>
        <w:rPr>
          <w:b/>
        </w:rPr>
      </w:pPr>
      <w:r w:rsidRPr="000216FB">
        <w:rPr>
          <w:b/>
        </w:rPr>
        <w:t>4.2. Порядок информирования по</w:t>
      </w:r>
      <w:r>
        <w:rPr>
          <w:b/>
        </w:rPr>
        <w:t>тенциальных потребителей муниципальной</w:t>
      </w:r>
      <w:r w:rsidR="00430F45">
        <w:rPr>
          <w:b/>
        </w:rPr>
        <w:t xml:space="preserve"> работы</w:t>
      </w:r>
    </w:p>
    <w:p w:rsidR="00690132" w:rsidRPr="000216FB" w:rsidRDefault="00690132" w:rsidP="00690132">
      <w:pPr>
        <w:shd w:val="clear" w:color="auto" w:fill="FFFFFF"/>
        <w:rPr>
          <w:b/>
        </w:rPr>
      </w:pP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690132" w:rsidRPr="00C8254B" w:rsidTr="00F764F7">
        <w:trPr>
          <w:cantSplit/>
          <w:trHeight w:val="360"/>
        </w:trPr>
        <w:tc>
          <w:tcPr>
            <w:tcW w:w="3876" w:type="dxa"/>
            <w:shd w:val="clear" w:color="auto" w:fill="auto"/>
            <w:vAlign w:val="center"/>
          </w:tcPr>
          <w:p w:rsidR="00690132" w:rsidRPr="004D357C" w:rsidRDefault="00690132" w:rsidP="00F764F7">
            <w:pPr>
              <w:jc w:val="center"/>
              <w:rPr>
                <w:b/>
              </w:rPr>
            </w:pPr>
            <w:r w:rsidRPr="004D357C">
              <w:rPr>
                <w:b/>
              </w:rPr>
              <w:t>Способ информирования</w:t>
            </w:r>
          </w:p>
        </w:tc>
        <w:tc>
          <w:tcPr>
            <w:tcW w:w="7198" w:type="dxa"/>
            <w:shd w:val="clear" w:color="auto" w:fill="auto"/>
            <w:vAlign w:val="center"/>
          </w:tcPr>
          <w:p w:rsidR="00690132" w:rsidRPr="004D357C" w:rsidRDefault="00690132" w:rsidP="00F764F7">
            <w:pPr>
              <w:jc w:val="center"/>
              <w:rPr>
                <w:b/>
              </w:rPr>
            </w:pPr>
            <w:r w:rsidRPr="004D357C">
              <w:rPr>
                <w:b/>
              </w:rPr>
              <w:t>Состав размещаемой информации</w:t>
            </w:r>
          </w:p>
        </w:tc>
        <w:tc>
          <w:tcPr>
            <w:tcW w:w="3876" w:type="dxa"/>
            <w:shd w:val="clear" w:color="auto" w:fill="auto"/>
            <w:vAlign w:val="center"/>
          </w:tcPr>
          <w:p w:rsidR="00690132" w:rsidRPr="004D357C" w:rsidRDefault="00690132" w:rsidP="00F764F7">
            <w:pPr>
              <w:jc w:val="center"/>
              <w:rPr>
                <w:b/>
              </w:rPr>
            </w:pPr>
            <w:r w:rsidRPr="004D357C">
              <w:rPr>
                <w:b/>
              </w:rPr>
              <w:t>Частота обновления информации</w:t>
            </w:r>
          </w:p>
        </w:tc>
      </w:tr>
      <w:tr w:rsidR="00690132" w:rsidRPr="00C8254B" w:rsidTr="00F764F7">
        <w:trPr>
          <w:cantSplit/>
          <w:trHeight w:val="240"/>
        </w:trPr>
        <w:tc>
          <w:tcPr>
            <w:tcW w:w="3876" w:type="dxa"/>
            <w:shd w:val="clear" w:color="auto" w:fill="auto"/>
          </w:tcPr>
          <w:p w:rsidR="00690132" w:rsidRPr="004D357C" w:rsidRDefault="00690132" w:rsidP="00F764F7">
            <w:r w:rsidRPr="004D357C">
              <w:t>1. Информация в общественных местах, в средствах массовой информации</w:t>
            </w:r>
          </w:p>
        </w:tc>
        <w:tc>
          <w:tcPr>
            <w:tcW w:w="7198" w:type="dxa"/>
            <w:shd w:val="clear" w:color="auto" w:fill="auto"/>
          </w:tcPr>
          <w:p w:rsidR="00690132" w:rsidRPr="004D357C" w:rsidRDefault="00690132" w:rsidP="001C347A">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rsidR="001C347A">
              <w:t xml:space="preserve"> </w:t>
            </w:r>
            <w:r>
              <w:t>тел. 88364432341</w:t>
            </w:r>
            <w:r w:rsidRPr="004D357C">
              <w:t>;</w:t>
            </w:r>
          </w:p>
          <w:p w:rsidR="00690132" w:rsidRPr="004D357C" w:rsidRDefault="00675C56" w:rsidP="00F764F7">
            <w:pPr>
              <w:numPr>
                <w:ilvl w:val="0"/>
                <w:numId w:val="8"/>
              </w:numPr>
              <w:shd w:val="clear" w:color="auto" w:fill="FFFFFF"/>
              <w:tabs>
                <w:tab w:val="clear" w:pos="1260"/>
                <w:tab w:val="num" w:pos="470"/>
              </w:tabs>
              <w:ind w:left="470"/>
            </w:pPr>
            <w:r>
              <w:t>Цены на билеты 3</w:t>
            </w:r>
            <w:r w:rsidR="00690132">
              <w:t>0-100 руб.</w:t>
            </w:r>
          </w:p>
        </w:tc>
        <w:tc>
          <w:tcPr>
            <w:tcW w:w="3876" w:type="dxa"/>
            <w:shd w:val="clear" w:color="auto" w:fill="auto"/>
          </w:tcPr>
          <w:p w:rsidR="00690132" w:rsidRDefault="00690132" w:rsidP="00F764F7">
            <w:r>
              <w:t>1 раз в неделю</w:t>
            </w:r>
          </w:p>
          <w:p w:rsidR="00690132" w:rsidRDefault="00690132" w:rsidP="00F764F7"/>
          <w:p w:rsidR="00690132" w:rsidRPr="004D357C" w:rsidRDefault="00690132" w:rsidP="00F764F7"/>
        </w:tc>
      </w:tr>
      <w:tr w:rsidR="00690132" w:rsidRPr="006B19E2" w:rsidTr="00F764F7">
        <w:trPr>
          <w:cantSplit/>
          <w:trHeight w:val="901"/>
        </w:trPr>
        <w:tc>
          <w:tcPr>
            <w:tcW w:w="3876" w:type="dxa"/>
            <w:shd w:val="clear" w:color="auto" w:fill="auto"/>
          </w:tcPr>
          <w:p w:rsidR="00690132" w:rsidRPr="004D357C" w:rsidRDefault="00690132" w:rsidP="00F764F7">
            <w:pPr>
              <w:shd w:val="clear" w:color="auto" w:fill="FFFFFF"/>
            </w:pPr>
            <w:r>
              <w:t>2</w:t>
            </w:r>
            <w:r w:rsidRPr="004D357C">
              <w:t xml:space="preserve">. Информация в </w:t>
            </w:r>
            <w:r>
              <w:rPr>
                <w:spacing w:val="-1"/>
              </w:rPr>
              <w:t>населенных пунктах района</w:t>
            </w:r>
          </w:p>
          <w:p w:rsidR="00690132" w:rsidRPr="004D357C" w:rsidRDefault="00690132" w:rsidP="00F764F7"/>
        </w:tc>
        <w:tc>
          <w:tcPr>
            <w:tcW w:w="7198" w:type="dxa"/>
            <w:shd w:val="clear" w:color="auto" w:fill="auto"/>
          </w:tcPr>
          <w:p w:rsidR="00690132" w:rsidRDefault="00690132" w:rsidP="00F764F7">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75C56" w:rsidRPr="004D357C" w:rsidRDefault="00675C56" w:rsidP="00F764F7">
            <w:pPr>
              <w:numPr>
                <w:ilvl w:val="0"/>
                <w:numId w:val="8"/>
              </w:numPr>
              <w:shd w:val="clear" w:color="auto" w:fill="FFFFFF"/>
              <w:tabs>
                <w:tab w:val="clear" w:pos="1260"/>
                <w:tab w:val="left" w:pos="178"/>
                <w:tab w:val="num" w:pos="470"/>
              </w:tabs>
              <w:ind w:left="470"/>
            </w:pPr>
            <w:r>
              <w:t xml:space="preserve">Афиша на интернет – </w:t>
            </w:r>
            <w:proofErr w:type="gramStart"/>
            <w:r>
              <w:t>страничках</w:t>
            </w:r>
            <w:proofErr w:type="gramEnd"/>
            <w:r>
              <w:t xml:space="preserve"> КДУ района;</w:t>
            </w:r>
          </w:p>
          <w:p w:rsidR="00690132" w:rsidRPr="004D357C" w:rsidRDefault="00690132" w:rsidP="001C347A">
            <w:pPr>
              <w:shd w:val="clear" w:color="auto" w:fill="FFFFFF"/>
              <w:ind w:left="110"/>
            </w:pPr>
            <w:r w:rsidRPr="004D357C">
              <w:t xml:space="preserve">Перед </w:t>
            </w:r>
            <w:r>
              <w:t xml:space="preserve">мероприятиями </w:t>
            </w:r>
            <w:r w:rsidRPr="004D357C">
              <w:t xml:space="preserve">организуется продажа </w:t>
            </w:r>
            <w:r>
              <w:t xml:space="preserve"> билетов</w:t>
            </w:r>
            <w:r w:rsidR="001C347A">
              <w:t>.</w:t>
            </w:r>
            <w:r>
              <w:t xml:space="preserve"> </w:t>
            </w:r>
          </w:p>
        </w:tc>
        <w:tc>
          <w:tcPr>
            <w:tcW w:w="3876" w:type="dxa"/>
            <w:shd w:val="clear" w:color="auto" w:fill="auto"/>
          </w:tcPr>
          <w:p w:rsidR="00690132" w:rsidRPr="004D357C" w:rsidRDefault="00690132" w:rsidP="00F764F7">
            <w:r w:rsidRPr="004D357C">
              <w:t>По мере изменения данных</w:t>
            </w:r>
          </w:p>
        </w:tc>
      </w:tr>
      <w:tr w:rsidR="00690132" w:rsidRPr="006B19E2" w:rsidTr="00F764F7">
        <w:trPr>
          <w:cantSplit/>
          <w:trHeight w:val="240"/>
        </w:trPr>
        <w:tc>
          <w:tcPr>
            <w:tcW w:w="3876" w:type="dxa"/>
            <w:shd w:val="clear" w:color="auto" w:fill="auto"/>
          </w:tcPr>
          <w:p w:rsidR="00690132" w:rsidRPr="004D357C" w:rsidRDefault="00690132" w:rsidP="00F764F7">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690132" w:rsidRDefault="00690132" w:rsidP="00F764F7">
            <w:pPr>
              <w:shd w:val="clear" w:color="auto" w:fill="FFFFFF"/>
              <w:ind w:left="110"/>
            </w:pPr>
            <w:r>
              <w:t>- информация, объявление</w:t>
            </w:r>
          </w:p>
          <w:p w:rsidR="001C347A" w:rsidRPr="00CE6DBD" w:rsidRDefault="006B0C0F" w:rsidP="00F764F7">
            <w:pPr>
              <w:shd w:val="clear" w:color="auto" w:fill="FFFFFF"/>
              <w:ind w:left="110"/>
            </w:pPr>
            <w:hyperlink r:id="rId6" w:history="1">
              <w:r w:rsidR="001C347A" w:rsidRPr="00B9487D">
                <w:rPr>
                  <w:rStyle w:val="ae"/>
                  <w:lang w:val="en-US"/>
                </w:rPr>
                <w:t>http</w:t>
              </w:r>
              <w:r w:rsidR="001C347A" w:rsidRPr="00CE6DBD">
                <w:rPr>
                  <w:rStyle w:val="ae"/>
                </w:rPr>
                <w:t>://</w:t>
              </w:r>
              <w:proofErr w:type="spellStart"/>
              <w:r w:rsidR="001C347A" w:rsidRPr="00B9487D">
                <w:rPr>
                  <w:rStyle w:val="ae"/>
                  <w:lang w:val="en-US"/>
                </w:rPr>
                <w:t>vk</w:t>
              </w:r>
              <w:proofErr w:type="spellEnd"/>
              <w:r w:rsidR="001C347A" w:rsidRPr="00CE6DBD">
                <w:rPr>
                  <w:rStyle w:val="ae"/>
                </w:rPr>
                <w:t>.</w:t>
              </w:r>
              <w:r w:rsidR="001C347A" w:rsidRPr="00B9487D">
                <w:rPr>
                  <w:rStyle w:val="ae"/>
                  <w:lang w:val="en-US"/>
                </w:rPr>
                <w:t>com</w:t>
              </w:r>
              <w:r w:rsidR="001C347A" w:rsidRPr="00CE6DBD">
                <w:rPr>
                  <w:rStyle w:val="ae"/>
                </w:rPr>
                <w:t>/</w:t>
              </w:r>
              <w:proofErr w:type="spellStart"/>
              <w:r w:rsidR="001C347A" w:rsidRPr="00B9487D">
                <w:rPr>
                  <w:rStyle w:val="ae"/>
                  <w:lang w:val="en-US"/>
                </w:rPr>
                <w:t>urinskyrdk</w:t>
              </w:r>
              <w:proofErr w:type="spellEnd"/>
            </w:hyperlink>
            <w:r w:rsidR="001C347A" w:rsidRPr="00CE6DBD">
              <w:t xml:space="preserve"> </w:t>
            </w:r>
          </w:p>
        </w:tc>
        <w:tc>
          <w:tcPr>
            <w:tcW w:w="3876" w:type="dxa"/>
            <w:shd w:val="clear" w:color="auto" w:fill="auto"/>
          </w:tcPr>
          <w:p w:rsidR="00690132" w:rsidRPr="004D357C" w:rsidRDefault="00690132" w:rsidP="00F764F7">
            <w:r w:rsidRPr="004D357C">
              <w:t>По мере изменения данных</w:t>
            </w:r>
          </w:p>
        </w:tc>
      </w:tr>
    </w:tbl>
    <w:p w:rsidR="00690132" w:rsidRDefault="00690132" w:rsidP="00690132">
      <w:pPr>
        <w:rPr>
          <w:lang w:val="en-US"/>
        </w:rPr>
      </w:pPr>
    </w:p>
    <w:p w:rsidR="001C347A" w:rsidRDefault="001C347A" w:rsidP="00690132">
      <w:pPr>
        <w:rPr>
          <w:lang w:val="en-US"/>
        </w:rPr>
      </w:pPr>
    </w:p>
    <w:p w:rsidR="001C347A" w:rsidRDefault="001C347A" w:rsidP="00690132">
      <w:pPr>
        <w:rPr>
          <w:lang w:val="en-US"/>
        </w:rPr>
      </w:pPr>
    </w:p>
    <w:p w:rsidR="001C347A" w:rsidRDefault="001C347A" w:rsidP="00690132">
      <w:pPr>
        <w:rPr>
          <w:lang w:val="en-US"/>
        </w:rPr>
      </w:pPr>
    </w:p>
    <w:p w:rsidR="00114C2E" w:rsidRDefault="00114C2E" w:rsidP="00690132">
      <w:pPr>
        <w:rPr>
          <w:lang w:val="en-US"/>
        </w:rPr>
      </w:pPr>
    </w:p>
    <w:p w:rsidR="001C347A" w:rsidRDefault="001C347A" w:rsidP="00690132">
      <w:pPr>
        <w:rPr>
          <w:lang w:val="en-US"/>
        </w:rPr>
      </w:pPr>
    </w:p>
    <w:p w:rsidR="0071675C" w:rsidRDefault="0071675C" w:rsidP="001C347A">
      <w:pPr>
        <w:tabs>
          <w:tab w:val="right" w:pos="14040"/>
        </w:tabs>
        <w:jc w:val="center"/>
        <w:outlineLvl w:val="0"/>
        <w:rPr>
          <w:b/>
        </w:rPr>
      </w:pPr>
    </w:p>
    <w:p w:rsidR="0071675C" w:rsidRDefault="0071675C" w:rsidP="001C347A">
      <w:pPr>
        <w:tabs>
          <w:tab w:val="right" w:pos="14040"/>
        </w:tabs>
        <w:jc w:val="center"/>
        <w:outlineLvl w:val="0"/>
        <w:rPr>
          <w:b/>
        </w:rPr>
      </w:pPr>
      <w:r>
        <w:rPr>
          <w:b/>
        </w:rPr>
        <w:lastRenderedPageBreak/>
        <w:t>РАБОТА 2</w:t>
      </w:r>
    </w:p>
    <w:p w:rsidR="001C347A" w:rsidRPr="001C347A" w:rsidRDefault="001C347A" w:rsidP="001C347A">
      <w:pPr>
        <w:tabs>
          <w:tab w:val="right" w:pos="14040"/>
        </w:tabs>
        <w:jc w:val="both"/>
        <w:outlineLvl w:val="0"/>
      </w:pPr>
      <w:r>
        <w:rPr>
          <w:b/>
        </w:rPr>
        <w:t xml:space="preserve">1. Наименование работы </w:t>
      </w:r>
      <w:r>
        <w:t xml:space="preserve"> </w:t>
      </w:r>
      <w:r w:rsidRPr="001C347A">
        <w:t xml:space="preserve">                                                                                                               </w:t>
      </w:r>
      <w:r>
        <w:t>Уникальный номер по базовому (отраслевому)</w:t>
      </w:r>
    </w:p>
    <w:p w:rsidR="001C347A" w:rsidRDefault="001C347A" w:rsidP="001C347A">
      <w:r>
        <w:t>Организация деятельности клубных формирований и формирований                                                            перечню: 07.025.1</w:t>
      </w:r>
    </w:p>
    <w:p w:rsidR="001C347A" w:rsidRDefault="001C347A" w:rsidP="001C347A">
      <w:r>
        <w:t>самодеятельного народного коллектива</w:t>
      </w:r>
    </w:p>
    <w:p w:rsidR="001C347A" w:rsidRPr="006B19E2" w:rsidRDefault="001C347A" w:rsidP="001C347A">
      <w:pPr>
        <w:outlineLvl w:val="0"/>
        <w:rPr>
          <w:b/>
        </w:rPr>
      </w:pPr>
      <w:r>
        <w:rPr>
          <w:b/>
        </w:rPr>
        <w:t>2. Категории потребителей работы</w:t>
      </w:r>
    </w:p>
    <w:p w:rsidR="001C347A" w:rsidRPr="006B19E2" w:rsidRDefault="001C347A" w:rsidP="001C347A">
      <w:pPr>
        <w:tabs>
          <w:tab w:val="right" w:pos="14040"/>
        </w:tabs>
      </w:pPr>
      <w:r>
        <w:t>В интересах общества</w:t>
      </w:r>
    </w:p>
    <w:p w:rsidR="001C347A" w:rsidRPr="006B19E2" w:rsidRDefault="001C347A" w:rsidP="001C347A">
      <w:pPr>
        <w:outlineLvl w:val="0"/>
        <w:rPr>
          <w:b/>
        </w:rPr>
      </w:pPr>
      <w:r w:rsidRPr="006B19E2">
        <w:rPr>
          <w:b/>
        </w:rPr>
        <w:t xml:space="preserve">3. Показатели, характеризующие объем </w:t>
      </w:r>
      <w:r>
        <w:rPr>
          <w:b/>
        </w:rPr>
        <w:t>и (или) качество работы</w:t>
      </w:r>
    </w:p>
    <w:p w:rsidR="001C347A" w:rsidRDefault="001C347A" w:rsidP="001C347A">
      <w:pPr>
        <w:outlineLvl w:val="0"/>
      </w:pPr>
      <w:r w:rsidRPr="006C2D1B">
        <w:t>3.1. Показатели, характеризующие</w:t>
      </w:r>
      <w:r>
        <w:t xml:space="preserve"> качество государственной работы</w:t>
      </w:r>
    </w:p>
    <w:tbl>
      <w:tblPr>
        <w:tblStyle w:val="a3"/>
        <w:tblW w:w="15134" w:type="dxa"/>
        <w:tblLayout w:type="fixed"/>
        <w:tblLook w:val="04A0"/>
      </w:tblPr>
      <w:tblGrid>
        <w:gridCol w:w="1101"/>
        <w:gridCol w:w="1781"/>
        <w:gridCol w:w="1346"/>
        <w:gridCol w:w="1349"/>
        <w:gridCol w:w="1373"/>
        <w:gridCol w:w="1340"/>
        <w:gridCol w:w="1484"/>
        <w:gridCol w:w="1428"/>
        <w:gridCol w:w="539"/>
        <w:gridCol w:w="1257"/>
        <w:gridCol w:w="1068"/>
        <w:gridCol w:w="1068"/>
      </w:tblGrid>
      <w:tr w:rsidR="00D0786D" w:rsidTr="00D0786D">
        <w:tc>
          <w:tcPr>
            <w:tcW w:w="1101" w:type="dxa"/>
            <w:vMerge w:val="restart"/>
          </w:tcPr>
          <w:p w:rsidR="00D0786D" w:rsidRPr="00A13434" w:rsidRDefault="00D0786D"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476" w:type="dxa"/>
            <w:gridSpan w:val="3"/>
            <w:vAlign w:val="center"/>
          </w:tcPr>
          <w:p w:rsidR="00D0786D" w:rsidRPr="00A13434" w:rsidRDefault="00D0786D"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713" w:type="dxa"/>
            <w:gridSpan w:val="2"/>
          </w:tcPr>
          <w:p w:rsidR="00D0786D" w:rsidRPr="00A13434" w:rsidRDefault="00D0786D" w:rsidP="00CE6DBD">
            <w:pPr>
              <w:outlineLvl w:val="0"/>
              <w:rPr>
                <w:sz w:val="20"/>
                <w:szCs w:val="20"/>
              </w:rPr>
            </w:pPr>
            <w:r>
              <w:rPr>
                <w:sz w:val="20"/>
                <w:szCs w:val="20"/>
              </w:rPr>
              <w:t>Показатель, характеризующий условия (формы) оказания работы</w:t>
            </w:r>
          </w:p>
        </w:tc>
        <w:tc>
          <w:tcPr>
            <w:tcW w:w="3451" w:type="dxa"/>
            <w:gridSpan w:val="3"/>
          </w:tcPr>
          <w:p w:rsidR="00D0786D" w:rsidRPr="00A13434" w:rsidRDefault="00D0786D" w:rsidP="00CE6DBD">
            <w:pPr>
              <w:outlineLvl w:val="0"/>
              <w:rPr>
                <w:sz w:val="20"/>
                <w:szCs w:val="20"/>
              </w:rPr>
            </w:pPr>
            <w:r>
              <w:rPr>
                <w:sz w:val="20"/>
                <w:szCs w:val="20"/>
              </w:rPr>
              <w:t>Показатель качества работы</w:t>
            </w:r>
          </w:p>
        </w:tc>
        <w:tc>
          <w:tcPr>
            <w:tcW w:w="3393" w:type="dxa"/>
            <w:gridSpan w:val="3"/>
          </w:tcPr>
          <w:p w:rsidR="00D0786D" w:rsidRPr="00A13434" w:rsidRDefault="00D0786D" w:rsidP="00CE6DBD">
            <w:pPr>
              <w:outlineLvl w:val="0"/>
              <w:rPr>
                <w:sz w:val="20"/>
                <w:szCs w:val="20"/>
              </w:rPr>
            </w:pPr>
            <w:r>
              <w:rPr>
                <w:sz w:val="20"/>
                <w:szCs w:val="20"/>
              </w:rPr>
              <w:t>Значение показателя качества работы</w:t>
            </w:r>
          </w:p>
        </w:tc>
      </w:tr>
      <w:tr w:rsidR="00D0786D" w:rsidTr="00D0786D">
        <w:tc>
          <w:tcPr>
            <w:tcW w:w="1101" w:type="dxa"/>
            <w:vMerge/>
          </w:tcPr>
          <w:p w:rsidR="00D0786D" w:rsidRPr="00A13434" w:rsidRDefault="00D0786D" w:rsidP="00CE6DBD">
            <w:pPr>
              <w:pStyle w:val="ConsPlusNormal"/>
              <w:widowControl/>
              <w:ind w:firstLine="0"/>
              <w:rPr>
                <w:rFonts w:ascii="Times New Roman" w:hAnsi="Times New Roman" w:cs="Times New Roman"/>
                <w:sz w:val="18"/>
                <w:szCs w:val="18"/>
              </w:rPr>
            </w:pPr>
          </w:p>
        </w:tc>
        <w:tc>
          <w:tcPr>
            <w:tcW w:w="1781" w:type="dxa"/>
          </w:tcPr>
          <w:p w:rsidR="00D0786D" w:rsidRPr="00A13434" w:rsidRDefault="00D0786D"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6"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49"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73"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40"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484" w:type="dxa"/>
            <w:vMerge w:val="restart"/>
          </w:tcPr>
          <w:p w:rsidR="00D0786D" w:rsidRDefault="00D0786D" w:rsidP="00CE6DBD">
            <w:pPr>
              <w:outlineLvl w:val="0"/>
              <w:rPr>
                <w:sz w:val="18"/>
                <w:szCs w:val="18"/>
              </w:rPr>
            </w:pPr>
            <w:r w:rsidRPr="00A13434">
              <w:rPr>
                <w:sz w:val="18"/>
                <w:szCs w:val="18"/>
              </w:rPr>
              <w:t>Наименование показателя</w:t>
            </w:r>
          </w:p>
          <w:p w:rsidR="00D0786D" w:rsidRDefault="00D0786D" w:rsidP="00CE6DBD">
            <w:pPr>
              <w:outlineLvl w:val="0"/>
              <w:rPr>
                <w:sz w:val="18"/>
                <w:szCs w:val="18"/>
              </w:rPr>
            </w:pPr>
          </w:p>
          <w:p w:rsidR="00D0786D" w:rsidRDefault="00D0786D" w:rsidP="00CE6DBD">
            <w:pPr>
              <w:outlineLvl w:val="0"/>
              <w:rPr>
                <w:sz w:val="18"/>
                <w:szCs w:val="18"/>
              </w:rPr>
            </w:pPr>
          </w:p>
          <w:p w:rsidR="00D0786D" w:rsidRPr="00C33931" w:rsidRDefault="00D0786D" w:rsidP="00CE6DBD">
            <w:pPr>
              <w:outlineLvl w:val="0"/>
              <w:rPr>
                <w:b/>
                <w:sz w:val="18"/>
                <w:szCs w:val="18"/>
              </w:rPr>
            </w:pPr>
            <w:r w:rsidRPr="00C33931">
              <w:rPr>
                <w:b/>
                <w:sz w:val="18"/>
                <w:szCs w:val="18"/>
              </w:rPr>
              <w:t xml:space="preserve">          7</w:t>
            </w:r>
          </w:p>
        </w:tc>
        <w:tc>
          <w:tcPr>
            <w:tcW w:w="1967" w:type="dxa"/>
            <w:gridSpan w:val="2"/>
          </w:tcPr>
          <w:p w:rsidR="00D0786D" w:rsidRPr="00A13434" w:rsidRDefault="00D0786D" w:rsidP="00CE6DBD">
            <w:pPr>
              <w:outlineLvl w:val="0"/>
              <w:rPr>
                <w:sz w:val="18"/>
                <w:szCs w:val="18"/>
              </w:rPr>
            </w:pPr>
            <w:r>
              <w:rPr>
                <w:sz w:val="18"/>
                <w:szCs w:val="18"/>
              </w:rPr>
              <w:t>Единица измерения по ОКЕИ</w:t>
            </w:r>
          </w:p>
        </w:tc>
        <w:tc>
          <w:tcPr>
            <w:tcW w:w="1257" w:type="dxa"/>
          </w:tcPr>
          <w:p w:rsidR="00D0786D" w:rsidRPr="00A13434" w:rsidRDefault="00675C56" w:rsidP="00CE6DBD">
            <w:pPr>
              <w:outlineLvl w:val="0"/>
              <w:rPr>
                <w:sz w:val="18"/>
                <w:szCs w:val="18"/>
              </w:rPr>
            </w:pPr>
            <w:r>
              <w:rPr>
                <w:sz w:val="18"/>
                <w:szCs w:val="18"/>
              </w:rPr>
              <w:t>2021</w:t>
            </w:r>
            <w:r w:rsidR="00D0786D">
              <w:rPr>
                <w:sz w:val="18"/>
                <w:szCs w:val="18"/>
              </w:rPr>
              <w:t xml:space="preserve"> (очередной финансовый год)</w:t>
            </w:r>
          </w:p>
        </w:tc>
        <w:tc>
          <w:tcPr>
            <w:tcW w:w="1068" w:type="dxa"/>
          </w:tcPr>
          <w:p w:rsidR="00D0786D" w:rsidRPr="00A13434" w:rsidRDefault="00675C56" w:rsidP="00CE6DBD">
            <w:pPr>
              <w:outlineLvl w:val="0"/>
              <w:rPr>
                <w:sz w:val="18"/>
                <w:szCs w:val="18"/>
              </w:rPr>
            </w:pPr>
            <w:r>
              <w:rPr>
                <w:sz w:val="18"/>
                <w:szCs w:val="18"/>
              </w:rPr>
              <w:t>2022</w:t>
            </w:r>
            <w:r w:rsidR="00D0786D">
              <w:rPr>
                <w:sz w:val="18"/>
                <w:szCs w:val="18"/>
              </w:rPr>
              <w:t xml:space="preserve"> (1-й год планового периода)</w:t>
            </w:r>
          </w:p>
        </w:tc>
        <w:tc>
          <w:tcPr>
            <w:tcW w:w="1068" w:type="dxa"/>
          </w:tcPr>
          <w:p w:rsidR="00D0786D" w:rsidRPr="00A13434" w:rsidRDefault="00675C56" w:rsidP="00CE6DBD">
            <w:pPr>
              <w:outlineLvl w:val="0"/>
              <w:rPr>
                <w:sz w:val="18"/>
                <w:szCs w:val="18"/>
              </w:rPr>
            </w:pPr>
            <w:r>
              <w:rPr>
                <w:sz w:val="18"/>
                <w:szCs w:val="18"/>
              </w:rPr>
              <w:t>2023</w:t>
            </w:r>
            <w:r w:rsidR="00D0786D">
              <w:rPr>
                <w:sz w:val="18"/>
                <w:szCs w:val="18"/>
              </w:rPr>
              <w:t xml:space="preserve"> (2-й год планового периода)</w:t>
            </w:r>
          </w:p>
        </w:tc>
      </w:tr>
      <w:tr w:rsidR="00D0786D" w:rsidTr="00D0786D">
        <w:tc>
          <w:tcPr>
            <w:tcW w:w="1101" w:type="dxa"/>
          </w:tcPr>
          <w:p w:rsidR="001C347A" w:rsidRPr="00C33931" w:rsidRDefault="001C347A"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476" w:type="dxa"/>
            <w:gridSpan w:val="3"/>
          </w:tcPr>
          <w:p w:rsidR="001C347A" w:rsidRPr="00C33931" w:rsidRDefault="001C347A" w:rsidP="00CE6DBD">
            <w:pPr>
              <w:outlineLvl w:val="0"/>
              <w:rPr>
                <w:b/>
                <w:sz w:val="20"/>
                <w:szCs w:val="20"/>
              </w:rPr>
            </w:pPr>
            <w:r w:rsidRPr="00C33931">
              <w:rPr>
                <w:b/>
                <w:sz w:val="20"/>
                <w:szCs w:val="20"/>
              </w:rPr>
              <w:t xml:space="preserve">   2                                 3                     4</w:t>
            </w:r>
          </w:p>
        </w:tc>
        <w:tc>
          <w:tcPr>
            <w:tcW w:w="1373" w:type="dxa"/>
          </w:tcPr>
          <w:p w:rsidR="001C347A" w:rsidRPr="00C33931" w:rsidRDefault="001C347A" w:rsidP="00CE6DBD">
            <w:pPr>
              <w:outlineLvl w:val="0"/>
              <w:rPr>
                <w:b/>
                <w:sz w:val="20"/>
                <w:szCs w:val="20"/>
              </w:rPr>
            </w:pPr>
            <w:r w:rsidRPr="00C33931">
              <w:rPr>
                <w:b/>
                <w:sz w:val="20"/>
                <w:szCs w:val="20"/>
              </w:rPr>
              <w:t>5</w:t>
            </w:r>
          </w:p>
        </w:tc>
        <w:tc>
          <w:tcPr>
            <w:tcW w:w="1340" w:type="dxa"/>
          </w:tcPr>
          <w:p w:rsidR="001C347A" w:rsidRPr="00C33931" w:rsidRDefault="001C347A" w:rsidP="00CE6DBD">
            <w:pPr>
              <w:outlineLvl w:val="0"/>
              <w:rPr>
                <w:b/>
                <w:sz w:val="20"/>
                <w:szCs w:val="20"/>
              </w:rPr>
            </w:pPr>
            <w:r w:rsidRPr="00C33931">
              <w:rPr>
                <w:b/>
                <w:sz w:val="20"/>
                <w:szCs w:val="20"/>
              </w:rPr>
              <w:t>6</w:t>
            </w:r>
          </w:p>
        </w:tc>
        <w:tc>
          <w:tcPr>
            <w:tcW w:w="1484" w:type="dxa"/>
            <w:vMerge/>
          </w:tcPr>
          <w:p w:rsidR="001C347A" w:rsidRPr="00A13434" w:rsidRDefault="001C347A" w:rsidP="00CE6DBD">
            <w:pPr>
              <w:outlineLvl w:val="0"/>
              <w:rPr>
                <w:sz w:val="20"/>
                <w:szCs w:val="20"/>
              </w:rPr>
            </w:pPr>
          </w:p>
        </w:tc>
        <w:tc>
          <w:tcPr>
            <w:tcW w:w="1428" w:type="dxa"/>
          </w:tcPr>
          <w:p w:rsidR="001C347A" w:rsidRDefault="001C347A" w:rsidP="00CE6DBD">
            <w:pPr>
              <w:outlineLvl w:val="0"/>
              <w:rPr>
                <w:sz w:val="20"/>
                <w:szCs w:val="20"/>
              </w:rPr>
            </w:pPr>
            <w:r>
              <w:rPr>
                <w:sz w:val="20"/>
                <w:szCs w:val="20"/>
              </w:rPr>
              <w:t>наименование</w:t>
            </w:r>
          </w:p>
          <w:p w:rsidR="001C347A" w:rsidRPr="00C33931" w:rsidRDefault="001C347A" w:rsidP="00CE6DBD">
            <w:pPr>
              <w:outlineLvl w:val="0"/>
              <w:rPr>
                <w:b/>
                <w:sz w:val="20"/>
                <w:szCs w:val="20"/>
              </w:rPr>
            </w:pPr>
            <w:r w:rsidRPr="00C33931">
              <w:rPr>
                <w:b/>
                <w:sz w:val="20"/>
                <w:szCs w:val="20"/>
              </w:rPr>
              <w:t xml:space="preserve">            8</w:t>
            </w:r>
          </w:p>
        </w:tc>
        <w:tc>
          <w:tcPr>
            <w:tcW w:w="539" w:type="dxa"/>
          </w:tcPr>
          <w:p w:rsidR="001C347A" w:rsidRDefault="001C347A" w:rsidP="00CE6DBD">
            <w:pPr>
              <w:outlineLvl w:val="0"/>
              <w:rPr>
                <w:sz w:val="20"/>
                <w:szCs w:val="20"/>
              </w:rPr>
            </w:pPr>
            <w:r>
              <w:rPr>
                <w:sz w:val="20"/>
                <w:szCs w:val="20"/>
              </w:rPr>
              <w:t>код</w:t>
            </w:r>
          </w:p>
          <w:p w:rsidR="001C347A" w:rsidRPr="00C33931" w:rsidRDefault="001C347A" w:rsidP="00CE6DBD">
            <w:pPr>
              <w:outlineLvl w:val="0"/>
              <w:rPr>
                <w:b/>
                <w:sz w:val="20"/>
                <w:szCs w:val="20"/>
              </w:rPr>
            </w:pPr>
            <w:r w:rsidRPr="00C33931">
              <w:rPr>
                <w:b/>
                <w:sz w:val="20"/>
                <w:szCs w:val="20"/>
              </w:rPr>
              <w:t xml:space="preserve">  9</w:t>
            </w:r>
          </w:p>
        </w:tc>
        <w:tc>
          <w:tcPr>
            <w:tcW w:w="1257" w:type="dxa"/>
          </w:tcPr>
          <w:p w:rsidR="001C347A" w:rsidRPr="00C33931" w:rsidRDefault="001C347A" w:rsidP="00CE6DBD">
            <w:pPr>
              <w:jc w:val="center"/>
              <w:outlineLvl w:val="0"/>
              <w:rPr>
                <w:b/>
                <w:sz w:val="20"/>
                <w:szCs w:val="20"/>
              </w:rPr>
            </w:pPr>
            <w:r w:rsidRPr="00C33931">
              <w:rPr>
                <w:b/>
                <w:sz w:val="20"/>
                <w:szCs w:val="20"/>
              </w:rPr>
              <w:t>10</w:t>
            </w:r>
          </w:p>
        </w:tc>
        <w:tc>
          <w:tcPr>
            <w:tcW w:w="1068" w:type="dxa"/>
          </w:tcPr>
          <w:p w:rsidR="001C347A" w:rsidRPr="00C33931" w:rsidRDefault="001C347A" w:rsidP="00CE6DBD">
            <w:pPr>
              <w:jc w:val="center"/>
              <w:outlineLvl w:val="0"/>
              <w:rPr>
                <w:b/>
                <w:sz w:val="20"/>
                <w:szCs w:val="20"/>
              </w:rPr>
            </w:pPr>
            <w:r w:rsidRPr="00C33931">
              <w:rPr>
                <w:b/>
                <w:sz w:val="20"/>
                <w:szCs w:val="20"/>
              </w:rPr>
              <w:t>11</w:t>
            </w:r>
          </w:p>
        </w:tc>
        <w:tc>
          <w:tcPr>
            <w:tcW w:w="1068" w:type="dxa"/>
          </w:tcPr>
          <w:p w:rsidR="001C347A" w:rsidRPr="00C33931" w:rsidRDefault="001C347A" w:rsidP="00CE6DBD">
            <w:pPr>
              <w:jc w:val="center"/>
              <w:outlineLvl w:val="0"/>
              <w:rPr>
                <w:b/>
                <w:sz w:val="20"/>
                <w:szCs w:val="20"/>
              </w:rPr>
            </w:pPr>
            <w:r w:rsidRPr="00C33931">
              <w:rPr>
                <w:b/>
                <w:sz w:val="20"/>
                <w:szCs w:val="20"/>
              </w:rPr>
              <w:t>12</w:t>
            </w:r>
          </w:p>
        </w:tc>
      </w:tr>
      <w:tr w:rsidR="002A5050" w:rsidTr="00D0786D">
        <w:tc>
          <w:tcPr>
            <w:tcW w:w="1101" w:type="dxa"/>
            <w:vMerge w:val="restart"/>
          </w:tcPr>
          <w:p w:rsidR="002A5050" w:rsidRPr="002A5050" w:rsidRDefault="002A5050" w:rsidP="002A5050">
            <w:pPr>
              <w:pStyle w:val="ConsPlusNormal"/>
              <w:widowControl/>
              <w:ind w:firstLine="0"/>
              <w:rPr>
                <w:rFonts w:ascii="Times New Roman" w:hAnsi="Times New Roman" w:cs="Times New Roman"/>
              </w:rPr>
            </w:pPr>
            <w:r>
              <w:rPr>
                <w:rFonts w:ascii="Times New Roman" w:hAnsi="Times New Roman" w:cs="Times New Roman"/>
              </w:rPr>
              <w:t>900410.Р.13.1.123м0001001</w:t>
            </w:r>
          </w:p>
        </w:tc>
        <w:tc>
          <w:tcPr>
            <w:tcW w:w="4476" w:type="dxa"/>
            <w:gridSpan w:val="3"/>
            <w:vMerge w:val="restart"/>
          </w:tcPr>
          <w:p w:rsidR="002A5050" w:rsidRPr="00A13434" w:rsidRDefault="002A5050" w:rsidP="00CE6DBD">
            <w:pPr>
              <w:outlineLvl w:val="0"/>
              <w:rPr>
                <w:sz w:val="20"/>
                <w:szCs w:val="20"/>
              </w:rPr>
            </w:pPr>
            <w:r>
              <w:rPr>
                <w:sz w:val="20"/>
                <w:szCs w:val="20"/>
              </w:rPr>
              <w:t>спектр форм и методов работы культурно – досуговых учреждений, непосредственно связанных с посетителями (направленные на удовлетворение запросов и потребностей) работа клубных формирований,  формирований самодеятельного народного коллектива</w:t>
            </w:r>
          </w:p>
        </w:tc>
        <w:tc>
          <w:tcPr>
            <w:tcW w:w="1373" w:type="dxa"/>
          </w:tcPr>
          <w:p w:rsidR="002A5050" w:rsidRPr="00A13434" w:rsidRDefault="002A5050" w:rsidP="00CE6DBD">
            <w:pPr>
              <w:outlineLvl w:val="0"/>
              <w:rPr>
                <w:sz w:val="20"/>
                <w:szCs w:val="20"/>
              </w:rPr>
            </w:pPr>
            <w:r>
              <w:rPr>
                <w:sz w:val="20"/>
                <w:szCs w:val="20"/>
              </w:rPr>
              <w:t>платно</w:t>
            </w:r>
          </w:p>
        </w:tc>
        <w:tc>
          <w:tcPr>
            <w:tcW w:w="1340" w:type="dxa"/>
          </w:tcPr>
          <w:p w:rsidR="002A5050" w:rsidRPr="00A13434" w:rsidRDefault="002A5050" w:rsidP="00CE6DBD">
            <w:pPr>
              <w:outlineLvl w:val="0"/>
              <w:rPr>
                <w:sz w:val="20"/>
                <w:szCs w:val="20"/>
              </w:rPr>
            </w:pPr>
          </w:p>
        </w:tc>
        <w:tc>
          <w:tcPr>
            <w:tcW w:w="1484" w:type="dxa"/>
          </w:tcPr>
          <w:p w:rsidR="002A5050" w:rsidRPr="00A13434" w:rsidRDefault="002A5050" w:rsidP="00D0786D">
            <w:pPr>
              <w:outlineLvl w:val="0"/>
              <w:rPr>
                <w:sz w:val="20"/>
                <w:szCs w:val="20"/>
              </w:rPr>
            </w:pPr>
            <w:r>
              <w:rPr>
                <w:sz w:val="20"/>
                <w:szCs w:val="20"/>
              </w:rPr>
              <w:t xml:space="preserve">динамика клубных формирований по сравнению с прошлым годом </w:t>
            </w:r>
          </w:p>
        </w:tc>
        <w:tc>
          <w:tcPr>
            <w:tcW w:w="1428" w:type="dxa"/>
          </w:tcPr>
          <w:p w:rsidR="002A5050" w:rsidRPr="00A13434" w:rsidRDefault="002A5050" w:rsidP="00CE6DBD">
            <w:pPr>
              <w:outlineLvl w:val="0"/>
              <w:rPr>
                <w:sz w:val="20"/>
                <w:szCs w:val="20"/>
              </w:rPr>
            </w:pPr>
            <w:r>
              <w:rPr>
                <w:sz w:val="20"/>
                <w:szCs w:val="20"/>
              </w:rPr>
              <w:t>единица</w:t>
            </w:r>
          </w:p>
        </w:tc>
        <w:tc>
          <w:tcPr>
            <w:tcW w:w="539" w:type="dxa"/>
          </w:tcPr>
          <w:p w:rsidR="002A5050" w:rsidRPr="00A13434" w:rsidRDefault="002A5050" w:rsidP="00CE6DBD">
            <w:pPr>
              <w:outlineLvl w:val="0"/>
              <w:rPr>
                <w:sz w:val="20"/>
                <w:szCs w:val="20"/>
              </w:rPr>
            </w:pPr>
            <w:r>
              <w:rPr>
                <w:sz w:val="20"/>
                <w:szCs w:val="20"/>
              </w:rPr>
              <w:t>642</w:t>
            </w:r>
          </w:p>
        </w:tc>
        <w:tc>
          <w:tcPr>
            <w:tcW w:w="1257" w:type="dxa"/>
          </w:tcPr>
          <w:p w:rsidR="002A5050" w:rsidRPr="00A13434" w:rsidRDefault="002A5050" w:rsidP="00CE6DBD">
            <w:pPr>
              <w:outlineLvl w:val="0"/>
              <w:rPr>
                <w:sz w:val="20"/>
                <w:szCs w:val="20"/>
              </w:rPr>
            </w:pPr>
            <w:r>
              <w:rPr>
                <w:sz w:val="20"/>
                <w:szCs w:val="20"/>
              </w:rPr>
              <w:t>95</w:t>
            </w:r>
          </w:p>
        </w:tc>
        <w:tc>
          <w:tcPr>
            <w:tcW w:w="1068" w:type="dxa"/>
          </w:tcPr>
          <w:p w:rsidR="002A5050" w:rsidRPr="00A13434" w:rsidRDefault="002A5050" w:rsidP="00CE6DBD">
            <w:pPr>
              <w:outlineLvl w:val="0"/>
              <w:rPr>
                <w:sz w:val="20"/>
                <w:szCs w:val="20"/>
              </w:rPr>
            </w:pPr>
            <w:r>
              <w:rPr>
                <w:sz w:val="20"/>
                <w:szCs w:val="20"/>
              </w:rPr>
              <w:t>9</w:t>
            </w:r>
            <w:r w:rsidR="00675C56">
              <w:rPr>
                <w:sz w:val="20"/>
                <w:szCs w:val="20"/>
              </w:rPr>
              <w:t>5</w:t>
            </w:r>
          </w:p>
        </w:tc>
        <w:tc>
          <w:tcPr>
            <w:tcW w:w="1068" w:type="dxa"/>
          </w:tcPr>
          <w:p w:rsidR="002A5050" w:rsidRPr="00A13434" w:rsidRDefault="002A5050" w:rsidP="00CE6DBD">
            <w:pPr>
              <w:outlineLvl w:val="0"/>
              <w:rPr>
                <w:sz w:val="20"/>
                <w:szCs w:val="20"/>
              </w:rPr>
            </w:pPr>
            <w:r>
              <w:rPr>
                <w:sz w:val="20"/>
                <w:szCs w:val="20"/>
              </w:rPr>
              <w:t>9</w:t>
            </w:r>
            <w:r w:rsidR="00675C56">
              <w:rPr>
                <w:sz w:val="20"/>
                <w:szCs w:val="20"/>
              </w:rPr>
              <w:t>5</w:t>
            </w:r>
          </w:p>
        </w:tc>
      </w:tr>
      <w:tr w:rsidR="002A5050" w:rsidTr="00D0786D">
        <w:tc>
          <w:tcPr>
            <w:tcW w:w="1101" w:type="dxa"/>
            <w:vMerge/>
          </w:tcPr>
          <w:p w:rsidR="002A5050" w:rsidRDefault="002A5050" w:rsidP="00CE6DBD">
            <w:pPr>
              <w:pStyle w:val="ConsPlusNormal"/>
              <w:widowControl/>
              <w:ind w:firstLine="0"/>
              <w:rPr>
                <w:rFonts w:ascii="Times New Roman" w:hAnsi="Times New Roman" w:cs="Times New Roman"/>
              </w:rPr>
            </w:pPr>
          </w:p>
        </w:tc>
        <w:tc>
          <w:tcPr>
            <w:tcW w:w="4476" w:type="dxa"/>
            <w:gridSpan w:val="3"/>
            <w:vMerge/>
          </w:tcPr>
          <w:p w:rsidR="002A5050" w:rsidRDefault="002A5050" w:rsidP="00CE6DBD">
            <w:pPr>
              <w:outlineLvl w:val="0"/>
              <w:rPr>
                <w:sz w:val="20"/>
                <w:szCs w:val="20"/>
              </w:rPr>
            </w:pPr>
          </w:p>
        </w:tc>
        <w:tc>
          <w:tcPr>
            <w:tcW w:w="1373" w:type="dxa"/>
          </w:tcPr>
          <w:p w:rsidR="002A5050" w:rsidRDefault="002A5050" w:rsidP="00CE6DBD">
            <w:pPr>
              <w:outlineLvl w:val="0"/>
              <w:rPr>
                <w:sz w:val="20"/>
                <w:szCs w:val="20"/>
              </w:rPr>
            </w:pPr>
          </w:p>
        </w:tc>
        <w:tc>
          <w:tcPr>
            <w:tcW w:w="1340" w:type="dxa"/>
          </w:tcPr>
          <w:p w:rsidR="002A5050" w:rsidRPr="00A13434" w:rsidRDefault="002A5050" w:rsidP="00CE6DBD">
            <w:pPr>
              <w:outlineLvl w:val="0"/>
              <w:rPr>
                <w:sz w:val="20"/>
                <w:szCs w:val="20"/>
              </w:rPr>
            </w:pPr>
          </w:p>
        </w:tc>
        <w:tc>
          <w:tcPr>
            <w:tcW w:w="1484" w:type="dxa"/>
          </w:tcPr>
          <w:p w:rsidR="002A5050" w:rsidRDefault="002A5050" w:rsidP="00D0786D">
            <w:pPr>
              <w:outlineLvl w:val="0"/>
              <w:rPr>
                <w:sz w:val="20"/>
                <w:szCs w:val="20"/>
              </w:rPr>
            </w:pPr>
            <w:r>
              <w:rPr>
                <w:sz w:val="20"/>
                <w:szCs w:val="20"/>
              </w:rPr>
              <w:t>Динамика числа участников</w:t>
            </w:r>
          </w:p>
        </w:tc>
        <w:tc>
          <w:tcPr>
            <w:tcW w:w="1428" w:type="dxa"/>
          </w:tcPr>
          <w:p w:rsidR="002A5050" w:rsidRDefault="002A5050" w:rsidP="00CE6DBD">
            <w:pPr>
              <w:outlineLvl w:val="0"/>
              <w:rPr>
                <w:sz w:val="20"/>
                <w:szCs w:val="20"/>
              </w:rPr>
            </w:pPr>
            <w:r>
              <w:rPr>
                <w:sz w:val="20"/>
                <w:szCs w:val="20"/>
              </w:rPr>
              <w:t>человек</w:t>
            </w:r>
          </w:p>
        </w:tc>
        <w:tc>
          <w:tcPr>
            <w:tcW w:w="539" w:type="dxa"/>
          </w:tcPr>
          <w:p w:rsidR="002A5050" w:rsidRDefault="002A5050" w:rsidP="00CE6DBD">
            <w:pPr>
              <w:outlineLvl w:val="0"/>
              <w:rPr>
                <w:sz w:val="20"/>
                <w:szCs w:val="20"/>
              </w:rPr>
            </w:pPr>
            <w:r>
              <w:rPr>
                <w:sz w:val="20"/>
                <w:szCs w:val="20"/>
              </w:rPr>
              <w:t>792</w:t>
            </w:r>
          </w:p>
        </w:tc>
        <w:tc>
          <w:tcPr>
            <w:tcW w:w="1257" w:type="dxa"/>
          </w:tcPr>
          <w:p w:rsidR="002A5050" w:rsidRDefault="002A5050" w:rsidP="00CE6DBD">
            <w:pPr>
              <w:outlineLvl w:val="0"/>
              <w:rPr>
                <w:sz w:val="20"/>
                <w:szCs w:val="20"/>
              </w:rPr>
            </w:pPr>
            <w:r>
              <w:rPr>
                <w:sz w:val="20"/>
                <w:szCs w:val="20"/>
              </w:rPr>
              <w:t>95</w:t>
            </w:r>
          </w:p>
        </w:tc>
        <w:tc>
          <w:tcPr>
            <w:tcW w:w="1068" w:type="dxa"/>
          </w:tcPr>
          <w:p w:rsidR="002A5050" w:rsidRDefault="002A5050" w:rsidP="00CE6DBD">
            <w:pPr>
              <w:outlineLvl w:val="0"/>
              <w:rPr>
                <w:sz w:val="20"/>
                <w:szCs w:val="20"/>
              </w:rPr>
            </w:pPr>
            <w:r>
              <w:rPr>
                <w:sz w:val="20"/>
                <w:szCs w:val="20"/>
              </w:rPr>
              <w:t>9</w:t>
            </w:r>
            <w:r w:rsidR="00675C56">
              <w:rPr>
                <w:sz w:val="20"/>
                <w:szCs w:val="20"/>
              </w:rPr>
              <w:t>5</w:t>
            </w:r>
          </w:p>
        </w:tc>
        <w:tc>
          <w:tcPr>
            <w:tcW w:w="1068" w:type="dxa"/>
          </w:tcPr>
          <w:p w:rsidR="002A5050" w:rsidRDefault="002A5050" w:rsidP="00CE6DBD">
            <w:pPr>
              <w:outlineLvl w:val="0"/>
              <w:rPr>
                <w:sz w:val="20"/>
                <w:szCs w:val="20"/>
              </w:rPr>
            </w:pPr>
            <w:r>
              <w:rPr>
                <w:sz w:val="20"/>
                <w:szCs w:val="20"/>
              </w:rPr>
              <w:t>9</w:t>
            </w:r>
            <w:r w:rsidR="00675C56">
              <w:rPr>
                <w:sz w:val="20"/>
                <w:szCs w:val="20"/>
              </w:rPr>
              <w:t>5</w:t>
            </w:r>
          </w:p>
        </w:tc>
      </w:tr>
    </w:tbl>
    <w:p w:rsidR="001C347A" w:rsidRDefault="001C347A" w:rsidP="001C347A">
      <w:pPr>
        <w:outlineLvl w:val="0"/>
      </w:pPr>
      <w:r>
        <w:t>Допустимые отклонения от установленных показателей качества работы, в пределах которых муниципальное задание счи</w:t>
      </w:r>
      <w:r w:rsidR="00D0786D">
        <w:t>тается выполненным (процентов) 10</w:t>
      </w:r>
      <w:r>
        <w:t>%</w:t>
      </w:r>
    </w:p>
    <w:p w:rsidR="00D0786D" w:rsidRDefault="00D0786D" w:rsidP="001C347A">
      <w:pPr>
        <w:outlineLvl w:val="0"/>
      </w:pPr>
    </w:p>
    <w:p w:rsidR="001C347A" w:rsidRDefault="001C347A" w:rsidP="001C347A">
      <w:pPr>
        <w:outlineLvl w:val="0"/>
      </w:pPr>
      <w:r>
        <w:t>3.2. Показатели, характеризующие объем работы</w:t>
      </w:r>
    </w:p>
    <w:tbl>
      <w:tblPr>
        <w:tblStyle w:val="a3"/>
        <w:tblW w:w="15134" w:type="dxa"/>
        <w:tblLayout w:type="fixed"/>
        <w:tblLook w:val="04A0"/>
      </w:tblPr>
      <w:tblGrid>
        <w:gridCol w:w="1101"/>
        <w:gridCol w:w="1784"/>
        <w:gridCol w:w="1348"/>
        <w:gridCol w:w="1352"/>
        <w:gridCol w:w="902"/>
        <w:gridCol w:w="1134"/>
        <w:gridCol w:w="1276"/>
        <w:gridCol w:w="992"/>
        <w:gridCol w:w="851"/>
        <w:gridCol w:w="1417"/>
        <w:gridCol w:w="992"/>
        <w:gridCol w:w="993"/>
        <w:gridCol w:w="992"/>
      </w:tblGrid>
      <w:tr w:rsidR="00D0786D" w:rsidRPr="00A13434" w:rsidTr="00D0786D">
        <w:tc>
          <w:tcPr>
            <w:tcW w:w="1101" w:type="dxa"/>
            <w:vMerge w:val="restart"/>
          </w:tcPr>
          <w:p w:rsidR="00D0786D" w:rsidRPr="00A13434" w:rsidRDefault="00D0786D"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484" w:type="dxa"/>
            <w:gridSpan w:val="3"/>
            <w:vAlign w:val="center"/>
          </w:tcPr>
          <w:p w:rsidR="00D0786D" w:rsidRPr="00A13434" w:rsidRDefault="00D0786D"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036" w:type="dxa"/>
            <w:gridSpan w:val="2"/>
          </w:tcPr>
          <w:p w:rsidR="00D0786D" w:rsidRPr="00A13434" w:rsidRDefault="00D0786D"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D0786D" w:rsidRPr="00A13434" w:rsidRDefault="00D0786D" w:rsidP="00CE6DBD">
            <w:pPr>
              <w:outlineLvl w:val="0"/>
              <w:rPr>
                <w:sz w:val="20"/>
                <w:szCs w:val="20"/>
              </w:rPr>
            </w:pPr>
            <w:r>
              <w:rPr>
                <w:sz w:val="20"/>
                <w:szCs w:val="20"/>
              </w:rPr>
              <w:t>Показатель качества работы</w:t>
            </w:r>
          </w:p>
        </w:tc>
        <w:tc>
          <w:tcPr>
            <w:tcW w:w="1417" w:type="dxa"/>
          </w:tcPr>
          <w:p w:rsidR="00D0786D" w:rsidRDefault="00D0786D" w:rsidP="00CE6DBD">
            <w:pPr>
              <w:outlineLvl w:val="0"/>
              <w:rPr>
                <w:sz w:val="20"/>
                <w:szCs w:val="20"/>
              </w:rPr>
            </w:pPr>
          </w:p>
        </w:tc>
        <w:tc>
          <w:tcPr>
            <w:tcW w:w="2977" w:type="dxa"/>
            <w:gridSpan w:val="3"/>
          </w:tcPr>
          <w:p w:rsidR="00D0786D" w:rsidRPr="00A13434" w:rsidRDefault="00D0786D" w:rsidP="00CE6DBD">
            <w:pPr>
              <w:outlineLvl w:val="0"/>
              <w:rPr>
                <w:sz w:val="20"/>
                <w:szCs w:val="20"/>
              </w:rPr>
            </w:pPr>
            <w:r>
              <w:rPr>
                <w:sz w:val="20"/>
                <w:szCs w:val="20"/>
              </w:rPr>
              <w:t>Значение показателя качества работы</w:t>
            </w:r>
          </w:p>
        </w:tc>
      </w:tr>
      <w:tr w:rsidR="00D0786D" w:rsidRPr="00A13434" w:rsidTr="00D0786D">
        <w:tc>
          <w:tcPr>
            <w:tcW w:w="1101" w:type="dxa"/>
            <w:vMerge/>
          </w:tcPr>
          <w:p w:rsidR="00D0786D" w:rsidRPr="00A13434" w:rsidRDefault="00D0786D" w:rsidP="00D0786D">
            <w:pPr>
              <w:pStyle w:val="ConsPlusNormal"/>
              <w:widowControl/>
              <w:ind w:firstLine="0"/>
              <w:rPr>
                <w:rFonts w:ascii="Times New Roman" w:hAnsi="Times New Roman" w:cs="Times New Roman"/>
                <w:sz w:val="18"/>
                <w:szCs w:val="18"/>
              </w:rPr>
            </w:pPr>
          </w:p>
        </w:tc>
        <w:tc>
          <w:tcPr>
            <w:tcW w:w="1784" w:type="dxa"/>
          </w:tcPr>
          <w:p w:rsidR="00D0786D" w:rsidRPr="00A13434" w:rsidRDefault="00D0786D"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352"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902"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134" w:type="dxa"/>
          </w:tcPr>
          <w:p w:rsidR="00D0786D" w:rsidRPr="00A13434" w:rsidRDefault="00D0786D" w:rsidP="00CE6DBD">
            <w:pPr>
              <w:outlineLvl w:val="0"/>
              <w:rPr>
                <w:sz w:val="18"/>
                <w:szCs w:val="18"/>
              </w:rPr>
            </w:pPr>
            <w:r w:rsidRPr="00A13434">
              <w:rPr>
                <w:sz w:val="18"/>
                <w:szCs w:val="18"/>
              </w:rPr>
              <w:t>Наименование показателя</w:t>
            </w:r>
          </w:p>
        </w:tc>
        <w:tc>
          <w:tcPr>
            <w:tcW w:w="1276" w:type="dxa"/>
            <w:vMerge w:val="restart"/>
          </w:tcPr>
          <w:p w:rsidR="00D0786D" w:rsidRDefault="00D0786D" w:rsidP="00CE6DBD">
            <w:pPr>
              <w:outlineLvl w:val="0"/>
              <w:rPr>
                <w:sz w:val="18"/>
                <w:szCs w:val="18"/>
              </w:rPr>
            </w:pPr>
            <w:r w:rsidRPr="00A13434">
              <w:rPr>
                <w:sz w:val="18"/>
                <w:szCs w:val="18"/>
              </w:rPr>
              <w:t>Наименование показателя</w:t>
            </w:r>
          </w:p>
          <w:p w:rsidR="00D0786D" w:rsidRDefault="00D0786D" w:rsidP="00CE6DBD">
            <w:pPr>
              <w:outlineLvl w:val="0"/>
              <w:rPr>
                <w:sz w:val="18"/>
                <w:szCs w:val="18"/>
              </w:rPr>
            </w:pPr>
          </w:p>
          <w:p w:rsidR="00D0786D" w:rsidRDefault="00D0786D" w:rsidP="00CE6DBD">
            <w:pPr>
              <w:outlineLvl w:val="0"/>
              <w:rPr>
                <w:sz w:val="18"/>
                <w:szCs w:val="18"/>
              </w:rPr>
            </w:pPr>
          </w:p>
          <w:p w:rsidR="00D0786D" w:rsidRPr="00C33931" w:rsidRDefault="00D0786D" w:rsidP="00CE6DBD">
            <w:pPr>
              <w:outlineLvl w:val="0"/>
              <w:rPr>
                <w:b/>
                <w:sz w:val="18"/>
                <w:szCs w:val="18"/>
              </w:rPr>
            </w:pPr>
            <w:r w:rsidRPr="00C33931">
              <w:rPr>
                <w:b/>
                <w:sz w:val="18"/>
                <w:szCs w:val="18"/>
              </w:rPr>
              <w:lastRenderedPageBreak/>
              <w:t xml:space="preserve">          7</w:t>
            </w:r>
          </w:p>
        </w:tc>
        <w:tc>
          <w:tcPr>
            <w:tcW w:w="1843" w:type="dxa"/>
            <w:gridSpan w:val="2"/>
          </w:tcPr>
          <w:p w:rsidR="00D0786D" w:rsidRPr="00A13434" w:rsidRDefault="00D0786D" w:rsidP="00CE6DBD">
            <w:pPr>
              <w:outlineLvl w:val="0"/>
              <w:rPr>
                <w:sz w:val="18"/>
                <w:szCs w:val="18"/>
              </w:rPr>
            </w:pPr>
            <w:r>
              <w:rPr>
                <w:sz w:val="18"/>
                <w:szCs w:val="18"/>
              </w:rPr>
              <w:lastRenderedPageBreak/>
              <w:t>Единица измерения по ОКЕИ</w:t>
            </w:r>
          </w:p>
        </w:tc>
        <w:tc>
          <w:tcPr>
            <w:tcW w:w="1417" w:type="dxa"/>
          </w:tcPr>
          <w:p w:rsidR="00D0786D" w:rsidRDefault="00D0786D" w:rsidP="00CE6DBD">
            <w:pPr>
              <w:outlineLvl w:val="0"/>
              <w:rPr>
                <w:sz w:val="18"/>
                <w:szCs w:val="18"/>
              </w:rPr>
            </w:pPr>
            <w:r>
              <w:rPr>
                <w:sz w:val="18"/>
                <w:szCs w:val="18"/>
              </w:rPr>
              <w:t>Описание работы</w:t>
            </w:r>
          </w:p>
        </w:tc>
        <w:tc>
          <w:tcPr>
            <w:tcW w:w="992" w:type="dxa"/>
          </w:tcPr>
          <w:p w:rsidR="00D0786D" w:rsidRPr="00A13434" w:rsidRDefault="00675C56" w:rsidP="00CE6DBD">
            <w:pPr>
              <w:outlineLvl w:val="0"/>
              <w:rPr>
                <w:sz w:val="18"/>
                <w:szCs w:val="18"/>
              </w:rPr>
            </w:pPr>
            <w:r>
              <w:rPr>
                <w:sz w:val="18"/>
                <w:szCs w:val="18"/>
              </w:rPr>
              <w:t>2021</w:t>
            </w:r>
            <w:r w:rsidR="00D0786D">
              <w:rPr>
                <w:sz w:val="18"/>
                <w:szCs w:val="18"/>
              </w:rPr>
              <w:t xml:space="preserve"> (очередной финансов</w:t>
            </w:r>
            <w:r w:rsidR="00D0786D">
              <w:rPr>
                <w:sz w:val="18"/>
                <w:szCs w:val="18"/>
              </w:rPr>
              <w:lastRenderedPageBreak/>
              <w:t>ый год)</w:t>
            </w:r>
          </w:p>
        </w:tc>
        <w:tc>
          <w:tcPr>
            <w:tcW w:w="993" w:type="dxa"/>
          </w:tcPr>
          <w:p w:rsidR="00D0786D" w:rsidRPr="00A13434" w:rsidRDefault="00675C56" w:rsidP="00CE6DBD">
            <w:pPr>
              <w:outlineLvl w:val="0"/>
              <w:rPr>
                <w:sz w:val="18"/>
                <w:szCs w:val="18"/>
              </w:rPr>
            </w:pPr>
            <w:r>
              <w:rPr>
                <w:sz w:val="18"/>
                <w:szCs w:val="18"/>
              </w:rPr>
              <w:lastRenderedPageBreak/>
              <w:t>2022</w:t>
            </w:r>
            <w:r w:rsidR="00D0786D">
              <w:rPr>
                <w:sz w:val="18"/>
                <w:szCs w:val="18"/>
              </w:rPr>
              <w:t xml:space="preserve"> (1-й год планового </w:t>
            </w:r>
            <w:r w:rsidR="00D0786D">
              <w:rPr>
                <w:sz w:val="18"/>
                <w:szCs w:val="18"/>
              </w:rPr>
              <w:lastRenderedPageBreak/>
              <w:t>периода)</w:t>
            </w:r>
          </w:p>
        </w:tc>
        <w:tc>
          <w:tcPr>
            <w:tcW w:w="992" w:type="dxa"/>
          </w:tcPr>
          <w:p w:rsidR="00D0786D" w:rsidRPr="00A13434" w:rsidRDefault="00675C56" w:rsidP="00CE6DBD">
            <w:pPr>
              <w:outlineLvl w:val="0"/>
              <w:rPr>
                <w:sz w:val="18"/>
                <w:szCs w:val="18"/>
              </w:rPr>
            </w:pPr>
            <w:r>
              <w:rPr>
                <w:sz w:val="18"/>
                <w:szCs w:val="18"/>
              </w:rPr>
              <w:lastRenderedPageBreak/>
              <w:t>2023</w:t>
            </w:r>
            <w:r w:rsidR="00D0786D">
              <w:rPr>
                <w:sz w:val="18"/>
                <w:szCs w:val="18"/>
              </w:rPr>
              <w:t xml:space="preserve"> (2-й год планового </w:t>
            </w:r>
            <w:r w:rsidR="00D0786D">
              <w:rPr>
                <w:sz w:val="18"/>
                <w:szCs w:val="18"/>
              </w:rPr>
              <w:lastRenderedPageBreak/>
              <w:t>периода)</w:t>
            </w:r>
          </w:p>
        </w:tc>
      </w:tr>
      <w:tr w:rsidR="002A5050" w:rsidRPr="00C33931" w:rsidTr="00D0786D">
        <w:tc>
          <w:tcPr>
            <w:tcW w:w="1101" w:type="dxa"/>
          </w:tcPr>
          <w:p w:rsidR="002A5050" w:rsidRPr="00C33931" w:rsidRDefault="002A5050" w:rsidP="00CE6DBD">
            <w:pPr>
              <w:pStyle w:val="ConsPlusNormal"/>
              <w:widowControl/>
              <w:ind w:firstLine="0"/>
              <w:rPr>
                <w:rFonts w:ascii="Times New Roman" w:hAnsi="Times New Roman" w:cs="Times New Roman"/>
                <w:b/>
              </w:rPr>
            </w:pPr>
            <w:r w:rsidRPr="00C33931">
              <w:rPr>
                <w:rFonts w:ascii="Times New Roman" w:hAnsi="Times New Roman" w:cs="Times New Roman"/>
                <w:b/>
              </w:rPr>
              <w:lastRenderedPageBreak/>
              <w:t>1</w:t>
            </w:r>
          </w:p>
        </w:tc>
        <w:tc>
          <w:tcPr>
            <w:tcW w:w="4484" w:type="dxa"/>
            <w:gridSpan w:val="3"/>
          </w:tcPr>
          <w:p w:rsidR="002A5050" w:rsidRPr="00C33931" w:rsidRDefault="002A5050" w:rsidP="00CE6DBD">
            <w:pPr>
              <w:outlineLvl w:val="0"/>
              <w:rPr>
                <w:b/>
                <w:sz w:val="20"/>
                <w:szCs w:val="20"/>
              </w:rPr>
            </w:pPr>
            <w:r w:rsidRPr="00C33931">
              <w:rPr>
                <w:b/>
                <w:sz w:val="20"/>
                <w:szCs w:val="20"/>
              </w:rPr>
              <w:t xml:space="preserve">   2                                 3                     4</w:t>
            </w:r>
          </w:p>
        </w:tc>
        <w:tc>
          <w:tcPr>
            <w:tcW w:w="902" w:type="dxa"/>
          </w:tcPr>
          <w:p w:rsidR="002A5050" w:rsidRPr="00C33931" w:rsidRDefault="002A5050" w:rsidP="00CE6DBD">
            <w:pPr>
              <w:outlineLvl w:val="0"/>
              <w:rPr>
                <w:b/>
                <w:sz w:val="20"/>
                <w:szCs w:val="20"/>
              </w:rPr>
            </w:pPr>
            <w:r w:rsidRPr="00C33931">
              <w:rPr>
                <w:b/>
                <w:sz w:val="20"/>
                <w:szCs w:val="20"/>
              </w:rPr>
              <w:t>5</w:t>
            </w:r>
          </w:p>
        </w:tc>
        <w:tc>
          <w:tcPr>
            <w:tcW w:w="1134" w:type="dxa"/>
          </w:tcPr>
          <w:p w:rsidR="002A5050" w:rsidRPr="00C33931" w:rsidRDefault="002A5050" w:rsidP="00CE6DBD">
            <w:pPr>
              <w:outlineLvl w:val="0"/>
              <w:rPr>
                <w:b/>
                <w:sz w:val="20"/>
                <w:szCs w:val="20"/>
              </w:rPr>
            </w:pPr>
            <w:r w:rsidRPr="00C33931">
              <w:rPr>
                <w:b/>
                <w:sz w:val="20"/>
                <w:szCs w:val="20"/>
              </w:rPr>
              <w:t>6</w:t>
            </w:r>
          </w:p>
        </w:tc>
        <w:tc>
          <w:tcPr>
            <w:tcW w:w="1276" w:type="dxa"/>
            <w:vMerge/>
          </w:tcPr>
          <w:p w:rsidR="002A5050" w:rsidRPr="00A13434" w:rsidRDefault="002A5050" w:rsidP="00CE6DBD">
            <w:pPr>
              <w:outlineLvl w:val="0"/>
              <w:rPr>
                <w:sz w:val="20"/>
                <w:szCs w:val="20"/>
              </w:rPr>
            </w:pPr>
          </w:p>
        </w:tc>
        <w:tc>
          <w:tcPr>
            <w:tcW w:w="992" w:type="dxa"/>
          </w:tcPr>
          <w:p w:rsidR="002A5050" w:rsidRDefault="002A5050" w:rsidP="00CE6DBD">
            <w:pPr>
              <w:outlineLvl w:val="0"/>
              <w:rPr>
                <w:sz w:val="20"/>
                <w:szCs w:val="20"/>
              </w:rPr>
            </w:pPr>
            <w:r>
              <w:rPr>
                <w:sz w:val="20"/>
                <w:szCs w:val="20"/>
              </w:rPr>
              <w:t>наименование</w:t>
            </w:r>
          </w:p>
          <w:p w:rsidR="002A5050" w:rsidRPr="00C33931" w:rsidRDefault="002A5050" w:rsidP="00CE6DBD">
            <w:pPr>
              <w:outlineLvl w:val="0"/>
              <w:rPr>
                <w:b/>
                <w:sz w:val="20"/>
                <w:szCs w:val="20"/>
              </w:rPr>
            </w:pPr>
            <w:r w:rsidRPr="00C33931">
              <w:rPr>
                <w:b/>
                <w:sz w:val="20"/>
                <w:szCs w:val="20"/>
              </w:rPr>
              <w:t xml:space="preserve">            8</w:t>
            </w:r>
          </w:p>
        </w:tc>
        <w:tc>
          <w:tcPr>
            <w:tcW w:w="851" w:type="dxa"/>
          </w:tcPr>
          <w:p w:rsidR="002A5050" w:rsidRDefault="002A5050" w:rsidP="00CE6DBD">
            <w:pPr>
              <w:outlineLvl w:val="0"/>
              <w:rPr>
                <w:sz w:val="20"/>
                <w:szCs w:val="20"/>
              </w:rPr>
            </w:pPr>
            <w:r>
              <w:rPr>
                <w:sz w:val="20"/>
                <w:szCs w:val="20"/>
              </w:rPr>
              <w:t>код</w:t>
            </w:r>
          </w:p>
          <w:p w:rsidR="002A5050" w:rsidRPr="00C33931" w:rsidRDefault="002A5050" w:rsidP="00CE6DBD">
            <w:pPr>
              <w:outlineLvl w:val="0"/>
              <w:rPr>
                <w:b/>
                <w:sz w:val="20"/>
                <w:szCs w:val="20"/>
              </w:rPr>
            </w:pPr>
            <w:r w:rsidRPr="00C33931">
              <w:rPr>
                <w:b/>
                <w:sz w:val="20"/>
                <w:szCs w:val="20"/>
              </w:rPr>
              <w:t xml:space="preserve">  9</w:t>
            </w:r>
          </w:p>
        </w:tc>
        <w:tc>
          <w:tcPr>
            <w:tcW w:w="1417" w:type="dxa"/>
            <w:vMerge w:val="restart"/>
          </w:tcPr>
          <w:p w:rsidR="002A5050" w:rsidRPr="00CF156C" w:rsidRDefault="002A5050" w:rsidP="00D0786D">
            <w:pPr>
              <w:jc w:val="center"/>
              <w:outlineLvl w:val="0"/>
              <w:rPr>
                <w:sz w:val="20"/>
                <w:szCs w:val="20"/>
              </w:rPr>
            </w:pPr>
            <w:r w:rsidRPr="00CF156C">
              <w:rPr>
                <w:sz w:val="20"/>
                <w:szCs w:val="20"/>
              </w:rPr>
              <w:t xml:space="preserve">работа </w:t>
            </w:r>
            <w:r>
              <w:rPr>
                <w:sz w:val="20"/>
                <w:szCs w:val="20"/>
              </w:rPr>
              <w:t>по организации досуга населения</w:t>
            </w:r>
          </w:p>
        </w:tc>
        <w:tc>
          <w:tcPr>
            <w:tcW w:w="992" w:type="dxa"/>
          </w:tcPr>
          <w:p w:rsidR="002A5050" w:rsidRPr="00C33931" w:rsidRDefault="002A5050" w:rsidP="00CE6DBD">
            <w:pPr>
              <w:jc w:val="center"/>
              <w:outlineLvl w:val="0"/>
              <w:rPr>
                <w:b/>
                <w:sz w:val="20"/>
                <w:szCs w:val="20"/>
              </w:rPr>
            </w:pPr>
            <w:r w:rsidRPr="00C33931">
              <w:rPr>
                <w:b/>
                <w:sz w:val="20"/>
                <w:szCs w:val="20"/>
              </w:rPr>
              <w:t>10</w:t>
            </w:r>
          </w:p>
        </w:tc>
        <w:tc>
          <w:tcPr>
            <w:tcW w:w="993" w:type="dxa"/>
          </w:tcPr>
          <w:p w:rsidR="002A5050" w:rsidRPr="00C33931" w:rsidRDefault="002A5050" w:rsidP="00CE6DBD">
            <w:pPr>
              <w:jc w:val="center"/>
              <w:outlineLvl w:val="0"/>
              <w:rPr>
                <w:b/>
                <w:sz w:val="20"/>
                <w:szCs w:val="20"/>
              </w:rPr>
            </w:pPr>
            <w:r w:rsidRPr="00C33931">
              <w:rPr>
                <w:b/>
                <w:sz w:val="20"/>
                <w:szCs w:val="20"/>
              </w:rPr>
              <w:t>11</w:t>
            </w:r>
          </w:p>
        </w:tc>
        <w:tc>
          <w:tcPr>
            <w:tcW w:w="992" w:type="dxa"/>
          </w:tcPr>
          <w:p w:rsidR="002A5050" w:rsidRPr="00C33931" w:rsidRDefault="002A5050" w:rsidP="00CE6DBD">
            <w:pPr>
              <w:jc w:val="center"/>
              <w:outlineLvl w:val="0"/>
              <w:rPr>
                <w:b/>
                <w:sz w:val="20"/>
                <w:szCs w:val="20"/>
              </w:rPr>
            </w:pPr>
            <w:r w:rsidRPr="00C33931">
              <w:rPr>
                <w:b/>
                <w:sz w:val="20"/>
                <w:szCs w:val="20"/>
              </w:rPr>
              <w:t>12</w:t>
            </w:r>
          </w:p>
        </w:tc>
      </w:tr>
      <w:tr w:rsidR="002A5050" w:rsidRPr="00A13434" w:rsidTr="002A5050">
        <w:trPr>
          <w:trHeight w:val="915"/>
        </w:trPr>
        <w:tc>
          <w:tcPr>
            <w:tcW w:w="1101" w:type="dxa"/>
            <w:vMerge w:val="restart"/>
          </w:tcPr>
          <w:p w:rsidR="002A5050" w:rsidRPr="00A13434" w:rsidRDefault="002A5050" w:rsidP="00D0786D">
            <w:pPr>
              <w:outlineLvl w:val="0"/>
              <w:rPr>
                <w:sz w:val="20"/>
                <w:szCs w:val="20"/>
              </w:rPr>
            </w:pPr>
            <w:r w:rsidRPr="002A5050">
              <w:rPr>
                <w:sz w:val="20"/>
                <w:szCs w:val="20"/>
              </w:rPr>
              <w:t>900410.Р.13.1.123м0001001</w:t>
            </w:r>
          </w:p>
        </w:tc>
        <w:tc>
          <w:tcPr>
            <w:tcW w:w="4484" w:type="dxa"/>
            <w:gridSpan w:val="3"/>
            <w:vMerge w:val="restart"/>
          </w:tcPr>
          <w:p w:rsidR="002A5050" w:rsidRPr="00A13434" w:rsidRDefault="002A5050" w:rsidP="00CE6DBD">
            <w:pPr>
              <w:outlineLvl w:val="0"/>
              <w:rPr>
                <w:sz w:val="20"/>
                <w:szCs w:val="20"/>
              </w:rPr>
            </w:pPr>
            <w:r>
              <w:rPr>
                <w:sz w:val="20"/>
                <w:szCs w:val="20"/>
              </w:rPr>
              <w:t>спектр форм и методов работы культурно – досуговых учреждений, непосредственно связанных с посетителями (направленные на удовлетворение запросов и потребностей) работа клубных формирований,  формирований самодеятельного народного коллектива</w:t>
            </w:r>
          </w:p>
        </w:tc>
        <w:tc>
          <w:tcPr>
            <w:tcW w:w="902" w:type="dxa"/>
            <w:vMerge w:val="restart"/>
          </w:tcPr>
          <w:p w:rsidR="002A5050" w:rsidRPr="00A13434" w:rsidRDefault="002A5050" w:rsidP="00CE6DBD">
            <w:pPr>
              <w:outlineLvl w:val="0"/>
              <w:rPr>
                <w:sz w:val="20"/>
                <w:szCs w:val="20"/>
              </w:rPr>
            </w:pPr>
            <w:r>
              <w:rPr>
                <w:sz w:val="20"/>
                <w:szCs w:val="20"/>
              </w:rPr>
              <w:t xml:space="preserve">платно </w:t>
            </w:r>
          </w:p>
        </w:tc>
        <w:tc>
          <w:tcPr>
            <w:tcW w:w="1134" w:type="dxa"/>
          </w:tcPr>
          <w:p w:rsidR="002A5050" w:rsidRPr="00A13434" w:rsidRDefault="002A5050" w:rsidP="00D0786D">
            <w:pPr>
              <w:outlineLvl w:val="0"/>
              <w:rPr>
                <w:sz w:val="20"/>
                <w:szCs w:val="20"/>
              </w:rPr>
            </w:pPr>
          </w:p>
        </w:tc>
        <w:tc>
          <w:tcPr>
            <w:tcW w:w="1276" w:type="dxa"/>
          </w:tcPr>
          <w:p w:rsidR="002A5050" w:rsidRPr="00A13434" w:rsidRDefault="002A5050" w:rsidP="00CE6DBD">
            <w:pPr>
              <w:outlineLvl w:val="0"/>
              <w:rPr>
                <w:sz w:val="20"/>
                <w:szCs w:val="20"/>
              </w:rPr>
            </w:pPr>
            <w:r>
              <w:rPr>
                <w:sz w:val="20"/>
                <w:szCs w:val="20"/>
              </w:rPr>
              <w:t xml:space="preserve">количество клубных формирований </w:t>
            </w:r>
          </w:p>
        </w:tc>
        <w:tc>
          <w:tcPr>
            <w:tcW w:w="992" w:type="dxa"/>
          </w:tcPr>
          <w:p w:rsidR="002A5050" w:rsidRPr="00A13434" w:rsidRDefault="002A5050" w:rsidP="00CE6DBD">
            <w:pPr>
              <w:outlineLvl w:val="0"/>
              <w:rPr>
                <w:sz w:val="20"/>
                <w:szCs w:val="20"/>
              </w:rPr>
            </w:pPr>
            <w:r>
              <w:rPr>
                <w:sz w:val="20"/>
                <w:szCs w:val="20"/>
              </w:rPr>
              <w:t xml:space="preserve">единица </w:t>
            </w:r>
          </w:p>
        </w:tc>
        <w:tc>
          <w:tcPr>
            <w:tcW w:w="851" w:type="dxa"/>
          </w:tcPr>
          <w:p w:rsidR="002A5050" w:rsidRPr="00A13434" w:rsidRDefault="002A5050" w:rsidP="00CE6DBD">
            <w:pPr>
              <w:outlineLvl w:val="0"/>
              <w:rPr>
                <w:sz w:val="20"/>
                <w:szCs w:val="20"/>
              </w:rPr>
            </w:pPr>
            <w:r>
              <w:rPr>
                <w:sz w:val="20"/>
                <w:szCs w:val="20"/>
              </w:rPr>
              <w:t>642</w:t>
            </w:r>
          </w:p>
        </w:tc>
        <w:tc>
          <w:tcPr>
            <w:tcW w:w="1417" w:type="dxa"/>
            <w:vMerge/>
          </w:tcPr>
          <w:p w:rsidR="002A5050" w:rsidRDefault="002A5050" w:rsidP="00CE6DBD">
            <w:pPr>
              <w:outlineLvl w:val="0"/>
              <w:rPr>
                <w:sz w:val="20"/>
                <w:szCs w:val="20"/>
              </w:rPr>
            </w:pPr>
          </w:p>
        </w:tc>
        <w:tc>
          <w:tcPr>
            <w:tcW w:w="992" w:type="dxa"/>
          </w:tcPr>
          <w:p w:rsidR="002A5050" w:rsidRPr="00A13434" w:rsidRDefault="002A5050" w:rsidP="00CE6DBD">
            <w:pPr>
              <w:outlineLvl w:val="0"/>
              <w:rPr>
                <w:sz w:val="20"/>
                <w:szCs w:val="20"/>
              </w:rPr>
            </w:pPr>
            <w:r>
              <w:rPr>
                <w:sz w:val="20"/>
                <w:szCs w:val="20"/>
              </w:rPr>
              <w:t>62</w:t>
            </w:r>
          </w:p>
        </w:tc>
        <w:tc>
          <w:tcPr>
            <w:tcW w:w="993" w:type="dxa"/>
          </w:tcPr>
          <w:p w:rsidR="002A5050" w:rsidRPr="00A13434" w:rsidRDefault="002A5050" w:rsidP="00CE6DBD">
            <w:pPr>
              <w:outlineLvl w:val="0"/>
              <w:rPr>
                <w:sz w:val="20"/>
                <w:szCs w:val="20"/>
              </w:rPr>
            </w:pPr>
            <w:r>
              <w:rPr>
                <w:sz w:val="20"/>
                <w:szCs w:val="20"/>
              </w:rPr>
              <w:t>6</w:t>
            </w:r>
            <w:r w:rsidR="00675C56">
              <w:rPr>
                <w:sz w:val="20"/>
                <w:szCs w:val="20"/>
              </w:rPr>
              <w:t>1</w:t>
            </w:r>
          </w:p>
        </w:tc>
        <w:tc>
          <w:tcPr>
            <w:tcW w:w="992" w:type="dxa"/>
          </w:tcPr>
          <w:p w:rsidR="002A5050" w:rsidRPr="00A13434" w:rsidRDefault="002A5050" w:rsidP="00CE6DBD">
            <w:pPr>
              <w:outlineLvl w:val="0"/>
              <w:rPr>
                <w:sz w:val="20"/>
                <w:szCs w:val="20"/>
              </w:rPr>
            </w:pPr>
            <w:r>
              <w:rPr>
                <w:sz w:val="20"/>
                <w:szCs w:val="20"/>
              </w:rPr>
              <w:t>6</w:t>
            </w:r>
            <w:r w:rsidR="00675C56">
              <w:rPr>
                <w:sz w:val="20"/>
                <w:szCs w:val="20"/>
              </w:rPr>
              <w:t>0</w:t>
            </w:r>
          </w:p>
        </w:tc>
      </w:tr>
      <w:tr w:rsidR="002A5050" w:rsidRPr="00A13434" w:rsidTr="002A5050">
        <w:trPr>
          <w:trHeight w:val="523"/>
        </w:trPr>
        <w:tc>
          <w:tcPr>
            <w:tcW w:w="1101" w:type="dxa"/>
            <w:vMerge/>
          </w:tcPr>
          <w:p w:rsidR="002A5050" w:rsidRDefault="002A5050" w:rsidP="00D0786D">
            <w:pPr>
              <w:pStyle w:val="ConsPlusNormal"/>
              <w:widowControl/>
              <w:ind w:firstLine="0"/>
              <w:rPr>
                <w:rFonts w:ascii="Times New Roman" w:hAnsi="Times New Roman" w:cs="Times New Roman"/>
              </w:rPr>
            </w:pPr>
          </w:p>
        </w:tc>
        <w:tc>
          <w:tcPr>
            <w:tcW w:w="4484" w:type="dxa"/>
            <w:gridSpan w:val="3"/>
            <w:vMerge/>
          </w:tcPr>
          <w:p w:rsidR="002A5050" w:rsidRDefault="002A5050" w:rsidP="00CE6DBD">
            <w:pPr>
              <w:outlineLvl w:val="0"/>
              <w:rPr>
                <w:sz w:val="20"/>
                <w:szCs w:val="20"/>
              </w:rPr>
            </w:pPr>
          </w:p>
        </w:tc>
        <w:tc>
          <w:tcPr>
            <w:tcW w:w="902" w:type="dxa"/>
            <w:vMerge/>
          </w:tcPr>
          <w:p w:rsidR="002A5050" w:rsidRDefault="002A5050" w:rsidP="00CE6DBD">
            <w:pPr>
              <w:outlineLvl w:val="0"/>
              <w:rPr>
                <w:sz w:val="20"/>
                <w:szCs w:val="20"/>
              </w:rPr>
            </w:pPr>
          </w:p>
        </w:tc>
        <w:tc>
          <w:tcPr>
            <w:tcW w:w="1134" w:type="dxa"/>
          </w:tcPr>
          <w:p w:rsidR="002A5050" w:rsidRPr="00A13434" w:rsidRDefault="002A5050" w:rsidP="00D0786D">
            <w:pPr>
              <w:outlineLvl w:val="0"/>
              <w:rPr>
                <w:sz w:val="20"/>
                <w:szCs w:val="20"/>
              </w:rPr>
            </w:pPr>
          </w:p>
        </w:tc>
        <w:tc>
          <w:tcPr>
            <w:tcW w:w="1276" w:type="dxa"/>
          </w:tcPr>
          <w:p w:rsidR="002A5050" w:rsidRDefault="002A5050" w:rsidP="00CE6DBD">
            <w:pPr>
              <w:outlineLvl w:val="0"/>
              <w:rPr>
                <w:sz w:val="20"/>
                <w:szCs w:val="20"/>
              </w:rPr>
            </w:pPr>
            <w:r>
              <w:rPr>
                <w:sz w:val="20"/>
                <w:szCs w:val="20"/>
              </w:rPr>
              <w:t>Количество участников</w:t>
            </w:r>
          </w:p>
        </w:tc>
        <w:tc>
          <w:tcPr>
            <w:tcW w:w="992" w:type="dxa"/>
          </w:tcPr>
          <w:p w:rsidR="002A5050" w:rsidRDefault="002A5050" w:rsidP="00CE6DBD">
            <w:pPr>
              <w:outlineLvl w:val="0"/>
              <w:rPr>
                <w:sz w:val="20"/>
                <w:szCs w:val="20"/>
              </w:rPr>
            </w:pPr>
            <w:r>
              <w:rPr>
                <w:sz w:val="20"/>
                <w:szCs w:val="20"/>
              </w:rPr>
              <w:t>человек</w:t>
            </w:r>
          </w:p>
        </w:tc>
        <w:tc>
          <w:tcPr>
            <w:tcW w:w="851" w:type="dxa"/>
          </w:tcPr>
          <w:p w:rsidR="002A5050" w:rsidRDefault="002A5050" w:rsidP="00CE6DBD">
            <w:pPr>
              <w:outlineLvl w:val="0"/>
              <w:rPr>
                <w:sz w:val="20"/>
                <w:szCs w:val="20"/>
              </w:rPr>
            </w:pPr>
            <w:r>
              <w:rPr>
                <w:sz w:val="20"/>
                <w:szCs w:val="20"/>
              </w:rPr>
              <w:t>792</w:t>
            </w:r>
          </w:p>
        </w:tc>
        <w:tc>
          <w:tcPr>
            <w:tcW w:w="1417" w:type="dxa"/>
            <w:vMerge/>
          </w:tcPr>
          <w:p w:rsidR="002A5050" w:rsidRDefault="002A5050" w:rsidP="00CE6DBD">
            <w:pPr>
              <w:outlineLvl w:val="0"/>
              <w:rPr>
                <w:sz w:val="20"/>
                <w:szCs w:val="20"/>
              </w:rPr>
            </w:pPr>
          </w:p>
        </w:tc>
        <w:tc>
          <w:tcPr>
            <w:tcW w:w="992" w:type="dxa"/>
          </w:tcPr>
          <w:p w:rsidR="002A5050" w:rsidRDefault="002A5050" w:rsidP="00CE6DBD">
            <w:pPr>
              <w:outlineLvl w:val="0"/>
              <w:rPr>
                <w:sz w:val="20"/>
                <w:szCs w:val="20"/>
              </w:rPr>
            </w:pPr>
            <w:r>
              <w:rPr>
                <w:sz w:val="20"/>
                <w:szCs w:val="20"/>
              </w:rPr>
              <w:t>823</w:t>
            </w:r>
          </w:p>
        </w:tc>
        <w:tc>
          <w:tcPr>
            <w:tcW w:w="993" w:type="dxa"/>
          </w:tcPr>
          <w:p w:rsidR="002A5050" w:rsidRDefault="002A5050" w:rsidP="00CE6DBD">
            <w:pPr>
              <w:outlineLvl w:val="0"/>
              <w:rPr>
                <w:sz w:val="20"/>
                <w:szCs w:val="20"/>
              </w:rPr>
            </w:pPr>
            <w:r>
              <w:rPr>
                <w:sz w:val="20"/>
                <w:szCs w:val="20"/>
              </w:rPr>
              <w:t>782</w:t>
            </w:r>
          </w:p>
        </w:tc>
        <w:tc>
          <w:tcPr>
            <w:tcW w:w="992" w:type="dxa"/>
          </w:tcPr>
          <w:p w:rsidR="002A5050" w:rsidRDefault="002A5050" w:rsidP="00CE6DBD">
            <w:pPr>
              <w:outlineLvl w:val="0"/>
              <w:rPr>
                <w:sz w:val="20"/>
                <w:szCs w:val="20"/>
              </w:rPr>
            </w:pPr>
            <w:r>
              <w:rPr>
                <w:sz w:val="20"/>
                <w:szCs w:val="20"/>
              </w:rPr>
              <w:t>743</w:t>
            </w:r>
          </w:p>
        </w:tc>
      </w:tr>
    </w:tbl>
    <w:p w:rsidR="001C347A" w:rsidRDefault="001C347A" w:rsidP="001C347A">
      <w:pPr>
        <w:outlineLvl w:val="0"/>
      </w:pPr>
      <w:r>
        <w:t>Допустимые отклонения от установленных показателей качества работы, в пределах которых муниципальное задание счи</w:t>
      </w:r>
      <w:r w:rsidR="00D0786D">
        <w:t>тается выполненным (процентов) 10</w:t>
      </w:r>
      <w:r>
        <w:t>%</w:t>
      </w:r>
    </w:p>
    <w:p w:rsidR="001C347A" w:rsidRPr="000216FB" w:rsidRDefault="001C347A" w:rsidP="001C347A">
      <w:pPr>
        <w:shd w:val="clear" w:color="auto" w:fill="FFFFFF"/>
        <w:outlineLvl w:val="0"/>
        <w:rPr>
          <w:b/>
        </w:rPr>
      </w:pPr>
      <w:r w:rsidRPr="000216FB">
        <w:rPr>
          <w:b/>
        </w:rPr>
        <w:t xml:space="preserve">4. </w:t>
      </w:r>
      <w:r>
        <w:rPr>
          <w:b/>
        </w:rPr>
        <w:t>Порядок оказания муниципальной работы</w:t>
      </w:r>
      <w:r w:rsidRPr="000216FB">
        <w:rPr>
          <w:b/>
        </w:rPr>
        <w:t xml:space="preserve"> </w:t>
      </w:r>
    </w:p>
    <w:p w:rsidR="001C347A" w:rsidRPr="000216FB" w:rsidRDefault="001C347A" w:rsidP="001C347A">
      <w:pPr>
        <w:shd w:val="clear" w:color="auto" w:fill="FFFFFF"/>
      </w:pPr>
      <w:r w:rsidRPr="000216FB">
        <w:t xml:space="preserve">4.1. Нормативные правовые акты, регулирующие </w:t>
      </w:r>
      <w:r>
        <w:t>порядок оказания муниципальной</w:t>
      </w:r>
      <w:r w:rsidR="00D0786D">
        <w:t xml:space="preserve"> работы</w:t>
      </w:r>
    </w:p>
    <w:p w:rsidR="001C347A" w:rsidRPr="000216FB" w:rsidRDefault="001C347A" w:rsidP="001C347A">
      <w:pPr>
        <w:shd w:val="clear" w:color="auto" w:fill="FFFFFF"/>
        <w:jc w:val="both"/>
      </w:pPr>
      <w:r w:rsidRPr="000216FB">
        <w:t>- Основы законодательства Российской Федерации о культуре;</w:t>
      </w:r>
    </w:p>
    <w:p w:rsidR="001C347A" w:rsidRPr="000216FB" w:rsidRDefault="001C347A" w:rsidP="001C347A">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1C347A" w:rsidRDefault="001C347A" w:rsidP="001C347A">
      <w:pPr>
        <w:shd w:val="clear" w:color="auto" w:fill="FFFFFF"/>
        <w:rPr>
          <w:b/>
        </w:rPr>
      </w:pPr>
      <w:r w:rsidRPr="000216FB">
        <w:rPr>
          <w:b/>
        </w:rPr>
        <w:t>4.2. Порядок информирования по</w:t>
      </w:r>
      <w:r>
        <w:rPr>
          <w:b/>
        </w:rPr>
        <w:t>тенциальных потребителей муниципальной работы</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1C347A" w:rsidRPr="00C8254B" w:rsidTr="00CE6DBD">
        <w:trPr>
          <w:cantSplit/>
          <w:trHeight w:val="360"/>
        </w:trPr>
        <w:tc>
          <w:tcPr>
            <w:tcW w:w="3876" w:type="dxa"/>
            <w:shd w:val="clear" w:color="auto" w:fill="auto"/>
            <w:vAlign w:val="center"/>
          </w:tcPr>
          <w:p w:rsidR="001C347A" w:rsidRPr="004D357C" w:rsidRDefault="001C347A" w:rsidP="00CE6DBD">
            <w:pPr>
              <w:jc w:val="center"/>
              <w:rPr>
                <w:b/>
              </w:rPr>
            </w:pPr>
            <w:r w:rsidRPr="004D357C">
              <w:rPr>
                <w:b/>
              </w:rPr>
              <w:t>Способ информирования</w:t>
            </w:r>
          </w:p>
        </w:tc>
        <w:tc>
          <w:tcPr>
            <w:tcW w:w="7198" w:type="dxa"/>
            <w:shd w:val="clear" w:color="auto" w:fill="auto"/>
            <w:vAlign w:val="center"/>
          </w:tcPr>
          <w:p w:rsidR="001C347A" w:rsidRPr="004D357C" w:rsidRDefault="001C347A" w:rsidP="00CE6DBD">
            <w:pPr>
              <w:jc w:val="center"/>
              <w:rPr>
                <w:b/>
              </w:rPr>
            </w:pPr>
            <w:r w:rsidRPr="004D357C">
              <w:rPr>
                <w:b/>
              </w:rPr>
              <w:t>Состав размещаемой информации</w:t>
            </w:r>
          </w:p>
        </w:tc>
        <w:tc>
          <w:tcPr>
            <w:tcW w:w="3876" w:type="dxa"/>
            <w:shd w:val="clear" w:color="auto" w:fill="auto"/>
            <w:vAlign w:val="center"/>
          </w:tcPr>
          <w:p w:rsidR="001C347A" w:rsidRPr="004D357C" w:rsidRDefault="001C347A" w:rsidP="00CE6DBD">
            <w:pPr>
              <w:jc w:val="center"/>
              <w:rPr>
                <w:b/>
              </w:rPr>
            </w:pPr>
            <w:r w:rsidRPr="004D357C">
              <w:rPr>
                <w:b/>
              </w:rPr>
              <w:t>Частота обновления информации</w:t>
            </w:r>
          </w:p>
        </w:tc>
      </w:tr>
      <w:tr w:rsidR="001C347A" w:rsidRPr="00C8254B" w:rsidTr="00CE6DBD">
        <w:trPr>
          <w:cantSplit/>
          <w:trHeight w:val="240"/>
        </w:trPr>
        <w:tc>
          <w:tcPr>
            <w:tcW w:w="3876" w:type="dxa"/>
            <w:shd w:val="clear" w:color="auto" w:fill="auto"/>
          </w:tcPr>
          <w:p w:rsidR="001C347A" w:rsidRPr="004D357C" w:rsidRDefault="001C347A" w:rsidP="00CE6DBD">
            <w:r w:rsidRPr="004D357C">
              <w:t>1. Информация в общественных местах, в средствах массовой информации</w:t>
            </w:r>
          </w:p>
        </w:tc>
        <w:tc>
          <w:tcPr>
            <w:tcW w:w="7198" w:type="dxa"/>
            <w:shd w:val="clear" w:color="auto" w:fill="auto"/>
          </w:tcPr>
          <w:p w:rsidR="001C347A" w:rsidRPr="004D357C" w:rsidRDefault="001C347A" w:rsidP="00CE6DBD">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t xml:space="preserve"> тел. 88364432341</w:t>
            </w:r>
            <w:r w:rsidRPr="004D357C">
              <w:t>;</w:t>
            </w:r>
          </w:p>
          <w:p w:rsidR="001C347A" w:rsidRPr="004D357C" w:rsidRDefault="001C347A" w:rsidP="00D0786D">
            <w:pPr>
              <w:shd w:val="clear" w:color="auto" w:fill="FFFFFF"/>
              <w:ind w:left="110"/>
            </w:pPr>
          </w:p>
        </w:tc>
        <w:tc>
          <w:tcPr>
            <w:tcW w:w="3876" w:type="dxa"/>
            <w:shd w:val="clear" w:color="auto" w:fill="auto"/>
          </w:tcPr>
          <w:p w:rsidR="001C347A" w:rsidRDefault="001C347A" w:rsidP="00CE6DBD">
            <w:r>
              <w:t>1 раз в неделю</w:t>
            </w:r>
          </w:p>
          <w:p w:rsidR="001C347A" w:rsidRDefault="001C347A" w:rsidP="00CE6DBD"/>
          <w:p w:rsidR="001C347A" w:rsidRPr="004D357C" w:rsidRDefault="001C347A" w:rsidP="00CE6DBD"/>
        </w:tc>
      </w:tr>
      <w:tr w:rsidR="001C347A" w:rsidRPr="006B19E2" w:rsidTr="00CE6DBD">
        <w:trPr>
          <w:cantSplit/>
          <w:trHeight w:val="901"/>
        </w:trPr>
        <w:tc>
          <w:tcPr>
            <w:tcW w:w="3876" w:type="dxa"/>
            <w:shd w:val="clear" w:color="auto" w:fill="auto"/>
          </w:tcPr>
          <w:p w:rsidR="001C347A" w:rsidRPr="004D357C" w:rsidRDefault="001C347A" w:rsidP="00CE6DBD">
            <w:pPr>
              <w:shd w:val="clear" w:color="auto" w:fill="FFFFFF"/>
            </w:pPr>
            <w:r>
              <w:t>2</w:t>
            </w:r>
            <w:r w:rsidRPr="004D357C">
              <w:t xml:space="preserve">. Информация в </w:t>
            </w:r>
            <w:r>
              <w:rPr>
                <w:spacing w:val="-1"/>
              </w:rPr>
              <w:t>населенных пунктах района</w:t>
            </w:r>
          </w:p>
          <w:p w:rsidR="001C347A" w:rsidRPr="004D357C" w:rsidRDefault="001C347A" w:rsidP="00CE6DBD"/>
        </w:tc>
        <w:tc>
          <w:tcPr>
            <w:tcW w:w="7198" w:type="dxa"/>
            <w:shd w:val="clear" w:color="auto" w:fill="auto"/>
          </w:tcPr>
          <w:p w:rsidR="001C347A" w:rsidRDefault="001C347A" w:rsidP="00CE6DBD">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75C56" w:rsidRPr="004D357C" w:rsidRDefault="00675C56" w:rsidP="00CE6DBD">
            <w:pPr>
              <w:numPr>
                <w:ilvl w:val="0"/>
                <w:numId w:val="8"/>
              </w:numPr>
              <w:shd w:val="clear" w:color="auto" w:fill="FFFFFF"/>
              <w:tabs>
                <w:tab w:val="clear" w:pos="1260"/>
                <w:tab w:val="left" w:pos="178"/>
                <w:tab w:val="num" w:pos="470"/>
              </w:tabs>
              <w:ind w:left="470"/>
            </w:pPr>
            <w:r>
              <w:t xml:space="preserve">Афиша на интернет – </w:t>
            </w:r>
            <w:proofErr w:type="gramStart"/>
            <w:r>
              <w:t>страничках</w:t>
            </w:r>
            <w:proofErr w:type="gramEnd"/>
            <w:r>
              <w:t xml:space="preserve"> КДУ района;</w:t>
            </w:r>
          </w:p>
          <w:p w:rsidR="001C347A" w:rsidRPr="004D357C" w:rsidRDefault="001C347A" w:rsidP="00CE6DBD">
            <w:pPr>
              <w:shd w:val="clear" w:color="auto" w:fill="FFFFFF"/>
              <w:ind w:left="110"/>
            </w:pPr>
          </w:p>
        </w:tc>
        <w:tc>
          <w:tcPr>
            <w:tcW w:w="3876" w:type="dxa"/>
            <w:shd w:val="clear" w:color="auto" w:fill="auto"/>
          </w:tcPr>
          <w:p w:rsidR="001C347A" w:rsidRPr="004D357C" w:rsidRDefault="001C347A" w:rsidP="00CE6DBD">
            <w:r w:rsidRPr="004D357C">
              <w:t>По мере изменения данных</w:t>
            </w:r>
          </w:p>
        </w:tc>
      </w:tr>
      <w:tr w:rsidR="001C347A" w:rsidRPr="006B19E2" w:rsidTr="00CE6DBD">
        <w:trPr>
          <w:cantSplit/>
          <w:trHeight w:val="240"/>
        </w:trPr>
        <w:tc>
          <w:tcPr>
            <w:tcW w:w="3876" w:type="dxa"/>
            <w:shd w:val="clear" w:color="auto" w:fill="auto"/>
          </w:tcPr>
          <w:p w:rsidR="001C347A" w:rsidRPr="004D357C" w:rsidRDefault="001C347A" w:rsidP="00CE6DBD">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1C347A" w:rsidRDefault="001C347A" w:rsidP="00CE6DBD">
            <w:pPr>
              <w:shd w:val="clear" w:color="auto" w:fill="FFFFFF"/>
              <w:ind w:left="110"/>
            </w:pPr>
            <w:r>
              <w:t>- информация, объявление</w:t>
            </w:r>
          </w:p>
          <w:p w:rsidR="001C347A" w:rsidRPr="001C347A" w:rsidRDefault="006B0C0F" w:rsidP="00CE6DBD">
            <w:pPr>
              <w:shd w:val="clear" w:color="auto" w:fill="FFFFFF"/>
              <w:ind w:left="110"/>
            </w:pPr>
            <w:hyperlink r:id="rId7" w:history="1">
              <w:r w:rsidR="001C347A" w:rsidRPr="00B9487D">
                <w:rPr>
                  <w:rStyle w:val="ae"/>
                  <w:lang w:val="en-US"/>
                </w:rPr>
                <w:t>http</w:t>
              </w:r>
              <w:r w:rsidR="001C347A" w:rsidRPr="001C347A">
                <w:rPr>
                  <w:rStyle w:val="ae"/>
                </w:rPr>
                <w:t>://</w:t>
              </w:r>
              <w:proofErr w:type="spellStart"/>
              <w:r w:rsidR="001C347A" w:rsidRPr="00B9487D">
                <w:rPr>
                  <w:rStyle w:val="ae"/>
                  <w:lang w:val="en-US"/>
                </w:rPr>
                <w:t>vk</w:t>
              </w:r>
              <w:proofErr w:type="spellEnd"/>
              <w:r w:rsidR="001C347A" w:rsidRPr="001C347A">
                <w:rPr>
                  <w:rStyle w:val="ae"/>
                </w:rPr>
                <w:t>.</w:t>
              </w:r>
              <w:r w:rsidR="001C347A" w:rsidRPr="00B9487D">
                <w:rPr>
                  <w:rStyle w:val="ae"/>
                  <w:lang w:val="en-US"/>
                </w:rPr>
                <w:t>com</w:t>
              </w:r>
              <w:r w:rsidR="001C347A" w:rsidRPr="001C347A">
                <w:rPr>
                  <w:rStyle w:val="ae"/>
                </w:rPr>
                <w:t>/</w:t>
              </w:r>
              <w:proofErr w:type="spellStart"/>
              <w:r w:rsidR="001C347A" w:rsidRPr="00B9487D">
                <w:rPr>
                  <w:rStyle w:val="ae"/>
                  <w:lang w:val="en-US"/>
                </w:rPr>
                <w:t>urinskyrdk</w:t>
              </w:r>
              <w:proofErr w:type="spellEnd"/>
            </w:hyperlink>
            <w:r w:rsidR="001C347A" w:rsidRPr="001C347A">
              <w:t xml:space="preserve"> </w:t>
            </w:r>
          </w:p>
        </w:tc>
        <w:tc>
          <w:tcPr>
            <w:tcW w:w="3876" w:type="dxa"/>
            <w:shd w:val="clear" w:color="auto" w:fill="auto"/>
          </w:tcPr>
          <w:p w:rsidR="001C347A" w:rsidRPr="004D357C" w:rsidRDefault="001C347A" w:rsidP="00CE6DBD">
            <w:r w:rsidRPr="004D357C">
              <w:t>По мере изменения данных</w:t>
            </w:r>
          </w:p>
        </w:tc>
      </w:tr>
    </w:tbl>
    <w:p w:rsidR="001C347A" w:rsidRDefault="001C347A" w:rsidP="001C347A">
      <w:pPr>
        <w:rPr>
          <w:lang w:val="en-US"/>
        </w:rPr>
      </w:pPr>
    </w:p>
    <w:p w:rsidR="001C347A" w:rsidRDefault="001C347A" w:rsidP="001C347A">
      <w:pPr>
        <w:rPr>
          <w:lang w:val="en-US"/>
        </w:rPr>
      </w:pPr>
    </w:p>
    <w:p w:rsidR="001C347A" w:rsidRDefault="001C347A" w:rsidP="001C347A"/>
    <w:p w:rsidR="005A145E" w:rsidRDefault="005A145E" w:rsidP="001C347A"/>
    <w:p w:rsidR="005A145E" w:rsidRDefault="005A145E" w:rsidP="001C347A"/>
    <w:p w:rsidR="005A145E" w:rsidRDefault="005A145E" w:rsidP="001C347A"/>
    <w:p w:rsidR="0071675C" w:rsidRPr="0071675C" w:rsidRDefault="0071675C" w:rsidP="0071675C">
      <w:pPr>
        <w:pageBreakBefore/>
        <w:jc w:val="center"/>
        <w:outlineLvl w:val="0"/>
        <w:rPr>
          <w:b/>
        </w:rPr>
      </w:pPr>
      <w:r w:rsidRPr="0071675C">
        <w:rPr>
          <w:b/>
        </w:rPr>
        <w:lastRenderedPageBreak/>
        <w:t>РАБОТА</w:t>
      </w:r>
      <w:r w:rsidR="00052F8F">
        <w:rPr>
          <w:b/>
        </w:rPr>
        <w:t xml:space="preserve"> 3</w:t>
      </w:r>
    </w:p>
    <w:p w:rsidR="0071675C" w:rsidRPr="0071675C" w:rsidRDefault="0071675C" w:rsidP="0071675C">
      <w:pPr>
        <w:tabs>
          <w:tab w:val="right" w:pos="14040"/>
        </w:tabs>
        <w:jc w:val="both"/>
        <w:outlineLvl w:val="0"/>
      </w:pPr>
      <w:r w:rsidRPr="0071675C">
        <w:rPr>
          <w:b/>
        </w:rPr>
        <w:t>1. Наименование муниципальной работы</w:t>
      </w:r>
      <w:r w:rsidRPr="0071675C">
        <w:t xml:space="preserve">  </w:t>
      </w:r>
    </w:p>
    <w:p w:rsidR="0071675C" w:rsidRPr="0071675C" w:rsidRDefault="00052F8F" w:rsidP="0071675C">
      <w:r>
        <w:t>Формирование, учет, изучение, обеспечение физического сохранения и безопасности музейных предметов, коллекций</w:t>
      </w:r>
    </w:p>
    <w:p w:rsidR="0071675C" w:rsidRPr="0071675C" w:rsidRDefault="0071675C" w:rsidP="0071675C">
      <w:pPr>
        <w:outlineLvl w:val="0"/>
        <w:rPr>
          <w:b/>
        </w:rPr>
      </w:pPr>
      <w:r w:rsidRPr="0071675C">
        <w:rPr>
          <w:b/>
        </w:rPr>
        <w:t>2. Потребители муниципальной работы</w:t>
      </w:r>
    </w:p>
    <w:p w:rsidR="0071675C" w:rsidRPr="0071675C" w:rsidRDefault="0071675C" w:rsidP="0071675C">
      <w:pPr>
        <w:tabs>
          <w:tab w:val="right" w:pos="14040"/>
        </w:tabs>
      </w:pPr>
      <w:r w:rsidRPr="0071675C">
        <w:t>Физические лица</w:t>
      </w:r>
    </w:p>
    <w:p w:rsidR="0071675C" w:rsidRPr="0071675C" w:rsidRDefault="0071675C" w:rsidP="0071675C">
      <w:pPr>
        <w:outlineLvl w:val="0"/>
        <w:rPr>
          <w:b/>
        </w:rPr>
      </w:pPr>
      <w:r w:rsidRPr="0071675C">
        <w:rPr>
          <w:b/>
        </w:rPr>
        <w:t>3. Показатели, характеризующие объем и (или) качество муниципальной работы</w:t>
      </w:r>
    </w:p>
    <w:p w:rsidR="0071675C" w:rsidRPr="0071675C" w:rsidRDefault="0071675C" w:rsidP="0071675C">
      <w:pPr>
        <w:outlineLvl w:val="0"/>
      </w:pPr>
      <w:r w:rsidRPr="0071675C">
        <w:t>3.1. Показатели, характеризующие качество государственной работы</w:t>
      </w:r>
    </w:p>
    <w:tbl>
      <w:tblPr>
        <w:tblStyle w:val="11"/>
        <w:tblW w:w="15276" w:type="dxa"/>
        <w:tblLayout w:type="fixed"/>
        <w:tblLook w:val="04A0"/>
      </w:tblPr>
      <w:tblGrid>
        <w:gridCol w:w="1526"/>
        <w:gridCol w:w="1559"/>
        <w:gridCol w:w="1340"/>
        <w:gridCol w:w="1353"/>
        <w:gridCol w:w="1340"/>
        <w:gridCol w:w="1354"/>
        <w:gridCol w:w="1842"/>
        <w:gridCol w:w="1428"/>
        <w:gridCol w:w="557"/>
        <w:gridCol w:w="992"/>
        <w:gridCol w:w="992"/>
        <w:gridCol w:w="993"/>
      </w:tblGrid>
      <w:tr w:rsidR="00052F8F" w:rsidRPr="0071675C" w:rsidTr="00052F8F">
        <w:tc>
          <w:tcPr>
            <w:tcW w:w="1526" w:type="dxa"/>
            <w:vMerge w:val="restart"/>
          </w:tcPr>
          <w:p w:rsidR="00052F8F" w:rsidRPr="0071675C" w:rsidRDefault="00052F8F" w:rsidP="0071675C">
            <w:pPr>
              <w:autoSpaceDE w:val="0"/>
              <w:autoSpaceDN w:val="0"/>
              <w:adjustRightInd w:val="0"/>
              <w:jc w:val="center"/>
              <w:rPr>
                <w:sz w:val="20"/>
                <w:szCs w:val="20"/>
              </w:rPr>
            </w:pPr>
            <w:r w:rsidRPr="0071675C">
              <w:rPr>
                <w:sz w:val="20"/>
                <w:szCs w:val="20"/>
              </w:rPr>
              <w:t>Уникальный номер реестровой записи</w:t>
            </w:r>
          </w:p>
        </w:tc>
        <w:tc>
          <w:tcPr>
            <w:tcW w:w="4252" w:type="dxa"/>
            <w:gridSpan w:val="3"/>
            <w:vAlign w:val="center"/>
          </w:tcPr>
          <w:p w:rsidR="00052F8F" w:rsidRPr="0071675C" w:rsidRDefault="00052F8F" w:rsidP="0071675C">
            <w:pPr>
              <w:outlineLvl w:val="0"/>
              <w:rPr>
                <w:sz w:val="20"/>
                <w:szCs w:val="20"/>
              </w:rPr>
            </w:pPr>
            <w:r w:rsidRPr="0071675C">
              <w:rPr>
                <w:sz w:val="20"/>
                <w:szCs w:val="20"/>
              </w:rPr>
              <w:t>Показатель, характеризующий содержание работы</w:t>
            </w:r>
          </w:p>
        </w:tc>
        <w:tc>
          <w:tcPr>
            <w:tcW w:w="2694" w:type="dxa"/>
            <w:gridSpan w:val="2"/>
          </w:tcPr>
          <w:p w:rsidR="00052F8F" w:rsidRPr="0071675C" w:rsidRDefault="00052F8F" w:rsidP="0071675C">
            <w:pPr>
              <w:outlineLvl w:val="0"/>
              <w:rPr>
                <w:sz w:val="20"/>
                <w:szCs w:val="20"/>
              </w:rPr>
            </w:pPr>
            <w:r w:rsidRPr="0071675C">
              <w:rPr>
                <w:sz w:val="20"/>
                <w:szCs w:val="20"/>
              </w:rPr>
              <w:t>Показатель, характеризующий условия (формы) оказания работы</w:t>
            </w:r>
          </w:p>
        </w:tc>
        <w:tc>
          <w:tcPr>
            <w:tcW w:w="3827" w:type="dxa"/>
            <w:gridSpan w:val="3"/>
          </w:tcPr>
          <w:p w:rsidR="00052F8F" w:rsidRPr="0071675C" w:rsidRDefault="00052F8F" w:rsidP="0071675C">
            <w:pPr>
              <w:outlineLvl w:val="0"/>
              <w:rPr>
                <w:sz w:val="20"/>
                <w:szCs w:val="20"/>
              </w:rPr>
            </w:pPr>
            <w:r w:rsidRPr="0071675C">
              <w:rPr>
                <w:sz w:val="20"/>
                <w:szCs w:val="20"/>
              </w:rPr>
              <w:t>Показатель качества работы</w:t>
            </w:r>
          </w:p>
        </w:tc>
        <w:tc>
          <w:tcPr>
            <w:tcW w:w="2977" w:type="dxa"/>
            <w:gridSpan w:val="3"/>
          </w:tcPr>
          <w:p w:rsidR="00052F8F" w:rsidRPr="0071675C" w:rsidRDefault="00052F8F" w:rsidP="0071675C">
            <w:pPr>
              <w:outlineLvl w:val="0"/>
              <w:rPr>
                <w:sz w:val="20"/>
                <w:szCs w:val="20"/>
              </w:rPr>
            </w:pPr>
            <w:r w:rsidRPr="0071675C">
              <w:rPr>
                <w:sz w:val="20"/>
                <w:szCs w:val="20"/>
              </w:rPr>
              <w:t>Значение показателя качества работы</w:t>
            </w:r>
          </w:p>
        </w:tc>
      </w:tr>
      <w:tr w:rsidR="00052F8F" w:rsidRPr="0071675C" w:rsidTr="00052F8F">
        <w:tc>
          <w:tcPr>
            <w:tcW w:w="1526" w:type="dxa"/>
            <w:vMerge/>
          </w:tcPr>
          <w:p w:rsidR="00052F8F" w:rsidRPr="0071675C" w:rsidRDefault="00052F8F" w:rsidP="0071675C">
            <w:pPr>
              <w:autoSpaceDE w:val="0"/>
              <w:autoSpaceDN w:val="0"/>
              <w:adjustRightInd w:val="0"/>
              <w:rPr>
                <w:sz w:val="18"/>
                <w:szCs w:val="18"/>
              </w:rPr>
            </w:pPr>
          </w:p>
        </w:tc>
        <w:tc>
          <w:tcPr>
            <w:tcW w:w="1559" w:type="dxa"/>
          </w:tcPr>
          <w:p w:rsidR="00052F8F" w:rsidRPr="0071675C" w:rsidRDefault="00052F8F" w:rsidP="0071675C">
            <w:pPr>
              <w:autoSpaceDE w:val="0"/>
              <w:autoSpaceDN w:val="0"/>
              <w:adjustRightInd w:val="0"/>
              <w:rPr>
                <w:sz w:val="18"/>
                <w:szCs w:val="18"/>
              </w:rPr>
            </w:pPr>
            <w:r w:rsidRPr="0071675C">
              <w:rPr>
                <w:sz w:val="18"/>
                <w:szCs w:val="18"/>
              </w:rPr>
              <w:t>Наименование показателя</w:t>
            </w:r>
          </w:p>
        </w:tc>
        <w:tc>
          <w:tcPr>
            <w:tcW w:w="1340"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53"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40"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354" w:type="dxa"/>
          </w:tcPr>
          <w:p w:rsidR="00052F8F" w:rsidRPr="0071675C" w:rsidRDefault="00052F8F" w:rsidP="0071675C">
            <w:pPr>
              <w:outlineLvl w:val="0"/>
              <w:rPr>
                <w:sz w:val="18"/>
                <w:szCs w:val="18"/>
              </w:rPr>
            </w:pPr>
            <w:r w:rsidRPr="0071675C">
              <w:rPr>
                <w:sz w:val="18"/>
                <w:szCs w:val="18"/>
              </w:rPr>
              <w:t>Наименование показателя</w:t>
            </w:r>
          </w:p>
        </w:tc>
        <w:tc>
          <w:tcPr>
            <w:tcW w:w="1842" w:type="dxa"/>
            <w:vMerge w:val="restart"/>
          </w:tcPr>
          <w:p w:rsidR="00052F8F" w:rsidRPr="0071675C" w:rsidRDefault="00052F8F" w:rsidP="0071675C">
            <w:pPr>
              <w:outlineLvl w:val="0"/>
              <w:rPr>
                <w:sz w:val="18"/>
                <w:szCs w:val="18"/>
              </w:rPr>
            </w:pPr>
            <w:r w:rsidRPr="0071675C">
              <w:rPr>
                <w:sz w:val="18"/>
                <w:szCs w:val="18"/>
              </w:rPr>
              <w:t>Наименование показателя</w:t>
            </w:r>
          </w:p>
          <w:p w:rsidR="00052F8F" w:rsidRPr="0071675C" w:rsidRDefault="00052F8F" w:rsidP="0071675C">
            <w:pPr>
              <w:outlineLvl w:val="0"/>
              <w:rPr>
                <w:sz w:val="18"/>
                <w:szCs w:val="18"/>
              </w:rPr>
            </w:pPr>
          </w:p>
          <w:p w:rsidR="00052F8F" w:rsidRPr="0071675C" w:rsidRDefault="00052F8F" w:rsidP="0071675C">
            <w:pPr>
              <w:outlineLvl w:val="0"/>
              <w:rPr>
                <w:sz w:val="18"/>
                <w:szCs w:val="18"/>
              </w:rPr>
            </w:pPr>
          </w:p>
          <w:p w:rsidR="00052F8F" w:rsidRPr="0071675C" w:rsidRDefault="00052F8F" w:rsidP="0071675C">
            <w:pPr>
              <w:outlineLvl w:val="0"/>
              <w:rPr>
                <w:b/>
                <w:sz w:val="18"/>
                <w:szCs w:val="18"/>
              </w:rPr>
            </w:pPr>
            <w:r w:rsidRPr="0071675C">
              <w:rPr>
                <w:b/>
                <w:sz w:val="18"/>
                <w:szCs w:val="18"/>
              </w:rPr>
              <w:t xml:space="preserve">          7</w:t>
            </w:r>
          </w:p>
        </w:tc>
        <w:tc>
          <w:tcPr>
            <w:tcW w:w="1985" w:type="dxa"/>
            <w:gridSpan w:val="2"/>
          </w:tcPr>
          <w:p w:rsidR="00052F8F" w:rsidRPr="0071675C" w:rsidRDefault="00052F8F" w:rsidP="0071675C">
            <w:pPr>
              <w:outlineLvl w:val="0"/>
              <w:rPr>
                <w:sz w:val="18"/>
                <w:szCs w:val="18"/>
              </w:rPr>
            </w:pPr>
            <w:r w:rsidRPr="0071675C">
              <w:rPr>
                <w:sz w:val="18"/>
                <w:szCs w:val="18"/>
              </w:rPr>
              <w:t>Единица измерения по ОКЕИ</w:t>
            </w:r>
          </w:p>
        </w:tc>
        <w:tc>
          <w:tcPr>
            <w:tcW w:w="992" w:type="dxa"/>
          </w:tcPr>
          <w:p w:rsidR="00052F8F" w:rsidRPr="0071675C" w:rsidRDefault="00675C56" w:rsidP="0071675C">
            <w:pPr>
              <w:outlineLvl w:val="0"/>
              <w:rPr>
                <w:sz w:val="18"/>
                <w:szCs w:val="18"/>
              </w:rPr>
            </w:pPr>
            <w:r>
              <w:rPr>
                <w:sz w:val="18"/>
                <w:szCs w:val="18"/>
              </w:rPr>
              <w:t>2021</w:t>
            </w:r>
            <w:r w:rsidR="00052F8F" w:rsidRPr="0071675C">
              <w:rPr>
                <w:sz w:val="18"/>
                <w:szCs w:val="18"/>
              </w:rPr>
              <w:t xml:space="preserve"> (очередной финансовый год)</w:t>
            </w:r>
          </w:p>
        </w:tc>
        <w:tc>
          <w:tcPr>
            <w:tcW w:w="992" w:type="dxa"/>
          </w:tcPr>
          <w:p w:rsidR="00052F8F" w:rsidRPr="0071675C" w:rsidRDefault="00675C56" w:rsidP="0071675C">
            <w:pPr>
              <w:outlineLvl w:val="0"/>
              <w:rPr>
                <w:sz w:val="18"/>
                <w:szCs w:val="18"/>
              </w:rPr>
            </w:pPr>
            <w:r>
              <w:rPr>
                <w:sz w:val="18"/>
                <w:szCs w:val="18"/>
              </w:rPr>
              <w:t>2022</w:t>
            </w:r>
            <w:r w:rsidR="00052F8F" w:rsidRPr="0071675C">
              <w:rPr>
                <w:sz w:val="18"/>
                <w:szCs w:val="18"/>
              </w:rPr>
              <w:t xml:space="preserve"> (1-й год планового периода)</w:t>
            </w:r>
          </w:p>
        </w:tc>
        <w:tc>
          <w:tcPr>
            <w:tcW w:w="993" w:type="dxa"/>
          </w:tcPr>
          <w:p w:rsidR="00052F8F" w:rsidRPr="0071675C" w:rsidRDefault="00675C56" w:rsidP="0071675C">
            <w:pPr>
              <w:outlineLvl w:val="0"/>
              <w:rPr>
                <w:sz w:val="18"/>
                <w:szCs w:val="18"/>
              </w:rPr>
            </w:pPr>
            <w:r>
              <w:rPr>
                <w:sz w:val="18"/>
                <w:szCs w:val="18"/>
              </w:rPr>
              <w:t>2023</w:t>
            </w:r>
            <w:r w:rsidR="00052F8F" w:rsidRPr="0071675C">
              <w:rPr>
                <w:sz w:val="18"/>
                <w:szCs w:val="18"/>
              </w:rPr>
              <w:t xml:space="preserve"> (2-й год планового периода)</w:t>
            </w:r>
          </w:p>
        </w:tc>
      </w:tr>
      <w:tr w:rsidR="00052F8F" w:rsidRPr="0071675C" w:rsidTr="00052F8F">
        <w:tc>
          <w:tcPr>
            <w:tcW w:w="1526" w:type="dxa"/>
          </w:tcPr>
          <w:p w:rsidR="0071675C" w:rsidRPr="0071675C" w:rsidRDefault="0071675C" w:rsidP="0071675C">
            <w:pPr>
              <w:autoSpaceDE w:val="0"/>
              <w:autoSpaceDN w:val="0"/>
              <w:adjustRightInd w:val="0"/>
              <w:rPr>
                <w:b/>
                <w:sz w:val="20"/>
                <w:szCs w:val="20"/>
              </w:rPr>
            </w:pPr>
            <w:r w:rsidRPr="0071675C">
              <w:rPr>
                <w:b/>
                <w:sz w:val="20"/>
                <w:szCs w:val="20"/>
              </w:rPr>
              <w:t>1</w:t>
            </w:r>
          </w:p>
        </w:tc>
        <w:tc>
          <w:tcPr>
            <w:tcW w:w="4252" w:type="dxa"/>
            <w:gridSpan w:val="3"/>
          </w:tcPr>
          <w:p w:rsidR="0071675C" w:rsidRPr="0071675C" w:rsidRDefault="0071675C" w:rsidP="0071675C">
            <w:pPr>
              <w:outlineLvl w:val="0"/>
              <w:rPr>
                <w:b/>
                <w:sz w:val="20"/>
                <w:szCs w:val="20"/>
              </w:rPr>
            </w:pPr>
            <w:r w:rsidRPr="0071675C">
              <w:rPr>
                <w:b/>
                <w:sz w:val="20"/>
                <w:szCs w:val="20"/>
              </w:rPr>
              <w:t xml:space="preserve">   2                                 3                     4</w:t>
            </w:r>
          </w:p>
        </w:tc>
        <w:tc>
          <w:tcPr>
            <w:tcW w:w="1340" w:type="dxa"/>
          </w:tcPr>
          <w:p w:rsidR="0071675C" w:rsidRPr="0071675C" w:rsidRDefault="0071675C" w:rsidP="0071675C">
            <w:pPr>
              <w:outlineLvl w:val="0"/>
              <w:rPr>
                <w:b/>
                <w:sz w:val="20"/>
                <w:szCs w:val="20"/>
              </w:rPr>
            </w:pPr>
            <w:r w:rsidRPr="0071675C">
              <w:rPr>
                <w:b/>
                <w:sz w:val="20"/>
                <w:szCs w:val="20"/>
              </w:rPr>
              <w:t>5</w:t>
            </w:r>
          </w:p>
        </w:tc>
        <w:tc>
          <w:tcPr>
            <w:tcW w:w="1354" w:type="dxa"/>
          </w:tcPr>
          <w:p w:rsidR="0071675C" w:rsidRPr="0071675C" w:rsidRDefault="0071675C" w:rsidP="0071675C">
            <w:pPr>
              <w:outlineLvl w:val="0"/>
              <w:rPr>
                <w:b/>
                <w:sz w:val="20"/>
                <w:szCs w:val="20"/>
              </w:rPr>
            </w:pPr>
            <w:r w:rsidRPr="0071675C">
              <w:rPr>
                <w:b/>
                <w:sz w:val="20"/>
                <w:szCs w:val="20"/>
              </w:rPr>
              <w:t>6</w:t>
            </w:r>
          </w:p>
        </w:tc>
        <w:tc>
          <w:tcPr>
            <w:tcW w:w="1842" w:type="dxa"/>
            <w:vMerge/>
          </w:tcPr>
          <w:p w:rsidR="0071675C" w:rsidRPr="0071675C" w:rsidRDefault="0071675C" w:rsidP="0071675C">
            <w:pPr>
              <w:outlineLvl w:val="0"/>
              <w:rPr>
                <w:sz w:val="20"/>
                <w:szCs w:val="20"/>
              </w:rPr>
            </w:pPr>
          </w:p>
        </w:tc>
        <w:tc>
          <w:tcPr>
            <w:tcW w:w="1428" w:type="dxa"/>
          </w:tcPr>
          <w:p w:rsidR="0071675C" w:rsidRPr="0071675C" w:rsidRDefault="0071675C" w:rsidP="0071675C">
            <w:pPr>
              <w:outlineLvl w:val="0"/>
              <w:rPr>
                <w:sz w:val="20"/>
                <w:szCs w:val="20"/>
              </w:rPr>
            </w:pPr>
            <w:r w:rsidRPr="0071675C">
              <w:rPr>
                <w:sz w:val="20"/>
                <w:szCs w:val="20"/>
              </w:rPr>
              <w:t>наименование</w:t>
            </w:r>
          </w:p>
          <w:p w:rsidR="0071675C" w:rsidRPr="0071675C" w:rsidRDefault="0071675C" w:rsidP="0071675C">
            <w:pPr>
              <w:outlineLvl w:val="0"/>
              <w:rPr>
                <w:b/>
                <w:sz w:val="20"/>
                <w:szCs w:val="20"/>
              </w:rPr>
            </w:pPr>
            <w:r w:rsidRPr="0071675C">
              <w:rPr>
                <w:b/>
                <w:sz w:val="20"/>
                <w:szCs w:val="20"/>
              </w:rPr>
              <w:t xml:space="preserve">            8</w:t>
            </w:r>
          </w:p>
        </w:tc>
        <w:tc>
          <w:tcPr>
            <w:tcW w:w="557" w:type="dxa"/>
          </w:tcPr>
          <w:p w:rsidR="0071675C" w:rsidRPr="0071675C" w:rsidRDefault="0071675C" w:rsidP="0071675C">
            <w:pPr>
              <w:outlineLvl w:val="0"/>
              <w:rPr>
                <w:sz w:val="20"/>
                <w:szCs w:val="20"/>
              </w:rPr>
            </w:pPr>
            <w:r w:rsidRPr="0071675C">
              <w:rPr>
                <w:sz w:val="20"/>
                <w:szCs w:val="20"/>
              </w:rPr>
              <w:t>код</w:t>
            </w:r>
          </w:p>
          <w:p w:rsidR="0071675C" w:rsidRPr="0071675C" w:rsidRDefault="0071675C" w:rsidP="0071675C">
            <w:pPr>
              <w:outlineLvl w:val="0"/>
              <w:rPr>
                <w:b/>
                <w:sz w:val="20"/>
                <w:szCs w:val="20"/>
              </w:rPr>
            </w:pPr>
            <w:r w:rsidRPr="0071675C">
              <w:rPr>
                <w:b/>
                <w:sz w:val="20"/>
                <w:szCs w:val="20"/>
              </w:rPr>
              <w:t xml:space="preserve">  9</w:t>
            </w:r>
          </w:p>
        </w:tc>
        <w:tc>
          <w:tcPr>
            <w:tcW w:w="992" w:type="dxa"/>
          </w:tcPr>
          <w:p w:rsidR="0071675C" w:rsidRPr="0071675C" w:rsidRDefault="0071675C" w:rsidP="0071675C">
            <w:pPr>
              <w:jc w:val="center"/>
              <w:outlineLvl w:val="0"/>
              <w:rPr>
                <w:b/>
                <w:sz w:val="20"/>
                <w:szCs w:val="20"/>
              </w:rPr>
            </w:pPr>
            <w:r w:rsidRPr="0071675C">
              <w:rPr>
                <w:b/>
                <w:sz w:val="20"/>
                <w:szCs w:val="20"/>
              </w:rPr>
              <w:t>10</w:t>
            </w:r>
          </w:p>
        </w:tc>
        <w:tc>
          <w:tcPr>
            <w:tcW w:w="992" w:type="dxa"/>
          </w:tcPr>
          <w:p w:rsidR="0071675C" w:rsidRPr="0071675C" w:rsidRDefault="0071675C" w:rsidP="0071675C">
            <w:pPr>
              <w:jc w:val="center"/>
              <w:outlineLvl w:val="0"/>
              <w:rPr>
                <w:b/>
                <w:sz w:val="20"/>
                <w:szCs w:val="20"/>
              </w:rPr>
            </w:pPr>
            <w:r w:rsidRPr="0071675C">
              <w:rPr>
                <w:b/>
                <w:sz w:val="20"/>
                <w:szCs w:val="20"/>
              </w:rPr>
              <w:t>11</w:t>
            </w:r>
          </w:p>
        </w:tc>
        <w:tc>
          <w:tcPr>
            <w:tcW w:w="993" w:type="dxa"/>
          </w:tcPr>
          <w:p w:rsidR="0071675C" w:rsidRPr="0071675C" w:rsidRDefault="0071675C" w:rsidP="0071675C">
            <w:pPr>
              <w:jc w:val="center"/>
              <w:outlineLvl w:val="0"/>
              <w:rPr>
                <w:b/>
                <w:sz w:val="20"/>
                <w:szCs w:val="20"/>
              </w:rPr>
            </w:pPr>
            <w:r w:rsidRPr="0071675C">
              <w:rPr>
                <w:b/>
                <w:sz w:val="20"/>
                <w:szCs w:val="20"/>
              </w:rPr>
              <w:t>12</w:t>
            </w:r>
          </w:p>
        </w:tc>
      </w:tr>
      <w:tr w:rsidR="00052F8F" w:rsidRPr="0071675C" w:rsidTr="00052F8F">
        <w:tc>
          <w:tcPr>
            <w:tcW w:w="1526" w:type="dxa"/>
            <w:vMerge w:val="restart"/>
          </w:tcPr>
          <w:p w:rsidR="00052F8F" w:rsidRDefault="00052F8F" w:rsidP="0071675C">
            <w:pPr>
              <w:outlineLvl w:val="0"/>
              <w:rPr>
                <w:sz w:val="20"/>
                <w:szCs w:val="20"/>
              </w:rPr>
            </w:pPr>
            <w:r>
              <w:rPr>
                <w:sz w:val="20"/>
                <w:szCs w:val="20"/>
              </w:rPr>
              <w:t>910310.Р.13.1.</w:t>
            </w:r>
          </w:p>
          <w:p w:rsidR="00052F8F" w:rsidRPr="0071675C" w:rsidRDefault="00052F8F" w:rsidP="0071675C">
            <w:pPr>
              <w:outlineLvl w:val="0"/>
              <w:rPr>
                <w:sz w:val="20"/>
                <w:szCs w:val="20"/>
              </w:rPr>
            </w:pPr>
            <w:r>
              <w:rPr>
                <w:sz w:val="20"/>
                <w:szCs w:val="20"/>
              </w:rPr>
              <w:t>125м0001001</w:t>
            </w:r>
          </w:p>
        </w:tc>
        <w:tc>
          <w:tcPr>
            <w:tcW w:w="4252" w:type="dxa"/>
            <w:gridSpan w:val="3"/>
            <w:vMerge w:val="restart"/>
          </w:tcPr>
          <w:p w:rsidR="00052F8F" w:rsidRPr="0071675C" w:rsidRDefault="00052F8F" w:rsidP="00052F8F">
            <w:pPr>
              <w:outlineLvl w:val="0"/>
              <w:rPr>
                <w:sz w:val="20"/>
                <w:szCs w:val="20"/>
              </w:rPr>
            </w:pPr>
            <w:r w:rsidRPr="0071675C">
              <w:rPr>
                <w:sz w:val="20"/>
                <w:szCs w:val="20"/>
              </w:rPr>
              <w:t xml:space="preserve">Весь спектр форм и методов работы по </w:t>
            </w:r>
            <w:r>
              <w:rPr>
                <w:sz w:val="20"/>
                <w:szCs w:val="20"/>
              </w:rPr>
              <w:t>формированию</w:t>
            </w:r>
            <w:r w:rsidRPr="00052F8F">
              <w:rPr>
                <w:sz w:val="20"/>
                <w:szCs w:val="20"/>
              </w:rPr>
              <w:t>, учет</w:t>
            </w:r>
            <w:r>
              <w:rPr>
                <w:sz w:val="20"/>
                <w:szCs w:val="20"/>
              </w:rPr>
              <w:t>у, изучению, обеспечению</w:t>
            </w:r>
            <w:r w:rsidRPr="00052F8F">
              <w:rPr>
                <w:sz w:val="20"/>
                <w:szCs w:val="20"/>
              </w:rPr>
              <w:t xml:space="preserve"> физического сохранения и безопасности музейных предметов, коллекций</w:t>
            </w:r>
          </w:p>
        </w:tc>
        <w:tc>
          <w:tcPr>
            <w:tcW w:w="1340" w:type="dxa"/>
          </w:tcPr>
          <w:p w:rsidR="00052F8F" w:rsidRPr="0071675C" w:rsidRDefault="00052F8F" w:rsidP="0071675C">
            <w:pPr>
              <w:outlineLvl w:val="0"/>
              <w:rPr>
                <w:sz w:val="20"/>
                <w:szCs w:val="20"/>
              </w:rPr>
            </w:pPr>
          </w:p>
        </w:tc>
        <w:tc>
          <w:tcPr>
            <w:tcW w:w="1354" w:type="dxa"/>
            <w:vMerge w:val="restart"/>
          </w:tcPr>
          <w:p w:rsidR="00052F8F" w:rsidRPr="0071675C" w:rsidRDefault="00052F8F" w:rsidP="0071675C">
            <w:pPr>
              <w:outlineLvl w:val="0"/>
              <w:rPr>
                <w:sz w:val="20"/>
                <w:szCs w:val="20"/>
              </w:rPr>
            </w:pPr>
            <w:r w:rsidRPr="0071675C">
              <w:rPr>
                <w:sz w:val="20"/>
                <w:szCs w:val="20"/>
              </w:rPr>
              <w:t xml:space="preserve">платная </w:t>
            </w:r>
          </w:p>
          <w:p w:rsidR="00052F8F" w:rsidRPr="0071675C" w:rsidRDefault="00052F8F" w:rsidP="0071675C">
            <w:pPr>
              <w:outlineLvl w:val="0"/>
              <w:rPr>
                <w:sz w:val="20"/>
                <w:szCs w:val="20"/>
              </w:rPr>
            </w:pPr>
          </w:p>
        </w:tc>
        <w:tc>
          <w:tcPr>
            <w:tcW w:w="1842" w:type="dxa"/>
          </w:tcPr>
          <w:p w:rsidR="00052F8F" w:rsidRPr="0071675C" w:rsidRDefault="00052F8F" w:rsidP="0071675C">
            <w:pPr>
              <w:outlineLvl w:val="0"/>
              <w:rPr>
                <w:sz w:val="20"/>
                <w:szCs w:val="20"/>
              </w:rPr>
            </w:pPr>
            <w:r>
              <w:rPr>
                <w:sz w:val="20"/>
                <w:szCs w:val="20"/>
              </w:rPr>
              <w:t>динамика сохранности музейных фондов</w:t>
            </w:r>
          </w:p>
        </w:tc>
        <w:tc>
          <w:tcPr>
            <w:tcW w:w="1428" w:type="dxa"/>
          </w:tcPr>
          <w:p w:rsidR="00052F8F" w:rsidRPr="0071675C" w:rsidRDefault="00052F8F" w:rsidP="0071675C">
            <w:pPr>
              <w:outlineLvl w:val="0"/>
              <w:rPr>
                <w:sz w:val="20"/>
                <w:szCs w:val="20"/>
              </w:rPr>
            </w:pPr>
          </w:p>
        </w:tc>
        <w:tc>
          <w:tcPr>
            <w:tcW w:w="557" w:type="dxa"/>
          </w:tcPr>
          <w:p w:rsidR="00052F8F" w:rsidRPr="0071675C"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sidRPr="0071675C">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vMerge/>
          </w:tcPr>
          <w:p w:rsidR="00052F8F" w:rsidRPr="0071675C" w:rsidRDefault="00052F8F" w:rsidP="0071675C">
            <w:pPr>
              <w:outlineLvl w:val="0"/>
              <w:rPr>
                <w:sz w:val="20"/>
                <w:szCs w:val="20"/>
              </w:rPr>
            </w:pPr>
          </w:p>
        </w:tc>
        <w:tc>
          <w:tcPr>
            <w:tcW w:w="4252" w:type="dxa"/>
            <w:gridSpan w:val="3"/>
            <w:vMerge/>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Pr="0071675C" w:rsidRDefault="00052F8F" w:rsidP="0071675C">
            <w:pPr>
              <w:outlineLvl w:val="0"/>
              <w:rPr>
                <w:sz w:val="20"/>
                <w:szCs w:val="20"/>
              </w:rPr>
            </w:pPr>
            <w:r>
              <w:rPr>
                <w:sz w:val="20"/>
                <w:szCs w:val="20"/>
              </w:rPr>
              <w:t>динамика числа научных и научно – исследовательских экспедиций по отношению к прошлому году</w:t>
            </w:r>
          </w:p>
        </w:tc>
        <w:tc>
          <w:tcPr>
            <w:tcW w:w="1428" w:type="dxa"/>
          </w:tcPr>
          <w:p w:rsidR="00052F8F" w:rsidRPr="0071675C" w:rsidRDefault="00052F8F" w:rsidP="0071675C">
            <w:pPr>
              <w:outlineLvl w:val="0"/>
              <w:rPr>
                <w:sz w:val="20"/>
                <w:szCs w:val="20"/>
              </w:rPr>
            </w:pPr>
          </w:p>
        </w:tc>
        <w:tc>
          <w:tcPr>
            <w:tcW w:w="557" w:type="dxa"/>
          </w:tcPr>
          <w:p w:rsidR="00052F8F" w:rsidRPr="0071675C"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sidRPr="0071675C">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tcPr>
          <w:p w:rsidR="00052F8F" w:rsidRPr="0071675C" w:rsidRDefault="00052F8F" w:rsidP="0071675C">
            <w:pPr>
              <w:outlineLvl w:val="0"/>
              <w:rPr>
                <w:sz w:val="20"/>
                <w:szCs w:val="20"/>
              </w:rPr>
            </w:pPr>
          </w:p>
        </w:tc>
        <w:tc>
          <w:tcPr>
            <w:tcW w:w="4252" w:type="dxa"/>
            <w:gridSpan w:val="3"/>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Default="00052F8F" w:rsidP="0071675C">
            <w:pPr>
              <w:outlineLvl w:val="0"/>
              <w:rPr>
                <w:sz w:val="20"/>
                <w:szCs w:val="20"/>
              </w:rPr>
            </w:pPr>
            <w:r>
              <w:rPr>
                <w:sz w:val="20"/>
                <w:szCs w:val="20"/>
              </w:rPr>
              <w:t>Динамика количества приобретенных музейных предметов по сравнению с прошлым годом</w:t>
            </w:r>
          </w:p>
        </w:tc>
        <w:tc>
          <w:tcPr>
            <w:tcW w:w="1428" w:type="dxa"/>
          </w:tcPr>
          <w:p w:rsidR="00052F8F" w:rsidRPr="0071675C" w:rsidRDefault="00052F8F" w:rsidP="0071675C">
            <w:pPr>
              <w:outlineLvl w:val="0"/>
              <w:rPr>
                <w:sz w:val="20"/>
                <w:szCs w:val="20"/>
              </w:rPr>
            </w:pPr>
          </w:p>
        </w:tc>
        <w:tc>
          <w:tcPr>
            <w:tcW w:w="557" w:type="dxa"/>
          </w:tcPr>
          <w:p w:rsidR="00052F8F" w:rsidRDefault="00052F8F" w:rsidP="0071675C">
            <w:pPr>
              <w:outlineLvl w:val="0"/>
              <w:rPr>
                <w:sz w:val="20"/>
                <w:szCs w:val="20"/>
              </w:rPr>
            </w:pPr>
            <w:r>
              <w:rPr>
                <w:sz w:val="20"/>
                <w:szCs w:val="20"/>
              </w:rPr>
              <w:t>744</w:t>
            </w:r>
          </w:p>
        </w:tc>
        <w:tc>
          <w:tcPr>
            <w:tcW w:w="992" w:type="dxa"/>
          </w:tcPr>
          <w:p w:rsidR="00052F8F" w:rsidRPr="0071675C" w:rsidRDefault="00052F8F" w:rsidP="0071675C">
            <w:pPr>
              <w:outlineLvl w:val="0"/>
              <w:rPr>
                <w:sz w:val="20"/>
                <w:szCs w:val="20"/>
              </w:rPr>
            </w:pPr>
            <w:r>
              <w:rPr>
                <w:sz w:val="20"/>
                <w:szCs w:val="20"/>
              </w:rPr>
              <w:t>100</w:t>
            </w:r>
          </w:p>
        </w:tc>
        <w:tc>
          <w:tcPr>
            <w:tcW w:w="992" w:type="dxa"/>
          </w:tcPr>
          <w:p w:rsidR="00052F8F" w:rsidRPr="0071675C" w:rsidRDefault="00052F8F" w:rsidP="0071675C">
            <w:pPr>
              <w:outlineLvl w:val="0"/>
              <w:rPr>
                <w:sz w:val="20"/>
                <w:szCs w:val="20"/>
              </w:rPr>
            </w:pPr>
            <w:r>
              <w:rPr>
                <w:sz w:val="20"/>
                <w:szCs w:val="20"/>
              </w:rPr>
              <w:t>100</w:t>
            </w:r>
          </w:p>
        </w:tc>
        <w:tc>
          <w:tcPr>
            <w:tcW w:w="993" w:type="dxa"/>
          </w:tcPr>
          <w:p w:rsidR="00052F8F" w:rsidRPr="0071675C" w:rsidRDefault="00052F8F" w:rsidP="0071675C">
            <w:pPr>
              <w:outlineLvl w:val="0"/>
              <w:rPr>
                <w:sz w:val="20"/>
                <w:szCs w:val="20"/>
              </w:rPr>
            </w:pPr>
            <w:r>
              <w:rPr>
                <w:sz w:val="20"/>
                <w:szCs w:val="20"/>
              </w:rPr>
              <w:t>100</w:t>
            </w:r>
          </w:p>
        </w:tc>
      </w:tr>
      <w:tr w:rsidR="00052F8F" w:rsidRPr="0071675C" w:rsidTr="00052F8F">
        <w:tc>
          <w:tcPr>
            <w:tcW w:w="1526" w:type="dxa"/>
          </w:tcPr>
          <w:p w:rsidR="00052F8F" w:rsidRPr="0071675C" w:rsidRDefault="00052F8F" w:rsidP="0071675C">
            <w:pPr>
              <w:outlineLvl w:val="0"/>
              <w:rPr>
                <w:sz w:val="20"/>
                <w:szCs w:val="20"/>
              </w:rPr>
            </w:pPr>
          </w:p>
        </w:tc>
        <w:tc>
          <w:tcPr>
            <w:tcW w:w="4252" w:type="dxa"/>
            <w:gridSpan w:val="3"/>
          </w:tcPr>
          <w:p w:rsidR="00052F8F" w:rsidRPr="0071675C" w:rsidRDefault="00052F8F" w:rsidP="0071675C">
            <w:pPr>
              <w:outlineLvl w:val="0"/>
              <w:rPr>
                <w:sz w:val="20"/>
                <w:szCs w:val="20"/>
              </w:rPr>
            </w:pPr>
          </w:p>
        </w:tc>
        <w:tc>
          <w:tcPr>
            <w:tcW w:w="1340" w:type="dxa"/>
          </w:tcPr>
          <w:p w:rsidR="00052F8F" w:rsidRPr="0071675C" w:rsidRDefault="00052F8F" w:rsidP="0071675C">
            <w:pPr>
              <w:outlineLvl w:val="0"/>
              <w:rPr>
                <w:sz w:val="20"/>
                <w:szCs w:val="20"/>
              </w:rPr>
            </w:pPr>
          </w:p>
        </w:tc>
        <w:tc>
          <w:tcPr>
            <w:tcW w:w="1354" w:type="dxa"/>
            <w:vMerge/>
          </w:tcPr>
          <w:p w:rsidR="00052F8F" w:rsidRPr="0071675C" w:rsidRDefault="00052F8F" w:rsidP="0071675C">
            <w:pPr>
              <w:outlineLvl w:val="0"/>
              <w:rPr>
                <w:sz w:val="20"/>
                <w:szCs w:val="20"/>
              </w:rPr>
            </w:pPr>
          </w:p>
        </w:tc>
        <w:tc>
          <w:tcPr>
            <w:tcW w:w="1842" w:type="dxa"/>
          </w:tcPr>
          <w:p w:rsidR="00052F8F" w:rsidRDefault="00052F8F" w:rsidP="0071675C">
            <w:pPr>
              <w:outlineLvl w:val="0"/>
              <w:rPr>
                <w:sz w:val="20"/>
                <w:szCs w:val="20"/>
              </w:rPr>
            </w:pPr>
            <w:r>
              <w:rPr>
                <w:sz w:val="20"/>
                <w:szCs w:val="20"/>
              </w:rPr>
              <w:t xml:space="preserve">Доля учетных записей музейных предметов, переведенных в электронный вид </w:t>
            </w:r>
            <w:r>
              <w:rPr>
                <w:sz w:val="20"/>
                <w:szCs w:val="20"/>
              </w:rPr>
              <w:lastRenderedPageBreak/>
              <w:t>за отчетный период от общего музейного фонда</w:t>
            </w:r>
          </w:p>
        </w:tc>
        <w:tc>
          <w:tcPr>
            <w:tcW w:w="1428" w:type="dxa"/>
          </w:tcPr>
          <w:p w:rsidR="00052F8F" w:rsidRPr="0071675C" w:rsidRDefault="00052F8F" w:rsidP="0071675C">
            <w:pPr>
              <w:outlineLvl w:val="0"/>
              <w:rPr>
                <w:sz w:val="20"/>
                <w:szCs w:val="20"/>
              </w:rPr>
            </w:pPr>
          </w:p>
        </w:tc>
        <w:tc>
          <w:tcPr>
            <w:tcW w:w="557" w:type="dxa"/>
          </w:tcPr>
          <w:p w:rsidR="00052F8F" w:rsidRDefault="00052F8F" w:rsidP="0071675C">
            <w:pPr>
              <w:outlineLvl w:val="0"/>
              <w:rPr>
                <w:sz w:val="20"/>
                <w:szCs w:val="20"/>
              </w:rPr>
            </w:pPr>
            <w:r>
              <w:rPr>
                <w:sz w:val="20"/>
                <w:szCs w:val="20"/>
              </w:rPr>
              <w:t>744</w:t>
            </w:r>
          </w:p>
        </w:tc>
        <w:tc>
          <w:tcPr>
            <w:tcW w:w="992" w:type="dxa"/>
          </w:tcPr>
          <w:p w:rsidR="00052F8F" w:rsidRDefault="00675C56" w:rsidP="0071675C">
            <w:pPr>
              <w:outlineLvl w:val="0"/>
              <w:rPr>
                <w:sz w:val="20"/>
                <w:szCs w:val="20"/>
              </w:rPr>
            </w:pPr>
            <w:r>
              <w:rPr>
                <w:sz w:val="20"/>
                <w:szCs w:val="20"/>
              </w:rPr>
              <w:t>10</w:t>
            </w:r>
          </w:p>
        </w:tc>
        <w:tc>
          <w:tcPr>
            <w:tcW w:w="992" w:type="dxa"/>
          </w:tcPr>
          <w:p w:rsidR="00052F8F" w:rsidRDefault="00675C56" w:rsidP="0071675C">
            <w:pPr>
              <w:outlineLvl w:val="0"/>
              <w:rPr>
                <w:sz w:val="20"/>
                <w:szCs w:val="20"/>
              </w:rPr>
            </w:pPr>
            <w:r>
              <w:rPr>
                <w:sz w:val="20"/>
                <w:szCs w:val="20"/>
              </w:rPr>
              <w:t>10</w:t>
            </w:r>
          </w:p>
        </w:tc>
        <w:tc>
          <w:tcPr>
            <w:tcW w:w="993" w:type="dxa"/>
          </w:tcPr>
          <w:p w:rsidR="00052F8F" w:rsidRDefault="00675C56" w:rsidP="0071675C">
            <w:pPr>
              <w:outlineLvl w:val="0"/>
              <w:rPr>
                <w:sz w:val="20"/>
                <w:szCs w:val="20"/>
              </w:rPr>
            </w:pPr>
            <w:r>
              <w:rPr>
                <w:sz w:val="20"/>
                <w:szCs w:val="20"/>
              </w:rPr>
              <w:t>10</w:t>
            </w:r>
          </w:p>
        </w:tc>
      </w:tr>
    </w:tbl>
    <w:p w:rsidR="0071675C" w:rsidRPr="0071675C" w:rsidRDefault="0071675C" w:rsidP="0071675C">
      <w:pPr>
        <w:outlineLvl w:val="0"/>
      </w:pPr>
      <w:r w:rsidRPr="0071675C">
        <w:lastRenderedPageBreak/>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71675C" w:rsidRPr="0071675C" w:rsidRDefault="0071675C" w:rsidP="0071675C">
      <w:pPr>
        <w:outlineLvl w:val="0"/>
      </w:pPr>
      <w:r w:rsidRPr="0071675C">
        <w:t>3.2. Показатели, характеризующие объем работы</w:t>
      </w:r>
    </w:p>
    <w:tbl>
      <w:tblPr>
        <w:tblStyle w:val="11"/>
        <w:tblW w:w="15134" w:type="dxa"/>
        <w:tblLayout w:type="fixed"/>
        <w:tblLook w:val="04A0"/>
      </w:tblPr>
      <w:tblGrid>
        <w:gridCol w:w="1536"/>
        <w:gridCol w:w="1349"/>
        <w:gridCol w:w="1348"/>
        <w:gridCol w:w="1262"/>
        <w:gridCol w:w="992"/>
        <w:gridCol w:w="851"/>
        <w:gridCol w:w="1417"/>
        <w:gridCol w:w="1134"/>
        <w:gridCol w:w="851"/>
        <w:gridCol w:w="1417"/>
        <w:gridCol w:w="992"/>
        <w:gridCol w:w="993"/>
        <w:gridCol w:w="992"/>
      </w:tblGrid>
      <w:tr w:rsidR="0071675C" w:rsidRPr="0071675C" w:rsidTr="00926039">
        <w:tc>
          <w:tcPr>
            <w:tcW w:w="1536" w:type="dxa"/>
          </w:tcPr>
          <w:p w:rsidR="0071675C" w:rsidRPr="0071675C" w:rsidRDefault="0071675C" w:rsidP="0071675C">
            <w:pPr>
              <w:autoSpaceDE w:val="0"/>
              <w:autoSpaceDN w:val="0"/>
              <w:adjustRightInd w:val="0"/>
              <w:jc w:val="center"/>
              <w:rPr>
                <w:sz w:val="20"/>
                <w:szCs w:val="20"/>
              </w:rPr>
            </w:pPr>
            <w:r w:rsidRPr="0071675C">
              <w:rPr>
                <w:sz w:val="20"/>
                <w:szCs w:val="20"/>
              </w:rPr>
              <w:t>Уникальный номер реестровой записи</w:t>
            </w:r>
          </w:p>
        </w:tc>
        <w:tc>
          <w:tcPr>
            <w:tcW w:w="3959" w:type="dxa"/>
            <w:gridSpan w:val="3"/>
            <w:vAlign w:val="center"/>
          </w:tcPr>
          <w:p w:rsidR="0071675C" w:rsidRPr="0071675C" w:rsidRDefault="0071675C" w:rsidP="0071675C">
            <w:pPr>
              <w:outlineLvl w:val="0"/>
              <w:rPr>
                <w:sz w:val="20"/>
                <w:szCs w:val="20"/>
              </w:rPr>
            </w:pPr>
            <w:r w:rsidRPr="0071675C">
              <w:rPr>
                <w:sz w:val="20"/>
                <w:szCs w:val="20"/>
              </w:rPr>
              <w:t>Показатель, характеризующий содержание работы</w:t>
            </w:r>
          </w:p>
        </w:tc>
        <w:tc>
          <w:tcPr>
            <w:tcW w:w="1843" w:type="dxa"/>
            <w:gridSpan w:val="2"/>
          </w:tcPr>
          <w:p w:rsidR="0071675C" w:rsidRPr="0071675C" w:rsidRDefault="0071675C" w:rsidP="0071675C">
            <w:pPr>
              <w:outlineLvl w:val="0"/>
              <w:rPr>
                <w:sz w:val="20"/>
                <w:szCs w:val="20"/>
              </w:rPr>
            </w:pPr>
            <w:r w:rsidRPr="0071675C">
              <w:rPr>
                <w:sz w:val="20"/>
                <w:szCs w:val="20"/>
              </w:rPr>
              <w:t>Показатель, характеризующий условия (формы) оказания работы</w:t>
            </w:r>
          </w:p>
        </w:tc>
        <w:tc>
          <w:tcPr>
            <w:tcW w:w="3402" w:type="dxa"/>
            <w:gridSpan w:val="3"/>
          </w:tcPr>
          <w:p w:rsidR="0071675C" w:rsidRPr="0071675C" w:rsidRDefault="0071675C" w:rsidP="0071675C">
            <w:pPr>
              <w:outlineLvl w:val="0"/>
              <w:rPr>
                <w:sz w:val="20"/>
                <w:szCs w:val="20"/>
              </w:rPr>
            </w:pPr>
            <w:r w:rsidRPr="0071675C">
              <w:rPr>
                <w:sz w:val="20"/>
                <w:szCs w:val="20"/>
              </w:rPr>
              <w:t>Показатель качества работы</w:t>
            </w:r>
          </w:p>
        </w:tc>
        <w:tc>
          <w:tcPr>
            <w:tcW w:w="1417" w:type="dxa"/>
          </w:tcPr>
          <w:p w:rsidR="0071675C" w:rsidRPr="0071675C" w:rsidRDefault="0071675C" w:rsidP="0071675C">
            <w:pPr>
              <w:outlineLvl w:val="0"/>
              <w:rPr>
                <w:sz w:val="20"/>
                <w:szCs w:val="20"/>
              </w:rPr>
            </w:pPr>
          </w:p>
        </w:tc>
        <w:tc>
          <w:tcPr>
            <w:tcW w:w="2977" w:type="dxa"/>
            <w:gridSpan w:val="3"/>
          </w:tcPr>
          <w:p w:rsidR="0071675C" w:rsidRPr="0071675C" w:rsidRDefault="0071675C" w:rsidP="0071675C">
            <w:pPr>
              <w:outlineLvl w:val="0"/>
              <w:rPr>
                <w:sz w:val="20"/>
                <w:szCs w:val="20"/>
              </w:rPr>
            </w:pPr>
            <w:r w:rsidRPr="0071675C">
              <w:rPr>
                <w:sz w:val="20"/>
                <w:szCs w:val="20"/>
              </w:rPr>
              <w:t>Значение показателя качества работы</w:t>
            </w:r>
          </w:p>
        </w:tc>
      </w:tr>
      <w:tr w:rsidR="0071675C" w:rsidRPr="0071675C" w:rsidTr="00926039">
        <w:tc>
          <w:tcPr>
            <w:tcW w:w="1536" w:type="dxa"/>
          </w:tcPr>
          <w:p w:rsidR="0071675C" w:rsidRPr="0071675C" w:rsidRDefault="0071675C" w:rsidP="0071675C">
            <w:pPr>
              <w:autoSpaceDE w:val="0"/>
              <w:autoSpaceDN w:val="0"/>
              <w:adjustRightInd w:val="0"/>
              <w:rPr>
                <w:sz w:val="18"/>
                <w:szCs w:val="18"/>
              </w:rPr>
            </w:pPr>
          </w:p>
        </w:tc>
        <w:tc>
          <w:tcPr>
            <w:tcW w:w="1349" w:type="dxa"/>
          </w:tcPr>
          <w:p w:rsidR="0071675C" w:rsidRPr="0071675C" w:rsidRDefault="0071675C" w:rsidP="0071675C">
            <w:pPr>
              <w:autoSpaceDE w:val="0"/>
              <w:autoSpaceDN w:val="0"/>
              <w:adjustRightInd w:val="0"/>
              <w:rPr>
                <w:sz w:val="18"/>
                <w:szCs w:val="18"/>
              </w:rPr>
            </w:pPr>
            <w:r w:rsidRPr="0071675C">
              <w:rPr>
                <w:sz w:val="18"/>
                <w:szCs w:val="18"/>
              </w:rPr>
              <w:t>Наименование показателя</w:t>
            </w:r>
          </w:p>
        </w:tc>
        <w:tc>
          <w:tcPr>
            <w:tcW w:w="1348"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1262"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992"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851" w:type="dxa"/>
          </w:tcPr>
          <w:p w:rsidR="0071675C" w:rsidRPr="0071675C" w:rsidRDefault="0071675C" w:rsidP="0071675C">
            <w:pPr>
              <w:outlineLvl w:val="0"/>
              <w:rPr>
                <w:sz w:val="18"/>
                <w:szCs w:val="18"/>
              </w:rPr>
            </w:pPr>
            <w:r w:rsidRPr="0071675C">
              <w:rPr>
                <w:sz w:val="18"/>
                <w:szCs w:val="18"/>
              </w:rPr>
              <w:t>Наименование показателя</w:t>
            </w:r>
          </w:p>
        </w:tc>
        <w:tc>
          <w:tcPr>
            <w:tcW w:w="1417" w:type="dxa"/>
            <w:vMerge w:val="restart"/>
          </w:tcPr>
          <w:p w:rsidR="0071675C" w:rsidRPr="0071675C" w:rsidRDefault="0071675C" w:rsidP="0071675C">
            <w:pPr>
              <w:outlineLvl w:val="0"/>
              <w:rPr>
                <w:sz w:val="18"/>
                <w:szCs w:val="18"/>
              </w:rPr>
            </w:pPr>
            <w:r w:rsidRPr="0071675C">
              <w:rPr>
                <w:sz w:val="18"/>
                <w:szCs w:val="18"/>
              </w:rPr>
              <w:t>Наименование показателя</w:t>
            </w:r>
          </w:p>
          <w:p w:rsidR="0071675C" w:rsidRPr="0071675C" w:rsidRDefault="0071675C" w:rsidP="0071675C">
            <w:pPr>
              <w:outlineLvl w:val="0"/>
              <w:rPr>
                <w:sz w:val="18"/>
                <w:szCs w:val="18"/>
              </w:rPr>
            </w:pPr>
          </w:p>
          <w:p w:rsidR="0071675C" w:rsidRPr="0071675C" w:rsidRDefault="0071675C" w:rsidP="0071675C">
            <w:pPr>
              <w:outlineLvl w:val="0"/>
              <w:rPr>
                <w:sz w:val="18"/>
                <w:szCs w:val="18"/>
              </w:rPr>
            </w:pPr>
          </w:p>
          <w:p w:rsidR="0071675C" w:rsidRPr="0071675C" w:rsidRDefault="0071675C" w:rsidP="0071675C">
            <w:pPr>
              <w:outlineLvl w:val="0"/>
              <w:rPr>
                <w:b/>
                <w:sz w:val="18"/>
                <w:szCs w:val="18"/>
              </w:rPr>
            </w:pPr>
            <w:r w:rsidRPr="0071675C">
              <w:rPr>
                <w:b/>
                <w:sz w:val="18"/>
                <w:szCs w:val="18"/>
              </w:rPr>
              <w:t xml:space="preserve">          7</w:t>
            </w:r>
          </w:p>
        </w:tc>
        <w:tc>
          <w:tcPr>
            <w:tcW w:w="1985" w:type="dxa"/>
            <w:gridSpan w:val="2"/>
          </w:tcPr>
          <w:p w:rsidR="0071675C" w:rsidRPr="0071675C" w:rsidRDefault="0071675C" w:rsidP="0071675C">
            <w:pPr>
              <w:outlineLvl w:val="0"/>
              <w:rPr>
                <w:sz w:val="18"/>
                <w:szCs w:val="18"/>
              </w:rPr>
            </w:pPr>
            <w:r w:rsidRPr="0071675C">
              <w:rPr>
                <w:sz w:val="18"/>
                <w:szCs w:val="18"/>
              </w:rPr>
              <w:t>Единица измерения по ОКЕИ</w:t>
            </w:r>
          </w:p>
        </w:tc>
        <w:tc>
          <w:tcPr>
            <w:tcW w:w="1417" w:type="dxa"/>
          </w:tcPr>
          <w:p w:rsidR="0071675C" w:rsidRPr="0071675C" w:rsidRDefault="0071675C" w:rsidP="0071675C">
            <w:pPr>
              <w:outlineLvl w:val="0"/>
              <w:rPr>
                <w:sz w:val="18"/>
                <w:szCs w:val="18"/>
              </w:rPr>
            </w:pPr>
            <w:r w:rsidRPr="0071675C">
              <w:rPr>
                <w:sz w:val="18"/>
                <w:szCs w:val="18"/>
              </w:rPr>
              <w:t>Описание работы</w:t>
            </w:r>
          </w:p>
        </w:tc>
        <w:tc>
          <w:tcPr>
            <w:tcW w:w="992" w:type="dxa"/>
          </w:tcPr>
          <w:p w:rsidR="0071675C" w:rsidRPr="0071675C" w:rsidRDefault="00675C56" w:rsidP="0071675C">
            <w:pPr>
              <w:outlineLvl w:val="0"/>
              <w:rPr>
                <w:sz w:val="18"/>
                <w:szCs w:val="18"/>
              </w:rPr>
            </w:pPr>
            <w:r>
              <w:rPr>
                <w:sz w:val="18"/>
                <w:szCs w:val="18"/>
              </w:rPr>
              <w:t>2021</w:t>
            </w:r>
            <w:r w:rsidR="0071675C" w:rsidRPr="0071675C">
              <w:rPr>
                <w:sz w:val="18"/>
                <w:szCs w:val="18"/>
              </w:rPr>
              <w:t xml:space="preserve"> (очередной финансовый год)</w:t>
            </w:r>
          </w:p>
        </w:tc>
        <w:tc>
          <w:tcPr>
            <w:tcW w:w="993" w:type="dxa"/>
          </w:tcPr>
          <w:p w:rsidR="0071675C" w:rsidRPr="0071675C" w:rsidRDefault="00675C56" w:rsidP="0071675C">
            <w:pPr>
              <w:outlineLvl w:val="0"/>
              <w:rPr>
                <w:sz w:val="18"/>
                <w:szCs w:val="18"/>
              </w:rPr>
            </w:pPr>
            <w:r>
              <w:rPr>
                <w:sz w:val="18"/>
                <w:szCs w:val="18"/>
              </w:rPr>
              <w:t>2022</w:t>
            </w:r>
            <w:r w:rsidR="0071675C" w:rsidRPr="0071675C">
              <w:rPr>
                <w:sz w:val="18"/>
                <w:szCs w:val="18"/>
              </w:rPr>
              <w:t xml:space="preserve"> (1-й год планового периода)</w:t>
            </w:r>
          </w:p>
        </w:tc>
        <w:tc>
          <w:tcPr>
            <w:tcW w:w="992" w:type="dxa"/>
          </w:tcPr>
          <w:p w:rsidR="0071675C" w:rsidRPr="0071675C" w:rsidRDefault="00675C56" w:rsidP="0071675C">
            <w:pPr>
              <w:outlineLvl w:val="0"/>
              <w:rPr>
                <w:sz w:val="18"/>
                <w:szCs w:val="18"/>
              </w:rPr>
            </w:pPr>
            <w:r>
              <w:rPr>
                <w:sz w:val="18"/>
                <w:szCs w:val="18"/>
              </w:rPr>
              <w:t>2023</w:t>
            </w:r>
            <w:r w:rsidR="0071675C" w:rsidRPr="0071675C">
              <w:rPr>
                <w:sz w:val="18"/>
                <w:szCs w:val="18"/>
              </w:rPr>
              <w:t xml:space="preserve"> (2-й год планового периода)</w:t>
            </w:r>
          </w:p>
        </w:tc>
      </w:tr>
      <w:tr w:rsidR="0071675C" w:rsidRPr="0071675C" w:rsidTr="00926039">
        <w:tc>
          <w:tcPr>
            <w:tcW w:w="1536" w:type="dxa"/>
          </w:tcPr>
          <w:p w:rsidR="0071675C" w:rsidRPr="0071675C" w:rsidRDefault="0071675C" w:rsidP="0071675C">
            <w:pPr>
              <w:autoSpaceDE w:val="0"/>
              <w:autoSpaceDN w:val="0"/>
              <w:adjustRightInd w:val="0"/>
              <w:rPr>
                <w:b/>
                <w:sz w:val="20"/>
                <w:szCs w:val="20"/>
              </w:rPr>
            </w:pPr>
            <w:r w:rsidRPr="0071675C">
              <w:rPr>
                <w:b/>
                <w:sz w:val="20"/>
                <w:szCs w:val="20"/>
              </w:rPr>
              <w:t>1</w:t>
            </w:r>
          </w:p>
        </w:tc>
        <w:tc>
          <w:tcPr>
            <w:tcW w:w="3959" w:type="dxa"/>
            <w:gridSpan w:val="3"/>
          </w:tcPr>
          <w:p w:rsidR="0071675C" w:rsidRPr="0071675C" w:rsidRDefault="0071675C" w:rsidP="0071675C">
            <w:pPr>
              <w:outlineLvl w:val="0"/>
              <w:rPr>
                <w:b/>
                <w:sz w:val="20"/>
                <w:szCs w:val="20"/>
              </w:rPr>
            </w:pPr>
            <w:r w:rsidRPr="0071675C">
              <w:rPr>
                <w:b/>
                <w:sz w:val="20"/>
                <w:szCs w:val="20"/>
              </w:rPr>
              <w:t xml:space="preserve">   2                                 3                     4</w:t>
            </w:r>
          </w:p>
        </w:tc>
        <w:tc>
          <w:tcPr>
            <w:tcW w:w="992" w:type="dxa"/>
          </w:tcPr>
          <w:p w:rsidR="0071675C" w:rsidRPr="0071675C" w:rsidRDefault="0071675C" w:rsidP="0071675C">
            <w:pPr>
              <w:outlineLvl w:val="0"/>
              <w:rPr>
                <w:b/>
                <w:sz w:val="20"/>
                <w:szCs w:val="20"/>
              </w:rPr>
            </w:pPr>
            <w:r w:rsidRPr="0071675C">
              <w:rPr>
                <w:b/>
                <w:sz w:val="20"/>
                <w:szCs w:val="20"/>
              </w:rPr>
              <w:t>5</w:t>
            </w:r>
          </w:p>
        </w:tc>
        <w:tc>
          <w:tcPr>
            <w:tcW w:w="851" w:type="dxa"/>
          </w:tcPr>
          <w:p w:rsidR="0071675C" w:rsidRPr="0071675C" w:rsidRDefault="0071675C" w:rsidP="0071675C">
            <w:pPr>
              <w:outlineLvl w:val="0"/>
              <w:rPr>
                <w:b/>
                <w:sz w:val="20"/>
                <w:szCs w:val="20"/>
              </w:rPr>
            </w:pPr>
            <w:r w:rsidRPr="0071675C">
              <w:rPr>
                <w:b/>
                <w:sz w:val="20"/>
                <w:szCs w:val="20"/>
              </w:rPr>
              <w:t>6</w:t>
            </w:r>
          </w:p>
        </w:tc>
        <w:tc>
          <w:tcPr>
            <w:tcW w:w="1417" w:type="dxa"/>
            <w:vMerge/>
          </w:tcPr>
          <w:p w:rsidR="0071675C" w:rsidRPr="0071675C" w:rsidRDefault="0071675C" w:rsidP="0071675C">
            <w:pPr>
              <w:outlineLvl w:val="0"/>
              <w:rPr>
                <w:sz w:val="20"/>
                <w:szCs w:val="20"/>
              </w:rPr>
            </w:pPr>
          </w:p>
        </w:tc>
        <w:tc>
          <w:tcPr>
            <w:tcW w:w="1134" w:type="dxa"/>
          </w:tcPr>
          <w:p w:rsidR="0071675C" w:rsidRPr="0071675C" w:rsidRDefault="0071675C" w:rsidP="0071675C">
            <w:pPr>
              <w:outlineLvl w:val="0"/>
              <w:rPr>
                <w:sz w:val="20"/>
                <w:szCs w:val="20"/>
              </w:rPr>
            </w:pPr>
            <w:r w:rsidRPr="0071675C">
              <w:rPr>
                <w:sz w:val="20"/>
                <w:szCs w:val="20"/>
              </w:rPr>
              <w:t>наименование</w:t>
            </w:r>
          </w:p>
          <w:p w:rsidR="0071675C" w:rsidRPr="0071675C" w:rsidRDefault="0071675C" w:rsidP="0071675C">
            <w:pPr>
              <w:outlineLvl w:val="0"/>
              <w:rPr>
                <w:b/>
                <w:sz w:val="20"/>
                <w:szCs w:val="20"/>
              </w:rPr>
            </w:pPr>
            <w:r w:rsidRPr="0071675C">
              <w:rPr>
                <w:b/>
                <w:sz w:val="20"/>
                <w:szCs w:val="20"/>
              </w:rPr>
              <w:t xml:space="preserve">            8</w:t>
            </w:r>
          </w:p>
        </w:tc>
        <w:tc>
          <w:tcPr>
            <w:tcW w:w="851" w:type="dxa"/>
          </w:tcPr>
          <w:p w:rsidR="0071675C" w:rsidRPr="0071675C" w:rsidRDefault="0071675C" w:rsidP="0071675C">
            <w:pPr>
              <w:outlineLvl w:val="0"/>
              <w:rPr>
                <w:sz w:val="20"/>
                <w:szCs w:val="20"/>
              </w:rPr>
            </w:pPr>
            <w:r w:rsidRPr="0071675C">
              <w:rPr>
                <w:sz w:val="20"/>
                <w:szCs w:val="20"/>
              </w:rPr>
              <w:t>код</w:t>
            </w:r>
          </w:p>
          <w:p w:rsidR="0071675C" w:rsidRPr="0071675C" w:rsidRDefault="0071675C" w:rsidP="0071675C">
            <w:pPr>
              <w:outlineLvl w:val="0"/>
              <w:rPr>
                <w:b/>
                <w:sz w:val="20"/>
                <w:szCs w:val="20"/>
              </w:rPr>
            </w:pPr>
            <w:r w:rsidRPr="0071675C">
              <w:rPr>
                <w:b/>
                <w:sz w:val="20"/>
                <w:szCs w:val="20"/>
              </w:rPr>
              <w:t xml:space="preserve">  </w:t>
            </w:r>
          </w:p>
          <w:p w:rsidR="0071675C" w:rsidRPr="0071675C" w:rsidRDefault="0071675C" w:rsidP="0071675C">
            <w:pPr>
              <w:outlineLvl w:val="0"/>
              <w:rPr>
                <w:b/>
                <w:sz w:val="20"/>
                <w:szCs w:val="20"/>
              </w:rPr>
            </w:pPr>
            <w:r w:rsidRPr="0071675C">
              <w:rPr>
                <w:b/>
                <w:sz w:val="20"/>
                <w:szCs w:val="20"/>
              </w:rPr>
              <w:t>9</w:t>
            </w:r>
          </w:p>
        </w:tc>
        <w:tc>
          <w:tcPr>
            <w:tcW w:w="1417" w:type="dxa"/>
            <w:vMerge w:val="restart"/>
          </w:tcPr>
          <w:p w:rsidR="0071675C" w:rsidRPr="0071675C" w:rsidRDefault="0071675C" w:rsidP="0071675C">
            <w:pPr>
              <w:jc w:val="center"/>
              <w:outlineLvl w:val="0"/>
              <w:rPr>
                <w:sz w:val="20"/>
                <w:szCs w:val="20"/>
              </w:rPr>
            </w:pPr>
          </w:p>
          <w:p w:rsidR="0071675C" w:rsidRPr="0071675C" w:rsidRDefault="0071675C" w:rsidP="0071675C">
            <w:pPr>
              <w:jc w:val="center"/>
              <w:outlineLvl w:val="0"/>
              <w:rPr>
                <w:sz w:val="20"/>
                <w:szCs w:val="20"/>
              </w:rPr>
            </w:pPr>
          </w:p>
          <w:p w:rsidR="0071675C" w:rsidRPr="0071675C" w:rsidRDefault="0071675C" w:rsidP="00926039">
            <w:pPr>
              <w:rPr>
                <w:sz w:val="20"/>
                <w:szCs w:val="20"/>
              </w:rPr>
            </w:pPr>
          </w:p>
        </w:tc>
        <w:tc>
          <w:tcPr>
            <w:tcW w:w="992" w:type="dxa"/>
          </w:tcPr>
          <w:p w:rsidR="0071675C" w:rsidRPr="0071675C" w:rsidRDefault="0071675C" w:rsidP="0071675C">
            <w:pPr>
              <w:jc w:val="center"/>
              <w:outlineLvl w:val="0"/>
              <w:rPr>
                <w:b/>
                <w:sz w:val="20"/>
                <w:szCs w:val="20"/>
              </w:rPr>
            </w:pPr>
            <w:r w:rsidRPr="0071675C">
              <w:rPr>
                <w:b/>
                <w:sz w:val="20"/>
                <w:szCs w:val="20"/>
              </w:rPr>
              <w:t>10</w:t>
            </w:r>
          </w:p>
        </w:tc>
        <w:tc>
          <w:tcPr>
            <w:tcW w:w="993" w:type="dxa"/>
          </w:tcPr>
          <w:p w:rsidR="0071675C" w:rsidRPr="0071675C" w:rsidRDefault="0071675C" w:rsidP="0071675C">
            <w:pPr>
              <w:jc w:val="center"/>
              <w:outlineLvl w:val="0"/>
              <w:rPr>
                <w:b/>
                <w:sz w:val="20"/>
                <w:szCs w:val="20"/>
              </w:rPr>
            </w:pPr>
            <w:r w:rsidRPr="0071675C">
              <w:rPr>
                <w:b/>
                <w:sz w:val="20"/>
                <w:szCs w:val="20"/>
              </w:rPr>
              <w:t>11</w:t>
            </w:r>
          </w:p>
        </w:tc>
        <w:tc>
          <w:tcPr>
            <w:tcW w:w="992" w:type="dxa"/>
          </w:tcPr>
          <w:p w:rsidR="0071675C" w:rsidRPr="0071675C" w:rsidRDefault="0071675C" w:rsidP="0071675C">
            <w:pPr>
              <w:jc w:val="center"/>
              <w:outlineLvl w:val="0"/>
              <w:rPr>
                <w:b/>
                <w:sz w:val="20"/>
                <w:szCs w:val="20"/>
              </w:rPr>
            </w:pPr>
            <w:r w:rsidRPr="0071675C">
              <w:rPr>
                <w:b/>
                <w:sz w:val="20"/>
                <w:szCs w:val="20"/>
              </w:rPr>
              <w:t>12</w:t>
            </w:r>
          </w:p>
        </w:tc>
      </w:tr>
      <w:tr w:rsidR="00926039" w:rsidRPr="0071675C" w:rsidTr="00926039">
        <w:trPr>
          <w:trHeight w:val="690"/>
        </w:trPr>
        <w:tc>
          <w:tcPr>
            <w:tcW w:w="1536" w:type="dxa"/>
            <w:vMerge w:val="restart"/>
          </w:tcPr>
          <w:p w:rsidR="00926039" w:rsidRPr="00926039" w:rsidRDefault="00926039" w:rsidP="00926039">
            <w:pPr>
              <w:outlineLvl w:val="0"/>
              <w:rPr>
                <w:sz w:val="20"/>
                <w:szCs w:val="20"/>
              </w:rPr>
            </w:pPr>
            <w:r w:rsidRPr="00926039">
              <w:rPr>
                <w:sz w:val="20"/>
                <w:szCs w:val="20"/>
              </w:rPr>
              <w:t>910310.Р.13.1.</w:t>
            </w:r>
          </w:p>
          <w:p w:rsidR="00926039" w:rsidRPr="0071675C" w:rsidRDefault="00926039" w:rsidP="00926039">
            <w:pPr>
              <w:outlineLvl w:val="0"/>
              <w:rPr>
                <w:sz w:val="20"/>
                <w:szCs w:val="20"/>
              </w:rPr>
            </w:pPr>
            <w:r w:rsidRPr="00926039">
              <w:rPr>
                <w:sz w:val="20"/>
                <w:szCs w:val="20"/>
              </w:rPr>
              <w:t>125м0001001</w:t>
            </w:r>
          </w:p>
        </w:tc>
        <w:tc>
          <w:tcPr>
            <w:tcW w:w="3959" w:type="dxa"/>
            <w:gridSpan w:val="3"/>
            <w:vMerge w:val="restart"/>
          </w:tcPr>
          <w:p w:rsidR="00926039" w:rsidRPr="0071675C" w:rsidRDefault="00926039" w:rsidP="00926039">
            <w:pPr>
              <w:outlineLvl w:val="0"/>
              <w:rPr>
                <w:sz w:val="20"/>
                <w:szCs w:val="20"/>
              </w:rPr>
            </w:pPr>
            <w:r w:rsidRPr="0071675C">
              <w:rPr>
                <w:sz w:val="20"/>
                <w:szCs w:val="20"/>
              </w:rPr>
              <w:t xml:space="preserve">Весь спектр форм и методов работы </w:t>
            </w:r>
            <w:r w:rsidRPr="00926039">
              <w:rPr>
                <w:sz w:val="20"/>
                <w:szCs w:val="20"/>
              </w:rPr>
              <w:t>по формированию, учету, изучению, обеспечению физического сохранения и безопасности музейных предметов, коллекций</w:t>
            </w:r>
          </w:p>
        </w:tc>
        <w:tc>
          <w:tcPr>
            <w:tcW w:w="992" w:type="dxa"/>
          </w:tcPr>
          <w:p w:rsidR="00926039" w:rsidRPr="0071675C" w:rsidRDefault="00926039" w:rsidP="00926039">
            <w:pPr>
              <w:outlineLvl w:val="0"/>
              <w:rPr>
                <w:sz w:val="20"/>
                <w:szCs w:val="20"/>
              </w:rPr>
            </w:pPr>
          </w:p>
        </w:tc>
        <w:tc>
          <w:tcPr>
            <w:tcW w:w="851" w:type="dxa"/>
            <w:vMerge w:val="restart"/>
          </w:tcPr>
          <w:p w:rsidR="00926039" w:rsidRPr="0071675C" w:rsidRDefault="00926039" w:rsidP="00926039">
            <w:pPr>
              <w:outlineLvl w:val="0"/>
              <w:rPr>
                <w:sz w:val="20"/>
                <w:szCs w:val="20"/>
              </w:rPr>
            </w:pPr>
            <w:r w:rsidRPr="0071675C">
              <w:rPr>
                <w:sz w:val="20"/>
                <w:szCs w:val="20"/>
              </w:rPr>
              <w:t>платная</w:t>
            </w:r>
          </w:p>
          <w:p w:rsidR="00926039" w:rsidRPr="0071675C" w:rsidRDefault="00926039" w:rsidP="00926039">
            <w:pPr>
              <w:outlineLvl w:val="0"/>
              <w:rPr>
                <w:sz w:val="20"/>
                <w:szCs w:val="20"/>
              </w:rPr>
            </w:pPr>
          </w:p>
        </w:tc>
        <w:tc>
          <w:tcPr>
            <w:tcW w:w="1417" w:type="dxa"/>
          </w:tcPr>
          <w:p w:rsidR="00926039" w:rsidRPr="0071675C" w:rsidRDefault="00926039" w:rsidP="00926039">
            <w:pPr>
              <w:outlineLvl w:val="0"/>
              <w:rPr>
                <w:sz w:val="20"/>
                <w:szCs w:val="20"/>
              </w:rPr>
            </w:pPr>
            <w:r>
              <w:rPr>
                <w:sz w:val="20"/>
                <w:szCs w:val="20"/>
              </w:rPr>
              <w:t>количество музейных фондов</w:t>
            </w:r>
          </w:p>
        </w:tc>
        <w:tc>
          <w:tcPr>
            <w:tcW w:w="1134" w:type="dxa"/>
          </w:tcPr>
          <w:p w:rsidR="00926039" w:rsidRPr="0071675C" w:rsidRDefault="00926039" w:rsidP="00926039">
            <w:pPr>
              <w:outlineLvl w:val="0"/>
              <w:rPr>
                <w:sz w:val="20"/>
                <w:szCs w:val="20"/>
              </w:rPr>
            </w:pPr>
            <w:r>
              <w:rPr>
                <w:sz w:val="20"/>
                <w:szCs w:val="20"/>
              </w:rPr>
              <w:t>единиц</w:t>
            </w:r>
            <w:r w:rsidRPr="0071675C">
              <w:rPr>
                <w:sz w:val="20"/>
                <w:szCs w:val="20"/>
              </w:rPr>
              <w:t xml:space="preserve"> </w:t>
            </w:r>
          </w:p>
        </w:tc>
        <w:tc>
          <w:tcPr>
            <w:tcW w:w="851" w:type="dxa"/>
          </w:tcPr>
          <w:p w:rsidR="00926039" w:rsidRPr="0071675C" w:rsidRDefault="00926039" w:rsidP="00926039">
            <w:pPr>
              <w:outlineLvl w:val="0"/>
              <w:rPr>
                <w:sz w:val="20"/>
                <w:szCs w:val="20"/>
              </w:rPr>
            </w:pPr>
            <w:r>
              <w:rPr>
                <w:sz w:val="20"/>
                <w:szCs w:val="20"/>
              </w:rPr>
              <w:t>642</w:t>
            </w:r>
          </w:p>
        </w:tc>
        <w:tc>
          <w:tcPr>
            <w:tcW w:w="1417" w:type="dxa"/>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r>
              <w:rPr>
                <w:sz w:val="20"/>
                <w:szCs w:val="20"/>
              </w:rPr>
              <w:t>3659</w:t>
            </w:r>
          </w:p>
        </w:tc>
        <w:tc>
          <w:tcPr>
            <w:tcW w:w="993" w:type="dxa"/>
          </w:tcPr>
          <w:p w:rsidR="00926039" w:rsidRPr="0071675C" w:rsidRDefault="00926039" w:rsidP="00926039">
            <w:pPr>
              <w:outlineLvl w:val="0"/>
              <w:rPr>
                <w:sz w:val="20"/>
                <w:szCs w:val="20"/>
              </w:rPr>
            </w:pPr>
            <w:r>
              <w:rPr>
                <w:sz w:val="20"/>
                <w:szCs w:val="20"/>
              </w:rPr>
              <w:t>3659</w:t>
            </w:r>
          </w:p>
        </w:tc>
        <w:tc>
          <w:tcPr>
            <w:tcW w:w="992" w:type="dxa"/>
          </w:tcPr>
          <w:p w:rsidR="00926039" w:rsidRPr="0071675C" w:rsidRDefault="00926039" w:rsidP="00926039">
            <w:pPr>
              <w:outlineLvl w:val="0"/>
              <w:rPr>
                <w:sz w:val="20"/>
                <w:szCs w:val="20"/>
              </w:rPr>
            </w:pPr>
            <w:r>
              <w:rPr>
                <w:sz w:val="20"/>
                <w:szCs w:val="20"/>
              </w:rPr>
              <w:t>3659</w:t>
            </w:r>
          </w:p>
        </w:tc>
      </w:tr>
      <w:tr w:rsidR="00926039" w:rsidRPr="0071675C" w:rsidTr="00926039">
        <w:tc>
          <w:tcPr>
            <w:tcW w:w="1536" w:type="dxa"/>
            <w:vMerge/>
          </w:tcPr>
          <w:p w:rsidR="00926039" w:rsidRPr="0071675C" w:rsidRDefault="00926039" w:rsidP="00926039">
            <w:pPr>
              <w:outlineLvl w:val="0"/>
              <w:rPr>
                <w:sz w:val="20"/>
                <w:szCs w:val="20"/>
              </w:rPr>
            </w:pPr>
          </w:p>
        </w:tc>
        <w:tc>
          <w:tcPr>
            <w:tcW w:w="3959" w:type="dxa"/>
            <w:gridSpan w:val="3"/>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Pr="0071675C" w:rsidRDefault="00926039" w:rsidP="00926039">
            <w:pPr>
              <w:outlineLvl w:val="0"/>
              <w:rPr>
                <w:sz w:val="20"/>
                <w:szCs w:val="20"/>
              </w:rPr>
            </w:pPr>
            <w:r>
              <w:rPr>
                <w:sz w:val="20"/>
                <w:szCs w:val="20"/>
              </w:rPr>
              <w:t xml:space="preserve">количество научных и научно – исследовательских экспедиций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vMerge/>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pPr>
            <w:r>
              <w:t>0</w:t>
            </w:r>
          </w:p>
        </w:tc>
        <w:tc>
          <w:tcPr>
            <w:tcW w:w="993" w:type="dxa"/>
          </w:tcPr>
          <w:p w:rsidR="00926039" w:rsidRPr="0071675C" w:rsidRDefault="00926039" w:rsidP="00926039">
            <w:pPr>
              <w:outlineLvl w:val="0"/>
              <w:rPr>
                <w:sz w:val="20"/>
                <w:szCs w:val="20"/>
              </w:rPr>
            </w:pPr>
            <w:r>
              <w:rPr>
                <w:sz w:val="20"/>
                <w:szCs w:val="20"/>
              </w:rPr>
              <w:t>0</w:t>
            </w:r>
          </w:p>
        </w:tc>
        <w:tc>
          <w:tcPr>
            <w:tcW w:w="992" w:type="dxa"/>
          </w:tcPr>
          <w:p w:rsidR="00926039" w:rsidRPr="0071675C" w:rsidRDefault="00926039" w:rsidP="00926039">
            <w:pPr>
              <w:outlineLvl w:val="0"/>
              <w:rPr>
                <w:sz w:val="20"/>
                <w:szCs w:val="20"/>
              </w:rPr>
            </w:pPr>
            <w:r w:rsidRPr="0071675C">
              <w:rPr>
                <w:sz w:val="20"/>
                <w:szCs w:val="20"/>
              </w:rPr>
              <w:t>0</w:t>
            </w:r>
          </w:p>
        </w:tc>
      </w:tr>
      <w:tr w:rsidR="00926039" w:rsidRPr="0071675C" w:rsidTr="00926039">
        <w:tc>
          <w:tcPr>
            <w:tcW w:w="1536" w:type="dxa"/>
          </w:tcPr>
          <w:p w:rsidR="00926039" w:rsidRPr="0071675C" w:rsidRDefault="00926039" w:rsidP="00926039">
            <w:pPr>
              <w:outlineLvl w:val="0"/>
              <w:rPr>
                <w:sz w:val="20"/>
                <w:szCs w:val="20"/>
              </w:rPr>
            </w:pPr>
          </w:p>
        </w:tc>
        <w:tc>
          <w:tcPr>
            <w:tcW w:w="3959" w:type="dxa"/>
            <w:gridSpan w:val="3"/>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Default="00926039" w:rsidP="00926039">
            <w:pPr>
              <w:outlineLvl w:val="0"/>
              <w:rPr>
                <w:sz w:val="20"/>
                <w:szCs w:val="20"/>
              </w:rPr>
            </w:pPr>
            <w:r>
              <w:rPr>
                <w:sz w:val="20"/>
                <w:szCs w:val="20"/>
              </w:rPr>
              <w:t xml:space="preserve">количество приобретенных музейных предметов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pPr>
            <w:r>
              <w:t>1</w:t>
            </w:r>
          </w:p>
        </w:tc>
        <w:tc>
          <w:tcPr>
            <w:tcW w:w="993" w:type="dxa"/>
          </w:tcPr>
          <w:p w:rsidR="00926039" w:rsidRPr="0071675C" w:rsidRDefault="00926039" w:rsidP="00926039">
            <w:pPr>
              <w:outlineLvl w:val="0"/>
              <w:rPr>
                <w:sz w:val="20"/>
                <w:szCs w:val="20"/>
              </w:rPr>
            </w:pPr>
            <w:r>
              <w:rPr>
                <w:sz w:val="20"/>
                <w:szCs w:val="20"/>
              </w:rPr>
              <w:t>1</w:t>
            </w:r>
          </w:p>
        </w:tc>
        <w:tc>
          <w:tcPr>
            <w:tcW w:w="992" w:type="dxa"/>
          </w:tcPr>
          <w:p w:rsidR="00926039" w:rsidRPr="0071675C" w:rsidRDefault="00926039" w:rsidP="00926039">
            <w:pPr>
              <w:outlineLvl w:val="0"/>
              <w:rPr>
                <w:sz w:val="20"/>
                <w:szCs w:val="20"/>
              </w:rPr>
            </w:pPr>
            <w:r>
              <w:rPr>
                <w:sz w:val="20"/>
                <w:szCs w:val="20"/>
              </w:rPr>
              <w:t>1</w:t>
            </w:r>
          </w:p>
        </w:tc>
      </w:tr>
      <w:tr w:rsidR="00926039" w:rsidRPr="0071675C" w:rsidTr="00926039">
        <w:tc>
          <w:tcPr>
            <w:tcW w:w="1536" w:type="dxa"/>
          </w:tcPr>
          <w:p w:rsidR="00926039" w:rsidRPr="0071675C" w:rsidRDefault="00926039" w:rsidP="00926039">
            <w:pPr>
              <w:outlineLvl w:val="0"/>
              <w:rPr>
                <w:sz w:val="20"/>
                <w:szCs w:val="20"/>
              </w:rPr>
            </w:pPr>
          </w:p>
        </w:tc>
        <w:tc>
          <w:tcPr>
            <w:tcW w:w="3959" w:type="dxa"/>
            <w:gridSpan w:val="3"/>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rPr>
                <w:sz w:val="20"/>
                <w:szCs w:val="20"/>
              </w:rPr>
            </w:pPr>
          </w:p>
        </w:tc>
        <w:tc>
          <w:tcPr>
            <w:tcW w:w="851" w:type="dxa"/>
            <w:vMerge/>
          </w:tcPr>
          <w:p w:rsidR="00926039" w:rsidRPr="0071675C" w:rsidRDefault="00926039" w:rsidP="00926039">
            <w:pPr>
              <w:outlineLvl w:val="0"/>
              <w:rPr>
                <w:sz w:val="20"/>
                <w:szCs w:val="20"/>
              </w:rPr>
            </w:pPr>
          </w:p>
        </w:tc>
        <w:tc>
          <w:tcPr>
            <w:tcW w:w="1417" w:type="dxa"/>
          </w:tcPr>
          <w:p w:rsidR="00926039" w:rsidRDefault="00926039" w:rsidP="00926039">
            <w:pPr>
              <w:outlineLvl w:val="0"/>
              <w:rPr>
                <w:sz w:val="20"/>
                <w:szCs w:val="20"/>
              </w:rPr>
            </w:pPr>
            <w:r>
              <w:rPr>
                <w:sz w:val="20"/>
                <w:szCs w:val="20"/>
              </w:rPr>
              <w:t xml:space="preserve">Количество учетных записей музейных предметов, переведенных в электронный вид </w:t>
            </w:r>
          </w:p>
        </w:tc>
        <w:tc>
          <w:tcPr>
            <w:tcW w:w="1134" w:type="dxa"/>
          </w:tcPr>
          <w:p w:rsidR="00926039" w:rsidRPr="0071675C" w:rsidRDefault="00926039" w:rsidP="00926039">
            <w:pPr>
              <w:outlineLvl w:val="0"/>
              <w:rPr>
                <w:sz w:val="20"/>
                <w:szCs w:val="20"/>
              </w:rPr>
            </w:pPr>
            <w:r w:rsidRPr="00926039">
              <w:rPr>
                <w:sz w:val="20"/>
                <w:szCs w:val="20"/>
              </w:rPr>
              <w:t>единиц</w:t>
            </w:r>
          </w:p>
        </w:tc>
        <w:tc>
          <w:tcPr>
            <w:tcW w:w="851" w:type="dxa"/>
          </w:tcPr>
          <w:p w:rsidR="00926039" w:rsidRPr="0071675C" w:rsidRDefault="00926039" w:rsidP="00926039">
            <w:pPr>
              <w:outlineLvl w:val="0"/>
              <w:rPr>
                <w:sz w:val="20"/>
                <w:szCs w:val="20"/>
              </w:rPr>
            </w:pPr>
            <w:r>
              <w:rPr>
                <w:sz w:val="20"/>
                <w:szCs w:val="20"/>
              </w:rPr>
              <w:t>642</w:t>
            </w:r>
          </w:p>
        </w:tc>
        <w:tc>
          <w:tcPr>
            <w:tcW w:w="1417" w:type="dxa"/>
          </w:tcPr>
          <w:p w:rsidR="00926039" w:rsidRPr="0071675C" w:rsidRDefault="00926039" w:rsidP="00926039">
            <w:pPr>
              <w:outlineLvl w:val="0"/>
              <w:rPr>
                <w:sz w:val="20"/>
                <w:szCs w:val="20"/>
              </w:rPr>
            </w:pPr>
          </w:p>
        </w:tc>
        <w:tc>
          <w:tcPr>
            <w:tcW w:w="992" w:type="dxa"/>
          </w:tcPr>
          <w:p w:rsidR="00926039" w:rsidRPr="0071675C" w:rsidRDefault="00926039" w:rsidP="00926039">
            <w:pPr>
              <w:outlineLvl w:val="0"/>
            </w:pPr>
            <w:r>
              <w:t>15</w:t>
            </w:r>
          </w:p>
        </w:tc>
        <w:tc>
          <w:tcPr>
            <w:tcW w:w="993" w:type="dxa"/>
          </w:tcPr>
          <w:p w:rsidR="00926039" w:rsidRPr="0071675C" w:rsidRDefault="00926039" w:rsidP="00926039">
            <w:pPr>
              <w:outlineLvl w:val="0"/>
              <w:rPr>
                <w:sz w:val="20"/>
                <w:szCs w:val="20"/>
              </w:rPr>
            </w:pPr>
            <w:r>
              <w:rPr>
                <w:sz w:val="20"/>
                <w:szCs w:val="20"/>
              </w:rPr>
              <w:t>15</w:t>
            </w:r>
          </w:p>
        </w:tc>
        <w:tc>
          <w:tcPr>
            <w:tcW w:w="992" w:type="dxa"/>
          </w:tcPr>
          <w:p w:rsidR="00926039" w:rsidRPr="0071675C" w:rsidRDefault="00926039" w:rsidP="00926039">
            <w:pPr>
              <w:outlineLvl w:val="0"/>
              <w:rPr>
                <w:sz w:val="20"/>
                <w:szCs w:val="20"/>
              </w:rPr>
            </w:pPr>
            <w:r>
              <w:rPr>
                <w:sz w:val="20"/>
                <w:szCs w:val="20"/>
              </w:rPr>
              <w:t>15</w:t>
            </w:r>
          </w:p>
        </w:tc>
      </w:tr>
    </w:tbl>
    <w:p w:rsidR="0071675C" w:rsidRPr="0071675C" w:rsidRDefault="0071675C" w:rsidP="0071675C">
      <w:pPr>
        <w:outlineLvl w:val="0"/>
      </w:pPr>
      <w:r w:rsidRPr="0071675C">
        <w:lastRenderedPageBreak/>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71675C" w:rsidRPr="0071675C" w:rsidRDefault="0071675C" w:rsidP="0071675C">
      <w:pPr>
        <w:shd w:val="clear" w:color="auto" w:fill="FFFFFF"/>
        <w:outlineLvl w:val="0"/>
        <w:rPr>
          <w:b/>
        </w:rPr>
      </w:pPr>
      <w:r w:rsidRPr="0071675C">
        <w:rPr>
          <w:b/>
        </w:rPr>
        <w:t xml:space="preserve">4. Порядок оказания муниципальной услуги </w:t>
      </w:r>
    </w:p>
    <w:p w:rsidR="0071675C" w:rsidRPr="0071675C" w:rsidRDefault="0071675C" w:rsidP="0071675C">
      <w:pPr>
        <w:shd w:val="clear" w:color="auto" w:fill="FFFFFF"/>
      </w:pPr>
      <w:r w:rsidRPr="0071675C">
        <w:t>4.1. Нормативные правовые акты, регулирующие порядок оказания муниципальной услуги</w:t>
      </w:r>
    </w:p>
    <w:p w:rsidR="0071675C" w:rsidRPr="0071675C" w:rsidRDefault="0071675C" w:rsidP="0071675C">
      <w:pPr>
        <w:shd w:val="clear" w:color="auto" w:fill="FFFFFF"/>
        <w:jc w:val="both"/>
      </w:pPr>
      <w:r w:rsidRPr="0071675C">
        <w:t>- Основы законодательства Российской Федерации о культуре;</w:t>
      </w:r>
    </w:p>
    <w:p w:rsidR="0071675C" w:rsidRPr="0071675C" w:rsidRDefault="0071675C" w:rsidP="0071675C">
      <w:pPr>
        <w:shd w:val="clear" w:color="auto" w:fill="FFFFFF"/>
        <w:jc w:val="both"/>
      </w:pPr>
      <w:r w:rsidRPr="0071675C">
        <w:t xml:space="preserve">- Постановление Правительства РФ от 26 июня </w:t>
      </w:r>
      <w:smartTag w:uri="urn:schemas-microsoft-com:office:smarttags" w:element="metricconverter">
        <w:smartTagPr>
          <w:attr w:name="ProductID" w:val="1995 г"/>
        </w:smartTagPr>
        <w:r w:rsidRPr="0071675C">
          <w:t>1995 г</w:t>
        </w:r>
      </w:smartTag>
      <w:r w:rsidRPr="0071675C">
        <w:t>. № 609 «Об утверждении Положения об основах хозяйственной деятельности и финансирования организаций культуры и искусства».</w:t>
      </w:r>
    </w:p>
    <w:p w:rsidR="0071675C" w:rsidRPr="0071675C" w:rsidRDefault="0071675C" w:rsidP="0071675C">
      <w:pPr>
        <w:shd w:val="clear" w:color="auto" w:fill="FFFFFF"/>
        <w:rPr>
          <w:b/>
        </w:rPr>
      </w:pPr>
      <w:r w:rsidRPr="0071675C">
        <w:rPr>
          <w:b/>
        </w:rPr>
        <w:t>4.2. Порядок информирования потенциальных потребителей муниципальной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71675C" w:rsidRPr="0071675C" w:rsidTr="00675C56">
        <w:trPr>
          <w:cantSplit/>
          <w:trHeight w:val="360"/>
        </w:trPr>
        <w:tc>
          <w:tcPr>
            <w:tcW w:w="3876" w:type="dxa"/>
            <w:shd w:val="clear" w:color="auto" w:fill="auto"/>
            <w:vAlign w:val="center"/>
          </w:tcPr>
          <w:p w:rsidR="0071675C" w:rsidRPr="0071675C" w:rsidRDefault="0071675C" w:rsidP="0071675C">
            <w:pPr>
              <w:jc w:val="center"/>
              <w:rPr>
                <w:b/>
              </w:rPr>
            </w:pPr>
            <w:r w:rsidRPr="0071675C">
              <w:rPr>
                <w:b/>
              </w:rPr>
              <w:t>Способ информирования</w:t>
            </w:r>
          </w:p>
        </w:tc>
        <w:tc>
          <w:tcPr>
            <w:tcW w:w="7198" w:type="dxa"/>
            <w:shd w:val="clear" w:color="auto" w:fill="auto"/>
            <w:vAlign w:val="center"/>
          </w:tcPr>
          <w:p w:rsidR="0071675C" w:rsidRPr="0071675C" w:rsidRDefault="0071675C" w:rsidP="0071675C">
            <w:pPr>
              <w:jc w:val="center"/>
              <w:rPr>
                <w:b/>
              </w:rPr>
            </w:pPr>
            <w:r w:rsidRPr="0071675C">
              <w:rPr>
                <w:b/>
              </w:rPr>
              <w:t>Состав размещаемой информации</w:t>
            </w:r>
          </w:p>
        </w:tc>
        <w:tc>
          <w:tcPr>
            <w:tcW w:w="3876" w:type="dxa"/>
            <w:shd w:val="clear" w:color="auto" w:fill="auto"/>
            <w:vAlign w:val="center"/>
          </w:tcPr>
          <w:p w:rsidR="0071675C" w:rsidRPr="0071675C" w:rsidRDefault="0071675C" w:rsidP="0071675C">
            <w:pPr>
              <w:jc w:val="center"/>
              <w:rPr>
                <w:b/>
              </w:rPr>
            </w:pPr>
            <w:r w:rsidRPr="0071675C">
              <w:rPr>
                <w:b/>
              </w:rPr>
              <w:t>Частота обновления информации</w:t>
            </w:r>
          </w:p>
        </w:tc>
      </w:tr>
      <w:tr w:rsidR="0071675C" w:rsidRPr="0071675C" w:rsidTr="00675C56">
        <w:trPr>
          <w:cantSplit/>
          <w:trHeight w:val="240"/>
        </w:trPr>
        <w:tc>
          <w:tcPr>
            <w:tcW w:w="3876" w:type="dxa"/>
            <w:shd w:val="clear" w:color="auto" w:fill="auto"/>
          </w:tcPr>
          <w:p w:rsidR="0071675C" w:rsidRPr="0071675C" w:rsidRDefault="0071675C" w:rsidP="0071675C">
            <w:r w:rsidRPr="0071675C">
              <w:t>1. Информация в общественных местах, в средствах массовой информации</w:t>
            </w:r>
          </w:p>
        </w:tc>
        <w:tc>
          <w:tcPr>
            <w:tcW w:w="7198" w:type="dxa"/>
            <w:shd w:val="clear" w:color="auto" w:fill="auto"/>
          </w:tcPr>
          <w:p w:rsidR="0071675C" w:rsidRPr="0071675C" w:rsidRDefault="0071675C" w:rsidP="0071675C">
            <w:pPr>
              <w:numPr>
                <w:ilvl w:val="0"/>
                <w:numId w:val="8"/>
              </w:numPr>
              <w:shd w:val="clear" w:color="auto" w:fill="FFFFFF"/>
              <w:tabs>
                <w:tab w:val="left" w:pos="178"/>
                <w:tab w:val="num" w:pos="470"/>
              </w:tabs>
              <w:ind w:left="470"/>
            </w:pPr>
            <w:r w:rsidRPr="0071675C">
              <w:t xml:space="preserve">Районная газета «Юринский рабочий»; </w:t>
            </w:r>
          </w:p>
        </w:tc>
        <w:tc>
          <w:tcPr>
            <w:tcW w:w="3876" w:type="dxa"/>
            <w:shd w:val="clear" w:color="auto" w:fill="auto"/>
          </w:tcPr>
          <w:p w:rsidR="0071675C" w:rsidRPr="0071675C" w:rsidRDefault="0071675C" w:rsidP="0071675C">
            <w:r w:rsidRPr="0071675C">
              <w:t>1 раз в квартал</w:t>
            </w:r>
          </w:p>
          <w:p w:rsidR="0071675C" w:rsidRPr="0071675C" w:rsidRDefault="0071675C" w:rsidP="0071675C"/>
          <w:p w:rsidR="0071675C" w:rsidRPr="0071675C" w:rsidRDefault="0071675C" w:rsidP="0071675C"/>
        </w:tc>
      </w:tr>
      <w:tr w:rsidR="0071675C" w:rsidRPr="0071675C" w:rsidTr="00675C56">
        <w:trPr>
          <w:cantSplit/>
          <w:trHeight w:val="458"/>
        </w:trPr>
        <w:tc>
          <w:tcPr>
            <w:tcW w:w="3876" w:type="dxa"/>
            <w:shd w:val="clear" w:color="auto" w:fill="auto"/>
          </w:tcPr>
          <w:p w:rsidR="0071675C" w:rsidRPr="0071675C" w:rsidRDefault="0071675C" w:rsidP="0071675C">
            <w:pPr>
              <w:shd w:val="clear" w:color="auto" w:fill="FFFFFF"/>
            </w:pPr>
            <w:r w:rsidRPr="0071675C">
              <w:t xml:space="preserve">2. Информация в </w:t>
            </w:r>
            <w:r w:rsidRPr="0071675C">
              <w:rPr>
                <w:spacing w:val="-1"/>
              </w:rPr>
              <w:t>населенных пунктах района</w:t>
            </w:r>
          </w:p>
        </w:tc>
        <w:tc>
          <w:tcPr>
            <w:tcW w:w="7198" w:type="dxa"/>
            <w:shd w:val="clear" w:color="auto" w:fill="auto"/>
          </w:tcPr>
          <w:p w:rsidR="0071675C" w:rsidRPr="0071675C" w:rsidRDefault="0071675C" w:rsidP="0071675C">
            <w:pPr>
              <w:numPr>
                <w:ilvl w:val="0"/>
                <w:numId w:val="8"/>
              </w:numPr>
              <w:shd w:val="clear" w:color="auto" w:fill="FFFFFF"/>
              <w:tabs>
                <w:tab w:val="left" w:pos="178"/>
                <w:tab w:val="num" w:pos="470"/>
              </w:tabs>
              <w:ind w:left="470"/>
            </w:pPr>
            <w:r w:rsidRPr="0071675C">
              <w:t>Афиша в общественных местах района;</w:t>
            </w:r>
          </w:p>
          <w:p w:rsidR="0071675C" w:rsidRPr="0071675C" w:rsidRDefault="0071675C" w:rsidP="0071675C">
            <w:pPr>
              <w:shd w:val="clear" w:color="auto" w:fill="FFFFFF"/>
              <w:ind w:left="110"/>
            </w:pPr>
          </w:p>
        </w:tc>
        <w:tc>
          <w:tcPr>
            <w:tcW w:w="3876" w:type="dxa"/>
            <w:shd w:val="clear" w:color="auto" w:fill="auto"/>
          </w:tcPr>
          <w:p w:rsidR="0071675C" w:rsidRPr="0071675C" w:rsidRDefault="0071675C" w:rsidP="0071675C">
            <w:r w:rsidRPr="0071675C">
              <w:t>По мере изменения данных</w:t>
            </w:r>
          </w:p>
        </w:tc>
      </w:tr>
      <w:tr w:rsidR="0071675C" w:rsidRPr="0071675C" w:rsidTr="00675C56">
        <w:trPr>
          <w:cantSplit/>
          <w:trHeight w:val="240"/>
        </w:trPr>
        <w:tc>
          <w:tcPr>
            <w:tcW w:w="3876" w:type="dxa"/>
            <w:shd w:val="clear" w:color="auto" w:fill="auto"/>
          </w:tcPr>
          <w:p w:rsidR="0071675C" w:rsidRPr="0071675C" w:rsidRDefault="0071675C" w:rsidP="0071675C">
            <w:pPr>
              <w:shd w:val="clear" w:color="auto" w:fill="FFFFFF"/>
            </w:pPr>
            <w:r w:rsidRPr="0071675C">
              <w:t>3. Информация на Интернет-сайте (веб-странице) Районного дома культуры,</w:t>
            </w:r>
          </w:p>
        </w:tc>
        <w:tc>
          <w:tcPr>
            <w:tcW w:w="7198" w:type="dxa"/>
            <w:shd w:val="clear" w:color="auto" w:fill="auto"/>
          </w:tcPr>
          <w:p w:rsidR="0071675C" w:rsidRPr="0071675C" w:rsidRDefault="0071675C" w:rsidP="0071675C">
            <w:pPr>
              <w:numPr>
                <w:ilvl w:val="0"/>
                <w:numId w:val="8"/>
              </w:numPr>
              <w:shd w:val="clear" w:color="auto" w:fill="FFFFFF"/>
              <w:tabs>
                <w:tab w:val="num" w:pos="470"/>
              </w:tabs>
              <w:ind w:left="470"/>
            </w:pPr>
            <w:r w:rsidRPr="0071675C">
              <w:t>Объявление, информация.</w:t>
            </w:r>
          </w:p>
          <w:p w:rsidR="0071675C" w:rsidRPr="0071675C" w:rsidRDefault="0071675C" w:rsidP="0071675C">
            <w:pPr>
              <w:numPr>
                <w:ilvl w:val="0"/>
                <w:numId w:val="8"/>
              </w:numPr>
              <w:shd w:val="clear" w:color="auto" w:fill="FFFFFF"/>
              <w:tabs>
                <w:tab w:val="num" w:pos="470"/>
              </w:tabs>
              <w:ind w:left="470"/>
            </w:pPr>
            <w:r w:rsidRPr="0071675C">
              <w:t>Интернет – страница в ВК «</w:t>
            </w:r>
            <w:proofErr w:type="spellStart"/>
            <w:r w:rsidRPr="0071675C">
              <w:t>Историко</w:t>
            </w:r>
            <w:proofErr w:type="spellEnd"/>
            <w:r w:rsidRPr="0071675C">
              <w:t xml:space="preserve"> – художественный музей им. Г.П. Лосева»</w:t>
            </w:r>
          </w:p>
        </w:tc>
        <w:tc>
          <w:tcPr>
            <w:tcW w:w="3876" w:type="dxa"/>
            <w:shd w:val="clear" w:color="auto" w:fill="auto"/>
          </w:tcPr>
          <w:p w:rsidR="0071675C" w:rsidRPr="0071675C" w:rsidRDefault="0071675C" w:rsidP="0071675C">
            <w:r w:rsidRPr="0071675C">
              <w:t>По мере изменения данных</w:t>
            </w:r>
          </w:p>
        </w:tc>
      </w:tr>
    </w:tbl>
    <w:p w:rsidR="0071675C" w:rsidRPr="0071675C" w:rsidRDefault="0071675C" w:rsidP="0071675C">
      <w:pPr>
        <w:outlineLvl w:val="0"/>
        <w:rPr>
          <w:b/>
        </w:rPr>
      </w:pPr>
      <w:r w:rsidRPr="0071675C">
        <w:rPr>
          <w:b/>
        </w:rPr>
        <w:t>5. Основания для досрочного прекращения исполнения муниципального задания:</w:t>
      </w:r>
    </w:p>
    <w:p w:rsidR="0071675C" w:rsidRPr="0071675C" w:rsidRDefault="0071675C" w:rsidP="0071675C">
      <w:pPr>
        <w:numPr>
          <w:ilvl w:val="0"/>
          <w:numId w:val="7"/>
        </w:numPr>
        <w:jc w:val="both"/>
      </w:pPr>
      <w:r w:rsidRPr="0071675C">
        <w:t>ликвидация учреждения;</w:t>
      </w:r>
    </w:p>
    <w:p w:rsidR="0071675C" w:rsidRPr="0071675C" w:rsidRDefault="0071675C" w:rsidP="0071675C">
      <w:pPr>
        <w:numPr>
          <w:ilvl w:val="0"/>
          <w:numId w:val="7"/>
        </w:numPr>
        <w:jc w:val="both"/>
      </w:pPr>
      <w:r w:rsidRPr="0071675C">
        <w:t>реорганизация учреждения;</w:t>
      </w:r>
    </w:p>
    <w:p w:rsidR="0071675C" w:rsidRPr="0071675C" w:rsidRDefault="0071675C" w:rsidP="0071675C">
      <w:pPr>
        <w:numPr>
          <w:ilvl w:val="0"/>
          <w:numId w:val="7"/>
        </w:numPr>
        <w:jc w:val="both"/>
      </w:pPr>
      <w:r w:rsidRPr="0071675C">
        <w:t xml:space="preserve">перераспределение полномочий, повлекшее исключение из компетенции учреждения полномочий по оказанию муниципальной услуги; </w:t>
      </w:r>
    </w:p>
    <w:p w:rsidR="0071675C" w:rsidRPr="0071675C" w:rsidRDefault="0071675C" w:rsidP="0071675C">
      <w:pPr>
        <w:numPr>
          <w:ilvl w:val="0"/>
          <w:numId w:val="7"/>
        </w:numPr>
        <w:jc w:val="both"/>
      </w:pPr>
      <w:r w:rsidRPr="0071675C">
        <w:t>исключение муниципальной услуги из ведомственного перечня муниципальных услуг (работ);</w:t>
      </w:r>
    </w:p>
    <w:p w:rsidR="0071675C" w:rsidRPr="0071675C" w:rsidRDefault="0071675C" w:rsidP="0071675C">
      <w:pPr>
        <w:numPr>
          <w:ilvl w:val="0"/>
          <w:numId w:val="7"/>
        </w:numPr>
        <w:jc w:val="both"/>
      </w:pPr>
      <w:r w:rsidRPr="0071675C">
        <w:t xml:space="preserve">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 </w:t>
      </w:r>
    </w:p>
    <w:p w:rsidR="0071675C" w:rsidRPr="0071675C" w:rsidRDefault="00926039" w:rsidP="0071675C">
      <w:pPr>
        <w:tabs>
          <w:tab w:val="left" w:pos="9360"/>
        </w:tabs>
        <w:outlineLvl w:val="0"/>
        <w:rPr>
          <w:b/>
        </w:rPr>
      </w:pPr>
      <w:r>
        <w:rPr>
          <w:b/>
        </w:rPr>
        <w:t>6</w:t>
      </w:r>
      <w:r w:rsidR="0071675C" w:rsidRPr="0071675C">
        <w:rPr>
          <w:b/>
        </w:rPr>
        <w:t>. Порядок контроля за исполнением муниципального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71675C" w:rsidRPr="0071675C" w:rsidTr="00675C56">
        <w:trPr>
          <w:cantSplit/>
          <w:trHeight w:val="474"/>
        </w:trPr>
        <w:tc>
          <w:tcPr>
            <w:tcW w:w="2685" w:type="dxa"/>
            <w:shd w:val="clear" w:color="auto" w:fill="auto"/>
            <w:vAlign w:val="center"/>
          </w:tcPr>
          <w:p w:rsidR="0071675C" w:rsidRPr="0071675C" w:rsidRDefault="0071675C" w:rsidP="0071675C">
            <w:pPr>
              <w:jc w:val="center"/>
              <w:rPr>
                <w:b/>
              </w:rPr>
            </w:pPr>
            <w:r w:rsidRPr="0071675C">
              <w:rPr>
                <w:b/>
              </w:rPr>
              <w:t>Формы контроля</w:t>
            </w:r>
          </w:p>
        </w:tc>
        <w:tc>
          <w:tcPr>
            <w:tcW w:w="6306" w:type="dxa"/>
            <w:shd w:val="clear" w:color="auto" w:fill="auto"/>
            <w:vAlign w:val="center"/>
          </w:tcPr>
          <w:p w:rsidR="0071675C" w:rsidRPr="0071675C" w:rsidRDefault="0071675C" w:rsidP="0071675C">
            <w:pPr>
              <w:jc w:val="center"/>
              <w:rPr>
                <w:b/>
              </w:rPr>
            </w:pPr>
            <w:r w:rsidRPr="0071675C">
              <w:rPr>
                <w:b/>
              </w:rPr>
              <w:t>Периодичность</w:t>
            </w:r>
          </w:p>
        </w:tc>
        <w:tc>
          <w:tcPr>
            <w:tcW w:w="6128" w:type="dxa"/>
            <w:shd w:val="clear" w:color="auto" w:fill="auto"/>
            <w:vAlign w:val="center"/>
          </w:tcPr>
          <w:p w:rsidR="0071675C" w:rsidRPr="0071675C" w:rsidRDefault="0071675C" w:rsidP="0071675C">
            <w:pPr>
              <w:jc w:val="center"/>
              <w:rPr>
                <w:b/>
              </w:rPr>
            </w:pPr>
            <w:r w:rsidRPr="0071675C">
              <w:rPr>
                <w:b/>
              </w:rPr>
              <w:t>Органы исполнительной власти, осуществляющие контроль за оказанием услуги</w:t>
            </w:r>
          </w:p>
        </w:tc>
      </w:tr>
      <w:tr w:rsidR="0071675C" w:rsidRPr="0071675C" w:rsidTr="00675C56">
        <w:trPr>
          <w:cantSplit/>
          <w:trHeight w:val="237"/>
        </w:trPr>
        <w:tc>
          <w:tcPr>
            <w:tcW w:w="2685" w:type="dxa"/>
            <w:shd w:val="clear" w:color="auto" w:fill="auto"/>
          </w:tcPr>
          <w:p w:rsidR="0071675C" w:rsidRPr="0071675C" w:rsidRDefault="0071675C" w:rsidP="0071675C">
            <w:r w:rsidRPr="0071675C">
              <w:t>Последующий контроль в форме выездной проверки</w:t>
            </w:r>
          </w:p>
        </w:tc>
        <w:tc>
          <w:tcPr>
            <w:tcW w:w="6306" w:type="dxa"/>
            <w:shd w:val="clear" w:color="auto" w:fill="auto"/>
          </w:tcPr>
          <w:p w:rsidR="0071675C" w:rsidRPr="0071675C" w:rsidRDefault="0071675C" w:rsidP="0071675C">
            <w:r w:rsidRPr="0071675C">
              <w:t>- в соответствии с планом- графиком проведения выездных проверок, но не реже чем 1 раз в 2 года;</w:t>
            </w:r>
          </w:p>
          <w:p w:rsidR="0071675C" w:rsidRPr="0071675C" w:rsidRDefault="0071675C" w:rsidP="0071675C">
            <w:r w:rsidRPr="0071675C">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71675C" w:rsidRPr="0071675C" w:rsidRDefault="0071675C" w:rsidP="0071675C">
            <w:r w:rsidRPr="0071675C">
              <w:t xml:space="preserve"> Отдел культуры, физкультуры и спорта администрации МО «Юринский муниципальный район»</w:t>
            </w:r>
          </w:p>
        </w:tc>
      </w:tr>
      <w:tr w:rsidR="0071675C" w:rsidRPr="0071675C" w:rsidTr="00675C56">
        <w:trPr>
          <w:cantSplit/>
          <w:trHeight w:val="237"/>
        </w:trPr>
        <w:tc>
          <w:tcPr>
            <w:tcW w:w="2685" w:type="dxa"/>
            <w:shd w:val="clear" w:color="auto" w:fill="auto"/>
          </w:tcPr>
          <w:p w:rsidR="0071675C" w:rsidRPr="0071675C" w:rsidRDefault="0071675C" w:rsidP="0071675C">
            <w:r w:rsidRPr="0071675C">
              <w:lastRenderedPageBreak/>
              <w:t>Последующий контроль в форме камеральной проверки отчетности</w:t>
            </w:r>
          </w:p>
        </w:tc>
        <w:tc>
          <w:tcPr>
            <w:tcW w:w="6306" w:type="dxa"/>
            <w:shd w:val="clear" w:color="auto" w:fill="auto"/>
          </w:tcPr>
          <w:p w:rsidR="0071675C" w:rsidRPr="0071675C" w:rsidRDefault="0071675C" w:rsidP="0071675C">
            <w:r w:rsidRPr="0071675C">
              <w:t>-по мере поступления отчетности о выполнении муниципального задания</w:t>
            </w:r>
          </w:p>
        </w:tc>
        <w:tc>
          <w:tcPr>
            <w:tcW w:w="6128" w:type="dxa"/>
            <w:shd w:val="clear" w:color="auto" w:fill="auto"/>
          </w:tcPr>
          <w:p w:rsidR="0071675C" w:rsidRPr="0071675C" w:rsidRDefault="0071675C" w:rsidP="0071675C">
            <w:r w:rsidRPr="0071675C">
              <w:t xml:space="preserve"> Отдел культуры, физкультуры и спорта администрации МО «Юринский муниципальный район»</w:t>
            </w:r>
          </w:p>
        </w:tc>
      </w:tr>
    </w:tbl>
    <w:p w:rsidR="0071675C" w:rsidRPr="0071675C" w:rsidRDefault="0071675C" w:rsidP="0071675C">
      <w:pPr>
        <w:outlineLvl w:val="0"/>
        <w:rPr>
          <w:b/>
        </w:rPr>
      </w:pPr>
      <w:r w:rsidRPr="0071675C">
        <w:rPr>
          <w:b/>
        </w:rPr>
        <w:t>8. Требования к отчетности об исполнении муниципального задания</w:t>
      </w:r>
    </w:p>
    <w:p w:rsidR="0071675C" w:rsidRPr="0071675C" w:rsidRDefault="0071675C" w:rsidP="0071675C">
      <w:pPr>
        <w:outlineLvl w:val="0"/>
        <w:rPr>
          <w:b/>
        </w:rPr>
      </w:pPr>
      <w:r w:rsidRPr="0071675C">
        <w:t xml:space="preserve">8.1. Форма отчета об исполнении муниципального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71675C" w:rsidRPr="0071675C" w:rsidTr="00675C56">
        <w:trPr>
          <w:cantSplit/>
          <w:trHeight w:val="796"/>
        </w:trPr>
        <w:tc>
          <w:tcPr>
            <w:tcW w:w="2090" w:type="dxa"/>
            <w:shd w:val="clear" w:color="auto" w:fill="auto"/>
            <w:vAlign w:val="center"/>
          </w:tcPr>
          <w:p w:rsidR="0071675C" w:rsidRPr="0071675C" w:rsidRDefault="0071675C" w:rsidP="0071675C">
            <w:pPr>
              <w:jc w:val="center"/>
            </w:pPr>
            <w:r w:rsidRPr="0071675C">
              <w:t>Наименование показателя</w:t>
            </w:r>
          </w:p>
        </w:tc>
        <w:tc>
          <w:tcPr>
            <w:tcW w:w="1710" w:type="dxa"/>
            <w:shd w:val="clear" w:color="auto" w:fill="auto"/>
            <w:vAlign w:val="center"/>
          </w:tcPr>
          <w:p w:rsidR="0071675C" w:rsidRPr="0071675C" w:rsidRDefault="0071675C" w:rsidP="0071675C">
            <w:pPr>
              <w:jc w:val="center"/>
            </w:pPr>
            <w:r w:rsidRPr="0071675C">
              <w:t>Единица измерения</w:t>
            </w:r>
          </w:p>
        </w:tc>
        <w:tc>
          <w:tcPr>
            <w:tcW w:w="3278" w:type="dxa"/>
            <w:shd w:val="clear" w:color="auto" w:fill="auto"/>
            <w:vAlign w:val="center"/>
          </w:tcPr>
          <w:p w:rsidR="0071675C" w:rsidRPr="0071675C" w:rsidRDefault="0071675C" w:rsidP="0071675C">
            <w:pPr>
              <w:jc w:val="center"/>
            </w:pPr>
            <w:r w:rsidRPr="0071675C">
              <w:t>Значение, утвержденное</w:t>
            </w:r>
            <w:r w:rsidRPr="0071675C">
              <w:br/>
              <w:t>в муниципальном задании на отчетный период</w:t>
            </w:r>
          </w:p>
        </w:tc>
        <w:tc>
          <w:tcPr>
            <w:tcW w:w="1853" w:type="dxa"/>
            <w:shd w:val="clear" w:color="auto" w:fill="auto"/>
            <w:vAlign w:val="center"/>
          </w:tcPr>
          <w:p w:rsidR="0071675C" w:rsidRPr="0071675C" w:rsidRDefault="0071675C" w:rsidP="0071675C">
            <w:pPr>
              <w:jc w:val="center"/>
            </w:pPr>
            <w:r w:rsidRPr="0071675C">
              <w:t xml:space="preserve">Фактическое </w:t>
            </w:r>
            <w:r w:rsidRPr="0071675C">
              <w:br/>
              <w:t>значение за отчетный период</w:t>
            </w:r>
          </w:p>
        </w:tc>
        <w:tc>
          <w:tcPr>
            <w:tcW w:w="2423" w:type="dxa"/>
            <w:shd w:val="clear" w:color="auto" w:fill="auto"/>
            <w:vAlign w:val="center"/>
          </w:tcPr>
          <w:p w:rsidR="0071675C" w:rsidRPr="0071675C" w:rsidRDefault="0071675C" w:rsidP="0071675C">
            <w:pPr>
              <w:jc w:val="center"/>
            </w:pPr>
            <w:r w:rsidRPr="0071675C">
              <w:t>Характеристика причин отклонения от запланированных значений</w:t>
            </w:r>
          </w:p>
        </w:tc>
        <w:tc>
          <w:tcPr>
            <w:tcW w:w="3595" w:type="dxa"/>
            <w:shd w:val="clear" w:color="auto" w:fill="auto"/>
            <w:vAlign w:val="center"/>
          </w:tcPr>
          <w:p w:rsidR="0071675C" w:rsidRPr="0071675C" w:rsidRDefault="0071675C" w:rsidP="0071675C">
            <w:pPr>
              <w:jc w:val="center"/>
            </w:pPr>
            <w:r w:rsidRPr="0071675C">
              <w:t>Источник информации о фактическом значении показателя</w:t>
            </w:r>
          </w:p>
        </w:tc>
      </w:tr>
      <w:tr w:rsidR="0071675C" w:rsidRPr="0071675C" w:rsidTr="00675C56">
        <w:trPr>
          <w:cantSplit/>
          <w:trHeight w:val="265"/>
        </w:trPr>
        <w:tc>
          <w:tcPr>
            <w:tcW w:w="2090" w:type="dxa"/>
            <w:shd w:val="clear" w:color="auto" w:fill="auto"/>
            <w:vAlign w:val="center"/>
          </w:tcPr>
          <w:p w:rsidR="0071675C" w:rsidRPr="0071675C" w:rsidRDefault="0071675C" w:rsidP="0071675C"/>
        </w:tc>
        <w:tc>
          <w:tcPr>
            <w:tcW w:w="1710" w:type="dxa"/>
            <w:shd w:val="clear" w:color="auto" w:fill="auto"/>
            <w:vAlign w:val="center"/>
          </w:tcPr>
          <w:p w:rsidR="0071675C" w:rsidRPr="0071675C" w:rsidRDefault="0071675C" w:rsidP="0071675C">
            <w:pPr>
              <w:jc w:val="center"/>
            </w:pPr>
          </w:p>
        </w:tc>
        <w:tc>
          <w:tcPr>
            <w:tcW w:w="3278" w:type="dxa"/>
            <w:shd w:val="clear" w:color="auto" w:fill="auto"/>
          </w:tcPr>
          <w:p w:rsidR="0071675C" w:rsidRPr="0071675C" w:rsidRDefault="0071675C" w:rsidP="0071675C"/>
        </w:tc>
        <w:tc>
          <w:tcPr>
            <w:tcW w:w="1853" w:type="dxa"/>
            <w:shd w:val="clear" w:color="auto" w:fill="auto"/>
          </w:tcPr>
          <w:p w:rsidR="0071675C" w:rsidRPr="0071675C" w:rsidRDefault="0071675C" w:rsidP="0071675C"/>
        </w:tc>
        <w:tc>
          <w:tcPr>
            <w:tcW w:w="2423" w:type="dxa"/>
            <w:shd w:val="clear" w:color="auto" w:fill="auto"/>
          </w:tcPr>
          <w:p w:rsidR="0071675C" w:rsidRPr="0071675C" w:rsidRDefault="0071675C" w:rsidP="0071675C"/>
        </w:tc>
        <w:tc>
          <w:tcPr>
            <w:tcW w:w="3595" w:type="dxa"/>
            <w:shd w:val="clear" w:color="auto" w:fill="auto"/>
            <w:vAlign w:val="center"/>
          </w:tcPr>
          <w:p w:rsidR="0071675C" w:rsidRPr="0071675C" w:rsidRDefault="0071675C" w:rsidP="0071675C"/>
        </w:tc>
      </w:tr>
    </w:tbl>
    <w:p w:rsidR="0071675C" w:rsidRPr="0071675C" w:rsidRDefault="0071675C" w:rsidP="0071675C">
      <w:r w:rsidRPr="0071675C">
        <w:rPr>
          <w:b/>
        </w:rPr>
        <w:t>8.2. Сроки представления отчетов об исполнении муниципального задания:</w:t>
      </w:r>
      <w:r w:rsidRPr="0071675C">
        <w:t xml:space="preserve"> </w:t>
      </w:r>
    </w:p>
    <w:p w:rsidR="0071675C" w:rsidRPr="0071675C" w:rsidRDefault="0071675C" w:rsidP="0071675C">
      <w:r w:rsidRPr="0071675C">
        <w:t>- до 15 числа месяца, следующего за отчетным периодом (первый квартал, полугодие, 9 месяцев);</w:t>
      </w:r>
    </w:p>
    <w:p w:rsidR="0071675C" w:rsidRPr="0071675C" w:rsidRDefault="0071675C" w:rsidP="0071675C">
      <w:r w:rsidRPr="0071675C">
        <w:t>- до 1 февраля года, следующего за отчетным – годовой.</w:t>
      </w:r>
    </w:p>
    <w:p w:rsidR="0071675C" w:rsidRPr="0071675C" w:rsidRDefault="0071675C" w:rsidP="0071675C">
      <w:pPr>
        <w:rPr>
          <w:b/>
        </w:rPr>
      </w:pPr>
      <w:r w:rsidRPr="0071675C">
        <w:rPr>
          <w:b/>
        </w:rPr>
        <w:t xml:space="preserve">8.3. Иные требования к отчетности об исполнении муниципального задания </w:t>
      </w:r>
    </w:p>
    <w:p w:rsidR="0071675C" w:rsidRPr="0071675C" w:rsidRDefault="0071675C" w:rsidP="0071675C">
      <w:pPr>
        <w:numPr>
          <w:ilvl w:val="0"/>
          <w:numId w:val="9"/>
        </w:numPr>
      </w:pPr>
      <w:r w:rsidRPr="0071675C">
        <w:t>Предоставление пояснительной записки с прогнозом достижения годовых значений показателей качества и объема оказания муниципальной услуги;</w:t>
      </w:r>
    </w:p>
    <w:p w:rsidR="0071675C" w:rsidRPr="0071675C" w:rsidRDefault="0071675C" w:rsidP="0071675C">
      <w:pPr>
        <w:numPr>
          <w:ilvl w:val="0"/>
          <w:numId w:val="9"/>
        </w:numPr>
      </w:pPr>
      <w:r w:rsidRPr="0071675C">
        <w:t>Предоставление детальной информации о состоянии кредиторской задолженности, в том числе просроченной;</w:t>
      </w:r>
    </w:p>
    <w:p w:rsidR="0071675C" w:rsidRPr="0071675C" w:rsidRDefault="0071675C" w:rsidP="0071675C"/>
    <w:p w:rsidR="00690132" w:rsidRPr="006B19E2" w:rsidRDefault="00052F8F" w:rsidP="00690132">
      <w:pPr>
        <w:pageBreakBefore/>
        <w:jc w:val="center"/>
        <w:outlineLvl w:val="0"/>
        <w:rPr>
          <w:b/>
        </w:rPr>
      </w:pPr>
      <w:r>
        <w:rPr>
          <w:b/>
        </w:rPr>
        <w:lastRenderedPageBreak/>
        <w:t>Р</w:t>
      </w:r>
      <w:r w:rsidR="005A145E">
        <w:rPr>
          <w:b/>
        </w:rPr>
        <w:t>АБОТА</w:t>
      </w:r>
      <w:r w:rsidR="0071675C">
        <w:rPr>
          <w:b/>
        </w:rPr>
        <w:t xml:space="preserve"> 4</w:t>
      </w:r>
    </w:p>
    <w:p w:rsidR="00690132" w:rsidRPr="006B19E2" w:rsidRDefault="00690132" w:rsidP="00690132">
      <w:pPr>
        <w:tabs>
          <w:tab w:val="right" w:pos="14040"/>
        </w:tabs>
        <w:jc w:val="both"/>
        <w:outlineLvl w:val="0"/>
      </w:pPr>
      <w:r>
        <w:rPr>
          <w:b/>
        </w:rPr>
        <w:t>1. Наименование муниципальной</w:t>
      </w:r>
      <w:r w:rsidRPr="006B19E2">
        <w:rPr>
          <w:b/>
        </w:rPr>
        <w:t xml:space="preserve"> </w:t>
      </w:r>
      <w:r w:rsidR="00CE6DBD">
        <w:rPr>
          <w:b/>
        </w:rPr>
        <w:t>работы</w:t>
      </w:r>
      <w:r w:rsidRPr="006B19E2">
        <w:t xml:space="preserve"> </w:t>
      </w:r>
      <w:r>
        <w:t xml:space="preserve"> </w:t>
      </w:r>
    </w:p>
    <w:p w:rsidR="00690132" w:rsidRDefault="00690132" w:rsidP="00690132">
      <w:r>
        <w:t xml:space="preserve"> </w:t>
      </w:r>
      <w:r w:rsidR="00926039">
        <w:t>Осуществление экскурсионного обслуживания</w:t>
      </w:r>
    </w:p>
    <w:p w:rsidR="00690132" w:rsidRPr="006B19E2" w:rsidRDefault="00690132" w:rsidP="00690132">
      <w:pPr>
        <w:outlineLvl w:val="0"/>
        <w:rPr>
          <w:b/>
        </w:rPr>
      </w:pPr>
      <w:r>
        <w:rPr>
          <w:b/>
        </w:rPr>
        <w:t>2. Потребители муниципальной</w:t>
      </w:r>
      <w:r w:rsidR="00CE6DBD">
        <w:rPr>
          <w:b/>
        </w:rPr>
        <w:t xml:space="preserve"> работы</w:t>
      </w:r>
    </w:p>
    <w:p w:rsidR="00690132" w:rsidRPr="006B19E2" w:rsidRDefault="00690132" w:rsidP="00690132">
      <w:pPr>
        <w:tabs>
          <w:tab w:val="right" w:pos="14040"/>
        </w:tabs>
      </w:pPr>
      <w:r w:rsidRPr="006B19E2">
        <w:t>Физические</w:t>
      </w:r>
      <w:r>
        <w:t xml:space="preserve"> лица</w:t>
      </w:r>
    </w:p>
    <w:p w:rsidR="00690132" w:rsidRPr="006B19E2" w:rsidRDefault="00690132" w:rsidP="00690132">
      <w:pPr>
        <w:outlineLvl w:val="0"/>
        <w:rPr>
          <w:b/>
        </w:rPr>
      </w:pPr>
      <w:r w:rsidRPr="006B19E2">
        <w:rPr>
          <w:b/>
        </w:rPr>
        <w:t xml:space="preserve">3. Показатели, характеризующие объем </w:t>
      </w:r>
      <w:r>
        <w:rPr>
          <w:b/>
        </w:rPr>
        <w:t>и (или) качество муниципальной</w:t>
      </w:r>
      <w:r w:rsidR="00CE6DBD">
        <w:rPr>
          <w:b/>
        </w:rPr>
        <w:t xml:space="preserve"> работы</w:t>
      </w:r>
    </w:p>
    <w:p w:rsidR="00690132" w:rsidRDefault="00690132" w:rsidP="00690132">
      <w:pPr>
        <w:outlineLvl w:val="0"/>
      </w:pPr>
      <w:r w:rsidRPr="006C2D1B">
        <w:t>3.1. Показатели, характеризующие</w:t>
      </w:r>
      <w:r w:rsidR="00CE6DBD">
        <w:t xml:space="preserve"> качество государственной работы</w:t>
      </w:r>
    </w:p>
    <w:tbl>
      <w:tblPr>
        <w:tblStyle w:val="a3"/>
        <w:tblW w:w="15728" w:type="dxa"/>
        <w:tblLook w:val="04A0"/>
      </w:tblPr>
      <w:tblGrid>
        <w:gridCol w:w="2528"/>
        <w:gridCol w:w="1340"/>
        <w:gridCol w:w="1340"/>
        <w:gridCol w:w="1340"/>
        <w:gridCol w:w="1340"/>
        <w:gridCol w:w="1340"/>
        <w:gridCol w:w="1420"/>
        <w:gridCol w:w="1428"/>
        <w:gridCol w:w="516"/>
        <w:gridCol w:w="1174"/>
        <w:gridCol w:w="1008"/>
        <w:gridCol w:w="1008"/>
      </w:tblGrid>
      <w:tr w:rsidR="005A145E" w:rsidTr="0071675C">
        <w:tc>
          <w:tcPr>
            <w:tcW w:w="2554" w:type="dxa"/>
          </w:tcPr>
          <w:p w:rsidR="005A145E" w:rsidRPr="00A13434" w:rsidRDefault="005A145E"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4020" w:type="dxa"/>
            <w:gridSpan w:val="3"/>
            <w:vAlign w:val="center"/>
          </w:tcPr>
          <w:p w:rsidR="005A145E" w:rsidRPr="00A13434" w:rsidRDefault="005A145E"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680" w:type="dxa"/>
            <w:gridSpan w:val="2"/>
          </w:tcPr>
          <w:p w:rsidR="005A145E" w:rsidRPr="00A13434" w:rsidRDefault="005A145E" w:rsidP="00CE6DBD">
            <w:pPr>
              <w:outlineLvl w:val="0"/>
              <w:rPr>
                <w:sz w:val="20"/>
                <w:szCs w:val="20"/>
              </w:rPr>
            </w:pPr>
            <w:r>
              <w:rPr>
                <w:sz w:val="20"/>
                <w:szCs w:val="20"/>
              </w:rPr>
              <w:t>Показатель, характеризующий условия (формы) оказания работы</w:t>
            </w:r>
          </w:p>
        </w:tc>
        <w:tc>
          <w:tcPr>
            <w:tcW w:w="3284" w:type="dxa"/>
            <w:gridSpan w:val="3"/>
          </w:tcPr>
          <w:p w:rsidR="005A145E" w:rsidRPr="00A13434" w:rsidRDefault="005A145E" w:rsidP="00CE6DBD">
            <w:pPr>
              <w:outlineLvl w:val="0"/>
              <w:rPr>
                <w:sz w:val="20"/>
                <w:szCs w:val="20"/>
              </w:rPr>
            </w:pPr>
            <w:r>
              <w:rPr>
                <w:sz w:val="20"/>
                <w:szCs w:val="20"/>
              </w:rPr>
              <w:t>Показатель качества работы</w:t>
            </w:r>
          </w:p>
        </w:tc>
        <w:tc>
          <w:tcPr>
            <w:tcW w:w="3190" w:type="dxa"/>
            <w:gridSpan w:val="3"/>
          </w:tcPr>
          <w:p w:rsidR="005A145E" w:rsidRPr="00A13434" w:rsidRDefault="005A145E" w:rsidP="00CE6DBD">
            <w:pPr>
              <w:outlineLvl w:val="0"/>
              <w:rPr>
                <w:sz w:val="20"/>
                <w:szCs w:val="20"/>
              </w:rPr>
            </w:pPr>
            <w:r>
              <w:rPr>
                <w:sz w:val="20"/>
                <w:szCs w:val="20"/>
              </w:rPr>
              <w:t>Значение показателя качества работы</w:t>
            </w:r>
          </w:p>
        </w:tc>
      </w:tr>
      <w:tr w:rsidR="00CE6DBD" w:rsidTr="0071675C">
        <w:tc>
          <w:tcPr>
            <w:tcW w:w="2554" w:type="dxa"/>
          </w:tcPr>
          <w:p w:rsidR="005A145E" w:rsidRPr="00A13434" w:rsidRDefault="005A145E" w:rsidP="00CE6DBD">
            <w:pPr>
              <w:pStyle w:val="ConsPlusNormal"/>
              <w:widowControl/>
              <w:ind w:firstLine="0"/>
              <w:rPr>
                <w:rFonts w:ascii="Times New Roman" w:hAnsi="Times New Roman" w:cs="Times New Roman"/>
                <w:sz w:val="18"/>
                <w:szCs w:val="18"/>
              </w:rPr>
            </w:pPr>
          </w:p>
        </w:tc>
        <w:tc>
          <w:tcPr>
            <w:tcW w:w="1340" w:type="dxa"/>
          </w:tcPr>
          <w:p w:rsidR="005A145E" w:rsidRPr="00A13434" w:rsidRDefault="005A145E"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340" w:type="dxa"/>
            <w:vMerge w:val="restart"/>
          </w:tcPr>
          <w:p w:rsidR="005A145E" w:rsidRDefault="005A145E" w:rsidP="00CE6DBD">
            <w:pPr>
              <w:outlineLvl w:val="0"/>
              <w:rPr>
                <w:sz w:val="18"/>
                <w:szCs w:val="18"/>
              </w:rPr>
            </w:pPr>
            <w:r w:rsidRPr="00A13434">
              <w:rPr>
                <w:sz w:val="18"/>
                <w:szCs w:val="18"/>
              </w:rPr>
              <w:t>Наименование показателя</w:t>
            </w:r>
          </w:p>
          <w:p w:rsidR="005A145E" w:rsidRDefault="005A145E" w:rsidP="00CE6DBD">
            <w:pPr>
              <w:outlineLvl w:val="0"/>
              <w:rPr>
                <w:sz w:val="18"/>
                <w:szCs w:val="18"/>
              </w:rPr>
            </w:pPr>
          </w:p>
          <w:p w:rsidR="005A145E" w:rsidRDefault="005A145E" w:rsidP="00CE6DBD">
            <w:pPr>
              <w:outlineLvl w:val="0"/>
              <w:rPr>
                <w:sz w:val="18"/>
                <w:szCs w:val="18"/>
              </w:rPr>
            </w:pPr>
          </w:p>
          <w:p w:rsidR="005A145E" w:rsidRPr="00C33931" w:rsidRDefault="005A145E" w:rsidP="00CE6DBD">
            <w:pPr>
              <w:outlineLvl w:val="0"/>
              <w:rPr>
                <w:b/>
                <w:sz w:val="18"/>
                <w:szCs w:val="18"/>
              </w:rPr>
            </w:pPr>
            <w:r w:rsidRPr="00C33931">
              <w:rPr>
                <w:b/>
                <w:sz w:val="18"/>
                <w:szCs w:val="18"/>
              </w:rPr>
              <w:t xml:space="preserve">          7</w:t>
            </w:r>
          </w:p>
        </w:tc>
        <w:tc>
          <w:tcPr>
            <w:tcW w:w="1944" w:type="dxa"/>
            <w:gridSpan w:val="2"/>
          </w:tcPr>
          <w:p w:rsidR="005A145E" w:rsidRPr="00A13434" w:rsidRDefault="005A145E" w:rsidP="00CE6DBD">
            <w:pPr>
              <w:outlineLvl w:val="0"/>
              <w:rPr>
                <w:sz w:val="18"/>
                <w:szCs w:val="18"/>
              </w:rPr>
            </w:pPr>
            <w:r>
              <w:rPr>
                <w:sz w:val="18"/>
                <w:szCs w:val="18"/>
              </w:rPr>
              <w:t>Единица измерения по ОКЕИ</w:t>
            </w:r>
          </w:p>
        </w:tc>
        <w:tc>
          <w:tcPr>
            <w:tcW w:w="1174" w:type="dxa"/>
          </w:tcPr>
          <w:p w:rsidR="005A145E" w:rsidRPr="00A13434" w:rsidRDefault="00675C56" w:rsidP="00CE6DBD">
            <w:pPr>
              <w:outlineLvl w:val="0"/>
              <w:rPr>
                <w:sz w:val="18"/>
                <w:szCs w:val="18"/>
              </w:rPr>
            </w:pPr>
            <w:r>
              <w:rPr>
                <w:sz w:val="18"/>
                <w:szCs w:val="18"/>
              </w:rPr>
              <w:t>2021</w:t>
            </w:r>
            <w:r w:rsidR="005A145E">
              <w:rPr>
                <w:sz w:val="18"/>
                <w:szCs w:val="18"/>
              </w:rPr>
              <w:t xml:space="preserve"> (очередной финансовый год)</w:t>
            </w:r>
          </w:p>
        </w:tc>
        <w:tc>
          <w:tcPr>
            <w:tcW w:w="1008" w:type="dxa"/>
          </w:tcPr>
          <w:p w:rsidR="005A145E" w:rsidRPr="00A13434" w:rsidRDefault="00675C56" w:rsidP="00CE6DBD">
            <w:pPr>
              <w:outlineLvl w:val="0"/>
              <w:rPr>
                <w:sz w:val="18"/>
                <w:szCs w:val="18"/>
              </w:rPr>
            </w:pPr>
            <w:r>
              <w:rPr>
                <w:sz w:val="18"/>
                <w:szCs w:val="18"/>
              </w:rPr>
              <w:t>2022</w:t>
            </w:r>
            <w:r w:rsidR="005A145E">
              <w:rPr>
                <w:sz w:val="18"/>
                <w:szCs w:val="18"/>
              </w:rPr>
              <w:t xml:space="preserve"> (1-й год планового периода)</w:t>
            </w:r>
          </w:p>
        </w:tc>
        <w:tc>
          <w:tcPr>
            <w:tcW w:w="1008" w:type="dxa"/>
          </w:tcPr>
          <w:p w:rsidR="005A145E" w:rsidRPr="00A13434" w:rsidRDefault="00675C56" w:rsidP="00CE6DBD">
            <w:pPr>
              <w:outlineLvl w:val="0"/>
              <w:rPr>
                <w:sz w:val="18"/>
                <w:szCs w:val="18"/>
              </w:rPr>
            </w:pPr>
            <w:r>
              <w:rPr>
                <w:sz w:val="18"/>
                <w:szCs w:val="18"/>
              </w:rPr>
              <w:t xml:space="preserve">2023 </w:t>
            </w:r>
            <w:r w:rsidR="005A145E">
              <w:rPr>
                <w:sz w:val="18"/>
                <w:szCs w:val="18"/>
              </w:rPr>
              <w:t>(2-й год планового периода)</w:t>
            </w:r>
          </w:p>
        </w:tc>
      </w:tr>
      <w:tr w:rsidR="005A145E" w:rsidTr="0071675C">
        <w:tc>
          <w:tcPr>
            <w:tcW w:w="2554" w:type="dxa"/>
          </w:tcPr>
          <w:p w:rsidR="005A145E" w:rsidRPr="00C33931" w:rsidRDefault="005A145E" w:rsidP="00CE6DBD">
            <w:pPr>
              <w:pStyle w:val="ConsPlusNormal"/>
              <w:widowControl/>
              <w:ind w:firstLine="0"/>
              <w:rPr>
                <w:rFonts w:ascii="Times New Roman" w:hAnsi="Times New Roman" w:cs="Times New Roman"/>
                <w:b/>
              </w:rPr>
            </w:pPr>
            <w:r w:rsidRPr="00C33931">
              <w:rPr>
                <w:rFonts w:ascii="Times New Roman" w:hAnsi="Times New Roman" w:cs="Times New Roman"/>
                <w:b/>
              </w:rPr>
              <w:t>1</w:t>
            </w:r>
          </w:p>
        </w:tc>
        <w:tc>
          <w:tcPr>
            <w:tcW w:w="4020" w:type="dxa"/>
            <w:gridSpan w:val="3"/>
          </w:tcPr>
          <w:p w:rsidR="005A145E" w:rsidRPr="00C33931" w:rsidRDefault="005A145E" w:rsidP="00CE6DBD">
            <w:pPr>
              <w:outlineLvl w:val="0"/>
              <w:rPr>
                <w:b/>
                <w:sz w:val="20"/>
                <w:szCs w:val="20"/>
              </w:rPr>
            </w:pPr>
            <w:r w:rsidRPr="00C33931">
              <w:rPr>
                <w:b/>
                <w:sz w:val="20"/>
                <w:szCs w:val="20"/>
              </w:rPr>
              <w:t xml:space="preserve">   2                                 3                     4</w:t>
            </w:r>
          </w:p>
        </w:tc>
        <w:tc>
          <w:tcPr>
            <w:tcW w:w="1340" w:type="dxa"/>
          </w:tcPr>
          <w:p w:rsidR="005A145E" w:rsidRPr="00C33931" w:rsidRDefault="005A145E" w:rsidP="00CE6DBD">
            <w:pPr>
              <w:outlineLvl w:val="0"/>
              <w:rPr>
                <w:b/>
                <w:sz w:val="20"/>
                <w:szCs w:val="20"/>
              </w:rPr>
            </w:pPr>
            <w:r w:rsidRPr="00C33931">
              <w:rPr>
                <w:b/>
                <w:sz w:val="20"/>
                <w:szCs w:val="20"/>
              </w:rPr>
              <w:t>5</w:t>
            </w:r>
          </w:p>
        </w:tc>
        <w:tc>
          <w:tcPr>
            <w:tcW w:w="1340" w:type="dxa"/>
          </w:tcPr>
          <w:p w:rsidR="005A145E" w:rsidRPr="00C33931" w:rsidRDefault="005A145E" w:rsidP="00CE6DBD">
            <w:pPr>
              <w:outlineLvl w:val="0"/>
              <w:rPr>
                <w:b/>
                <w:sz w:val="20"/>
                <w:szCs w:val="20"/>
              </w:rPr>
            </w:pPr>
            <w:r w:rsidRPr="00C33931">
              <w:rPr>
                <w:b/>
                <w:sz w:val="20"/>
                <w:szCs w:val="20"/>
              </w:rPr>
              <w:t>6</w:t>
            </w:r>
          </w:p>
        </w:tc>
        <w:tc>
          <w:tcPr>
            <w:tcW w:w="1340" w:type="dxa"/>
            <w:vMerge/>
          </w:tcPr>
          <w:p w:rsidR="005A145E" w:rsidRPr="00A13434" w:rsidRDefault="005A145E" w:rsidP="00CE6DBD">
            <w:pPr>
              <w:outlineLvl w:val="0"/>
              <w:rPr>
                <w:sz w:val="20"/>
                <w:szCs w:val="20"/>
              </w:rPr>
            </w:pPr>
          </w:p>
        </w:tc>
        <w:tc>
          <w:tcPr>
            <w:tcW w:w="1428" w:type="dxa"/>
          </w:tcPr>
          <w:p w:rsidR="005A145E" w:rsidRDefault="005A145E" w:rsidP="00CE6DBD">
            <w:pPr>
              <w:outlineLvl w:val="0"/>
              <w:rPr>
                <w:sz w:val="20"/>
                <w:szCs w:val="20"/>
              </w:rPr>
            </w:pPr>
            <w:r>
              <w:rPr>
                <w:sz w:val="20"/>
                <w:szCs w:val="20"/>
              </w:rPr>
              <w:t>наименование</w:t>
            </w:r>
          </w:p>
          <w:p w:rsidR="005A145E" w:rsidRPr="00C33931" w:rsidRDefault="005A145E" w:rsidP="00CE6DBD">
            <w:pPr>
              <w:outlineLvl w:val="0"/>
              <w:rPr>
                <w:b/>
                <w:sz w:val="20"/>
                <w:szCs w:val="20"/>
              </w:rPr>
            </w:pPr>
            <w:r w:rsidRPr="00C33931">
              <w:rPr>
                <w:b/>
                <w:sz w:val="20"/>
                <w:szCs w:val="20"/>
              </w:rPr>
              <w:t xml:space="preserve">            8</w:t>
            </w:r>
          </w:p>
        </w:tc>
        <w:tc>
          <w:tcPr>
            <w:tcW w:w="516" w:type="dxa"/>
          </w:tcPr>
          <w:p w:rsidR="005A145E" w:rsidRDefault="005A145E" w:rsidP="00CE6DBD">
            <w:pPr>
              <w:outlineLvl w:val="0"/>
              <w:rPr>
                <w:sz w:val="20"/>
                <w:szCs w:val="20"/>
              </w:rPr>
            </w:pPr>
            <w:r>
              <w:rPr>
                <w:sz w:val="20"/>
                <w:szCs w:val="20"/>
              </w:rPr>
              <w:t>код</w:t>
            </w:r>
          </w:p>
          <w:p w:rsidR="005A145E" w:rsidRPr="00C33931" w:rsidRDefault="005A145E" w:rsidP="00CE6DBD">
            <w:pPr>
              <w:outlineLvl w:val="0"/>
              <w:rPr>
                <w:b/>
                <w:sz w:val="20"/>
                <w:szCs w:val="20"/>
              </w:rPr>
            </w:pPr>
            <w:r w:rsidRPr="00C33931">
              <w:rPr>
                <w:b/>
                <w:sz w:val="20"/>
                <w:szCs w:val="20"/>
              </w:rPr>
              <w:t xml:space="preserve">  9</w:t>
            </w:r>
          </w:p>
        </w:tc>
        <w:tc>
          <w:tcPr>
            <w:tcW w:w="1174" w:type="dxa"/>
          </w:tcPr>
          <w:p w:rsidR="005A145E" w:rsidRPr="00C33931" w:rsidRDefault="005A145E" w:rsidP="00CE6DBD">
            <w:pPr>
              <w:jc w:val="center"/>
              <w:outlineLvl w:val="0"/>
              <w:rPr>
                <w:b/>
                <w:sz w:val="20"/>
                <w:szCs w:val="20"/>
              </w:rPr>
            </w:pPr>
            <w:r w:rsidRPr="00C33931">
              <w:rPr>
                <w:b/>
                <w:sz w:val="20"/>
                <w:szCs w:val="20"/>
              </w:rPr>
              <w:t>10</w:t>
            </w:r>
          </w:p>
        </w:tc>
        <w:tc>
          <w:tcPr>
            <w:tcW w:w="1008" w:type="dxa"/>
          </w:tcPr>
          <w:p w:rsidR="005A145E" w:rsidRPr="00C33931" w:rsidRDefault="005A145E" w:rsidP="00CE6DBD">
            <w:pPr>
              <w:jc w:val="center"/>
              <w:outlineLvl w:val="0"/>
              <w:rPr>
                <w:b/>
                <w:sz w:val="20"/>
                <w:szCs w:val="20"/>
              </w:rPr>
            </w:pPr>
            <w:r w:rsidRPr="00C33931">
              <w:rPr>
                <w:b/>
                <w:sz w:val="20"/>
                <w:szCs w:val="20"/>
              </w:rPr>
              <w:t>11</w:t>
            </w:r>
          </w:p>
        </w:tc>
        <w:tc>
          <w:tcPr>
            <w:tcW w:w="1008" w:type="dxa"/>
          </w:tcPr>
          <w:p w:rsidR="005A145E" w:rsidRPr="00C33931" w:rsidRDefault="005A145E" w:rsidP="00CE6DBD">
            <w:pPr>
              <w:jc w:val="center"/>
              <w:outlineLvl w:val="0"/>
              <w:rPr>
                <w:b/>
                <w:sz w:val="20"/>
                <w:szCs w:val="20"/>
              </w:rPr>
            </w:pPr>
            <w:r w:rsidRPr="00C33931">
              <w:rPr>
                <w:b/>
                <w:sz w:val="20"/>
                <w:szCs w:val="20"/>
              </w:rPr>
              <w:t>12</w:t>
            </w:r>
          </w:p>
        </w:tc>
      </w:tr>
      <w:tr w:rsidR="009F561D" w:rsidTr="0071675C">
        <w:tc>
          <w:tcPr>
            <w:tcW w:w="2554" w:type="dxa"/>
            <w:vMerge w:val="restart"/>
          </w:tcPr>
          <w:p w:rsidR="009F561D" w:rsidRPr="00A13434" w:rsidRDefault="00926039" w:rsidP="00CE6DBD">
            <w:pPr>
              <w:outlineLvl w:val="0"/>
              <w:rPr>
                <w:sz w:val="20"/>
                <w:szCs w:val="20"/>
              </w:rPr>
            </w:pPr>
            <w:r>
              <w:rPr>
                <w:sz w:val="20"/>
                <w:szCs w:val="20"/>
              </w:rPr>
              <w:t>799020.Р.13.1.32160001000</w:t>
            </w:r>
          </w:p>
        </w:tc>
        <w:tc>
          <w:tcPr>
            <w:tcW w:w="4020" w:type="dxa"/>
            <w:gridSpan w:val="3"/>
            <w:vMerge w:val="restart"/>
          </w:tcPr>
          <w:p w:rsidR="009F561D" w:rsidRPr="00A13434" w:rsidRDefault="009F561D" w:rsidP="00CE6DBD">
            <w:pPr>
              <w:outlineLvl w:val="0"/>
              <w:rPr>
                <w:sz w:val="20"/>
                <w:szCs w:val="20"/>
              </w:rPr>
            </w:pPr>
            <w:r>
              <w:rPr>
                <w:sz w:val="20"/>
                <w:szCs w:val="20"/>
              </w:rPr>
              <w:t xml:space="preserve">Весь спектр форм и методов работы по </w:t>
            </w:r>
            <w:r w:rsidR="00926039">
              <w:rPr>
                <w:sz w:val="20"/>
                <w:szCs w:val="20"/>
              </w:rPr>
              <w:t>экскурсионному обслуживанию</w:t>
            </w:r>
          </w:p>
        </w:tc>
        <w:tc>
          <w:tcPr>
            <w:tcW w:w="1340" w:type="dxa"/>
          </w:tcPr>
          <w:p w:rsidR="009F561D" w:rsidRPr="00A13434" w:rsidRDefault="009F561D" w:rsidP="00CE6DBD">
            <w:pPr>
              <w:outlineLvl w:val="0"/>
              <w:rPr>
                <w:sz w:val="20"/>
                <w:szCs w:val="20"/>
              </w:rPr>
            </w:pPr>
          </w:p>
        </w:tc>
        <w:tc>
          <w:tcPr>
            <w:tcW w:w="1340" w:type="dxa"/>
          </w:tcPr>
          <w:p w:rsidR="009F561D" w:rsidRPr="00A13434" w:rsidRDefault="009F561D" w:rsidP="00CE6DBD">
            <w:pPr>
              <w:outlineLvl w:val="0"/>
              <w:rPr>
                <w:sz w:val="20"/>
                <w:szCs w:val="20"/>
              </w:rPr>
            </w:pPr>
            <w:r>
              <w:rPr>
                <w:sz w:val="20"/>
                <w:szCs w:val="20"/>
              </w:rPr>
              <w:t xml:space="preserve">платная </w:t>
            </w:r>
          </w:p>
        </w:tc>
        <w:tc>
          <w:tcPr>
            <w:tcW w:w="1340" w:type="dxa"/>
          </w:tcPr>
          <w:p w:rsidR="009F561D" w:rsidRPr="00A13434" w:rsidRDefault="009F561D" w:rsidP="00CE6DBD">
            <w:pPr>
              <w:outlineLvl w:val="0"/>
              <w:rPr>
                <w:sz w:val="20"/>
                <w:szCs w:val="20"/>
              </w:rPr>
            </w:pPr>
            <w:r>
              <w:rPr>
                <w:sz w:val="20"/>
                <w:szCs w:val="20"/>
              </w:rPr>
              <w:t>динамика числа посе</w:t>
            </w:r>
            <w:r w:rsidR="0071675C">
              <w:rPr>
                <w:sz w:val="20"/>
                <w:szCs w:val="20"/>
              </w:rPr>
              <w:t>тителей</w:t>
            </w:r>
            <w:r w:rsidR="00DF2D6B">
              <w:rPr>
                <w:sz w:val="20"/>
                <w:szCs w:val="20"/>
              </w:rPr>
              <w:t xml:space="preserve"> к предыдущему отчетному периоду</w:t>
            </w:r>
          </w:p>
        </w:tc>
        <w:tc>
          <w:tcPr>
            <w:tcW w:w="1428" w:type="dxa"/>
          </w:tcPr>
          <w:p w:rsidR="009F561D" w:rsidRPr="00A13434" w:rsidRDefault="009F561D" w:rsidP="00CE6DBD">
            <w:pPr>
              <w:outlineLvl w:val="0"/>
              <w:rPr>
                <w:sz w:val="20"/>
                <w:szCs w:val="20"/>
              </w:rPr>
            </w:pPr>
          </w:p>
        </w:tc>
        <w:tc>
          <w:tcPr>
            <w:tcW w:w="516" w:type="dxa"/>
          </w:tcPr>
          <w:p w:rsidR="009F561D" w:rsidRPr="00A13434" w:rsidRDefault="00DF2D6B" w:rsidP="00CE6DBD">
            <w:pPr>
              <w:outlineLvl w:val="0"/>
              <w:rPr>
                <w:sz w:val="20"/>
                <w:szCs w:val="20"/>
              </w:rPr>
            </w:pPr>
            <w:r>
              <w:rPr>
                <w:sz w:val="20"/>
                <w:szCs w:val="20"/>
              </w:rPr>
              <w:t>744</w:t>
            </w:r>
          </w:p>
        </w:tc>
        <w:tc>
          <w:tcPr>
            <w:tcW w:w="1174" w:type="dxa"/>
          </w:tcPr>
          <w:p w:rsidR="009F561D" w:rsidRPr="00A13434" w:rsidRDefault="009F561D" w:rsidP="00CE6DBD">
            <w:pPr>
              <w:outlineLvl w:val="0"/>
              <w:rPr>
                <w:sz w:val="20"/>
                <w:szCs w:val="20"/>
              </w:rPr>
            </w:pPr>
            <w:r>
              <w:rPr>
                <w:sz w:val="20"/>
                <w:szCs w:val="20"/>
              </w:rPr>
              <w:t>100</w:t>
            </w:r>
          </w:p>
        </w:tc>
        <w:tc>
          <w:tcPr>
            <w:tcW w:w="1008" w:type="dxa"/>
          </w:tcPr>
          <w:p w:rsidR="009F561D" w:rsidRPr="00A13434" w:rsidRDefault="009F561D" w:rsidP="00CE6DBD">
            <w:pPr>
              <w:outlineLvl w:val="0"/>
              <w:rPr>
                <w:sz w:val="20"/>
                <w:szCs w:val="20"/>
              </w:rPr>
            </w:pPr>
            <w:r>
              <w:rPr>
                <w:sz w:val="20"/>
                <w:szCs w:val="20"/>
              </w:rPr>
              <w:t>95</w:t>
            </w:r>
          </w:p>
        </w:tc>
        <w:tc>
          <w:tcPr>
            <w:tcW w:w="1008" w:type="dxa"/>
          </w:tcPr>
          <w:p w:rsidR="009F561D" w:rsidRPr="00A13434" w:rsidRDefault="009F561D" w:rsidP="00CE6DBD">
            <w:pPr>
              <w:outlineLvl w:val="0"/>
              <w:rPr>
                <w:sz w:val="20"/>
                <w:szCs w:val="20"/>
              </w:rPr>
            </w:pPr>
            <w:r>
              <w:rPr>
                <w:sz w:val="20"/>
                <w:szCs w:val="20"/>
              </w:rPr>
              <w:t>95</w:t>
            </w:r>
          </w:p>
        </w:tc>
      </w:tr>
      <w:tr w:rsidR="009F561D" w:rsidTr="0071675C">
        <w:tc>
          <w:tcPr>
            <w:tcW w:w="2554" w:type="dxa"/>
            <w:vMerge/>
          </w:tcPr>
          <w:p w:rsidR="009F561D" w:rsidRPr="00A13434" w:rsidRDefault="009F561D" w:rsidP="00CE6DBD">
            <w:pPr>
              <w:outlineLvl w:val="0"/>
              <w:rPr>
                <w:sz w:val="20"/>
                <w:szCs w:val="20"/>
              </w:rPr>
            </w:pPr>
          </w:p>
        </w:tc>
        <w:tc>
          <w:tcPr>
            <w:tcW w:w="4020" w:type="dxa"/>
            <w:gridSpan w:val="3"/>
            <w:vMerge/>
          </w:tcPr>
          <w:p w:rsidR="009F561D" w:rsidRPr="00A13434" w:rsidRDefault="009F561D" w:rsidP="00CE6DBD">
            <w:pPr>
              <w:outlineLvl w:val="0"/>
              <w:rPr>
                <w:sz w:val="20"/>
                <w:szCs w:val="20"/>
              </w:rPr>
            </w:pPr>
          </w:p>
        </w:tc>
        <w:tc>
          <w:tcPr>
            <w:tcW w:w="1340" w:type="dxa"/>
          </w:tcPr>
          <w:p w:rsidR="009F561D" w:rsidRPr="00A13434" w:rsidRDefault="009F561D" w:rsidP="00CE6DBD">
            <w:pPr>
              <w:outlineLvl w:val="0"/>
              <w:rPr>
                <w:sz w:val="20"/>
                <w:szCs w:val="20"/>
              </w:rPr>
            </w:pPr>
          </w:p>
        </w:tc>
        <w:tc>
          <w:tcPr>
            <w:tcW w:w="1340" w:type="dxa"/>
          </w:tcPr>
          <w:p w:rsidR="009F561D" w:rsidRDefault="009F561D" w:rsidP="00CE6DBD">
            <w:pPr>
              <w:outlineLvl w:val="0"/>
              <w:rPr>
                <w:sz w:val="20"/>
                <w:szCs w:val="20"/>
              </w:rPr>
            </w:pPr>
            <w:r>
              <w:rPr>
                <w:sz w:val="20"/>
                <w:szCs w:val="20"/>
              </w:rPr>
              <w:t>платная</w:t>
            </w:r>
          </w:p>
        </w:tc>
        <w:tc>
          <w:tcPr>
            <w:tcW w:w="1340" w:type="dxa"/>
          </w:tcPr>
          <w:p w:rsidR="009F561D" w:rsidRDefault="009F561D" w:rsidP="009F561D">
            <w:pPr>
              <w:outlineLvl w:val="0"/>
              <w:rPr>
                <w:sz w:val="20"/>
                <w:szCs w:val="20"/>
              </w:rPr>
            </w:pPr>
            <w:r>
              <w:rPr>
                <w:sz w:val="20"/>
                <w:szCs w:val="20"/>
              </w:rPr>
              <w:t>динамика числа экскурсий</w:t>
            </w:r>
            <w:r w:rsidR="00DF2D6B">
              <w:rPr>
                <w:sz w:val="20"/>
                <w:szCs w:val="20"/>
              </w:rPr>
              <w:t xml:space="preserve"> к предыдущему отчетному периоду </w:t>
            </w:r>
          </w:p>
        </w:tc>
        <w:tc>
          <w:tcPr>
            <w:tcW w:w="1428" w:type="dxa"/>
          </w:tcPr>
          <w:p w:rsidR="009F561D" w:rsidRDefault="009F561D" w:rsidP="00CE6DBD">
            <w:pPr>
              <w:outlineLvl w:val="0"/>
              <w:rPr>
                <w:sz w:val="20"/>
                <w:szCs w:val="20"/>
              </w:rPr>
            </w:pPr>
          </w:p>
        </w:tc>
        <w:tc>
          <w:tcPr>
            <w:tcW w:w="516" w:type="dxa"/>
          </w:tcPr>
          <w:p w:rsidR="009F561D" w:rsidRPr="00A13434" w:rsidRDefault="00DF2D6B" w:rsidP="00B01D9F">
            <w:pPr>
              <w:outlineLvl w:val="0"/>
              <w:rPr>
                <w:sz w:val="20"/>
                <w:szCs w:val="20"/>
              </w:rPr>
            </w:pPr>
            <w:r>
              <w:rPr>
                <w:sz w:val="20"/>
                <w:szCs w:val="20"/>
              </w:rPr>
              <w:t>744</w:t>
            </w:r>
          </w:p>
        </w:tc>
        <w:tc>
          <w:tcPr>
            <w:tcW w:w="1174" w:type="dxa"/>
          </w:tcPr>
          <w:p w:rsidR="009F561D" w:rsidRDefault="009F561D" w:rsidP="00CE6DBD">
            <w:pPr>
              <w:outlineLvl w:val="0"/>
              <w:rPr>
                <w:sz w:val="20"/>
                <w:szCs w:val="20"/>
              </w:rPr>
            </w:pPr>
            <w:r>
              <w:rPr>
                <w:sz w:val="20"/>
                <w:szCs w:val="20"/>
              </w:rPr>
              <w:t>100</w:t>
            </w:r>
          </w:p>
        </w:tc>
        <w:tc>
          <w:tcPr>
            <w:tcW w:w="1008" w:type="dxa"/>
          </w:tcPr>
          <w:p w:rsidR="009F561D" w:rsidRPr="00A13434" w:rsidRDefault="009F561D" w:rsidP="00B01D9F">
            <w:pPr>
              <w:outlineLvl w:val="0"/>
              <w:rPr>
                <w:sz w:val="20"/>
                <w:szCs w:val="20"/>
              </w:rPr>
            </w:pPr>
            <w:r>
              <w:rPr>
                <w:sz w:val="20"/>
                <w:szCs w:val="20"/>
              </w:rPr>
              <w:t>95</w:t>
            </w:r>
          </w:p>
        </w:tc>
        <w:tc>
          <w:tcPr>
            <w:tcW w:w="1008" w:type="dxa"/>
          </w:tcPr>
          <w:p w:rsidR="009F561D" w:rsidRPr="00A13434" w:rsidRDefault="009F561D" w:rsidP="00B01D9F">
            <w:pPr>
              <w:outlineLvl w:val="0"/>
              <w:rPr>
                <w:sz w:val="20"/>
                <w:szCs w:val="20"/>
              </w:rPr>
            </w:pPr>
            <w:r>
              <w:rPr>
                <w:sz w:val="20"/>
                <w:szCs w:val="20"/>
              </w:rPr>
              <w:t>95</w:t>
            </w:r>
          </w:p>
        </w:tc>
      </w:tr>
    </w:tbl>
    <w:p w:rsidR="005A145E" w:rsidRDefault="005A145E" w:rsidP="005A145E">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5A145E" w:rsidRDefault="005A145E" w:rsidP="005A145E">
      <w:pPr>
        <w:outlineLvl w:val="0"/>
      </w:pPr>
      <w:r>
        <w:t>3.2. Показатели, характеризующие объем работы</w:t>
      </w:r>
    </w:p>
    <w:tbl>
      <w:tblPr>
        <w:tblStyle w:val="a3"/>
        <w:tblW w:w="15134" w:type="dxa"/>
        <w:tblLayout w:type="fixed"/>
        <w:tblLook w:val="04A0"/>
      </w:tblPr>
      <w:tblGrid>
        <w:gridCol w:w="1536"/>
        <w:gridCol w:w="1349"/>
        <w:gridCol w:w="1348"/>
        <w:gridCol w:w="1262"/>
        <w:gridCol w:w="992"/>
        <w:gridCol w:w="1134"/>
        <w:gridCol w:w="992"/>
        <w:gridCol w:w="1276"/>
        <w:gridCol w:w="851"/>
        <w:gridCol w:w="1417"/>
        <w:gridCol w:w="992"/>
        <w:gridCol w:w="993"/>
        <w:gridCol w:w="992"/>
      </w:tblGrid>
      <w:tr w:rsidR="005A145E" w:rsidRPr="00A13434" w:rsidTr="00AE7A49">
        <w:tc>
          <w:tcPr>
            <w:tcW w:w="1536" w:type="dxa"/>
          </w:tcPr>
          <w:p w:rsidR="005A145E" w:rsidRPr="00A13434" w:rsidRDefault="005A145E" w:rsidP="00CE6DBD">
            <w:pPr>
              <w:pStyle w:val="ConsPlusNormal"/>
              <w:widowControl/>
              <w:ind w:firstLine="0"/>
              <w:jc w:val="center"/>
              <w:rPr>
                <w:rFonts w:ascii="Times New Roman" w:hAnsi="Times New Roman" w:cs="Times New Roman"/>
              </w:rPr>
            </w:pPr>
            <w:r w:rsidRPr="00A13434">
              <w:rPr>
                <w:rFonts w:ascii="Times New Roman" w:hAnsi="Times New Roman" w:cs="Times New Roman"/>
              </w:rPr>
              <w:t>Уникальный номер реестровой записи</w:t>
            </w:r>
          </w:p>
        </w:tc>
        <w:tc>
          <w:tcPr>
            <w:tcW w:w="3959" w:type="dxa"/>
            <w:gridSpan w:val="3"/>
            <w:vAlign w:val="center"/>
          </w:tcPr>
          <w:p w:rsidR="005A145E" w:rsidRPr="00A13434" w:rsidRDefault="005A145E" w:rsidP="00CE6DBD">
            <w:pPr>
              <w:outlineLvl w:val="0"/>
              <w:rPr>
                <w:sz w:val="20"/>
                <w:szCs w:val="20"/>
              </w:rPr>
            </w:pPr>
            <w:r w:rsidRPr="00A13434">
              <w:rPr>
                <w:sz w:val="20"/>
                <w:szCs w:val="20"/>
              </w:rPr>
              <w:t xml:space="preserve">Показатель, характеризующий содержание </w:t>
            </w:r>
            <w:r>
              <w:rPr>
                <w:sz w:val="20"/>
                <w:szCs w:val="20"/>
              </w:rPr>
              <w:t>работы</w:t>
            </w:r>
          </w:p>
        </w:tc>
        <w:tc>
          <w:tcPr>
            <w:tcW w:w="2126" w:type="dxa"/>
            <w:gridSpan w:val="2"/>
          </w:tcPr>
          <w:p w:rsidR="005A145E" w:rsidRPr="00A13434" w:rsidRDefault="005A145E" w:rsidP="00CE6DBD">
            <w:pPr>
              <w:outlineLvl w:val="0"/>
              <w:rPr>
                <w:sz w:val="20"/>
                <w:szCs w:val="20"/>
              </w:rPr>
            </w:pPr>
            <w:r>
              <w:rPr>
                <w:sz w:val="20"/>
                <w:szCs w:val="20"/>
              </w:rPr>
              <w:t>Показатель, характеризующий условия (формы) оказания работы</w:t>
            </w:r>
          </w:p>
        </w:tc>
        <w:tc>
          <w:tcPr>
            <w:tcW w:w="3119" w:type="dxa"/>
            <w:gridSpan w:val="3"/>
          </w:tcPr>
          <w:p w:rsidR="005A145E" w:rsidRPr="00A13434" w:rsidRDefault="005A145E" w:rsidP="00CE6DBD">
            <w:pPr>
              <w:outlineLvl w:val="0"/>
              <w:rPr>
                <w:sz w:val="20"/>
                <w:szCs w:val="20"/>
              </w:rPr>
            </w:pPr>
            <w:r>
              <w:rPr>
                <w:sz w:val="20"/>
                <w:szCs w:val="20"/>
              </w:rPr>
              <w:t>Показатель качества работы</w:t>
            </w:r>
          </w:p>
        </w:tc>
        <w:tc>
          <w:tcPr>
            <w:tcW w:w="1417" w:type="dxa"/>
          </w:tcPr>
          <w:p w:rsidR="005A145E" w:rsidRDefault="005A145E" w:rsidP="00CE6DBD">
            <w:pPr>
              <w:outlineLvl w:val="0"/>
              <w:rPr>
                <w:sz w:val="20"/>
                <w:szCs w:val="20"/>
              </w:rPr>
            </w:pPr>
          </w:p>
        </w:tc>
        <w:tc>
          <w:tcPr>
            <w:tcW w:w="2977" w:type="dxa"/>
            <w:gridSpan w:val="3"/>
          </w:tcPr>
          <w:p w:rsidR="005A145E" w:rsidRPr="00A13434" w:rsidRDefault="005A145E" w:rsidP="00CE6DBD">
            <w:pPr>
              <w:outlineLvl w:val="0"/>
              <w:rPr>
                <w:sz w:val="20"/>
                <w:szCs w:val="20"/>
              </w:rPr>
            </w:pPr>
            <w:r>
              <w:rPr>
                <w:sz w:val="20"/>
                <w:szCs w:val="20"/>
              </w:rPr>
              <w:t>Значение показателя качества работы</w:t>
            </w:r>
          </w:p>
        </w:tc>
      </w:tr>
      <w:tr w:rsidR="005A145E" w:rsidRPr="00A13434" w:rsidTr="00AE7A49">
        <w:tc>
          <w:tcPr>
            <w:tcW w:w="1536" w:type="dxa"/>
          </w:tcPr>
          <w:p w:rsidR="005A145E" w:rsidRPr="00A13434" w:rsidRDefault="005A145E" w:rsidP="00CE6DBD">
            <w:pPr>
              <w:pStyle w:val="ConsPlusNormal"/>
              <w:widowControl/>
              <w:ind w:firstLine="0"/>
              <w:rPr>
                <w:rFonts w:ascii="Times New Roman" w:hAnsi="Times New Roman" w:cs="Times New Roman"/>
                <w:sz w:val="18"/>
                <w:szCs w:val="18"/>
              </w:rPr>
            </w:pPr>
          </w:p>
        </w:tc>
        <w:tc>
          <w:tcPr>
            <w:tcW w:w="1349" w:type="dxa"/>
          </w:tcPr>
          <w:p w:rsidR="005A145E" w:rsidRPr="00A13434" w:rsidRDefault="005A145E" w:rsidP="00CE6DBD">
            <w:pPr>
              <w:pStyle w:val="ConsPlusNormal"/>
              <w:widowControl/>
              <w:ind w:firstLine="0"/>
              <w:rPr>
                <w:rFonts w:ascii="Times New Roman" w:hAnsi="Times New Roman" w:cs="Times New Roman"/>
                <w:sz w:val="18"/>
                <w:szCs w:val="18"/>
              </w:rPr>
            </w:pPr>
            <w:r w:rsidRPr="00A13434">
              <w:rPr>
                <w:rFonts w:ascii="Times New Roman" w:hAnsi="Times New Roman" w:cs="Times New Roman"/>
                <w:sz w:val="18"/>
                <w:szCs w:val="18"/>
              </w:rPr>
              <w:t>Наименование показателя</w:t>
            </w:r>
          </w:p>
        </w:tc>
        <w:tc>
          <w:tcPr>
            <w:tcW w:w="1348"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262"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992"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1134" w:type="dxa"/>
          </w:tcPr>
          <w:p w:rsidR="005A145E" w:rsidRPr="00A13434" w:rsidRDefault="005A145E" w:rsidP="00CE6DBD">
            <w:pPr>
              <w:outlineLvl w:val="0"/>
              <w:rPr>
                <w:sz w:val="18"/>
                <w:szCs w:val="18"/>
              </w:rPr>
            </w:pPr>
            <w:r w:rsidRPr="00A13434">
              <w:rPr>
                <w:sz w:val="18"/>
                <w:szCs w:val="18"/>
              </w:rPr>
              <w:t>Наименование показателя</w:t>
            </w:r>
          </w:p>
        </w:tc>
        <w:tc>
          <w:tcPr>
            <w:tcW w:w="992" w:type="dxa"/>
            <w:vMerge w:val="restart"/>
          </w:tcPr>
          <w:p w:rsidR="005A145E" w:rsidRDefault="005A145E" w:rsidP="00CE6DBD">
            <w:pPr>
              <w:outlineLvl w:val="0"/>
              <w:rPr>
                <w:sz w:val="18"/>
                <w:szCs w:val="18"/>
              </w:rPr>
            </w:pPr>
            <w:r w:rsidRPr="00A13434">
              <w:rPr>
                <w:sz w:val="18"/>
                <w:szCs w:val="18"/>
              </w:rPr>
              <w:t>Наименование показателя</w:t>
            </w:r>
          </w:p>
          <w:p w:rsidR="005A145E" w:rsidRDefault="005A145E" w:rsidP="00CE6DBD">
            <w:pPr>
              <w:outlineLvl w:val="0"/>
              <w:rPr>
                <w:sz w:val="18"/>
                <w:szCs w:val="18"/>
              </w:rPr>
            </w:pPr>
          </w:p>
          <w:p w:rsidR="005A145E" w:rsidRDefault="005A145E" w:rsidP="00CE6DBD">
            <w:pPr>
              <w:outlineLvl w:val="0"/>
              <w:rPr>
                <w:sz w:val="18"/>
                <w:szCs w:val="18"/>
              </w:rPr>
            </w:pPr>
          </w:p>
          <w:p w:rsidR="005A145E" w:rsidRPr="00C33931" w:rsidRDefault="005A145E" w:rsidP="00CE6DBD">
            <w:pPr>
              <w:outlineLvl w:val="0"/>
              <w:rPr>
                <w:b/>
                <w:sz w:val="18"/>
                <w:szCs w:val="18"/>
              </w:rPr>
            </w:pPr>
            <w:r w:rsidRPr="00C33931">
              <w:rPr>
                <w:b/>
                <w:sz w:val="18"/>
                <w:szCs w:val="18"/>
              </w:rPr>
              <w:t xml:space="preserve">          7</w:t>
            </w:r>
          </w:p>
        </w:tc>
        <w:tc>
          <w:tcPr>
            <w:tcW w:w="2127" w:type="dxa"/>
            <w:gridSpan w:val="2"/>
          </w:tcPr>
          <w:p w:rsidR="005A145E" w:rsidRPr="00A13434" w:rsidRDefault="005A145E" w:rsidP="00CE6DBD">
            <w:pPr>
              <w:outlineLvl w:val="0"/>
              <w:rPr>
                <w:sz w:val="18"/>
                <w:szCs w:val="18"/>
              </w:rPr>
            </w:pPr>
            <w:r>
              <w:rPr>
                <w:sz w:val="18"/>
                <w:szCs w:val="18"/>
              </w:rPr>
              <w:lastRenderedPageBreak/>
              <w:t>Единица измерения по ОКЕИ</w:t>
            </w:r>
          </w:p>
        </w:tc>
        <w:tc>
          <w:tcPr>
            <w:tcW w:w="1417" w:type="dxa"/>
          </w:tcPr>
          <w:p w:rsidR="005A145E" w:rsidRDefault="005A145E" w:rsidP="00CE6DBD">
            <w:pPr>
              <w:outlineLvl w:val="0"/>
              <w:rPr>
                <w:sz w:val="18"/>
                <w:szCs w:val="18"/>
              </w:rPr>
            </w:pPr>
            <w:r>
              <w:rPr>
                <w:sz w:val="18"/>
                <w:szCs w:val="18"/>
              </w:rPr>
              <w:t>Описание работы</w:t>
            </w:r>
          </w:p>
        </w:tc>
        <w:tc>
          <w:tcPr>
            <w:tcW w:w="992" w:type="dxa"/>
          </w:tcPr>
          <w:p w:rsidR="005A145E" w:rsidRPr="00A13434" w:rsidRDefault="00675C56" w:rsidP="00CE6DBD">
            <w:pPr>
              <w:outlineLvl w:val="0"/>
              <w:rPr>
                <w:sz w:val="18"/>
                <w:szCs w:val="18"/>
              </w:rPr>
            </w:pPr>
            <w:r>
              <w:rPr>
                <w:sz w:val="18"/>
                <w:szCs w:val="18"/>
              </w:rPr>
              <w:t>2021</w:t>
            </w:r>
            <w:r w:rsidR="005A145E">
              <w:rPr>
                <w:sz w:val="18"/>
                <w:szCs w:val="18"/>
              </w:rPr>
              <w:t xml:space="preserve"> (очередной финансов</w:t>
            </w:r>
            <w:r w:rsidR="005A145E">
              <w:rPr>
                <w:sz w:val="18"/>
                <w:szCs w:val="18"/>
              </w:rPr>
              <w:lastRenderedPageBreak/>
              <w:t>ый год)</w:t>
            </w:r>
          </w:p>
        </w:tc>
        <w:tc>
          <w:tcPr>
            <w:tcW w:w="993" w:type="dxa"/>
          </w:tcPr>
          <w:p w:rsidR="005A145E" w:rsidRPr="00A13434" w:rsidRDefault="00675C56" w:rsidP="00CE6DBD">
            <w:pPr>
              <w:outlineLvl w:val="0"/>
              <w:rPr>
                <w:sz w:val="18"/>
                <w:szCs w:val="18"/>
              </w:rPr>
            </w:pPr>
            <w:r>
              <w:rPr>
                <w:sz w:val="18"/>
                <w:szCs w:val="18"/>
              </w:rPr>
              <w:lastRenderedPageBreak/>
              <w:t>2022</w:t>
            </w:r>
            <w:r w:rsidR="005A145E">
              <w:rPr>
                <w:sz w:val="18"/>
                <w:szCs w:val="18"/>
              </w:rPr>
              <w:t xml:space="preserve"> (1-й год планового </w:t>
            </w:r>
            <w:r w:rsidR="005A145E">
              <w:rPr>
                <w:sz w:val="18"/>
                <w:szCs w:val="18"/>
              </w:rPr>
              <w:lastRenderedPageBreak/>
              <w:t>периода)</w:t>
            </w:r>
          </w:p>
        </w:tc>
        <w:tc>
          <w:tcPr>
            <w:tcW w:w="992" w:type="dxa"/>
          </w:tcPr>
          <w:p w:rsidR="005A145E" w:rsidRPr="00A13434" w:rsidRDefault="00675C56" w:rsidP="00CE6DBD">
            <w:pPr>
              <w:outlineLvl w:val="0"/>
              <w:rPr>
                <w:sz w:val="18"/>
                <w:szCs w:val="18"/>
              </w:rPr>
            </w:pPr>
            <w:r>
              <w:rPr>
                <w:sz w:val="18"/>
                <w:szCs w:val="18"/>
              </w:rPr>
              <w:lastRenderedPageBreak/>
              <w:t>2023</w:t>
            </w:r>
            <w:r w:rsidR="005A145E">
              <w:rPr>
                <w:sz w:val="18"/>
                <w:szCs w:val="18"/>
              </w:rPr>
              <w:t xml:space="preserve"> (2-й год планового </w:t>
            </w:r>
            <w:r w:rsidR="005A145E">
              <w:rPr>
                <w:sz w:val="18"/>
                <w:szCs w:val="18"/>
              </w:rPr>
              <w:lastRenderedPageBreak/>
              <w:t>периода)</w:t>
            </w:r>
          </w:p>
        </w:tc>
      </w:tr>
      <w:tr w:rsidR="00AE7A49" w:rsidRPr="00C33931" w:rsidTr="00AE7A49">
        <w:tc>
          <w:tcPr>
            <w:tcW w:w="1536" w:type="dxa"/>
          </w:tcPr>
          <w:p w:rsidR="00AE7A49" w:rsidRPr="00C33931" w:rsidRDefault="00AE7A49" w:rsidP="00CE6DBD">
            <w:pPr>
              <w:pStyle w:val="ConsPlusNormal"/>
              <w:widowControl/>
              <w:ind w:firstLine="0"/>
              <w:rPr>
                <w:rFonts w:ascii="Times New Roman" w:hAnsi="Times New Roman" w:cs="Times New Roman"/>
                <w:b/>
              </w:rPr>
            </w:pPr>
            <w:r w:rsidRPr="00C33931">
              <w:rPr>
                <w:rFonts w:ascii="Times New Roman" w:hAnsi="Times New Roman" w:cs="Times New Roman"/>
                <w:b/>
              </w:rPr>
              <w:lastRenderedPageBreak/>
              <w:t>1</w:t>
            </w:r>
          </w:p>
        </w:tc>
        <w:tc>
          <w:tcPr>
            <w:tcW w:w="3959" w:type="dxa"/>
            <w:gridSpan w:val="3"/>
          </w:tcPr>
          <w:p w:rsidR="00AE7A49" w:rsidRPr="00C33931" w:rsidRDefault="00AE7A49" w:rsidP="00CE6DBD">
            <w:pPr>
              <w:outlineLvl w:val="0"/>
              <w:rPr>
                <w:b/>
                <w:sz w:val="20"/>
                <w:szCs w:val="20"/>
              </w:rPr>
            </w:pPr>
            <w:r w:rsidRPr="00C33931">
              <w:rPr>
                <w:b/>
                <w:sz w:val="20"/>
                <w:szCs w:val="20"/>
              </w:rPr>
              <w:t xml:space="preserve">   2                                 3                     4</w:t>
            </w:r>
          </w:p>
        </w:tc>
        <w:tc>
          <w:tcPr>
            <w:tcW w:w="992" w:type="dxa"/>
          </w:tcPr>
          <w:p w:rsidR="00AE7A49" w:rsidRPr="00C33931" w:rsidRDefault="00AE7A49" w:rsidP="00CE6DBD">
            <w:pPr>
              <w:outlineLvl w:val="0"/>
              <w:rPr>
                <w:b/>
                <w:sz w:val="20"/>
                <w:szCs w:val="20"/>
              </w:rPr>
            </w:pPr>
            <w:r w:rsidRPr="00C33931">
              <w:rPr>
                <w:b/>
                <w:sz w:val="20"/>
                <w:szCs w:val="20"/>
              </w:rPr>
              <w:t>5</w:t>
            </w:r>
          </w:p>
        </w:tc>
        <w:tc>
          <w:tcPr>
            <w:tcW w:w="1134" w:type="dxa"/>
          </w:tcPr>
          <w:p w:rsidR="00AE7A49" w:rsidRPr="00C33931" w:rsidRDefault="00AE7A49" w:rsidP="00CE6DBD">
            <w:pPr>
              <w:outlineLvl w:val="0"/>
              <w:rPr>
                <w:b/>
                <w:sz w:val="20"/>
                <w:szCs w:val="20"/>
              </w:rPr>
            </w:pPr>
            <w:r w:rsidRPr="00C33931">
              <w:rPr>
                <w:b/>
                <w:sz w:val="20"/>
                <w:szCs w:val="20"/>
              </w:rPr>
              <w:t>6</w:t>
            </w:r>
          </w:p>
        </w:tc>
        <w:tc>
          <w:tcPr>
            <w:tcW w:w="992" w:type="dxa"/>
            <w:vMerge/>
          </w:tcPr>
          <w:p w:rsidR="00AE7A49" w:rsidRPr="00A13434" w:rsidRDefault="00AE7A49" w:rsidP="00CE6DBD">
            <w:pPr>
              <w:outlineLvl w:val="0"/>
              <w:rPr>
                <w:sz w:val="20"/>
                <w:szCs w:val="20"/>
              </w:rPr>
            </w:pPr>
          </w:p>
        </w:tc>
        <w:tc>
          <w:tcPr>
            <w:tcW w:w="1276" w:type="dxa"/>
          </w:tcPr>
          <w:p w:rsidR="00AE7A49" w:rsidRDefault="00AE7A49" w:rsidP="00CE6DBD">
            <w:pPr>
              <w:outlineLvl w:val="0"/>
              <w:rPr>
                <w:sz w:val="20"/>
                <w:szCs w:val="20"/>
              </w:rPr>
            </w:pPr>
            <w:r>
              <w:rPr>
                <w:sz w:val="20"/>
                <w:szCs w:val="20"/>
              </w:rPr>
              <w:t>наименование</w:t>
            </w:r>
          </w:p>
          <w:p w:rsidR="00AE7A49" w:rsidRPr="00C33931" w:rsidRDefault="00AE7A49" w:rsidP="00CE6DBD">
            <w:pPr>
              <w:outlineLvl w:val="0"/>
              <w:rPr>
                <w:b/>
                <w:sz w:val="20"/>
                <w:szCs w:val="20"/>
              </w:rPr>
            </w:pPr>
            <w:r w:rsidRPr="00C33931">
              <w:rPr>
                <w:b/>
                <w:sz w:val="20"/>
                <w:szCs w:val="20"/>
              </w:rPr>
              <w:t xml:space="preserve">            8</w:t>
            </w:r>
          </w:p>
        </w:tc>
        <w:tc>
          <w:tcPr>
            <w:tcW w:w="851" w:type="dxa"/>
          </w:tcPr>
          <w:p w:rsidR="00AE7A49" w:rsidRDefault="00AE7A49" w:rsidP="00CE6DBD">
            <w:pPr>
              <w:outlineLvl w:val="0"/>
              <w:rPr>
                <w:sz w:val="20"/>
                <w:szCs w:val="20"/>
              </w:rPr>
            </w:pPr>
            <w:r>
              <w:rPr>
                <w:sz w:val="20"/>
                <w:szCs w:val="20"/>
              </w:rPr>
              <w:t>код</w:t>
            </w:r>
          </w:p>
          <w:p w:rsidR="00AE7A49" w:rsidRDefault="00AE7A49" w:rsidP="00CE6DBD">
            <w:pPr>
              <w:outlineLvl w:val="0"/>
              <w:rPr>
                <w:b/>
                <w:sz w:val="20"/>
                <w:szCs w:val="20"/>
              </w:rPr>
            </w:pPr>
            <w:r w:rsidRPr="00C33931">
              <w:rPr>
                <w:b/>
                <w:sz w:val="20"/>
                <w:szCs w:val="20"/>
              </w:rPr>
              <w:t xml:space="preserve">  </w:t>
            </w:r>
          </w:p>
          <w:p w:rsidR="00AE7A49" w:rsidRPr="00C33931" w:rsidRDefault="00AE7A49" w:rsidP="00CE6DBD">
            <w:pPr>
              <w:outlineLvl w:val="0"/>
              <w:rPr>
                <w:b/>
                <w:sz w:val="20"/>
                <w:szCs w:val="20"/>
              </w:rPr>
            </w:pPr>
            <w:r w:rsidRPr="00C33931">
              <w:rPr>
                <w:b/>
                <w:sz w:val="20"/>
                <w:szCs w:val="20"/>
              </w:rPr>
              <w:t>9</w:t>
            </w:r>
          </w:p>
        </w:tc>
        <w:tc>
          <w:tcPr>
            <w:tcW w:w="1417" w:type="dxa"/>
            <w:vMerge w:val="restart"/>
          </w:tcPr>
          <w:p w:rsidR="00AE7A49" w:rsidRDefault="00AE7A49" w:rsidP="00CE6DBD">
            <w:pPr>
              <w:jc w:val="center"/>
              <w:outlineLvl w:val="0"/>
              <w:rPr>
                <w:sz w:val="20"/>
                <w:szCs w:val="20"/>
              </w:rPr>
            </w:pPr>
          </w:p>
          <w:p w:rsidR="00AE7A49" w:rsidRDefault="00AE7A49" w:rsidP="00CE6DBD">
            <w:pPr>
              <w:jc w:val="center"/>
              <w:outlineLvl w:val="0"/>
              <w:rPr>
                <w:sz w:val="20"/>
                <w:szCs w:val="20"/>
              </w:rPr>
            </w:pPr>
          </w:p>
          <w:p w:rsidR="00AE7A49" w:rsidRPr="00CF156C" w:rsidRDefault="00AE7A49" w:rsidP="00DF2D6B">
            <w:pPr>
              <w:rPr>
                <w:sz w:val="20"/>
                <w:szCs w:val="20"/>
              </w:rPr>
            </w:pPr>
          </w:p>
        </w:tc>
        <w:tc>
          <w:tcPr>
            <w:tcW w:w="992" w:type="dxa"/>
          </w:tcPr>
          <w:p w:rsidR="00AE7A49" w:rsidRPr="00C33931" w:rsidRDefault="00AE7A49" w:rsidP="00CE6DBD">
            <w:pPr>
              <w:jc w:val="center"/>
              <w:outlineLvl w:val="0"/>
              <w:rPr>
                <w:b/>
                <w:sz w:val="20"/>
                <w:szCs w:val="20"/>
              </w:rPr>
            </w:pPr>
            <w:r w:rsidRPr="00C33931">
              <w:rPr>
                <w:b/>
                <w:sz w:val="20"/>
                <w:szCs w:val="20"/>
              </w:rPr>
              <w:t>10</w:t>
            </w:r>
          </w:p>
        </w:tc>
        <w:tc>
          <w:tcPr>
            <w:tcW w:w="993" w:type="dxa"/>
          </w:tcPr>
          <w:p w:rsidR="00AE7A49" w:rsidRPr="00C33931" w:rsidRDefault="00AE7A49" w:rsidP="00CE6DBD">
            <w:pPr>
              <w:jc w:val="center"/>
              <w:outlineLvl w:val="0"/>
              <w:rPr>
                <w:b/>
                <w:sz w:val="20"/>
                <w:szCs w:val="20"/>
              </w:rPr>
            </w:pPr>
            <w:r w:rsidRPr="00C33931">
              <w:rPr>
                <w:b/>
                <w:sz w:val="20"/>
                <w:szCs w:val="20"/>
              </w:rPr>
              <w:t>11</w:t>
            </w:r>
          </w:p>
        </w:tc>
        <w:tc>
          <w:tcPr>
            <w:tcW w:w="992" w:type="dxa"/>
          </w:tcPr>
          <w:p w:rsidR="00AE7A49" w:rsidRPr="00C33931" w:rsidRDefault="00AE7A49" w:rsidP="00CE6DBD">
            <w:pPr>
              <w:jc w:val="center"/>
              <w:outlineLvl w:val="0"/>
              <w:rPr>
                <w:b/>
                <w:sz w:val="20"/>
                <w:szCs w:val="20"/>
              </w:rPr>
            </w:pPr>
            <w:r w:rsidRPr="00C33931">
              <w:rPr>
                <w:b/>
                <w:sz w:val="20"/>
                <w:szCs w:val="20"/>
              </w:rPr>
              <w:t>12</w:t>
            </w:r>
          </w:p>
        </w:tc>
      </w:tr>
      <w:tr w:rsidR="00AE7A49" w:rsidRPr="00A13434" w:rsidTr="00AE7A49">
        <w:trPr>
          <w:trHeight w:val="690"/>
        </w:trPr>
        <w:tc>
          <w:tcPr>
            <w:tcW w:w="1536" w:type="dxa"/>
          </w:tcPr>
          <w:p w:rsidR="00AE7A49" w:rsidRPr="00A13434" w:rsidRDefault="00DF2D6B" w:rsidP="005A145E">
            <w:pPr>
              <w:outlineLvl w:val="0"/>
              <w:rPr>
                <w:sz w:val="20"/>
                <w:szCs w:val="20"/>
              </w:rPr>
            </w:pPr>
            <w:r w:rsidRPr="00DF2D6B">
              <w:rPr>
                <w:sz w:val="20"/>
                <w:szCs w:val="20"/>
              </w:rPr>
              <w:t>799020.Р.13.1.32160001000</w:t>
            </w:r>
          </w:p>
        </w:tc>
        <w:tc>
          <w:tcPr>
            <w:tcW w:w="3959" w:type="dxa"/>
            <w:gridSpan w:val="3"/>
          </w:tcPr>
          <w:p w:rsidR="00AE7A49" w:rsidRPr="00A13434" w:rsidRDefault="00AE7A49" w:rsidP="00DF2D6B">
            <w:pPr>
              <w:outlineLvl w:val="0"/>
              <w:rPr>
                <w:sz w:val="20"/>
                <w:szCs w:val="20"/>
              </w:rPr>
            </w:pPr>
            <w:r>
              <w:rPr>
                <w:sz w:val="20"/>
                <w:szCs w:val="20"/>
              </w:rPr>
              <w:t xml:space="preserve">Весь спектр форм и методов работы </w:t>
            </w:r>
            <w:r w:rsidR="00DF2D6B" w:rsidRPr="00DF2D6B">
              <w:rPr>
                <w:sz w:val="20"/>
                <w:szCs w:val="20"/>
              </w:rPr>
              <w:t>по экскурсионному обслуживанию</w:t>
            </w:r>
          </w:p>
        </w:tc>
        <w:tc>
          <w:tcPr>
            <w:tcW w:w="992" w:type="dxa"/>
          </w:tcPr>
          <w:p w:rsidR="00AE7A49" w:rsidRPr="00A13434" w:rsidRDefault="00AE7A49" w:rsidP="00CE6DBD">
            <w:pPr>
              <w:outlineLvl w:val="0"/>
              <w:rPr>
                <w:sz w:val="20"/>
                <w:szCs w:val="20"/>
              </w:rPr>
            </w:pPr>
          </w:p>
        </w:tc>
        <w:tc>
          <w:tcPr>
            <w:tcW w:w="1134" w:type="dxa"/>
          </w:tcPr>
          <w:p w:rsidR="00AE7A49" w:rsidRPr="00A13434" w:rsidRDefault="00AE7A49" w:rsidP="00CE6DBD">
            <w:pPr>
              <w:outlineLvl w:val="0"/>
              <w:rPr>
                <w:sz w:val="20"/>
                <w:szCs w:val="20"/>
              </w:rPr>
            </w:pPr>
            <w:r>
              <w:rPr>
                <w:sz w:val="20"/>
                <w:szCs w:val="20"/>
              </w:rPr>
              <w:t>платная</w:t>
            </w:r>
          </w:p>
        </w:tc>
        <w:tc>
          <w:tcPr>
            <w:tcW w:w="992" w:type="dxa"/>
          </w:tcPr>
          <w:p w:rsidR="00AE7A49" w:rsidRPr="00A13434" w:rsidRDefault="00AE7A49" w:rsidP="00AC6212">
            <w:pPr>
              <w:outlineLvl w:val="0"/>
              <w:rPr>
                <w:sz w:val="20"/>
                <w:szCs w:val="20"/>
              </w:rPr>
            </w:pPr>
            <w:r>
              <w:rPr>
                <w:sz w:val="20"/>
                <w:szCs w:val="20"/>
              </w:rPr>
              <w:t>количество посещений</w:t>
            </w:r>
          </w:p>
        </w:tc>
        <w:tc>
          <w:tcPr>
            <w:tcW w:w="1276" w:type="dxa"/>
          </w:tcPr>
          <w:p w:rsidR="00AE7A49" w:rsidRPr="00A13434" w:rsidRDefault="00AE7A49" w:rsidP="00CE6DBD">
            <w:pPr>
              <w:outlineLvl w:val="0"/>
              <w:rPr>
                <w:sz w:val="20"/>
                <w:szCs w:val="20"/>
              </w:rPr>
            </w:pPr>
            <w:r>
              <w:rPr>
                <w:sz w:val="20"/>
                <w:szCs w:val="20"/>
              </w:rPr>
              <w:t xml:space="preserve">человек </w:t>
            </w:r>
          </w:p>
        </w:tc>
        <w:tc>
          <w:tcPr>
            <w:tcW w:w="851" w:type="dxa"/>
          </w:tcPr>
          <w:p w:rsidR="00AE7A49" w:rsidRPr="00A13434" w:rsidRDefault="00AE7A49" w:rsidP="00CE6DBD">
            <w:pPr>
              <w:outlineLvl w:val="0"/>
              <w:rPr>
                <w:sz w:val="20"/>
                <w:szCs w:val="20"/>
              </w:rPr>
            </w:pPr>
            <w:r>
              <w:rPr>
                <w:sz w:val="20"/>
                <w:szCs w:val="20"/>
              </w:rPr>
              <w:t>792</w:t>
            </w:r>
          </w:p>
        </w:tc>
        <w:tc>
          <w:tcPr>
            <w:tcW w:w="1417" w:type="dxa"/>
            <w:vMerge/>
          </w:tcPr>
          <w:p w:rsidR="00AE7A49" w:rsidRDefault="00AE7A49" w:rsidP="00CE6DBD">
            <w:pPr>
              <w:outlineLvl w:val="0"/>
              <w:rPr>
                <w:sz w:val="20"/>
                <w:szCs w:val="20"/>
              </w:rPr>
            </w:pPr>
          </w:p>
        </w:tc>
        <w:tc>
          <w:tcPr>
            <w:tcW w:w="992" w:type="dxa"/>
          </w:tcPr>
          <w:p w:rsidR="00AE7A49" w:rsidRPr="00A13434" w:rsidRDefault="00AE7A49" w:rsidP="00CE6DBD">
            <w:pPr>
              <w:outlineLvl w:val="0"/>
              <w:rPr>
                <w:sz w:val="20"/>
                <w:szCs w:val="20"/>
              </w:rPr>
            </w:pPr>
            <w:r>
              <w:rPr>
                <w:sz w:val="20"/>
                <w:szCs w:val="20"/>
              </w:rPr>
              <w:t>2800</w:t>
            </w:r>
          </w:p>
        </w:tc>
        <w:tc>
          <w:tcPr>
            <w:tcW w:w="993" w:type="dxa"/>
          </w:tcPr>
          <w:p w:rsidR="00AE7A49" w:rsidRPr="00A13434" w:rsidRDefault="00DF2D6B" w:rsidP="00CE6DBD">
            <w:pPr>
              <w:outlineLvl w:val="0"/>
              <w:rPr>
                <w:sz w:val="20"/>
                <w:szCs w:val="20"/>
              </w:rPr>
            </w:pPr>
            <w:r>
              <w:rPr>
                <w:sz w:val="20"/>
                <w:szCs w:val="20"/>
              </w:rPr>
              <w:t>2800</w:t>
            </w:r>
          </w:p>
        </w:tc>
        <w:tc>
          <w:tcPr>
            <w:tcW w:w="992" w:type="dxa"/>
          </w:tcPr>
          <w:p w:rsidR="00AE7A49" w:rsidRPr="00A13434" w:rsidRDefault="00DF2D6B" w:rsidP="00CE6DBD">
            <w:pPr>
              <w:outlineLvl w:val="0"/>
              <w:rPr>
                <w:sz w:val="20"/>
                <w:szCs w:val="20"/>
              </w:rPr>
            </w:pPr>
            <w:r>
              <w:rPr>
                <w:sz w:val="20"/>
                <w:szCs w:val="20"/>
              </w:rPr>
              <w:t>2800</w:t>
            </w:r>
          </w:p>
        </w:tc>
      </w:tr>
      <w:tr w:rsidR="00AE7A49" w:rsidRPr="00A13434" w:rsidTr="00AE7A49">
        <w:tc>
          <w:tcPr>
            <w:tcW w:w="1536" w:type="dxa"/>
          </w:tcPr>
          <w:p w:rsidR="00AE7A49" w:rsidRPr="00A13434" w:rsidRDefault="00AE7A49" w:rsidP="00CE6DBD">
            <w:pPr>
              <w:outlineLvl w:val="0"/>
              <w:rPr>
                <w:sz w:val="20"/>
                <w:szCs w:val="20"/>
              </w:rPr>
            </w:pPr>
          </w:p>
        </w:tc>
        <w:tc>
          <w:tcPr>
            <w:tcW w:w="3959" w:type="dxa"/>
            <w:gridSpan w:val="3"/>
          </w:tcPr>
          <w:p w:rsidR="00AE7A49" w:rsidRPr="00A13434" w:rsidRDefault="00AE7A49" w:rsidP="00CE6DBD">
            <w:pPr>
              <w:outlineLvl w:val="0"/>
              <w:rPr>
                <w:sz w:val="20"/>
                <w:szCs w:val="20"/>
              </w:rPr>
            </w:pPr>
          </w:p>
        </w:tc>
        <w:tc>
          <w:tcPr>
            <w:tcW w:w="992" w:type="dxa"/>
          </w:tcPr>
          <w:p w:rsidR="00AE7A49" w:rsidRPr="00A13434" w:rsidRDefault="00AE7A49" w:rsidP="00CE6DBD">
            <w:pPr>
              <w:outlineLvl w:val="0"/>
              <w:rPr>
                <w:sz w:val="20"/>
                <w:szCs w:val="20"/>
              </w:rPr>
            </w:pPr>
          </w:p>
        </w:tc>
        <w:tc>
          <w:tcPr>
            <w:tcW w:w="1134" w:type="dxa"/>
          </w:tcPr>
          <w:p w:rsidR="00AE7A49" w:rsidRPr="00A13434" w:rsidRDefault="00AE7A49" w:rsidP="00B01D9F">
            <w:pPr>
              <w:outlineLvl w:val="0"/>
              <w:rPr>
                <w:sz w:val="20"/>
                <w:szCs w:val="20"/>
              </w:rPr>
            </w:pPr>
            <w:r>
              <w:rPr>
                <w:sz w:val="20"/>
                <w:szCs w:val="20"/>
              </w:rPr>
              <w:t>платная</w:t>
            </w:r>
          </w:p>
        </w:tc>
        <w:tc>
          <w:tcPr>
            <w:tcW w:w="992" w:type="dxa"/>
          </w:tcPr>
          <w:p w:rsidR="00AE7A49" w:rsidRDefault="00AE7A49" w:rsidP="00B01D9F">
            <w:pPr>
              <w:outlineLvl w:val="0"/>
              <w:rPr>
                <w:sz w:val="20"/>
                <w:szCs w:val="20"/>
              </w:rPr>
            </w:pPr>
            <w:r>
              <w:rPr>
                <w:sz w:val="20"/>
                <w:szCs w:val="20"/>
              </w:rPr>
              <w:t>экскурсии</w:t>
            </w:r>
          </w:p>
        </w:tc>
        <w:tc>
          <w:tcPr>
            <w:tcW w:w="1276" w:type="dxa"/>
          </w:tcPr>
          <w:p w:rsidR="00AE7A49" w:rsidRPr="00A13434" w:rsidRDefault="00AE7A49" w:rsidP="00B01D9F">
            <w:pPr>
              <w:outlineLvl w:val="0"/>
              <w:rPr>
                <w:sz w:val="20"/>
                <w:szCs w:val="20"/>
              </w:rPr>
            </w:pPr>
            <w:r>
              <w:rPr>
                <w:sz w:val="20"/>
                <w:szCs w:val="20"/>
              </w:rPr>
              <w:t>штук</w:t>
            </w:r>
          </w:p>
        </w:tc>
        <w:tc>
          <w:tcPr>
            <w:tcW w:w="851" w:type="dxa"/>
          </w:tcPr>
          <w:p w:rsidR="00AE7A49" w:rsidRPr="00A13434" w:rsidRDefault="00DF2D6B" w:rsidP="00B01D9F">
            <w:pPr>
              <w:outlineLvl w:val="0"/>
              <w:rPr>
                <w:sz w:val="20"/>
                <w:szCs w:val="20"/>
              </w:rPr>
            </w:pPr>
            <w:r>
              <w:rPr>
                <w:sz w:val="20"/>
                <w:szCs w:val="20"/>
              </w:rPr>
              <w:t>642</w:t>
            </w:r>
          </w:p>
        </w:tc>
        <w:tc>
          <w:tcPr>
            <w:tcW w:w="1417" w:type="dxa"/>
            <w:vMerge/>
          </w:tcPr>
          <w:p w:rsidR="00AE7A49" w:rsidRDefault="00AE7A49" w:rsidP="00CE6DBD">
            <w:pPr>
              <w:outlineLvl w:val="0"/>
              <w:rPr>
                <w:sz w:val="20"/>
                <w:szCs w:val="20"/>
              </w:rPr>
            </w:pPr>
          </w:p>
        </w:tc>
        <w:tc>
          <w:tcPr>
            <w:tcW w:w="992" w:type="dxa"/>
          </w:tcPr>
          <w:p w:rsidR="00AE7A49" w:rsidRDefault="00AE7A49" w:rsidP="00CE6DBD">
            <w:pPr>
              <w:outlineLvl w:val="0"/>
            </w:pPr>
            <w:r>
              <w:t>200</w:t>
            </w:r>
          </w:p>
        </w:tc>
        <w:tc>
          <w:tcPr>
            <w:tcW w:w="993" w:type="dxa"/>
          </w:tcPr>
          <w:p w:rsidR="00AE7A49" w:rsidRDefault="00AE7A49" w:rsidP="00CE6DBD">
            <w:pPr>
              <w:outlineLvl w:val="0"/>
              <w:rPr>
                <w:sz w:val="20"/>
                <w:szCs w:val="20"/>
              </w:rPr>
            </w:pPr>
            <w:r>
              <w:rPr>
                <w:sz w:val="20"/>
                <w:szCs w:val="20"/>
              </w:rPr>
              <w:t>200</w:t>
            </w:r>
          </w:p>
        </w:tc>
        <w:tc>
          <w:tcPr>
            <w:tcW w:w="992" w:type="dxa"/>
          </w:tcPr>
          <w:p w:rsidR="00AE7A49" w:rsidRDefault="00AE7A49" w:rsidP="00CE6DBD">
            <w:pPr>
              <w:outlineLvl w:val="0"/>
              <w:rPr>
                <w:sz w:val="20"/>
                <w:szCs w:val="20"/>
              </w:rPr>
            </w:pPr>
            <w:r>
              <w:rPr>
                <w:sz w:val="20"/>
                <w:szCs w:val="20"/>
              </w:rPr>
              <w:t>200</w:t>
            </w:r>
          </w:p>
        </w:tc>
      </w:tr>
    </w:tbl>
    <w:p w:rsidR="00690132" w:rsidRPr="006B19E2" w:rsidRDefault="00AC6212" w:rsidP="00AC6212">
      <w:pPr>
        <w:outlineLvl w:val="0"/>
      </w:pPr>
      <w:r>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690132" w:rsidRPr="000216FB" w:rsidRDefault="00690132" w:rsidP="00690132">
      <w:pPr>
        <w:shd w:val="clear" w:color="auto" w:fill="FFFFFF"/>
        <w:outlineLvl w:val="0"/>
        <w:rPr>
          <w:b/>
        </w:rPr>
      </w:pPr>
      <w:r w:rsidRPr="000216FB">
        <w:rPr>
          <w:b/>
        </w:rPr>
        <w:t xml:space="preserve">4. </w:t>
      </w:r>
      <w:r>
        <w:rPr>
          <w:b/>
        </w:rPr>
        <w:t>Порядок оказания муниципальной</w:t>
      </w:r>
      <w:r w:rsidRPr="000216FB">
        <w:rPr>
          <w:b/>
        </w:rPr>
        <w:t xml:space="preserve"> услуги </w:t>
      </w:r>
    </w:p>
    <w:p w:rsidR="00690132" w:rsidRPr="000216FB" w:rsidRDefault="00690132" w:rsidP="00690132">
      <w:pPr>
        <w:shd w:val="clear" w:color="auto" w:fill="FFFFFF"/>
      </w:pPr>
      <w:r w:rsidRPr="000216FB">
        <w:t xml:space="preserve">4.1. Нормативные правовые акты, регулирующие </w:t>
      </w:r>
      <w:r>
        <w:t>порядок оказания муниципальной</w:t>
      </w:r>
      <w:r w:rsidRPr="000216FB">
        <w:t xml:space="preserve"> услуги</w:t>
      </w:r>
    </w:p>
    <w:p w:rsidR="00690132" w:rsidRPr="000216FB" w:rsidRDefault="00690132" w:rsidP="00690132">
      <w:pPr>
        <w:shd w:val="clear" w:color="auto" w:fill="FFFFFF"/>
        <w:jc w:val="both"/>
      </w:pPr>
      <w:r w:rsidRPr="000216FB">
        <w:t>- Основы законодательства Российской Федерации о культуре;</w:t>
      </w:r>
    </w:p>
    <w:p w:rsidR="00690132" w:rsidRPr="000216FB" w:rsidRDefault="00690132" w:rsidP="00690132">
      <w:pPr>
        <w:shd w:val="clear" w:color="auto" w:fill="FFFFFF"/>
        <w:jc w:val="both"/>
      </w:pPr>
      <w:r w:rsidRPr="000216FB">
        <w:t xml:space="preserve">- Постановление Правительства РФ от 26 июня </w:t>
      </w:r>
      <w:smartTag w:uri="urn:schemas-microsoft-com:office:smarttags" w:element="metricconverter">
        <w:smartTagPr>
          <w:attr w:name="ProductID" w:val="1995 г"/>
        </w:smartTagPr>
        <w:r w:rsidRPr="000216FB">
          <w:t>1995 г</w:t>
        </w:r>
      </w:smartTag>
      <w:r w:rsidRPr="000216FB">
        <w:t>. № 609 «Об утверждении Положения об основах хозяйственной деятельности и финансирования организаций культуры и искусства».</w:t>
      </w:r>
    </w:p>
    <w:p w:rsidR="00690132" w:rsidRDefault="00690132" w:rsidP="00690132">
      <w:pPr>
        <w:shd w:val="clear" w:color="auto" w:fill="FFFFFF"/>
        <w:rPr>
          <w:b/>
        </w:rPr>
      </w:pPr>
      <w:r w:rsidRPr="000216FB">
        <w:rPr>
          <w:b/>
        </w:rPr>
        <w:t>4.2. Порядок информирования по</w:t>
      </w:r>
      <w:r>
        <w:rPr>
          <w:b/>
        </w:rPr>
        <w:t>тенциальных потребителей муниципальной</w:t>
      </w:r>
      <w:r w:rsidRPr="000216FB">
        <w:rPr>
          <w:b/>
        </w:rPr>
        <w:t xml:space="preserve">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690132" w:rsidRPr="00C8254B" w:rsidTr="00F764F7">
        <w:trPr>
          <w:cantSplit/>
          <w:trHeight w:val="360"/>
        </w:trPr>
        <w:tc>
          <w:tcPr>
            <w:tcW w:w="3876" w:type="dxa"/>
            <w:shd w:val="clear" w:color="auto" w:fill="auto"/>
            <w:vAlign w:val="center"/>
          </w:tcPr>
          <w:p w:rsidR="00690132" w:rsidRPr="004D357C" w:rsidRDefault="00690132" w:rsidP="00F764F7">
            <w:pPr>
              <w:jc w:val="center"/>
              <w:rPr>
                <w:b/>
              </w:rPr>
            </w:pPr>
            <w:r w:rsidRPr="004D357C">
              <w:rPr>
                <w:b/>
              </w:rPr>
              <w:t>Способ информирования</w:t>
            </w:r>
          </w:p>
        </w:tc>
        <w:tc>
          <w:tcPr>
            <w:tcW w:w="7198" w:type="dxa"/>
            <w:shd w:val="clear" w:color="auto" w:fill="auto"/>
            <w:vAlign w:val="center"/>
          </w:tcPr>
          <w:p w:rsidR="00690132" w:rsidRPr="004D357C" w:rsidRDefault="00690132" w:rsidP="00F764F7">
            <w:pPr>
              <w:jc w:val="center"/>
              <w:rPr>
                <w:b/>
              </w:rPr>
            </w:pPr>
            <w:r w:rsidRPr="004D357C">
              <w:rPr>
                <w:b/>
              </w:rPr>
              <w:t>Состав размещаемой информации</w:t>
            </w:r>
          </w:p>
        </w:tc>
        <w:tc>
          <w:tcPr>
            <w:tcW w:w="3876" w:type="dxa"/>
            <w:shd w:val="clear" w:color="auto" w:fill="auto"/>
            <w:vAlign w:val="center"/>
          </w:tcPr>
          <w:p w:rsidR="00690132" w:rsidRPr="004D357C" w:rsidRDefault="00690132" w:rsidP="00F764F7">
            <w:pPr>
              <w:jc w:val="center"/>
              <w:rPr>
                <w:b/>
              </w:rPr>
            </w:pPr>
            <w:r w:rsidRPr="004D357C">
              <w:rPr>
                <w:b/>
              </w:rPr>
              <w:t>Частота обновления информации</w:t>
            </w:r>
          </w:p>
        </w:tc>
      </w:tr>
      <w:tr w:rsidR="00690132" w:rsidRPr="00C8254B" w:rsidTr="00F764F7">
        <w:trPr>
          <w:cantSplit/>
          <w:trHeight w:val="240"/>
        </w:trPr>
        <w:tc>
          <w:tcPr>
            <w:tcW w:w="3876" w:type="dxa"/>
            <w:shd w:val="clear" w:color="auto" w:fill="auto"/>
          </w:tcPr>
          <w:p w:rsidR="00690132" w:rsidRPr="004D357C" w:rsidRDefault="00690132" w:rsidP="00F764F7">
            <w:r w:rsidRPr="004D357C">
              <w:t>1. Информация в общественных местах, в средствах массовой информации</w:t>
            </w:r>
          </w:p>
        </w:tc>
        <w:tc>
          <w:tcPr>
            <w:tcW w:w="7198" w:type="dxa"/>
            <w:shd w:val="clear" w:color="auto" w:fill="auto"/>
          </w:tcPr>
          <w:p w:rsidR="00690132" w:rsidRPr="004D357C" w:rsidRDefault="00690132" w:rsidP="00B01D9F">
            <w:pPr>
              <w:numPr>
                <w:ilvl w:val="0"/>
                <w:numId w:val="8"/>
              </w:numPr>
              <w:shd w:val="clear" w:color="auto" w:fill="FFFFFF"/>
              <w:tabs>
                <w:tab w:val="clear" w:pos="1260"/>
                <w:tab w:val="left" w:pos="178"/>
                <w:tab w:val="num" w:pos="470"/>
              </w:tabs>
              <w:ind w:left="470"/>
            </w:pPr>
            <w:r>
              <w:t>Районная газета «Юринский рабочий»</w:t>
            </w:r>
            <w:r w:rsidRPr="004D357C">
              <w:t>;</w:t>
            </w:r>
            <w:r w:rsidR="00B01D9F">
              <w:t xml:space="preserve"> </w:t>
            </w:r>
          </w:p>
        </w:tc>
        <w:tc>
          <w:tcPr>
            <w:tcW w:w="3876" w:type="dxa"/>
            <w:shd w:val="clear" w:color="auto" w:fill="auto"/>
          </w:tcPr>
          <w:p w:rsidR="00690132" w:rsidRDefault="00690132" w:rsidP="00F764F7">
            <w:r>
              <w:t>1 раз в квартал</w:t>
            </w:r>
          </w:p>
          <w:p w:rsidR="00690132" w:rsidRDefault="00690132" w:rsidP="00F764F7"/>
          <w:p w:rsidR="00690132" w:rsidRPr="004D357C" w:rsidRDefault="00690132" w:rsidP="00F764F7"/>
        </w:tc>
      </w:tr>
      <w:tr w:rsidR="00690132" w:rsidRPr="006B19E2" w:rsidTr="00F764F7">
        <w:trPr>
          <w:cantSplit/>
          <w:trHeight w:val="458"/>
        </w:trPr>
        <w:tc>
          <w:tcPr>
            <w:tcW w:w="3876" w:type="dxa"/>
            <w:shd w:val="clear" w:color="auto" w:fill="auto"/>
          </w:tcPr>
          <w:p w:rsidR="00690132" w:rsidRPr="004D357C" w:rsidRDefault="00690132" w:rsidP="00B01D9F">
            <w:pPr>
              <w:shd w:val="clear" w:color="auto" w:fill="FFFFFF"/>
            </w:pPr>
            <w:r>
              <w:t>2</w:t>
            </w:r>
            <w:r w:rsidRPr="004D357C">
              <w:t xml:space="preserve">. Информация в </w:t>
            </w:r>
            <w:r>
              <w:rPr>
                <w:spacing w:val="-1"/>
              </w:rPr>
              <w:t>населенных пунктах района</w:t>
            </w:r>
          </w:p>
        </w:tc>
        <w:tc>
          <w:tcPr>
            <w:tcW w:w="7198" w:type="dxa"/>
            <w:shd w:val="clear" w:color="auto" w:fill="auto"/>
          </w:tcPr>
          <w:p w:rsidR="00690132" w:rsidRPr="004D357C" w:rsidRDefault="00690132" w:rsidP="00F764F7">
            <w:pPr>
              <w:numPr>
                <w:ilvl w:val="0"/>
                <w:numId w:val="8"/>
              </w:numPr>
              <w:shd w:val="clear" w:color="auto" w:fill="FFFFFF"/>
              <w:tabs>
                <w:tab w:val="clear" w:pos="1260"/>
                <w:tab w:val="left" w:pos="178"/>
                <w:tab w:val="num" w:pos="470"/>
              </w:tabs>
              <w:ind w:left="470"/>
            </w:pPr>
            <w:r>
              <w:t>Афиша в общественных местах района</w:t>
            </w:r>
            <w:r w:rsidRPr="004D357C">
              <w:t>;</w:t>
            </w:r>
          </w:p>
          <w:p w:rsidR="00690132" w:rsidRPr="004D357C" w:rsidRDefault="00690132" w:rsidP="00F764F7">
            <w:pPr>
              <w:shd w:val="clear" w:color="auto" w:fill="FFFFFF"/>
              <w:ind w:left="110"/>
            </w:pPr>
          </w:p>
        </w:tc>
        <w:tc>
          <w:tcPr>
            <w:tcW w:w="3876" w:type="dxa"/>
            <w:shd w:val="clear" w:color="auto" w:fill="auto"/>
          </w:tcPr>
          <w:p w:rsidR="00690132" w:rsidRPr="004D357C" w:rsidRDefault="00690132" w:rsidP="00F764F7">
            <w:r w:rsidRPr="004D357C">
              <w:t>По мере изменения данных</w:t>
            </w:r>
          </w:p>
        </w:tc>
      </w:tr>
      <w:tr w:rsidR="00690132" w:rsidRPr="006B19E2" w:rsidTr="00F764F7">
        <w:trPr>
          <w:cantSplit/>
          <w:trHeight w:val="240"/>
        </w:trPr>
        <w:tc>
          <w:tcPr>
            <w:tcW w:w="3876" w:type="dxa"/>
            <w:shd w:val="clear" w:color="auto" w:fill="auto"/>
          </w:tcPr>
          <w:p w:rsidR="00690132" w:rsidRPr="004D357C" w:rsidRDefault="00690132" w:rsidP="00F764F7">
            <w:pPr>
              <w:shd w:val="clear" w:color="auto" w:fill="FFFFFF"/>
            </w:pPr>
            <w:r>
              <w:t>3</w:t>
            </w:r>
            <w:r w:rsidRPr="004D357C">
              <w:t>. Информация на Интернет</w:t>
            </w:r>
            <w:r>
              <w:t>-сайте (веб-странице) Районного дома культуры</w:t>
            </w:r>
            <w:r w:rsidRPr="004D357C">
              <w:t>,</w:t>
            </w:r>
          </w:p>
        </w:tc>
        <w:tc>
          <w:tcPr>
            <w:tcW w:w="7198" w:type="dxa"/>
            <w:shd w:val="clear" w:color="auto" w:fill="auto"/>
          </w:tcPr>
          <w:p w:rsidR="00690132" w:rsidRDefault="00690132" w:rsidP="00F764F7">
            <w:pPr>
              <w:numPr>
                <w:ilvl w:val="0"/>
                <w:numId w:val="8"/>
              </w:numPr>
              <w:shd w:val="clear" w:color="auto" w:fill="FFFFFF"/>
              <w:tabs>
                <w:tab w:val="clear" w:pos="1260"/>
                <w:tab w:val="num" w:pos="470"/>
              </w:tabs>
              <w:ind w:left="470"/>
            </w:pPr>
            <w:r>
              <w:t>Объявление, информация.</w:t>
            </w:r>
          </w:p>
          <w:p w:rsidR="00B01D9F" w:rsidRPr="004D357C" w:rsidRDefault="00B01D9F" w:rsidP="00B01D9F">
            <w:pPr>
              <w:numPr>
                <w:ilvl w:val="0"/>
                <w:numId w:val="8"/>
              </w:numPr>
              <w:shd w:val="clear" w:color="auto" w:fill="FFFFFF"/>
              <w:tabs>
                <w:tab w:val="clear" w:pos="1260"/>
                <w:tab w:val="num" w:pos="470"/>
              </w:tabs>
              <w:ind w:left="470"/>
            </w:pPr>
            <w:r w:rsidRPr="00B01D9F">
              <w:t>Интернет – страница в ВК «</w:t>
            </w:r>
            <w:proofErr w:type="spellStart"/>
            <w:r w:rsidRPr="00B01D9F">
              <w:t>Историко</w:t>
            </w:r>
            <w:proofErr w:type="spellEnd"/>
            <w:r w:rsidRPr="00B01D9F">
              <w:t xml:space="preserve"> – художественный музей им. Г.П. Лосева»</w:t>
            </w:r>
          </w:p>
        </w:tc>
        <w:tc>
          <w:tcPr>
            <w:tcW w:w="3876" w:type="dxa"/>
            <w:shd w:val="clear" w:color="auto" w:fill="auto"/>
          </w:tcPr>
          <w:p w:rsidR="00690132" w:rsidRPr="004D357C" w:rsidRDefault="00690132" w:rsidP="00F764F7">
            <w:r w:rsidRPr="004D357C">
              <w:t>По мере изменения данных</w:t>
            </w:r>
          </w:p>
        </w:tc>
      </w:tr>
    </w:tbl>
    <w:p w:rsidR="00690132" w:rsidRPr="006B19E2" w:rsidRDefault="00690132" w:rsidP="00690132">
      <w:pPr>
        <w:outlineLvl w:val="0"/>
        <w:rPr>
          <w:b/>
        </w:rPr>
      </w:pPr>
      <w:r w:rsidRPr="006B19E2">
        <w:rPr>
          <w:b/>
        </w:rPr>
        <w:t>5. Основания для досрочного прекращ</w:t>
      </w:r>
      <w:r>
        <w:rPr>
          <w:b/>
        </w:rPr>
        <w:t>ения исполнения муниципального</w:t>
      </w:r>
      <w:r w:rsidRPr="006B19E2">
        <w:rPr>
          <w:b/>
        </w:rPr>
        <w:t xml:space="preserve"> задания:</w:t>
      </w:r>
    </w:p>
    <w:p w:rsidR="00690132" w:rsidRPr="006B19E2" w:rsidRDefault="00690132" w:rsidP="00690132">
      <w:pPr>
        <w:numPr>
          <w:ilvl w:val="0"/>
          <w:numId w:val="7"/>
        </w:numPr>
        <w:jc w:val="both"/>
      </w:pPr>
      <w:r>
        <w:t>ликвидация</w:t>
      </w:r>
      <w:r w:rsidRPr="006B19E2">
        <w:t xml:space="preserve"> учреждения;</w:t>
      </w:r>
    </w:p>
    <w:p w:rsidR="00690132" w:rsidRPr="006B19E2" w:rsidRDefault="0071675C" w:rsidP="00690132">
      <w:pPr>
        <w:numPr>
          <w:ilvl w:val="0"/>
          <w:numId w:val="7"/>
        </w:numPr>
        <w:jc w:val="both"/>
      </w:pPr>
      <w:r>
        <w:t>реорганизаци</w:t>
      </w:r>
      <w:r w:rsidR="00690132">
        <w:t>я</w:t>
      </w:r>
      <w:r w:rsidR="00690132" w:rsidRPr="006B19E2">
        <w:t xml:space="preserve"> учреждения;</w:t>
      </w:r>
    </w:p>
    <w:p w:rsidR="00690132" w:rsidRPr="006B19E2" w:rsidRDefault="00690132" w:rsidP="00690132">
      <w:pPr>
        <w:numPr>
          <w:ilvl w:val="0"/>
          <w:numId w:val="7"/>
        </w:numPr>
        <w:jc w:val="both"/>
      </w:pPr>
      <w:r w:rsidRPr="006B19E2">
        <w:t>перераспределение полномочий, повлекшее исключение из компетенции учреждения полном</w:t>
      </w:r>
      <w:r>
        <w:t>очий по оказанию муниципальной</w:t>
      </w:r>
      <w:r w:rsidRPr="006B19E2">
        <w:t xml:space="preserve"> услуги; </w:t>
      </w:r>
    </w:p>
    <w:p w:rsidR="00690132" w:rsidRPr="006B19E2" w:rsidRDefault="00690132" w:rsidP="00690132">
      <w:pPr>
        <w:numPr>
          <w:ilvl w:val="0"/>
          <w:numId w:val="7"/>
        </w:numPr>
        <w:jc w:val="both"/>
      </w:pPr>
      <w:r>
        <w:t>исключение муниципальной</w:t>
      </w:r>
      <w:r w:rsidRPr="006B19E2">
        <w:t xml:space="preserve"> услуги из ведомс</w:t>
      </w:r>
      <w:r>
        <w:t>твенного перечня муниципальных</w:t>
      </w:r>
      <w:r w:rsidRPr="006B19E2">
        <w:t xml:space="preserve"> услуг (работ);</w:t>
      </w:r>
    </w:p>
    <w:p w:rsidR="00690132" w:rsidRPr="006B19E2" w:rsidRDefault="00690132" w:rsidP="00690132">
      <w:pPr>
        <w:numPr>
          <w:ilvl w:val="0"/>
          <w:numId w:val="7"/>
        </w:numPr>
        <w:jc w:val="both"/>
      </w:pPr>
      <w:r w:rsidRPr="006B19E2">
        <w:t>иные предусмотренные правовыми актами случаи, влекущие за собой невозм</w:t>
      </w:r>
      <w:r>
        <w:t>ожность оказания муниципальной</w:t>
      </w:r>
      <w:r w:rsidRPr="006B19E2">
        <w:t xml:space="preserve"> услуги, не устранимую в краткосрочной перспективе. </w:t>
      </w:r>
    </w:p>
    <w:p w:rsidR="00690132" w:rsidRPr="006B19E2" w:rsidRDefault="00690132" w:rsidP="00690132">
      <w:pPr>
        <w:outlineLvl w:val="0"/>
        <w:rPr>
          <w:b/>
        </w:rPr>
      </w:pPr>
      <w:r w:rsidRPr="006B19E2">
        <w:rPr>
          <w:b/>
        </w:rPr>
        <w:lastRenderedPageBreak/>
        <w:t>6. Предельные цены (т</w:t>
      </w:r>
      <w:r>
        <w:rPr>
          <w:b/>
        </w:rPr>
        <w:t>арифы) на оплату муниципальной</w:t>
      </w:r>
      <w:r w:rsidRPr="006B19E2">
        <w:rPr>
          <w:b/>
        </w:rPr>
        <w:t xml:space="preserve"> услуги в случаях, если федеральным законом предусмотрено их оказание на платной основе </w:t>
      </w:r>
    </w:p>
    <w:p w:rsidR="00690132" w:rsidRPr="00FB7A14" w:rsidRDefault="00690132" w:rsidP="00690132">
      <w:pPr>
        <w:shd w:val="clear" w:color="auto" w:fill="FFFFFF"/>
      </w:pPr>
      <w:r w:rsidRPr="00FB7A14">
        <w:t>6.1. Нормативный правовой акт, устанавливающий цены (тарифы) либо порядок их установления:</w:t>
      </w:r>
    </w:p>
    <w:p w:rsidR="00690132" w:rsidRPr="00FB7A14" w:rsidRDefault="00690132" w:rsidP="00690132">
      <w:pPr>
        <w:shd w:val="clear" w:color="auto" w:fill="FFFFFF"/>
        <w:tabs>
          <w:tab w:val="left" w:pos="720"/>
        </w:tabs>
        <w:autoSpaceDE w:val="0"/>
        <w:autoSpaceDN w:val="0"/>
        <w:adjustRightInd w:val="0"/>
        <w:ind w:left="352" w:right="18" w:hanging="180"/>
      </w:pPr>
      <w:r w:rsidRPr="00FB7A14">
        <w:t xml:space="preserve">- Ст. 52 Основ законодательства Российской Федерации о культуре </w:t>
      </w:r>
    </w:p>
    <w:p w:rsidR="00690132" w:rsidRPr="00FB7A14" w:rsidRDefault="00690132" w:rsidP="00690132">
      <w:pPr>
        <w:shd w:val="clear" w:color="auto" w:fill="FFFFFF"/>
        <w:tabs>
          <w:tab w:val="left" w:pos="720"/>
        </w:tabs>
        <w:autoSpaceDE w:val="0"/>
        <w:autoSpaceDN w:val="0"/>
        <w:adjustRightInd w:val="0"/>
        <w:ind w:left="352" w:right="18" w:hanging="180"/>
      </w:pPr>
      <w:r w:rsidRPr="00FB7A14">
        <w:t xml:space="preserve">- Постановление Правительства РФ от 01 декабря </w:t>
      </w:r>
      <w:smartTag w:uri="urn:schemas-microsoft-com:office:smarttags" w:element="metricconverter">
        <w:smartTagPr>
          <w:attr w:name="ProductID" w:val="2004 г"/>
        </w:smartTagPr>
        <w:r w:rsidRPr="00FB7A14">
          <w:t>2004</w:t>
        </w:r>
        <w:r w:rsidRPr="00FB7A14">
          <w:rPr>
            <w:lang w:val="en-US"/>
          </w:rPr>
          <w:t> </w:t>
        </w:r>
        <w:r w:rsidRPr="00FB7A14">
          <w:t>г</w:t>
        </w:r>
      </w:smartTag>
      <w:r w:rsidRPr="00FB7A14">
        <w:t>. № 712 «О предоставлении льгот отдельным категориям посетителей федеральных государственных организаций культуры»</w:t>
      </w:r>
    </w:p>
    <w:p w:rsidR="00690132" w:rsidRPr="00FB7A14" w:rsidRDefault="00690132" w:rsidP="00B01D9F">
      <w:pPr>
        <w:shd w:val="clear" w:color="auto" w:fill="FFFFFF"/>
        <w:tabs>
          <w:tab w:val="left" w:pos="720"/>
        </w:tabs>
        <w:autoSpaceDE w:val="0"/>
        <w:autoSpaceDN w:val="0"/>
        <w:adjustRightInd w:val="0"/>
        <w:ind w:left="352" w:right="18" w:hanging="180"/>
      </w:pPr>
      <w:r w:rsidRPr="00FB7A14">
        <w:t>-</w:t>
      </w:r>
      <w:r>
        <w:t xml:space="preserve"> Приказ</w:t>
      </w:r>
      <w:r w:rsidRPr="00FB7A14">
        <w:t xml:space="preserve"> </w:t>
      </w:r>
      <w:r>
        <w:t>МБУК «Районный соци</w:t>
      </w:r>
      <w:r w:rsidR="002E3ACB">
        <w:t xml:space="preserve">окультурный комплекс» </w:t>
      </w:r>
      <w:r w:rsidR="00B01D9F" w:rsidRPr="00B01D9F">
        <w:t>МО «Юринский муниципальный район» № 33 от 15.12.2019 года «О прейскуранте цен»</w:t>
      </w:r>
    </w:p>
    <w:p w:rsidR="00690132" w:rsidRDefault="00690132" w:rsidP="00690132">
      <w:pPr>
        <w:shd w:val="clear" w:color="auto" w:fill="FFFFFF"/>
        <w:tabs>
          <w:tab w:val="right" w:pos="14040"/>
        </w:tabs>
      </w:pPr>
      <w:r w:rsidRPr="00FB7A14">
        <w:t>6.2. Орган, устана</w:t>
      </w:r>
      <w:r>
        <w:t>вливающий цены (тарифы): Муниципальное бюджетное учреждение культуры «Районный социокультурный комплекс» МО «Юринский муниципальный район»</w:t>
      </w:r>
    </w:p>
    <w:p w:rsidR="00B01D9F" w:rsidRPr="00B46319" w:rsidRDefault="00B01D9F" w:rsidP="00B01D9F">
      <w:pPr>
        <w:shd w:val="clear" w:color="auto" w:fill="FFFFFF"/>
        <w:tabs>
          <w:tab w:val="right" w:pos="14040"/>
        </w:tabs>
      </w:pPr>
      <w:r w:rsidRPr="00B46319">
        <w:t xml:space="preserve">Посещение музея с экскурсией – взрослый </w:t>
      </w:r>
      <w:r w:rsidR="00B46319">
        <w:t xml:space="preserve">- </w:t>
      </w:r>
      <w:r w:rsidRPr="00B46319">
        <w:t xml:space="preserve">50 руб., школьник </w:t>
      </w:r>
      <w:r w:rsidR="00B46319">
        <w:t>-</w:t>
      </w:r>
      <w:r w:rsidRPr="00B46319">
        <w:t>30</w:t>
      </w:r>
      <w:r w:rsidR="00B46319" w:rsidRPr="00B46319">
        <w:t>руб.</w:t>
      </w:r>
      <w:r w:rsidRPr="00B46319">
        <w:t>, дошкольник</w:t>
      </w:r>
      <w:r w:rsidR="00B46319">
        <w:t>-</w:t>
      </w:r>
      <w:r w:rsidRPr="00B46319">
        <w:t xml:space="preserve"> 20</w:t>
      </w:r>
      <w:r w:rsidR="00B46319" w:rsidRPr="00B46319">
        <w:t xml:space="preserve"> руб.</w:t>
      </w:r>
    </w:p>
    <w:p w:rsidR="00B46319" w:rsidRPr="00B46319" w:rsidRDefault="00B46319" w:rsidP="00B01D9F">
      <w:pPr>
        <w:shd w:val="clear" w:color="auto" w:fill="FFFFFF"/>
        <w:tabs>
          <w:tab w:val="right" w:pos="14040"/>
        </w:tabs>
      </w:pPr>
      <w:r w:rsidRPr="00B46319">
        <w:t xml:space="preserve">Посещение музея без экскурсии – взрослый и школьник </w:t>
      </w:r>
      <w:r>
        <w:t>-</w:t>
      </w:r>
      <w:r w:rsidRPr="00B46319">
        <w:t xml:space="preserve">30, дошкольник </w:t>
      </w:r>
      <w:r>
        <w:t>-</w:t>
      </w:r>
      <w:r w:rsidRPr="00B46319">
        <w:t>20</w:t>
      </w:r>
    </w:p>
    <w:p w:rsidR="00B46319" w:rsidRPr="00B46319" w:rsidRDefault="00B46319" w:rsidP="00B46319">
      <w:pPr>
        <w:shd w:val="clear" w:color="auto" w:fill="FFFFFF"/>
        <w:tabs>
          <w:tab w:val="right" w:pos="14040"/>
        </w:tabs>
      </w:pPr>
      <w:r w:rsidRPr="00B46319">
        <w:t xml:space="preserve">3* Посещение музея с экскурсией + обзорная экскурсия по п.Юрино – взрослый </w:t>
      </w:r>
      <w:r>
        <w:t>-</w:t>
      </w:r>
      <w:r w:rsidRPr="00B46319">
        <w:t xml:space="preserve">160, школьник </w:t>
      </w:r>
      <w:r>
        <w:t>-</w:t>
      </w:r>
      <w:r w:rsidRPr="00B46319">
        <w:t xml:space="preserve">80, дошкольник </w:t>
      </w:r>
      <w:r>
        <w:t>-</w:t>
      </w:r>
      <w:r w:rsidRPr="00B46319">
        <w:t>40</w:t>
      </w:r>
    </w:p>
    <w:p w:rsidR="00B46319" w:rsidRPr="00B46319" w:rsidRDefault="00B46319" w:rsidP="00B46319">
      <w:pPr>
        <w:shd w:val="clear" w:color="auto" w:fill="FFFFFF"/>
        <w:tabs>
          <w:tab w:val="right" w:pos="14040"/>
        </w:tabs>
      </w:pPr>
      <w:r w:rsidRPr="00B46319">
        <w:t xml:space="preserve">4* Обзорная экскурсия «Историческое кольцо поселка Юрино» взрослый </w:t>
      </w:r>
      <w:r>
        <w:t>-</w:t>
      </w:r>
      <w:r w:rsidRPr="00B46319">
        <w:t xml:space="preserve">120, школьник </w:t>
      </w:r>
      <w:r>
        <w:t>-</w:t>
      </w:r>
      <w:r w:rsidRPr="00B46319">
        <w:t xml:space="preserve">60, детский </w:t>
      </w:r>
      <w:r>
        <w:t>-</w:t>
      </w:r>
      <w:r w:rsidRPr="00B46319">
        <w:t>30</w:t>
      </w:r>
    </w:p>
    <w:p w:rsidR="00B46319" w:rsidRPr="00B46319" w:rsidRDefault="00B46319" w:rsidP="00B46319">
      <w:pPr>
        <w:shd w:val="clear" w:color="auto" w:fill="FFFFFF"/>
        <w:tabs>
          <w:tab w:val="right" w:pos="14040"/>
        </w:tabs>
      </w:pPr>
      <w:r w:rsidRPr="00B46319">
        <w:t xml:space="preserve">5*Экскурсия по территории Храма Михаила Архангела – взрослый </w:t>
      </w:r>
      <w:r>
        <w:t>-</w:t>
      </w:r>
      <w:r w:rsidRPr="00B46319">
        <w:t xml:space="preserve">60, школьник </w:t>
      </w:r>
      <w:r>
        <w:t>-</w:t>
      </w:r>
      <w:r w:rsidRPr="00B46319">
        <w:t xml:space="preserve">30, дошкольник </w:t>
      </w:r>
      <w:r>
        <w:t>-</w:t>
      </w:r>
      <w:r w:rsidRPr="00B46319">
        <w:t>20</w:t>
      </w:r>
    </w:p>
    <w:p w:rsidR="00B46319" w:rsidRPr="00B46319" w:rsidRDefault="00B46319" w:rsidP="00B46319">
      <w:pPr>
        <w:shd w:val="clear" w:color="auto" w:fill="FFFFFF"/>
        <w:tabs>
          <w:tab w:val="right" w:pos="14040"/>
        </w:tabs>
      </w:pPr>
      <w:r w:rsidRPr="00B46319">
        <w:t xml:space="preserve">6**Туристический маршрут  «Один день в глубинке» - взрослый </w:t>
      </w:r>
      <w:r>
        <w:t>-</w:t>
      </w:r>
      <w:r w:rsidRPr="00B46319">
        <w:t>500, школьник</w:t>
      </w:r>
      <w:r>
        <w:t>-</w:t>
      </w:r>
      <w:r w:rsidRPr="00B46319">
        <w:t xml:space="preserve"> 250, дошкольник </w:t>
      </w:r>
      <w:r>
        <w:t>-</w:t>
      </w:r>
      <w:r w:rsidRPr="00B46319">
        <w:t>100</w:t>
      </w:r>
    </w:p>
    <w:p w:rsidR="00B46319" w:rsidRPr="00B46319" w:rsidRDefault="00B46319" w:rsidP="00B46319">
      <w:pPr>
        <w:shd w:val="clear" w:color="auto" w:fill="FFFFFF"/>
        <w:tabs>
          <w:tab w:val="right" w:pos="14040"/>
        </w:tabs>
      </w:pPr>
      <w:r w:rsidRPr="00B46319">
        <w:t xml:space="preserve">7**Туристический маршрут  «Поступь Победы» - взрослый </w:t>
      </w:r>
      <w:r>
        <w:t>-</w:t>
      </w:r>
      <w:r w:rsidRPr="00B46319">
        <w:t xml:space="preserve">360, школьник </w:t>
      </w:r>
      <w:r>
        <w:t>-</w:t>
      </w:r>
      <w:r w:rsidRPr="00B46319">
        <w:t xml:space="preserve">180, дошкольник </w:t>
      </w:r>
      <w:r>
        <w:t>-</w:t>
      </w:r>
      <w:r w:rsidRPr="00B46319">
        <w:t>100</w:t>
      </w:r>
    </w:p>
    <w:p w:rsidR="00B46319" w:rsidRPr="00B46319" w:rsidRDefault="00B46319" w:rsidP="00B46319">
      <w:pPr>
        <w:shd w:val="clear" w:color="auto" w:fill="FFFFFF"/>
        <w:tabs>
          <w:tab w:val="right" w:pos="14040"/>
        </w:tabs>
      </w:pPr>
      <w:r w:rsidRPr="00B46319">
        <w:t xml:space="preserve">8**Туристический маршрут  «Живая память войны» - взрослый </w:t>
      </w:r>
      <w:r>
        <w:t>-</w:t>
      </w:r>
      <w:r w:rsidRPr="00B46319">
        <w:t>300, школьник</w:t>
      </w:r>
      <w:r>
        <w:t>-</w:t>
      </w:r>
      <w:r w:rsidRPr="00B46319">
        <w:t xml:space="preserve"> 150, дошкольник </w:t>
      </w:r>
      <w:r>
        <w:t>-</w:t>
      </w:r>
      <w:r w:rsidRPr="00B46319">
        <w:t>100</w:t>
      </w:r>
    </w:p>
    <w:p w:rsidR="00B46319" w:rsidRPr="00B46319" w:rsidRDefault="00B46319" w:rsidP="00B46319">
      <w:pPr>
        <w:shd w:val="clear" w:color="auto" w:fill="FFFFFF"/>
        <w:tabs>
          <w:tab w:val="right" w:pos="14040"/>
        </w:tabs>
      </w:pPr>
      <w:r w:rsidRPr="00B46319">
        <w:t>9 Мастер-классы для школьников – от 30 до 150</w:t>
      </w:r>
      <w:r w:rsidRPr="00B46319">
        <w:tab/>
      </w:r>
    </w:p>
    <w:p w:rsidR="00B46319" w:rsidRPr="00B46319" w:rsidRDefault="00B46319" w:rsidP="00B46319">
      <w:pPr>
        <w:shd w:val="clear" w:color="auto" w:fill="FFFFFF"/>
        <w:tabs>
          <w:tab w:val="right" w:pos="14040"/>
        </w:tabs>
      </w:pPr>
      <w:r w:rsidRPr="00B46319">
        <w:t xml:space="preserve">10 </w:t>
      </w:r>
      <w:proofErr w:type="spellStart"/>
      <w:r w:rsidRPr="00B46319">
        <w:t>Квесты</w:t>
      </w:r>
      <w:proofErr w:type="spellEnd"/>
      <w:r w:rsidRPr="00B46319">
        <w:t xml:space="preserve"> для школьников - 50</w:t>
      </w:r>
      <w:r w:rsidRPr="00B46319">
        <w:tab/>
      </w:r>
    </w:p>
    <w:p w:rsidR="00B46319" w:rsidRPr="00B46319" w:rsidRDefault="00B46319" w:rsidP="00B46319">
      <w:pPr>
        <w:shd w:val="clear" w:color="auto" w:fill="FFFFFF"/>
        <w:tabs>
          <w:tab w:val="right" w:pos="14040"/>
        </w:tabs>
      </w:pPr>
      <w:r w:rsidRPr="00B46319">
        <w:t>Количество человек в группе, для которой проводится экскурсия, должно быть не менее 3 -х человек. Экскурсия может быть проведена и для меньшего количества человек по стоимости 100 рублей с человека</w:t>
      </w:r>
    </w:p>
    <w:p w:rsidR="00B46319" w:rsidRPr="00B46319" w:rsidRDefault="00B46319" w:rsidP="00B46319">
      <w:pPr>
        <w:shd w:val="clear" w:color="auto" w:fill="FFFFFF"/>
        <w:tabs>
          <w:tab w:val="right" w:pos="14040"/>
        </w:tabs>
      </w:pPr>
      <w:r w:rsidRPr="00B46319">
        <w:t>*Количество человек в группе, для которой проводится экскурсия, должно быть не менее 5 человек.</w:t>
      </w:r>
    </w:p>
    <w:p w:rsidR="00B46319" w:rsidRPr="00B46319" w:rsidRDefault="00B46319" w:rsidP="00B46319">
      <w:pPr>
        <w:shd w:val="clear" w:color="auto" w:fill="FFFFFF"/>
        <w:tabs>
          <w:tab w:val="right" w:pos="14040"/>
        </w:tabs>
      </w:pPr>
      <w:r w:rsidRPr="00B46319">
        <w:t>**Количество человек в группе, для которой организуется туристический маршрут, должно быть не менее 15 человек.</w:t>
      </w:r>
    </w:p>
    <w:p w:rsidR="00B46319" w:rsidRPr="00B46319" w:rsidRDefault="00B46319" w:rsidP="00B46319">
      <w:pPr>
        <w:shd w:val="clear" w:color="auto" w:fill="FFFFFF"/>
        <w:tabs>
          <w:tab w:val="right" w:pos="14040"/>
        </w:tabs>
      </w:pPr>
      <w:r w:rsidRPr="00B46319">
        <w:t>Дети до 3 – х лет бесплатно.</w:t>
      </w:r>
    </w:p>
    <w:p w:rsidR="00690132" w:rsidRPr="006B19E2" w:rsidRDefault="00690132" w:rsidP="00690132">
      <w:pPr>
        <w:tabs>
          <w:tab w:val="left" w:pos="9360"/>
        </w:tabs>
        <w:outlineLvl w:val="0"/>
        <w:rPr>
          <w:b/>
        </w:rPr>
      </w:pPr>
      <w:r w:rsidRPr="006B19E2">
        <w:rPr>
          <w:b/>
        </w:rPr>
        <w:t>7. Порядок контроля</w:t>
      </w:r>
      <w:r>
        <w:rPr>
          <w:b/>
        </w:rPr>
        <w:t xml:space="preserve"> за исполнением муниципального</w:t>
      </w:r>
      <w:r w:rsidRPr="006B19E2">
        <w:rPr>
          <w:b/>
        </w:rPr>
        <w:t xml:space="preserve">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690132" w:rsidRPr="006B19E2" w:rsidTr="00F764F7">
        <w:trPr>
          <w:cantSplit/>
          <w:trHeight w:val="474"/>
        </w:trPr>
        <w:tc>
          <w:tcPr>
            <w:tcW w:w="2685" w:type="dxa"/>
            <w:shd w:val="clear" w:color="auto" w:fill="auto"/>
            <w:vAlign w:val="center"/>
          </w:tcPr>
          <w:p w:rsidR="00690132" w:rsidRPr="006B19E2" w:rsidRDefault="00690132" w:rsidP="00F764F7">
            <w:pPr>
              <w:jc w:val="center"/>
              <w:rPr>
                <w:b/>
              </w:rPr>
            </w:pPr>
            <w:r w:rsidRPr="006B19E2">
              <w:rPr>
                <w:b/>
              </w:rPr>
              <w:t>Формы контроля</w:t>
            </w:r>
          </w:p>
        </w:tc>
        <w:tc>
          <w:tcPr>
            <w:tcW w:w="6306" w:type="dxa"/>
            <w:shd w:val="clear" w:color="auto" w:fill="auto"/>
            <w:vAlign w:val="center"/>
          </w:tcPr>
          <w:p w:rsidR="00690132" w:rsidRPr="006B19E2" w:rsidRDefault="00690132" w:rsidP="00F764F7">
            <w:pPr>
              <w:jc w:val="center"/>
              <w:rPr>
                <w:b/>
              </w:rPr>
            </w:pPr>
            <w:r w:rsidRPr="006B19E2">
              <w:rPr>
                <w:b/>
              </w:rPr>
              <w:t>Периодичность</w:t>
            </w:r>
          </w:p>
        </w:tc>
        <w:tc>
          <w:tcPr>
            <w:tcW w:w="6128" w:type="dxa"/>
            <w:shd w:val="clear" w:color="auto" w:fill="auto"/>
            <w:vAlign w:val="center"/>
          </w:tcPr>
          <w:p w:rsidR="00690132" w:rsidRPr="006B19E2" w:rsidRDefault="00690132" w:rsidP="00F764F7">
            <w:pPr>
              <w:jc w:val="center"/>
              <w:rPr>
                <w:b/>
              </w:rPr>
            </w:pPr>
            <w:r>
              <w:rPr>
                <w:b/>
              </w:rPr>
              <w:t>О</w:t>
            </w:r>
            <w:r w:rsidRPr="006B19E2">
              <w:rPr>
                <w:b/>
              </w:rPr>
              <w:t>рганы исполнительной власти, осуществляющие контроль за оказанием услуги</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выездной проверки</w:t>
            </w:r>
          </w:p>
        </w:tc>
        <w:tc>
          <w:tcPr>
            <w:tcW w:w="6306" w:type="dxa"/>
            <w:shd w:val="clear" w:color="auto" w:fill="auto"/>
          </w:tcPr>
          <w:p w:rsidR="00690132" w:rsidRPr="006B19E2" w:rsidRDefault="00690132" w:rsidP="00F764F7">
            <w:r w:rsidRPr="006B19E2">
              <w:t>- в соответствии с планом</w:t>
            </w:r>
            <w:r>
              <w:t>-</w:t>
            </w:r>
            <w:r w:rsidRPr="006B19E2">
              <w:t xml:space="preserve"> графиком проведения выездных проверок, но не реже чем 1 раз в </w:t>
            </w:r>
            <w:r>
              <w:t>2 года</w:t>
            </w:r>
            <w:r w:rsidRPr="006B19E2">
              <w:t>;</w:t>
            </w:r>
          </w:p>
          <w:p w:rsidR="00690132" w:rsidRPr="006B19E2" w:rsidRDefault="00690132" w:rsidP="00F764F7">
            <w:r w:rsidRPr="006B19E2">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r w:rsidR="00690132" w:rsidRPr="006B19E2" w:rsidTr="00F764F7">
        <w:trPr>
          <w:cantSplit/>
          <w:trHeight w:val="237"/>
        </w:trPr>
        <w:tc>
          <w:tcPr>
            <w:tcW w:w="2685" w:type="dxa"/>
            <w:shd w:val="clear" w:color="auto" w:fill="auto"/>
          </w:tcPr>
          <w:p w:rsidR="00690132" w:rsidRPr="006B19E2" w:rsidRDefault="00690132" w:rsidP="00F764F7">
            <w:r w:rsidRPr="006B19E2">
              <w:lastRenderedPageBreak/>
              <w:t>Последующий контроль в форме камеральной проверки отчетности</w:t>
            </w:r>
          </w:p>
        </w:tc>
        <w:tc>
          <w:tcPr>
            <w:tcW w:w="6306" w:type="dxa"/>
            <w:shd w:val="clear" w:color="auto" w:fill="auto"/>
          </w:tcPr>
          <w:p w:rsidR="00690132" w:rsidRPr="006B19E2" w:rsidRDefault="00690132" w:rsidP="00F764F7">
            <w:r>
              <w:t>-</w:t>
            </w:r>
            <w:r w:rsidRPr="006B19E2">
              <w:t>по мере поступления отчетности о выполнени</w:t>
            </w:r>
            <w:r>
              <w:t>и муниципального</w:t>
            </w:r>
            <w:r w:rsidRPr="006B19E2">
              <w:t xml:space="preserve"> задания</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bl>
    <w:p w:rsidR="00690132" w:rsidRDefault="00690132" w:rsidP="00690132">
      <w:pPr>
        <w:outlineLvl w:val="0"/>
        <w:rPr>
          <w:b/>
        </w:rPr>
      </w:pPr>
      <w:r w:rsidRPr="006B19E2">
        <w:rPr>
          <w:b/>
        </w:rPr>
        <w:t>8. Требования к отчетност</w:t>
      </w:r>
      <w:r>
        <w:rPr>
          <w:b/>
        </w:rPr>
        <w:t>и об исполнении муниципального</w:t>
      </w:r>
      <w:r w:rsidRPr="006B19E2">
        <w:rPr>
          <w:b/>
        </w:rPr>
        <w:t xml:space="preserve"> задания</w:t>
      </w:r>
    </w:p>
    <w:p w:rsidR="00690132" w:rsidRPr="00666F3C" w:rsidRDefault="00690132" w:rsidP="00690132">
      <w:pPr>
        <w:outlineLvl w:val="0"/>
        <w:rPr>
          <w:b/>
        </w:rPr>
      </w:pPr>
      <w:r w:rsidRPr="006B19E2">
        <w:t>8.1. Форма отчет</w:t>
      </w:r>
      <w:r>
        <w:t>а об исполнении муниципального</w:t>
      </w:r>
      <w:r w:rsidRPr="006B19E2">
        <w:t xml:space="preserve">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690132" w:rsidRPr="006B19E2" w:rsidTr="00F764F7">
        <w:trPr>
          <w:cantSplit/>
          <w:trHeight w:val="796"/>
        </w:trPr>
        <w:tc>
          <w:tcPr>
            <w:tcW w:w="2090" w:type="dxa"/>
            <w:shd w:val="clear" w:color="auto" w:fill="auto"/>
            <w:vAlign w:val="center"/>
          </w:tcPr>
          <w:p w:rsidR="00690132" w:rsidRPr="006B19E2" w:rsidRDefault="00690132" w:rsidP="00F764F7">
            <w:pPr>
              <w:jc w:val="center"/>
            </w:pPr>
            <w:r w:rsidRPr="006B19E2">
              <w:t>Наименование показателя</w:t>
            </w:r>
          </w:p>
        </w:tc>
        <w:tc>
          <w:tcPr>
            <w:tcW w:w="1710" w:type="dxa"/>
            <w:shd w:val="clear" w:color="auto" w:fill="auto"/>
            <w:vAlign w:val="center"/>
          </w:tcPr>
          <w:p w:rsidR="00690132" w:rsidRPr="006B19E2" w:rsidRDefault="00690132" w:rsidP="00F764F7">
            <w:pPr>
              <w:jc w:val="center"/>
            </w:pPr>
            <w:r w:rsidRPr="006B19E2">
              <w:t>Единица измерения</w:t>
            </w:r>
          </w:p>
        </w:tc>
        <w:tc>
          <w:tcPr>
            <w:tcW w:w="3278" w:type="dxa"/>
            <w:shd w:val="clear" w:color="auto" w:fill="auto"/>
            <w:vAlign w:val="center"/>
          </w:tcPr>
          <w:p w:rsidR="00690132" w:rsidRPr="006B19E2" w:rsidRDefault="00690132" w:rsidP="00F764F7">
            <w:pPr>
              <w:jc w:val="center"/>
            </w:pPr>
            <w:r w:rsidRPr="006B19E2">
              <w:t>Значение</w:t>
            </w:r>
            <w:r>
              <w:t>, утвержденное</w:t>
            </w:r>
            <w:r>
              <w:br/>
              <w:t>в муниципальном</w:t>
            </w:r>
            <w:r w:rsidRPr="006B19E2">
              <w:t xml:space="preserve"> задании на отчетный период</w:t>
            </w:r>
          </w:p>
        </w:tc>
        <w:tc>
          <w:tcPr>
            <w:tcW w:w="1853" w:type="dxa"/>
            <w:shd w:val="clear" w:color="auto" w:fill="auto"/>
            <w:vAlign w:val="center"/>
          </w:tcPr>
          <w:p w:rsidR="00690132" w:rsidRPr="006B19E2" w:rsidRDefault="00690132" w:rsidP="00F764F7">
            <w:pPr>
              <w:jc w:val="center"/>
            </w:pPr>
            <w:r w:rsidRPr="006B19E2">
              <w:t xml:space="preserve">Фактическое </w:t>
            </w:r>
            <w:r w:rsidRPr="006B19E2">
              <w:br/>
              <w:t>значение за отчетный период</w:t>
            </w:r>
          </w:p>
        </w:tc>
        <w:tc>
          <w:tcPr>
            <w:tcW w:w="2423" w:type="dxa"/>
            <w:shd w:val="clear" w:color="auto" w:fill="auto"/>
            <w:vAlign w:val="center"/>
          </w:tcPr>
          <w:p w:rsidR="00690132" w:rsidRPr="006B19E2" w:rsidRDefault="00690132" w:rsidP="00F764F7">
            <w:pPr>
              <w:jc w:val="center"/>
            </w:pPr>
            <w:r w:rsidRPr="006B19E2">
              <w:t>Характеристика причин отклонения от запланированных значений</w:t>
            </w:r>
          </w:p>
        </w:tc>
        <w:tc>
          <w:tcPr>
            <w:tcW w:w="3595" w:type="dxa"/>
            <w:shd w:val="clear" w:color="auto" w:fill="auto"/>
            <w:vAlign w:val="center"/>
          </w:tcPr>
          <w:p w:rsidR="00690132" w:rsidRPr="006B19E2" w:rsidRDefault="00690132" w:rsidP="00F764F7">
            <w:pPr>
              <w:jc w:val="center"/>
            </w:pPr>
            <w:r w:rsidRPr="006B19E2">
              <w:t>Источник информации о фактическом значении показателя</w:t>
            </w:r>
          </w:p>
        </w:tc>
      </w:tr>
      <w:tr w:rsidR="00690132" w:rsidRPr="006B19E2" w:rsidTr="00F764F7">
        <w:trPr>
          <w:cantSplit/>
          <w:trHeight w:val="265"/>
        </w:trPr>
        <w:tc>
          <w:tcPr>
            <w:tcW w:w="2090" w:type="dxa"/>
            <w:shd w:val="clear" w:color="auto" w:fill="auto"/>
            <w:vAlign w:val="center"/>
          </w:tcPr>
          <w:p w:rsidR="00690132" w:rsidRPr="006B19E2" w:rsidRDefault="00690132" w:rsidP="00F764F7"/>
        </w:tc>
        <w:tc>
          <w:tcPr>
            <w:tcW w:w="1710" w:type="dxa"/>
            <w:shd w:val="clear" w:color="auto" w:fill="auto"/>
            <w:vAlign w:val="center"/>
          </w:tcPr>
          <w:p w:rsidR="00690132" w:rsidRPr="006B19E2" w:rsidRDefault="00690132" w:rsidP="00F764F7">
            <w:pPr>
              <w:jc w:val="center"/>
            </w:pPr>
          </w:p>
        </w:tc>
        <w:tc>
          <w:tcPr>
            <w:tcW w:w="3278" w:type="dxa"/>
            <w:shd w:val="clear" w:color="auto" w:fill="auto"/>
          </w:tcPr>
          <w:p w:rsidR="00690132" w:rsidRPr="006B19E2" w:rsidRDefault="00690132" w:rsidP="00F764F7"/>
        </w:tc>
        <w:tc>
          <w:tcPr>
            <w:tcW w:w="1853" w:type="dxa"/>
            <w:shd w:val="clear" w:color="auto" w:fill="auto"/>
          </w:tcPr>
          <w:p w:rsidR="00690132" w:rsidRPr="006B19E2" w:rsidRDefault="00690132" w:rsidP="00F764F7"/>
        </w:tc>
        <w:tc>
          <w:tcPr>
            <w:tcW w:w="2423" w:type="dxa"/>
            <w:shd w:val="clear" w:color="auto" w:fill="auto"/>
          </w:tcPr>
          <w:p w:rsidR="00690132" w:rsidRPr="006B19E2" w:rsidRDefault="00690132" w:rsidP="00F764F7"/>
        </w:tc>
        <w:tc>
          <w:tcPr>
            <w:tcW w:w="3595" w:type="dxa"/>
            <w:shd w:val="clear" w:color="auto" w:fill="auto"/>
            <w:vAlign w:val="center"/>
          </w:tcPr>
          <w:p w:rsidR="00690132" w:rsidRPr="006B19E2" w:rsidRDefault="00690132" w:rsidP="00F764F7"/>
        </w:tc>
      </w:tr>
    </w:tbl>
    <w:p w:rsidR="00690132" w:rsidRPr="006B19E2" w:rsidRDefault="00690132" w:rsidP="00690132"/>
    <w:p w:rsidR="00690132" w:rsidRDefault="00690132" w:rsidP="00690132">
      <w:r w:rsidRPr="006B19E2">
        <w:rPr>
          <w:b/>
        </w:rPr>
        <w:t>8.2. Сроки представления отчето</w:t>
      </w:r>
      <w:r>
        <w:rPr>
          <w:b/>
        </w:rPr>
        <w:t>в об исполнении муниципального</w:t>
      </w:r>
      <w:r w:rsidRPr="006B19E2">
        <w:rPr>
          <w:b/>
        </w:rPr>
        <w:t xml:space="preserve"> задания:</w:t>
      </w:r>
      <w:r w:rsidRPr="006B19E2">
        <w:t xml:space="preserve"> </w:t>
      </w:r>
    </w:p>
    <w:p w:rsidR="00690132" w:rsidRDefault="00690132" w:rsidP="00690132">
      <w:r>
        <w:t>- до 15 числа месяца, следующего за отчетным периодом (первый квартал, полугодие, 9 месяцев);</w:t>
      </w:r>
    </w:p>
    <w:p w:rsidR="00690132" w:rsidRDefault="00690132" w:rsidP="00690132">
      <w:r>
        <w:t>- до 1 февраля года, следующего за отчетным – годовой.</w:t>
      </w:r>
    </w:p>
    <w:p w:rsidR="00690132" w:rsidRPr="006B19E2" w:rsidRDefault="00690132" w:rsidP="00690132"/>
    <w:p w:rsidR="00690132" w:rsidRPr="006B19E2" w:rsidRDefault="00690132" w:rsidP="00690132">
      <w:pPr>
        <w:rPr>
          <w:b/>
        </w:rPr>
      </w:pPr>
      <w:r w:rsidRPr="006B19E2">
        <w:rPr>
          <w:b/>
        </w:rPr>
        <w:t>8.3. Иные требования к отчетности об и</w:t>
      </w:r>
      <w:r>
        <w:rPr>
          <w:b/>
        </w:rPr>
        <w:t>сполнении муниципального</w:t>
      </w:r>
      <w:r w:rsidRPr="006B19E2">
        <w:rPr>
          <w:b/>
        </w:rPr>
        <w:t xml:space="preserve"> задания </w:t>
      </w:r>
    </w:p>
    <w:p w:rsidR="00690132" w:rsidRPr="006B19E2" w:rsidRDefault="00690132" w:rsidP="00690132">
      <w:pPr>
        <w:numPr>
          <w:ilvl w:val="0"/>
          <w:numId w:val="9"/>
        </w:numPr>
      </w:pPr>
      <w:r w:rsidRPr="006B19E2">
        <w:t>Предоставление пояснительной записки с прогнозом достижения годовых значений показателей качества и</w:t>
      </w:r>
      <w:r>
        <w:t xml:space="preserve"> объема оказания муниципальной</w:t>
      </w:r>
      <w:r w:rsidRPr="006B19E2">
        <w:t xml:space="preserve"> услуги;</w:t>
      </w:r>
    </w:p>
    <w:p w:rsidR="00690132" w:rsidRDefault="00690132" w:rsidP="00690132">
      <w:pPr>
        <w:numPr>
          <w:ilvl w:val="0"/>
          <w:numId w:val="9"/>
        </w:numPr>
      </w:pPr>
      <w:r w:rsidRPr="006B19E2">
        <w:t>Пре</w:t>
      </w:r>
      <w:r>
        <w:t>доставление детальной информации</w:t>
      </w:r>
      <w:r w:rsidRPr="006B19E2">
        <w:t xml:space="preserve"> о состоянии кредиторской задолженности, в том числе просроченной;</w:t>
      </w:r>
    </w:p>
    <w:p w:rsidR="00690132" w:rsidRDefault="00690132" w:rsidP="00690132"/>
    <w:p w:rsidR="00690132" w:rsidRDefault="00DF2D6B" w:rsidP="00690132">
      <w:pPr>
        <w:pageBreakBefore/>
        <w:jc w:val="center"/>
        <w:outlineLvl w:val="0"/>
        <w:rPr>
          <w:b/>
        </w:rPr>
      </w:pPr>
      <w:r>
        <w:rPr>
          <w:b/>
        </w:rPr>
        <w:lastRenderedPageBreak/>
        <w:t>РАБОТА 5</w:t>
      </w:r>
    </w:p>
    <w:p w:rsidR="00DF2D6B" w:rsidRPr="00DF2D6B" w:rsidRDefault="00DF2D6B" w:rsidP="00DF2D6B">
      <w:pPr>
        <w:tabs>
          <w:tab w:val="right" w:pos="14040"/>
        </w:tabs>
        <w:jc w:val="both"/>
        <w:outlineLvl w:val="0"/>
      </w:pPr>
      <w:r w:rsidRPr="00DF2D6B">
        <w:rPr>
          <w:b/>
        </w:rPr>
        <w:t>1. Наименование муниципальной работы</w:t>
      </w:r>
      <w:r w:rsidRPr="00DF2D6B">
        <w:t xml:space="preserve">  </w:t>
      </w:r>
    </w:p>
    <w:p w:rsidR="00DF2D6B" w:rsidRPr="00DF2D6B" w:rsidRDefault="00DF2D6B" w:rsidP="00DF2D6B">
      <w:r w:rsidRPr="00DF2D6B">
        <w:t xml:space="preserve"> </w:t>
      </w:r>
      <w:r>
        <w:t>Предоставление консультационных и методических услуг</w:t>
      </w:r>
    </w:p>
    <w:p w:rsidR="00DF2D6B" w:rsidRPr="00DF2D6B" w:rsidRDefault="00DF2D6B" w:rsidP="00DF2D6B">
      <w:pPr>
        <w:outlineLvl w:val="0"/>
        <w:rPr>
          <w:b/>
        </w:rPr>
      </w:pPr>
      <w:r w:rsidRPr="00DF2D6B">
        <w:rPr>
          <w:b/>
        </w:rPr>
        <w:t>2. Потребители муниципальной работы</w:t>
      </w:r>
    </w:p>
    <w:p w:rsidR="00DF2D6B" w:rsidRPr="00DF2D6B" w:rsidRDefault="00DF2D6B" w:rsidP="00DF2D6B">
      <w:pPr>
        <w:tabs>
          <w:tab w:val="right" w:pos="14040"/>
        </w:tabs>
      </w:pPr>
      <w:r w:rsidRPr="00DF2D6B">
        <w:t>Физические лица</w:t>
      </w:r>
    </w:p>
    <w:p w:rsidR="00DF2D6B" w:rsidRPr="00DF2D6B" w:rsidRDefault="00DF2D6B" w:rsidP="00DF2D6B">
      <w:pPr>
        <w:outlineLvl w:val="0"/>
        <w:rPr>
          <w:b/>
        </w:rPr>
      </w:pPr>
      <w:r w:rsidRPr="00DF2D6B">
        <w:rPr>
          <w:b/>
        </w:rPr>
        <w:t>3. Показатели, характеризующие объем и (или) качество муниципальной работы</w:t>
      </w:r>
    </w:p>
    <w:p w:rsidR="00DF2D6B" w:rsidRPr="00DF2D6B" w:rsidRDefault="00DF2D6B" w:rsidP="00DF2D6B">
      <w:pPr>
        <w:outlineLvl w:val="0"/>
      </w:pPr>
      <w:r w:rsidRPr="00DF2D6B">
        <w:t>3.1. Показатели, характеризующие качество государственной работы</w:t>
      </w:r>
    </w:p>
    <w:tbl>
      <w:tblPr>
        <w:tblStyle w:val="2"/>
        <w:tblW w:w="15417" w:type="dxa"/>
        <w:tblLook w:val="04A0"/>
      </w:tblPr>
      <w:tblGrid>
        <w:gridCol w:w="1809"/>
        <w:gridCol w:w="1418"/>
        <w:gridCol w:w="1340"/>
        <w:gridCol w:w="1353"/>
        <w:gridCol w:w="1340"/>
        <w:gridCol w:w="1353"/>
        <w:gridCol w:w="1560"/>
        <w:gridCol w:w="1428"/>
        <w:gridCol w:w="556"/>
        <w:gridCol w:w="1174"/>
        <w:gridCol w:w="1008"/>
        <w:gridCol w:w="1078"/>
      </w:tblGrid>
      <w:tr w:rsidR="00C4444F" w:rsidRPr="00DF2D6B" w:rsidTr="00C4444F">
        <w:tc>
          <w:tcPr>
            <w:tcW w:w="1809" w:type="dxa"/>
          </w:tcPr>
          <w:p w:rsidR="00DF2D6B" w:rsidRPr="00DF2D6B" w:rsidRDefault="00DF2D6B" w:rsidP="00DF2D6B">
            <w:pPr>
              <w:autoSpaceDE w:val="0"/>
              <w:autoSpaceDN w:val="0"/>
              <w:adjustRightInd w:val="0"/>
              <w:jc w:val="center"/>
              <w:rPr>
                <w:sz w:val="20"/>
                <w:szCs w:val="20"/>
              </w:rPr>
            </w:pPr>
            <w:r w:rsidRPr="00DF2D6B">
              <w:rPr>
                <w:sz w:val="20"/>
                <w:szCs w:val="20"/>
              </w:rPr>
              <w:t>Уникальный номер реестровой записи</w:t>
            </w:r>
          </w:p>
        </w:tc>
        <w:tc>
          <w:tcPr>
            <w:tcW w:w="4111" w:type="dxa"/>
            <w:gridSpan w:val="3"/>
            <w:vAlign w:val="center"/>
          </w:tcPr>
          <w:p w:rsidR="00DF2D6B" w:rsidRPr="00DF2D6B" w:rsidRDefault="00DF2D6B" w:rsidP="00DF2D6B">
            <w:pPr>
              <w:outlineLvl w:val="0"/>
              <w:rPr>
                <w:sz w:val="20"/>
                <w:szCs w:val="20"/>
              </w:rPr>
            </w:pPr>
            <w:r w:rsidRPr="00DF2D6B">
              <w:rPr>
                <w:sz w:val="20"/>
                <w:szCs w:val="20"/>
              </w:rPr>
              <w:t>Показатель, характеризующий содержание работы</w:t>
            </w:r>
          </w:p>
        </w:tc>
        <w:tc>
          <w:tcPr>
            <w:tcW w:w="2693" w:type="dxa"/>
            <w:gridSpan w:val="2"/>
          </w:tcPr>
          <w:p w:rsidR="00DF2D6B" w:rsidRPr="00DF2D6B" w:rsidRDefault="00DF2D6B" w:rsidP="00DF2D6B">
            <w:pPr>
              <w:outlineLvl w:val="0"/>
              <w:rPr>
                <w:sz w:val="20"/>
                <w:szCs w:val="20"/>
              </w:rPr>
            </w:pPr>
            <w:r w:rsidRPr="00DF2D6B">
              <w:rPr>
                <w:sz w:val="20"/>
                <w:szCs w:val="20"/>
              </w:rPr>
              <w:t>Показатель, характеризующий условия (формы) оказания работы</w:t>
            </w:r>
          </w:p>
        </w:tc>
        <w:tc>
          <w:tcPr>
            <w:tcW w:w="3544" w:type="dxa"/>
            <w:gridSpan w:val="3"/>
          </w:tcPr>
          <w:p w:rsidR="00DF2D6B" w:rsidRPr="00DF2D6B" w:rsidRDefault="00DF2D6B" w:rsidP="00DF2D6B">
            <w:pPr>
              <w:outlineLvl w:val="0"/>
              <w:rPr>
                <w:sz w:val="20"/>
                <w:szCs w:val="20"/>
              </w:rPr>
            </w:pPr>
            <w:r w:rsidRPr="00DF2D6B">
              <w:rPr>
                <w:sz w:val="20"/>
                <w:szCs w:val="20"/>
              </w:rPr>
              <w:t>Показатель качества работы</w:t>
            </w:r>
          </w:p>
        </w:tc>
        <w:tc>
          <w:tcPr>
            <w:tcW w:w="3260" w:type="dxa"/>
            <w:gridSpan w:val="3"/>
          </w:tcPr>
          <w:p w:rsidR="00DF2D6B" w:rsidRPr="00DF2D6B" w:rsidRDefault="00DF2D6B" w:rsidP="00DF2D6B">
            <w:pPr>
              <w:outlineLvl w:val="0"/>
              <w:rPr>
                <w:sz w:val="20"/>
                <w:szCs w:val="20"/>
              </w:rPr>
            </w:pPr>
            <w:r w:rsidRPr="00DF2D6B">
              <w:rPr>
                <w:sz w:val="20"/>
                <w:szCs w:val="20"/>
              </w:rPr>
              <w:t>Значение показателя качества работы</w:t>
            </w:r>
          </w:p>
        </w:tc>
      </w:tr>
      <w:tr w:rsidR="00C4444F" w:rsidRPr="00DF2D6B" w:rsidTr="00C4444F">
        <w:tc>
          <w:tcPr>
            <w:tcW w:w="1809" w:type="dxa"/>
          </w:tcPr>
          <w:p w:rsidR="00DF2D6B" w:rsidRPr="00DF2D6B" w:rsidRDefault="00DF2D6B" w:rsidP="00DF2D6B">
            <w:pPr>
              <w:autoSpaceDE w:val="0"/>
              <w:autoSpaceDN w:val="0"/>
              <w:adjustRightInd w:val="0"/>
              <w:rPr>
                <w:sz w:val="18"/>
                <w:szCs w:val="18"/>
              </w:rPr>
            </w:pPr>
          </w:p>
        </w:tc>
        <w:tc>
          <w:tcPr>
            <w:tcW w:w="1418" w:type="dxa"/>
          </w:tcPr>
          <w:p w:rsidR="00DF2D6B" w:rsidRPr="00DF2D6B" w:rsidRDefault="00DF2D6B" w:rsidP="00DF2D6B">
            <w:pPr>
              <w:autoSpaceDE w:val="0"/>
              <w:autoSpaceDN w:val="0"/>
              <w:adjustRightInd w:val="0"/>
              <w:rPr>
                <w:sz w:val="18"/>
                <w:szCs w:val="18"/>
              </w:rPr>
            </w:pPr>
            <w:r w:rsidRPr="00DF2D6B">
              <w:rPr>
                <w:sz w:val="18"/>
                <w:szCs w:val="18"/>
              </w:rPr>
              <w:t>Наименование показателя</w:t>
            </w:r>
          </w:p>
        </w:tc>
        <w:tc>
          <w:tcPr>
            <w:tcW w:w="1340"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53"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40"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353"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560" w:type="dxa"/>
            <w:vMerge w:val="restart"/>
          </w:tcPr>
          <w:p w:rsidR="00DF2D6B" w:rsidRPr="00DF2D6B" w:rsidRDefault="00DF2D6B" w:rsidP="00DF2D6B">
            <w:pPr>
              <w:outlineLvl w:val="0"/>
              <w:rPr>
                <w:sz w:val="18"/>
                <w:szCs w:val="18"/>
              </w:rPr>
            </w:pPr>
            <w:r w:rsidRPr="00DF2D6B">
              <w:rPr>
                <w:sz w:val="18"/>
                <w:szCs w:val="18"/>
              </w:rPr>
              <w:t>Наименование показателя</w:t>
            </w:r>
          </w:p>
          <w:p w:rsidR="00DF2D6B" w:rsidRPr="00DF2D6B" w:rsidRDefault="00DF2D6B" w:rsidP="00DF2D6B">
            <w:pPr>
              <w:outlineLvl w:val="0"/>
              <w:rPr>
                <w:sz w:val="18"/>
                <w:szCs w:val="18"/>
              </w:rPr>
            </w:pPr>
          </w:p>
          <w:p w:rsidR="00DF2D6B" w:rsidRPr="00DF2D6B" w:rsidRDefault="00DF2D6B" w:rsidP="00DF2D6B">
            <w:pPr>
              <w:outlineLvl w:val="0"/>
              <w:rPr>
                <w:sz w:val="18"/>
                <w:szCs w:val="18"/>
              </w:rPr>
            </w:pPr>
          </w:p>
          <w:p w:rsidR="00DF2D6B" w:rsidRPr="00DF2D6B" w:rsidRDefault="00DF2D6B" w:rsidP="00DF2D6B">
            <w:pPr>
              <w:outlineLvl w:val="0"/>
              <w:rPr>
                <w:b/>
                <w:sz w:val="18"/>
                <w:szCs w:val="18"/>
              </w:rPr>
            </w:pPr>
            <w:r w:rsidRPr="00DF2D6B">
              <w:rPr>
                <w:b/>
                <w:sz w:val="18"/>
                <w:szCs w:val="18"/>
              </w:rPr>
              <w:t xml:space="preserve">          7</w:t>
            </w:r>
          </w:p>
        </w:tc>
        <w:tc>
          <w:tcPr>
            <w:tcW w:w="1984" w:type="dxa"/>
            <w:gridSpan w:val="2"/>
          </w:tcPr>
          <w:p w:rsidR="00DF2D6B" w:rsidRPr="00DF2D6B" w:rsidRDefault="00DF2D6B" w:rsidP="00DF2D6B">
            <w:pPr>
              <w:outlineLvl w:val="0"/>
              <w:rPr>
                <w:sz w:val="18"/>
                <w:szCs w:val="18"/>
              </w:rPr>
            </w:pPr>
            <w:r w:rsidRPr="00DF2D6B">
              <w:rPr>
                <w:sz w:val="18"/>
                <w:szCs w:val="18"/>
              </w:rPr>
              <w:t>Единица измерения по ОКЕИ</w:t>
            </w:r>
          </w:p>
        </w:tc>
        <w:tc>
          <w:tcPr>
            <w:tcW w:w="1174" w:type="dxa"/>
          </w:tcPr>
          <w:p w:rsidR="00DF2D6B" w:rsidRPr="00DF2D6B" w:rsidRDefault="00675C56" w:rsidP="00DF2D6B">
            <w:pPr>
              <w:outlineLvl w:val="0"/>
              <w:rPr>
                <w:sz w:val="18"/>
                <w:szCs w:val="18"/>
              </w:rPr>
            </w:pPr>
            <w:r>
              <w:rPr>
                <w:sz w:val="18"/>
                <w:szCs w:val="18"/>
              </w:rPr>
              <w:t>2021</w:t>
            </w:r>
            <w:r w:rsidR="00DF2D6B" w:rsidRPr="00DF2D6B">
              <w:rPr>
                <w:sz w:val="18"/>
                <w:szCs w:val="18"/>
              </w:rPr>
              <w:t xml:space="preserve"> (очередной финансовый год)</w:t>
            </w:r>
          </w:p>
        </w:tc>
        <w:tc>
          <w:tcPr>
            <w:tcW w:w="1008" w:type="dxa"/>
          </w:tcPr>
          <w:p w:rsidR="00DF2D6B" w:rsidRPr="00DF2D6B" w:rsidRDefault="00675C56" w:rsidP="00DF2D6B">
            <w:pPr>
              <w:outlineLvl w:val="0"/>
              <w:rPr>
                <w:sz w:val="18"/>
                <w:szCs w:val="18"/>
              </w:rPr>
            </w:pPr>
            <w:r>
              <w:rPr>
                <w:sz w:val="18"/>
                <w:szCs w:val="18"/>
              </w:rPr>
              <w:t>2022</w:t>
            </w:r>
            <w:r w:rsidR="00DF2D6B" w:rsidRPr="00DF2D6B">
              <w:rPr>
                <w:sz w:val="18"/>
                <w:szCs w:val="18"/>
              </w:rPr>
              <w:t xml:space="preserve"> (1-й год планового периода)</w:t>
            </w:r>
          </w:p>
        </w:tc>
        <w:tc>
          <w:tcPr>
            <w:tcW w:w="1078" w:type="dxa"/>
          </w:tcPr>
          <w:p w:rsidR="00DF2D6B" w:rsidRPr="00DF2D6B" w:rsidRDefault="00675C56" w:rsidP="00DF2D6B">
            <w:pPr>
              <w:outlineLvl w:val="0"/>
              <w:rPr>
                <w:sz w:val="18"/>
                <w:szCs w:val="18"/>
              </w:rPr>
            </w:pPr>
            <w:r>
              <w:rPr>
                <w:sz w:val="18"/>
                <w:szCs w:val="18"/>
              </w:rPr>
              <w:t xml:space="preserve">2023 </w:t>
            </w:r>
            <w:r w:rsidR="00DF2D6B" w:rsidRPr="00DF2D6B">
              <w:rPr>
                <w:sz w:val="18"/>
                <w:szCs w:val="18"/>
              </w:rPr>
              <w:t>(2-й год планового периода)</w:t>
            </w:r>
          </w:p>
        </w:tc>
      </w:tr>
      <w:tr w:rsidR="00C4444F" w:rsidRPr="00DF2D6B" w:rsidTr="00C4444F">
        <w:tc>
          <w:tcPr>
            <w:tcW w:w="1809" w:type="dxa"/>
          </w:tcPr>
          <w:p w:rsidR="00DF2D6B" w:rsidRPr="00DF2D6B" w:rsidRDefault="00DF2D6B" w:rsidP="00DF2D6B">
            <w:pPr>
              <w:autoSpaceDE w:val="0"/>
              <w:autoSpaceDN w:val="0"/>
              <w:adjustRightInd w:val="0"/>
              <w:rPr>
                <w:b/>
                <w:sz w:val="20"/>
                <w:szCs w:val="20"/>
              </w:rPr>
            </w:pPr>
            <w:r w:rsidRPr="00DF2D6B">
              <w:rPr>
                <w:b/>
                <w:sz w:val="20"/>
                <w:szCs w:val="20"/>
              </w:rPr>
              <w:t>1</w:t>
            </w:r>
          </w:p>
        </w:tc>
        <w:tc>
          <w:tcPr>
            <w:tcW w:w="4111" w:type="dxa"/>
            <w:gridSpan w:val="3"/>
          </w:tcPr>
          <w:p w:rsidR="00DF2D6B" w:rsidRPr="00DF2D6B" w:rsidRDefault="00DF2D6B" w:rsidP="00DF2D6B">
            <w:pPr>
              <w:outlineLvl w:val="0"/>
              <w:rPr>
                <w:b/>
                <w:sz w:val="20"/>
                <w:szCs w:val="20"/>
              </w:rPr>
            </w:pPr>
            <w:r w:rsidRPr="00DF2D6B">
              <w:rPr>
                <w:b/>
                <w:sz w:val="20"/>
                <w:szCs w:val="20"/>
              </w:rPr>
              <w:t xml:space="preserve">   2                                 3                     4</w:t>
            </w:r>
          </w:p>
        </w:tc>
        <w:tc>
          <w:tcPr>
            <w:tcW w:w="1340" w:type="dxa"/>
          </w:tcPr>
          <w:p w:rsidR="00DF2D6B" w:rsidRPr="00DF2D6B" w:rsidRDefault="00DF2D6B" w:rsidP="00DF2D6B">
            <w:pPr>
              <w:outlineLvl w:val="0"/>
              <w:rPr>
                <w:b/>
                <w:sz w:val="20"/>
                <w:szCs w:val="20"/>
              </w:rPr>
            </w:pPr>
            <w:r w:rsidRPr="00DF2D6B">
              <w:rPr>
                <w:b/>
                <w:sz w:val="20"/>
                <w:szCs w:val="20"/>
              </w:rPr>
              <w:t>5</w:t>
            </w:r>
          </w:p>
        </w:tc>
        <w:tc>
          <w:tcPr>
            <w:tcW w:w="1353" w:type="dxa"/>
          </w:tcPr>
          <w:p w:rsidR="00DF2D6B" w:rsidRPr="00DF2D6B" w:rsidRDefault="00DF2D6B" w:rsidP="00DF2D6B">
            <w:pPr>
              <w:outlineLvl w:val="0"/>
              <w:rPr>
                <w:b/>
                <w:sz w:val="20"/>
                <w:szCs w:val="20"/>
              </w:rPr>
            </w:pPr>
            <w:r w:rsidRPr="00DF2D6B">
              <w:rPr>
                <w:b/>
                <w:sz w:val="20"/>
                <w:szCs w:val="20"/>
              </w:rPr>
              <w:t>6</w:t>
            </w:r>
          </w:p>
        </w:tc>
        <w:tc>
          <w:tcPr>
            <w:tcW w:w="1560" w:type="dxa"/>
            <w:vMerge/>
          </w:tcPr>
          <w:p w:rsidR="00DF2D6B" w:rsidRPr="00DF2D6B" w:rsidRDefault="00DF2D6B" w:rsidP="00DF2D6B">
            <w:pPr>
              <w:outlineLvl w:val="0"/>
              <w:rPr>
                <w:sz w:val="20"/>
                <w:szCs w:val="20"/>
              </w:rPr>
            </w:pPr>
          </w:p>
        </w:tc>
        <w:tc>
          <w:tcPr>
            <w:tcW w:w="1428" w:type="dxa"/>
          </w:tcPr>
          <w:p w:rsidR="00DF2D6B" w:rsidRPr="00DF2D6B" w:rsidRDefault="00DF2D6B" w:rsidP="00DF2D6B">
            <w:pPr>
              <w:outlineLvl w:val="0"/>
              <w:rPr>
                <w:sz w:val="20"/>
                <w:szCs w:val="20"/>
              </w:rPr>
            </w:pPr>
            <w:r w:rsidRPr="00DF2D6B">
              <w:rPr>
                <w:sz w:val="20"/>
                <w:szCs w:val="20"/>
              </w:rPr>
              <w:t>наименование</w:t>
            </w:r>
          </w:p>
          <w:p w:rsidR="00DF2D6B" w:rsidRPr="00DF2D6B" w:rsidRDefault="00DF2D6B" w:rsidP="00DF2D6B">
            <w:pPr>
              <w:outlineLvl w:val="0"/>
              <w:rPr>
                <w:b/>
                <w:sz w:val="20"/>
                <w:szCs w:val="20"/>
              </w:rPr>
            </w:pPr>
            <w:r w:rsidRPr="00DF2D6B">
              <w:rPr>
                <w:b/>
                <w:sz w:val="20"/>
                <w:szCs w:val="20"/>
              </w:rPr>
              <w:t xml:space="preserve">            8</w:t>
            </w:r>
          </w:p>
        </w:tc>
        <w:tc>
          <w:tcPr>
            <w:tcW w:w="556" w:type="dxa"/>
          </w:tcPr>
          <w:p w:rsidR="00DF2D6B" w:rsidRPr="00DF2D6B" w:rsidRDefault="00DF2D6B" w:rsidP="00DF2D6B">
            <w:pPr>
              <w:outlineLvl w:val="0"/>
              <w:rPr>
                <w:sz w:val="20"/>
                <w:szCs w:val="20"/>
              </w:rPr>
            </w:pPr>
            <w:r w:rsidRPr="00DF2D6B">
              <w:rPr>
                <w:sz w:val="20"/>
                <w:szCs w:val="20"/>
              </w:rPr>
              <w:t>код</w:t>
            </w:r>
          </w:p>
          <w:p w:rsidR="00DF2D6B" w:rsidRPr="00DF2D6B" w:rsidRDefault="00DF2D6B" w:rsidP="00DF2D6B">
            <w:pPr>
              <w:outlineLvl w:val="0"/>
              <w:rPr>
                <w:b/>
                <w:sz w:val="20"/>
                <w:szCs w:val="20"/>
              </w:rPr>
            </w:pPr>
            <w:r w:rsidRPr="00DF2D6B">
              <w:rPr>
                <w:b/>
                <w:sz w:val="20"/>
                <w:szCs w:val="20"/>
              </w:rPr>
              <w:t xml:space="preserve">  9</w:t>
            </w:r>
          </w:p>
        </w:tc>
        <w:tc>
          <w:tcPr>
            <w:tcW w:w="1174" w:type="dxa"/>
          </w:tcPr>
          <w:p w:rsidR="00DF2D6B" w:rsidRPr="00DF2D6B" w:rsidRDefault="00DF2D6B" w:rsidP="00DF2D6B">
            <w:pPr>
              <w:jc w:val="center"/>
              <w:outlineLvl w:val="0"/>
              <w:rPr>
                <w:b/>
                <w:sz w:val="20"/>
                <w:szCs w:val="20"/>
              </w:rPr>
            </w:pPr>
            <w:r w:rsidRPr="00DF2D6B">
              <w:rPr>
                <w:b/>
                <w:sz w:val="20"/>
                <w:szCs w:val="20"/>
              </w:rPr>
              <w:t>10</w:t>
            </w:r>
          </w:p>
        </w:tc>
        <w:tc>
          <w:tcPr>
            <w:tcW w:w="1008" w:type="dxa"/>
          </w:tcPr>
          <w:p w:rsidR="00DF2D6B" w:rsidRPr="00DF2D6B" w:rsidRDefault="00DF2D6B" w:rsidP="00DF2D6B">
            <w:pPr>
              <w:jc w:val="center"/>
              <w:outlineLvl w:val="0"/>
              <w:rPr>
                <w:b/>
                <w:sz w:val="20"/>
                <w:szCs w:val="20"/>
              </w:rPr>
            </w:pPr>
            <w:r w:rsidRPr="00DF2D6B">
              <w:rPr>
                <w:b/>
                <w:sz w:val="20"/>
                <w:szCs w:val="20"/>
              </w:rPr>
              <w:t>11</w:t>
            </w:r>
          </w:p>
        </w:tc>
        <w:tc>
          <w:tcPr>
            <w:tcW w:w="1078" w:type="dxa"/>
          </w:tcPr>
          <w:p w:rsidR="00DF2D6B" w:rsidRPr="00DF2D6B" w:rsidRDefault="00DF2D6B" w:rsidP="00DF2D6B">
            <w:pPr>
              <w:jc w:val="center"/>
              <w:outlineLvl w:val="0"/>
              <w:rPr>
                <w:b/>
                <w:sz w:val="20"/>
                <w:szCs w:val="20"/>
              </w:rPr>
            </w:pPr>
            <w:r w:rsidRPr="00DF2D6B">
              <w:rPr>
                <w:b/>
                <w:sz w:val="20"/>
                <w:szCs w:val="20"/>
              </w:rPr>
              <w:t>12</w:t>
            </w:r>
          </w:p>
        </w:tc>
      </w:tr>
      <w:tr w:rsidR="00C4444F" w:rsidRPr="00DF2D6B" w:rsidTr="00C4444F">
        <w:tc>
          <w:tcPr>
            <w:tcW w:w="1809" w:type="dxa"/>
            <w:vMerge w:val="restart"/>
          </w:tcPr>
          <w:p w:rsidR="00C4444F" w:rsidRDefault="00DF2D6B" w:rsidP="00DF2D6B">
            <w:pPr>
              <w:outlineLvl w:val="0"/>
              <w:rPr>
                <w:sz w:val="20"/>
                <w:szCs w:val="20"/>
              </w:rPr>
            </w:pPr>
            <w:r w:rsidRPr="00DF2D6B">
              <w:rPr>
                <w:sz w:val="20"/>
                <w:szCs w:val="20"/>
              </w:rPr>
              <w:t>900410.P.13.1.</w:t>
            </w:r>
          </w:p>
          <w:p w:rsidR="00DF2D6B" w:rsidRPr="00DF2D6B" w:rsidRDefault="00DF2D6B" w:rsidP="00DF2D6B">
            <w:pPr>
              <w:outlineLvl w:val="0"/>
              <w:rPr>
                <w:sz w:val="20"/>
                <w:szCs w:val="20"/>
              </w:rPr>
            </w:pPr>
            <w:r w:rsidRPr="00DF2D6B">
              <w:rPr>
                <w:sz w:val="20"/>
                <w:szCs w:val="20"/>
              </w:rPr>
              <w:t>129м0001001</w:t>
            </w:r>
          </w:p>
        </w:tc>
        <w:tc>
          <w:tcPr>
            <w:tcW w:w="4111" w:type="dxa"/>
            <w:gridSpan w:val="3"/>
            <w:vMerge w:val="restart"/>
          </w:tcPr>
          <w:p w:rsidR="00DF2D6B" w:rsidRPr="00DF2D6B" w:rsidRDefault="00DF2D6B" w:rsidP="00DF2D6B">
            <w:pPr>
              <w:outlineLvl w:val="0"/>
              <w:rPr>
                <w:sz w:val="20"/>
                <w:szCs w:val="20"/>
              </w:rPr>
            </w:pPr>
            <w:r w:rsidRPr="00DF2D6B">
              <w:rPr>
                <w:sz w:val="20"/>
                <w:szCs w:val="20"/>
              </w:rPr>
              <w:t xml:space="preserve">Весь спектр форм и методов работы по </w:t>
            </w:r>
            <w:r>
              <w:rPr>
                <w:sz w:val="20"/>
                <w:szCs w:val="20"/>
              </w:rPr>
              <w:t>предоставлению</w:t>
            </w:r>
            <w:r w:rsidRPr="00DF2D6B">
              <w:rPr>
                <w:sz w:val="20"/>
                <w:szCs w:val="20"/>
              </w:rPr>
              <w:t xml:space="preserve"> консультационных и методических услуг</w:t>
            </w:r>
          </w:p>
        </w:tc>
        <w:tc>
          <w:tcPr>
            <w:tcW w:w="1340" w:type="dxa"/>
          </w:tcPr>
          <w:p w:rsidR="00DF2D6B" w:rsidRPr="00DF2D6B" w:rsidRDefault="00DF2D6B" w:rsidP="00DF2D6B">
            <w:pPr>
              <w:outlineLvl w:val="0"/>
              <w:rPr>
                <w:sz w:val="20"/>
                <w:szCs w:val="20"/>
              </w:rPr>
            </w:pPr>
          </w:p>
        </w:tc>
        <w:tc>
          <w:tcPr>
            <w:tcW w:w="1353" w:type="dxa"/>
          </w:tcPr>
          <w:p w:rsidR="00DF2D6B" w:rsidRPr="00DF2D6B" w:rsidRDefault="00DF2D6B" w:rsidP="00DF2D6B">
            <w:pPr>
              <w:outlineLvl w:val="0"/>
              <w:rPr>
                <w:sz w:val="20"/>
                <w:szCs w:val="20"/>
              </w:rPr>
            </w:pPr>
            <w:r>
              <w:rPr>
                <w:sz w:val="20"/>
                <w:szCs w:val="20"/>
              </w:rPr>
              <w:t>бес</w:t>
            </w:r>
            <w:r w:rsidRPr="00DF2D6B">
              <w:rPr>
                <w:sz w:val="20"/>
                <w:szCs w:val="20"/>
              </w:rPr>
              <w:t xml:space="preserve">платная </w:t>
            </w:r>
          </w:p>
        </w:tc>
        <w:tc>
          <w:tcPr>
            <w:tcW w:w="1560" w:type="dxa"/>
          </w:tcPr>
          <w:p w:rsidR="00DF2D6B" w:rsidRPr="00DF2D6B" w:rsidRDefault="00C4444F" w:rsidP="00DF2D6B">
            <w:pPr>
              <w:outlineLvl w:val="0"/>
              <w:rPr>
                <w:sz w:val="20"/>
                <w:szCs w:val="20"/>
              </w:rPr>
            </w:pPr>
            <w:r>
              <w:rPr>
                <w:sz w:val="20"/>
                <w:szCs w:val="20"/>
              </w:rPr>
              <w:t>динамика проведенных консультаций по сравнению с предыдущим годом</w:t>
            </w:r>
          </w:p>
        </w:tc>
        <w:tc>
          <w:tcPr>
            <w:tcW w:w="1428" w:type="dxa"/>
          </w:tcPr>
          <w:p w:rsidR="00DF2D6B" w:rsidRPr="00DF2D6B" w:rsidRDefault="00DF2D6B" w:rsidP="00DF2D6B">
            <w:pPr>
              <w:outlineLvl w:val="0"/>
              <w:rPr>
                <w:sz w:val="20"/>
                <w:szCs w:val="20"/>
              </w:rPr>
            </w:pPr>
          </w:p>
        </w:tc>
        <w:tc>
          <w:tcPr>
            <w:tcW w:w="556" w:type="dxa"/>
          </w:tcPr>
          <w:p w:rsidR="00DF2D6B" w:rsidRPr="00DF2D6B" w:rsidRDefault="00DF2D6B" w:rsidP="00DF2D6B">
            <w:pPr>
              <w:outlineLvl w:val="0"/>
              <w:rPr>
                <w:sz w:val="20"/>
                <w:szCs w:val="20"/>
              </w:rPr>
            </w:pPr>
            <w:r w:rsidRPr="00DF2D6B">
              <w:rPr>
                <w:sz w:val="20"/>
                <w:szCs w:val="20"/>
              </w:rPr>
              <w:t>744</w:t>
            </w:r>
          </w:p>
        </w:tc>
        <w:tc>
          <w:tcPr>
            <w:tcW w:w="1174" w:type="dxa"/>
          </w:tcPr>
          <w:p w:rsidR="00DF2D6B" w:rsidRPr="00DF2D6B" w:rsidRDefault="00DF2D6B" w:rsidP="00DF2D6B">
            <w:pPr>
              <w:outlineLvl w:val="0"/>
              <w:rPr>
                <w:sz w:val="20"/>
                <w:szCs w:val="20"/>
              </w:rPr>
            </w:pPr>
            <w:r w:rsidRPr="00DF2D6B">
              <w:rPr>
                <w:sz w:val="20"/>
                <w:szCs w:val="20"/>
              </w:rPr>
              <w:t>100</w:t>
            </w:r>
          </w:p>
        </w:tc>
        <w:tc>
          <w:tcPr>
            <w:tcW w:w="1008" w:type="dxa"/>
          </w:tcPr>
          <w:p w:rsidR="00DF2D6B" w:rsidRPr="00DF2D6B" w:rsidRDefault="00C4444F" w:rsidP="00DF2D6B">
            <w:pPr>
              <w:outlineLvl w:val="0"/>
              <w:rPr>
                <w:sz w:val="20"/>
                <w:szCs w:val="20"/>
              </w:rPr>
            </w:pPr>
            <w:r>
              <w:rPr>
                <w:sz w:val="20"/>
                <w:szCs w:val="20"/>
              </w:rPr>
              <w:t>100</w:t>
            </w:r>
          </w:p>
        </w:tc>
        <w:tc>
          <w:tcPr>
            <w:tcW w:w="1078" w:type="dxa"/>
          </w:tcPr>
          <w:p w:rsidR="00DF2D6B" w:rsidRPr="00DF2D6B" w:rsidRDefault="00DF2D6B" w:rsidP="00DF2D6B">
            <w:pPr>
              <w:outlineLvl w:val="0"/>
              <w:rPr>
                <w:sz w:val="20"/>
                <w:szCs w:val="20"/>
              </w:rPr>
            </w:pPr>
            <w:r w:rsidRPr="00DF2D6B">
              <w:rPr>
                <w:sz w:val="20"/>
                <w:szCs w:val="20"/>
              </w:rPr>
              <w:t>95</w:t>
            </w:r>
          </w:p>
        </w:tc>
      </w:tr>
      <w:tr w:rsidR="00C4444F" w:rsidRPr="00DF2D6B" w:rsidTr="00C4444F">
        <w:tc>
          <w:tcPr>
            <w:tcW w:w="1809" w:type="dxa"/>
            <w:vMerge/>
          </w:tcPr>
          <w:p w:rsidR="00DF2D6B" w:rsidRPr="00DF2D6B" w:rsidRDefault="00DF2D6B" w:rsidP="00DF2D6B">
            <w:pPr>
              <w:outlineLvl w:val="0"/>
              <w:rPr>
                <w:sz w:val="20"/>
                <w:szCs w:val="20"/>
              </w:rPr>
            </w:pPr>
          </w:p>
        </w:tc>
        <w:tc>
          <w:tcPr>
            <w:tcW w:w="4111" w:type="dxa"/>
            <w:gridSpan w:val="3"/>
            <w:vMerge/>
          </w:tcPr>
          <w:p w:rsidR="00DF2D6B" w:rsidRPr="00DF2D6B" w:rsidRDefault="00DF2D6B" w:rsidP="00DF2D6B">
            <w:pPr>
              <w:outlineLvl w:val="0"/>
              <w:rPr>
                <w:sz w:val="20"/>
                <w:szCs w:val="20"/>
              </w:rPr>
            </w:pPr>
          </w:p>
        </w:tc>
        <w:tc>
          <w:tcPr>
            <w:tcW w:w="1340" w:type="dxa"/>
          </w:tcPr>
          <w:p w:rsidR="00DF2D6B" w:rsidRPr="00DF2D6B" w:rsidRDefault="00DF2D6B" w:rsidP="00DF2D6B">
            <w:pPr>
              <w:outlineLvl w:val="0"/>
              <w:rPr>
                <w:sz w:val="20"/>
                <w:szCs w:val="20"/>
              </w:rPr>
            </w:pPr>
          </w:p>
        </w:tc>
        <w:tc>
          <w:tcPr>
            <w:tcW w:w="1353" w:type="dxa"/>
          </w:tcPr>
          <w:p w:rsidR="00DF2D6B" w:rsidRPr="00DF2D6B" w:rsidRDefault="00DF2D6B" w:rsidP="00DF2D6B">
            <w:pPr>
              <w:outlineLvl w:val="0"/>
              <w:rPr>
                <w:sz w:val="20"/>
                <w:szCs w:val="20"/>
              </w:rPr>
            </w:pPr>
            <w:r>
              <w:rPr>
                <w:sz w:val="20"/>
                <w:szCs w:val="20"/>
              </w:rPr>
              <w:t>бес</w:t>
            </w:r>
            <w:r w:rsidRPr="00DF2D6B">
              <w:rPr>
                <w:sz w:val="20"/>
                <w:szCs w:val="20"/>
              </w:rPr>
              <w:t>платная</w:t>
            </w:r>
          </w:p>
        </w:tc>
        <w:tc>
          <w:tcPr>
            <w:tcW w:w="1560" w:type="dxa"/>
          </w:tcPr>
          <w:p w:rsidR="00DF2D6B" w:rsidRPr="00DF2D6B" w:rsidRDefault="00DF2D6B" w:rsidP="00C4444F">
            <w:pPr>
              <w:outlineLvl w:val="0"/>
              <w:rPr>
                <w:sz w:val="20"/>
                <w:szCs w:val="20"/>
              </w:rPr>
            </w:pPr>
            <w:r w:rsidRPr="00DF2D6B">
              <w:rPr>
                <w:sz w:val="20"/>
                <w:szCs w:val="20"/>
              </w:rPr>
              <w:t xml:space="preserve">динамика </w:t>
            </w:r>
            <w:r w:rsidR="00C4444F">
              <w:rPr>
                <w:sz w:val="20"/>
                <w:szCs w:val="20"/>
              </w:rPr>
              <w:t xml:space="preserve">отчетов, составленных по результатам работы </w:t>
            </w:r>
            <w:r w:rsidRPr="00DF2D6B">
              <w:rPr>
                <w:sz w:val="20"/>
                <w:szCs w:val="20"/>
              </w:rPr>
              <w:t xml:space="preserve">к предыдущему отчетному периоду </w:t>
            </w:r>
          </w:p>
        </w:tc>
        <w:tc>
          <w:tcPr>
            <w:tcW w:w="1428" w:type="dxa"/>
          </w:tcPr>
          <w:p w:rsidR="00DF2D6B" w:rsidRPr="00DF2D6B" w:rsidRDefault="00DF2D6B" w:rsidP="00DF2D6B">
            <w:pPr>
              <w:outlineLvl w:val="0"/>
              <w:rPr>
                <w:sz w:val="20"/>
                <w:szCs w:val="20"/>
              </w:rPr>
            </w:pPr>
          </w:p>
        </w:tc>
        <w:tc>
          <w:tcPr>
            <w:tcW w:w="556" w:type="dxa"/>
          </w:tcPr>
          <w:p w:rsidR="00DF2D6B" w:rsidRPr="00DF2D6B" w:rsidRDefault="00DF2D6B" w:rsidP="00DF2D6B">
            <w:pPr>
              <w:outlineLvl w:val="0"/>
              <w:rPr>
                <w:sz w:val="20"/>
                <w:szCs w:val="20"/>
              </w:rPr>
            </w:pPr>
            <w:r w:rsidRPr="00DF2D6B">
              <w:rPr>
                <w:sz w:val="20"/>
                <w:szCs w:val="20"/>
              </w:rPr>
              <w:t>744</w:t>
            </w:r>
          </w:p>
        </w:tc>
        <w:tc>
          <w:tcPr>
            <w:tcW w:w="1174" w:type="dxa"/>
          </w:tcPr>
          <w:p w:rsidR="00DF2D6B" w:rsidRPr="00DF2D6B" w:rsidRDefault="00DF2D6B" w:rsidP="00DF2D6B">
            <w:pPr>
              <w:outlineLvl w:val="0"/>
              <w:rPr>
                <w:sz w:val="20"/>
                <w:szCs w:val="20"/>
              </w:rPr>
            </w:pPr>
            <w:r w:rsidRPr="00DF2D6B">
              <w:rPr>
                <w:sz w:val="20"/>
                <w:szCs w:val="20"/>
              </w:rPr>
              <w:t>100</w:t>
            </w:r>
          </w:p>
        </w:tc>
        <w:tc>
          <w:tcPr>
            <w:tcW w:w="1008" w:type="dxa"/>
          </w:tcPr>
          <w:p w:rsidR="00DF2D6B" w:rsidRPr="00DF2D6B" w:rsidRDefault="00C4444F" w:rsidP="00DF2D6B">
            <w:pPr>
              <w:outlineLvl w:val="0"/>
              <w:rPr>
                <w:sz w:val="20"/>
                <w:szCs w:val="20"/>
              </w:rPr>
            </w:pPr>
            <w:r>
              <w:rPr>
                <w:sz w:val="20"/>
                <w:szCs w:val="20"/>
              </w:rPr>
              <w:t>100</w:t>
            </w:r>
          </w:p>
        </w:tc>
        <w:tc>
          <w:tcPr>
            <w:tcW w:w="1078" w:type="dxa"/>
          </w:tcPr>
          <w:p w:rsidR="00DF2D6B" w:rsidRPr="00DF2D6B" w:rsidRDefault="00DF2D6B" w:rsidP="00DF2D6B">
            <w:pPr>
              <w:outlineLvl w:val="0"/>
              <w:rPr>
                <w:sz w:val="20"/>
                <w:szCs w:val="20"/>
              </w:rPr>
            </w:pPr>
            <w:r w:rsidRPr="00DF2D6B">
              <w:rPr>
                <w:sz w:val="20"/>
                <w:szCs w:val="20"/>
              </w:rPr>
              <w:t>95</w:t>
            </w:r>
          </w:p>
        </w:tc>
      </w:tr>
      <w:tr w:rsidR="00C4444F" w:rsidRPr="00DF2D6B" w:rsidTr="00C4444F">
        <w:tc>
          <w:tcPr>
            <w:tcW w:w="1809" w:type="dxa"/>
          </w:tcPr>
          <w:p w:rsidR="00C4444F" w:rsidRPr="00DF2D6B" w:rsidRDefault="00C4444F" w:rsidP="00DF2D6B">
            <w:pPr>
              <w:outlineLvl w:val="0"/>
              <w:rPr>
                <w:sz w:val="20"/>
                <w:szCs w:val="20"/>
              </w:rPr>
            </w:pPr>
          </w:p>
        </w:tc>
        <w:tc>
          <w:tcPr>
            <w:tcW w:w="4111" w:type="dxa"/>
            <w:gridSpan w:val="3"/>
          </w:tcPr>
          <w:p w:rsidR="00C4444F" w:rsidRPr="00DF2D6B" w:rsidRDefault="00C4444F" w:rsidP="00DF2D6B">
            <w:pPr>
              <w:outlineLvl w:val="0"/>
              <w:rPr>
                <w:sz w:val="20"/>
                <w:szCs w:val="20"/>
              </w:rPr>
            </w:pPr>
          </w:p>
        </w:tc>
        <w:tc>
          <w:tcPr>
            <w:tcW w:w="1340" w:type="dxa"/>
          </w:tcPr>
          <w:p w:rsidR="00C4444F" w:rsidRPr="00DF2D6B" w:rsidRDefault="00C4444F" w:rsidP="00DF2D6B">
            <w:pPr>
              <w:outlineLvl w:val="0"/>
              <w:rPr>
                <w:sz w:val="20"/>
                <w:szCs w:val="20"/>
              </w:rPr>
            </w:pPr>
          </w:p>
        </w:tc>
        <w:tc>
          <w:tcPr>
            <w:tcW w:w="1353" w:type="dxa"/>
          </w:tcPr>
          <w:p w:rsidR="00C4444F" w:rsidRDefault="00C4444F" w:rsidP="00DF2D6B">
            <w:pPr>
              <w:outlineLvl w:val="0"/>
              <w:rPr>
                <w:sz w:val="20"/>
                <w:szCs w:val="20"/>
              </w:rPr>
            </w:pPr>
          </w:p>
        </w:tc>
        <w:tc>
          <w:tcPr>
            <w:tcW w:w="1560" w:type="dxa"/>
          </w:tcPr>
          <w:p w:rsidR="00C4444F" w:rsidRPr="00DF2D6B" w:rsidRDefault="00C4444F" w:rsidP="00C4444F">
            <w:pPr>
              <w:outlineLvl w:val="0"/>
              <w:rPr>
                <w:sz w:val="20"/>
                <w:szCs w:val="20"/>
              </w:rPr>
            </w:pPr>
            <w:r>
              <w:rPr>
                <w:sz w:val="20"/>
                <w:szCs w:val="20"/>
              </w:rPr>
              <w:t>Динамика разработанных документов по сравнению с прошлым годом</w:t>
            </w:r>
          </w:p>
        </w:tc>
        <w:tc>
          <w:tcPr>
            <w:tcW w:w="1428" w:type="dxa"/>
          </w:tcPr>
          <w:p w:rsidR="00C4444F" w:rsidRPr="00DF2D6B" w:rsidRDefault="00C4444F" w:rsidP="00DF2D6B">
            <w:pPr>
              <w:outlineLvl w:val="0"/>
              <w:rPr>
                <w:sz w:val="20"/>
                <w:szCs w:val="20"/>
              </w:rPr>
            </w:pPr>
          </w:p>
        </w:tc>
        <w:tc>
          <w:tcPr>
            <w:tcW w:w="556" w:type="dxa"/>
          </w:tcPr>
          <w:p w:rsidR="00C4444F" w:rsidRPr="00DF2D6B" w:rsidRDefault="00C4444F" w:rsidP="00DF2D6B">
            <w:pPr>
              <w:outlineLvl w:val="0"/>
              <w:rPr>
                <w:sz w:val="20"/>
                <w:szCs w:val="20"/>
              </w:rPr>
            </w:pPr>
            <w:r>
              <w:rPr>
                <w:sz w:val="20"/>
                <w:szCs w:val="20"/>
              </w:rPr>
              <w:t>744</w:t>
            </w:r>
          </w:p>
        </w:tc>
        <w:tc>
          <w:tcPr>
            <w:tcW w:w="1174" w:type="dxa"/>
          </w:tcPr>
          <w:p w:rsidR="00C4444F" w:rsidRPr="00DF2D6B" w:rsidRDefault="00C4444F" w:rsidP="00DF2D6B">
            <w:pPr>
              <w:outlineLvl w:val="0"/>
              <w:rPr>
                <w:sz w:val="20"/>
                <w:szCs w:val="20"/>
              </w:rPr>
            </w:pPr>
            <w:r>
              <w:rPr>
                <w:sz w:val="20"/>
                <w:szCs w:val="20"/>
              </w:rPr>
              <w:t>100</w:t>
            </w:r>
          </w:p>
        </w:tc>
        <w:tc>
          <w:tcPr>
            <w:tcW w:w="1008" w:type="dxa"/>
          </w:tcPr>
          <w:p w:rsidR="00C4444F" w:rsidRPr="00DF2D6B" w:rsidRDefault="00C4444F" w:rsidP="00DF2D6B">
            <w:pPr>
              <w:outlineLvl w:val="0"/>
              <w:rPr>
                <w:sz w:val="20"/>
                <w:szCs w:val="20"/>
              </w:rPr>
            </w:pPr>
            <w:r>
              <w:rPr>
                <w:sz w:val="20"/>
                <w:szCs w:val="20"/>
              </w:rPr>
              <w:t>100</w:t>
            </w:r>
          </w:p>
        </w:tc>
        <w:tc>
          <w:tcPr>
            <w:tcW w:w="1078" w:type="dxa"/>
          </w:tcPr>
          <w:p w:rsidR="00C4444F" w:rsidRPr="00DF2D6B" w:rsidRDefault="00C4444F" w:rsidP="00DF2D6B">
            <w:pPr>
              <w:outlineLvl w:val="0"/>
              <w:rPr>
                <w:sz w:val="20"/>
                <w:szCs w:val="20"/>
              </w:rPr>
            </w:pPr>
            <w:r>
              <w:rPr>
                <w:sz w:val="20"/>
                <w:szCs w:val="20"/>
              </w:rPr>
              <w:t>95</w:t>
            </w:r>
          </w:p>
        </w:tc>
      </w:tr>
    </w:tbl>
    <w:p w:rsidR="00DF2D6B" w:rsidRPr="00DF2D6B" w:rsidRDefault="00DF2D6B" w:rsidP="00DF2D6B">
      <w:pPr>
        <w:outlineLvl w:val="0"/>
      </w:pPr>
      <w:r w:rsidRPr="00DF2D6B">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DF2D6B" w:rsidRPr="00DF2D6B" w:rsidRDefault="00DF2D6B" w:rsidP="00DF2D6B">
      <w:pPr>
        <w:outlineLvl w:val="0"/>
      </w:pPr>
      <w:r w:rsidRPr="00DF2D6B">
        <w:lastRenderedPageBreak/>
        <w:t>3.2. Показатели, характеризующие объем работы</w:t>
      </w:r>
    </w:p>
    <w:tbl>
      <w:tblPr>
        <w:tblStyle w:val="2"/>
        <w:tblW w:w="15134" w:type="dxa"/>
        <w:tblLayout w:type="fixed"/>
        <w:tblLook w:val="04A0"/>
      </w:tblPr>
      <w:tblGrid>
        <w:gridCol w:w="1536"/>
        <w:gridCol w:w="1349"/>
        <w:gridCol w:w="1348"/>
        <w:gridCol w:w="1262"/>
        <w:gridCol w:w="992"/>
        <w:gridCol w:w="1134"/>
        <w:gridCol w:w="992"/>
        <w:gridCol w:w="1276"/>
        <w:gridCol w:w="851"/>
        <w:gridCol w:w="1417"/>
        <w:gridCol w:w="992"/>
        <w:gridCol w:w="993"/>
        <w:gridCol w:w="992"/>
      </w:tblGrid>
      <w:tr w:rsidR="00DF2D6B" w:rsidRPr="00DF2D6B" w:rsidTr="00675C56">
        <w:tc>
          <w:tcPr>
            <w:tcW w:w="1536" w:type="dxa"/>
          </w:tcPr>
          <w:p w:rsidR="00DF2D6B" w:rsidRPr="00DF2D6B" w:rsidRDefault="00DF2D6B" w:rsidP="00DF2D6B">
            <w:pPr>
              <w:autoSpaceDE w:val="0"/>
              <w:autoSpaceDN w:val="0"/>
              <w:adjustRightInd w:val="0"/>
              <w:jc w:val="center"/>
              <w:rPr>
                <w:sz w:val="20"/>
                <w:szCs w:val="20"/>
              </w:rPr>
            </w:pPr>
            <w:r w:rsidRPr="00DF2D6B">
              <w:rPr>
                <w:sz w:val="20"/>
                <w:szCs w:val="20"/>
              </w:rPr>
              <w:t>Уникальный номер реестровой записи</w:t>
            </w:r>
          </w:p>
        </w:tc>
        <w:tc>
          <w:tcPr>
            <w:tcW w:w="3959" w:type="dxa"/>
            <w:gridSpan w:val="3"/>
            <w:vAlign w:val="center"/>
          </w:tcPr>
          <w:p w:rsidR="00DF2D6B" w:rsidRPr="00DF2D6B" w:rsidRDefault="00DF2D6B" w:rsidP="00DF2D6B">
            <w:pPr>
              <w:outlineLvl w:val="0"/>
              <w:rPr>
                <w:sz w:val="20"/>
                <w:szCs w:val="20"/>
              </w:rPr>
            </w:pPr>
            <w:r w:rsidRPr="00DF2D6B">
              <w:rPr>
                <w:sz w:val="20"/>
                <w:szCs w:val="20"/>
              </w:rPr>
              <w:t>Показатель, характеризующий содержание работы</w:t>
            </w:r>
          </w:p>
        </w:tc>
        <w:tc>
          <w:tcPr>
            <w:tcW w:w="2126" w:type="dxa"/>
            <w:gridSpan w:val="2"/>
          </w:tcPr>
          <w:p w:rsidR="00DF2D6B" w:rsidRPr="00DF2D6B" w:rsidRDefault="00DF2D6B" w:rsidP="00DF2D6B">
            <w:pPr>
              <w:outlineLvl w:val="0"/>
              <w:rPr>
                <w:sz w:val="20"/>
                <w:szCs w:val="20"/>
              </w:rPr>
            </w:pPr>
            <w:r w:rsidRPr="00DF2D6B">
              <w:rPr>
                <w:sz w:val="20"/>
                <w:szCs w:val="20"/>
              </w:rPr>
              <w:t>Показатель, характеризующий условия (формы) оказания работы</w:t>
            </w:r>
          </w:p>
        </w:tc>
        <w:tc>
          <w:tcPr>
            <w:tcW w:w="3119" w:type="dxa"/>
            <w:gridSpan w:val="3"/>
          </w:tcPr>
          <w:p w:rsidR="00DF2D6B" w:rsidRPr="00DF2D6B" w:rsidRDefault="00DF2D6B" w:rsidP="00DF2D6B">
            <w:pPr>
              <w:outlineLvl w:val="0"/>
              <w:rPr>
                <w:sz w:val="20"/>
                <w:szCs w:val="20"/>
              </w:rPr>
            </w:pPr>
            <w:r w:rsidRPr="00DF2D6B">
              <w:rPr>
                <w:sz w:val="20"/>
                <w:szCs w:val="20"/>
              </w:rPr>
              <w:t>Показатель качества работы</w:t>
            </w:r>
          </w:p>
        </w:tc>
        <w:tc>
          <w:tcPr>
            <w:tcW w:w="1417" w:type="dxa"/>
          </w:tcPr>
          <w:p w:rsidR="00DF2D6B" w:rsidRPr="00DF2D6B" w:rsidRDefault="00DF2D6B" w:rsidP="00DF2D6B">
            <w:pPr>
              <w:outlineLvl w:val="0"/>
              <w:rPr>
                <w:sz w:val="20"/>
                <w:szCs w:val="20"/>
              </w:rPr>
            </w:pPr>
          </w:p>
        </w:tc>
        <w:tc>
          <w:tcPr>
            <w:tcW w:w="2977" w:type="dxa"/>
            <w:gridSpan w:val="3"/>
          </w:tcPr>
          <w:p w:rsidR="00DF2D6B" w:rsidRPr="00DF2D6B" w:rsidRDefault="00DF2D6B" w:rsidP="00DF2D6B">
            <w:pPr>
              <w:outlineLvl w:val="0"/>
              <w:rPr>
                <w:sz w:val="20"/>
                <w:szCs w:val="20"/>
              </w:rPr>
            </w:pPr>
            <w:r w:rsidRPr="00DF2D6B">
              <w:rPr>
                <w:sz w:val="20"/>
                <w:szCs w:val="20"/>
              </w:rPr>
              <w:t>Значение показателя качества работы</w:t>
            </w:r>
          </w:p>
        </w:tc>
      </w:tr>
      <w:tr w:rsidR="00DF2D6B" w:rsidRPr="00DF2D6B" w:rsidTr="00675C56">
        <w:tc>
          <w:tcPr>
            <w:tcW w:w="1536" w:type="dxa"/>
          </w:tcPr>
          <w:p w:rsidR="00DF2D6B" w:rsidRPr="00DF2D6B" w:rsidRDefault="00DF2D6B" w:rsidP="00DF2D6B">
            <w:pPr>
              <w:autoSpaceDE w:val="0"/>
              <w:autoSpaceDN w:val="0"/>
              <w:adjustRightInd w:val="0"/>
              <w:rPr>
                <w:sz w:val="18"/>
                <w:szCs w:val="18"/>
              </w:rPr>
            </w:pPr>
          </w:p>
        </w:tc>
        <w:tc>
          <w:tcPr>
            <w:tcW w:w="1349" w:type="dxa"/>
          </w:tcPr>
          <w:p w:rsidR="00DF2D6B" w:rsidRPr="00DF2D6B" w:rsidRDefault="00DF2D6B" w:rsidP="00DF2D6B">
            <w:pPr>
              <w:autoSpaceDE w:val="0"/>
              <w:autoSpaceDN w:val="0"/>
              <w:adjustRightInd w:val="0"/>
              <w:rPr>
                <w:sz w:val="18"/>
                <w:szCs w:val="18"/>
              </w:rPr>
            </w:pPr>
            <w:r w:rsidRPr="00DF2D6B">
              <w:rPr>
                <w:sz w:val="18"/>
                <w:szCs w:val="18"/>
              </w:rPr>
              <w:t>Наименование показателя</w:t>
            </w:r>
          </w:p>
        </w:tc>
        <w:tc>
          <w:tcPr>
            <w:tcW w:w="1348"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262"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992"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1134" w:type="dxa"/>
          </w:tcPr>
          <w:p w:rsidR="00DF2D6B" w:rsidRPr="00DF2D6B" w:rsidRDefault="00DF2D6B" w:rsidP="00DF2D6B">
            <w:pPr>
              <w:outlineLvl w:val="0"/>
              <w:rPr>
                <w:sz w:val="18"/>
                <w:szCs w:val="18"/>
              </w:rPr>
            </w:pPr>
            <w:r w:rsidRPr="00DF2D6B">
              <w:rPr>
                <w:sz w:val="18"/>
                <w:szCs w:val="18"/>
              </w:rPr>
              <w:t>Наименование показателя</w:t>
            </w:r>
          </w:p>
        </w:tc>
        <w:tc>
          <w:tcPr>
            <w:tcW w:w="992" w:type="dxa"/>
            <w:vMerge w:val="restart"/>
          </w:tcPr>
          <w:p w:rsidR="00DF2D6B" w:rsidRPr="00DF2D6B" w:rsidRDefault="00DF2D6B" w:rsidP="00DF2D6B">
            <w:pPr>
              <w:outlineLvl w:val="0"/>
              <w:rPr>
                <w:sz w:val="18"/>
                <w:szCs w:val="18"/>
              </w:rPr>
            </w:pPr>
            <w:r w:rsidRPr="00DF2D6B">
              <w:rPr>
                <w:sz w:val="18"/>
                <w:szCs w:val="18"/>
              </w:rPr>
              <w:t>Наименование показателя</w:t>
            </w:r>
          </w:p>
          <w:p w:rsidR="00DF2D6B" w:rsidRPr="00DF2D6B" w:rsidRDefault="00DF2D6B" w:rsidP="00DF2D6B">
            <w:pPr>
              <w:outlineLvl w:val="0"/>
              <w:rPr>
                <w:sz w:val="18"/>
                <w:szCs w:val="18"/>
              </w:rPr>
            </w:pPr>
          </w:p>
          <w:p w:rsidR="00DF2D6B" w:rsidRPr="00DF2D6B" w:rsidRDefault="00DF2D6B" w:rsidP="00DF2D6B">
            <w:pPr>
              <w:outlineLvl w:val="0"/>
              <w:rPr>
                <w:sz w:val="18"/>
                <w:szCs w:val="18"/>
              </w:rPr>
            </w:pPr>
          </w:p>
          <w:p w:rsidR="00DF2D6B" w:rsidRPr="00DF2D6B" w:rsidRDefault="00DF2D6B" w:rsidP="00DF2D6B">
            <w:pPr>
              <w:outlineLvl w:val="0"/>
              <w:rPr>
                <w:b/>
                <w:sz w:val="18"/>
                <w:szCs w:val="18"/>
              </w:rPr>
            </w:pPr>
            <w:r w:rsidRPr="00DF2D6B">
              <w:rPr>
                <w:b/>
                <w:sz w:val="18"/>
                <w:szCs w:val="18"/>
              </w:rPr>
              <w:t xml:space="preserve">          7</w:t>
            </w:r>
          </w:p>
        </w:tc>
        <w:tc>
          <w:tcPr>
            <w:tcW w:w="2127" w:type="dxa"/>
            <w:gridSpan w:val="2"/>
          </w:tcPr>
          <w:p w:rsidR="00DF2D6B" w:rsidRPr="00DF2D6B" w:rsidRDefault="00DF2D6B" w:rsidP="00DF2D6B">
            <w:pPr>
              <w:outlineLvl w:val="0"/>
              <w:rPr>
                <w:sz w:val="18"/>
                <w:szCs w:val="18"/>
              </w:rPr>
            </w:pPr>
            <w:r w:rsidRPr="00DF2D6B">
              <w:rPr>
                <w:sz w:val="18"/>
                <w:szCs w:val="18"/>
              </w:rPr>
              <w:t>Единица измерения по ОКЕИ</w:t>
            </w:r>
          </w:p>
        </w:tc>
        <w:tc>
          <w:tcPr>
            <w:tcW w:w="1417" w:type="dxa"/>
          </w:tcPr>
          <w:p w:rsidR="00DF2D6B" w:rsidRPr="00DF2D6B" w:rsidRDefault="00DF2D6B" w:rsidP="00DF2D6B">
            <w:pPr>
              <w:outlineLvl w:val="0"/>
              <w:rPr>
                <w:sz w:val="18"/>
                <w:szCs w:val="18"/>
              </w:rPr>
            </w:pPr>
            <w:r w:rsidRPr="00DF2D6B">
              <w:rPr>
                <w:sz w:val="18"/>
                <w:szCs w:val="18"/>
              </w:rPr>
              <w:t>Описание работы</w:t>
            </w:r>
          </w:p>
        </w:tc>
        <w:tc>
          <w:tcPr>
            <w:tcW w:w="992" w:type="dxa"/>
          </w:tcPr>
          <w:p w:rsidR="00DF2D6B" w:rsidRPr="00DF2D6B" w:rsidRDefault="00675C56" w:rsidP="00DF2D6B">
            <w:pPr>
              <w:outlineLvl w:val="0"/>
              <w:rPr>
                <w:sz w:val="18"/>
                <w:szCs w:val="18"/>
              </w:rPr>
            </w:pPr>
            <w:r>
              <w:rPr>
                <w:sz w:val="18"/>
                <w:szCs w:val="18"/>
              </w:rPr>
              <w:t>2021</w:t>
            </w:r>
            <w:r w:rsidR="00DF2D6B" w:rsidRPr="00DF2D6B">
              <w:rPr>
                <w:sz w:val="18"/>
                <w:szCs w:val="18"/>
              </w:rPr>
              <w:t xml:space="preserve"> (очередной финансовый год)</w:t>
            </w:r>
          </w:p>
        </w:tc>
        <w:tc>
          <w:tcPr>
            <w:tcW w:w="993" w:type="dxa"/>
          </w:tcPr>
          <w:p w:rsidR="00DF2D6B" w:rsidRPr="00DF2D6B" w:rsidRDefault="00675C56" w:rsidP="00DF2D6B">
            <w:pPr>
              <w:outlineLvl w:val="0"/>
              <w:rPr>
                <w:sz w:val="18"/>
                <w:szCs w:val="18"/>
              </w:rPr>
            </w:pPr>
            <w:r>
              <w:rPr>
                <w:sz w:val="18"/>
                <w:szCs w:val="18"/>
              </w:rPr>
              <w:t>2022</w:t>
            </w:r>
            <w:r w:rsidR="00DF2D6B" w:rsidRPr="00DF2D6B">
              <w:rPr>
                <w:sz w:val="18"/>
                <w:szCs w:val="18"/>
              </w:rPr>
              <w:t xml:space="preserve"> (1-й год планового периода)</w:t>
            </w:r>
          </w:p>
        </w:tc>
        <w:tc>
          <w:tcPr>
            <w:tcW w:w="992" w:type="dxa"/>
          </w:tcPr>
          <w:p w:rsidR="00DF2D6B" w:rsidRPr="00DF2D6B" w:rsidRDefault="00675C56" w:rsidP="00DF2D6B">
            <w:pPr>
              <w:outlineLvl w:val="0"/>
              <w:rPr>
                <w:sz w:val="18"/>
                <w:szCs w:val="18"/>
              </w:rPr>
            </w:pPr>
            <w:r>
              <w:rPr>
                <w:sz w:val="18"/>
                <w:szCs w:val="18"/>
              </w:rPr>
              <w:t>2023</w:t>
            </w:r>
            <w:r w:rsidR="00DF2D6B" w:rsidRPr="00DF2D6B">
              <w:rPr>
                <w:sz w:val="18"/>
                <w:szCs w:val="18"/>
              </w:rPr>
              <w:t xml:space="preserve"> (2-й год планового периода)</w:t>
            </w:r>
          </w:p>
        </w:tc>
      </w:tr>
      <w:tr w:rsidR="00DF2D6B" w:rsidRPr="00DF2D6B" w:rsidTr="00675C56">
        <w:tc>
          <w:tcPr>
            <w:tcW w:w="1536" w:type="dxa"/>
          </w:tcPr>
          <w:p w:rsidR="00DF2D6B" w:rsidRPr="00DF2D6B" w:rsidRDefault="00DF2D6B" w:rsidP="00DF2D6B">
            <w:pPr>
              <w:autoSpaceDE w:val="0"/>
              <w:autoSpaceDN w:val="0"/>
              <w:adjustRightInd w:val="0"/>
              <w:rPr>
                <w:b/>
                <w:sz w:val="20"/>
                <w:szCs w:val="20"/>
              </w:rPr>
            </w:pPr>
            <w:r w:rsidRPr="00DF2D6B">
              <w:rPr>
                <w:b/>
                <w:sz w:val="20"/>
                <w:szCs w:val="20"/>
              </w:rPr>
              <w:t>1</w:t>
            </w:r>
          </w:p>
        </w:tc>
        <w:tc>
          <w:tcPr>
            <w:tcW w:w="3959" w:type="dxa"/>
            <w:gridSpan w:val="3"/>
          </w:tcPr>
          <w:p w:rsidR="00DF2D6B" w:rsidRPr="00DF2D6B" w:rsidRDefault="00DF2D6B" w:rsidP="00DF2D6B">
            <w:pPr>
              <w:outlineLvl w:val="0"/>
              <w:rPr>
                <w:b/>
                <w:sz w:val="20"/>
                <w:szCs w:val="20"/>
              </w:rPr>
            </w:pPr>
            <w:r w:rsidRPr="00DF2D6B">
              <w:rPr>
                <w:b/>
                <w:sz w:val="20"/>
                <w:szCs w:val="20"/>
              </w:rPr>
              <w:t xml:space="preserve">   2                                 3                     4</w:t>
            </w:r>
          </w:p>
        </w:tc>
        <w:tc>
          <w:tcPr>
            <w:tcW w:w="992" w:type="dxa"/>
          </w:tcPr>
          <w:p w:rsidR="00DF2D6B" w:rsidRPr="00DF2D6B" w:rsidRDefault="00DF2D6B" w:rsidP="00DF2D6B">
            <w:pPr>
              <w:outlineLvl w:val="0"/>
              <w:rPr>
                <w:b/>
                <w:sz w:val="20"/>
                <w:szCs w:val="20"/>
              </w:rPr>
            </w:pPr>
            <w:r w:rsidRPr="00DF2D6B">
              <w:rPr>
                <w:b/>
                <w:sz w:val="20"/>
                <w:szCs w:val="20"/>
              </w:rPr>
              <w:t>5</w:t>
            </w:r>
          </w:p>
        </w:tc>
        <w:tc>
          <w:tcPr>
            <w:tcW w:w="1134" w:type="dxa"/>
          </w:tcPr>
          <w:p w:rsidR="00DF2D6B" w:rsidRPr="00DF2D6B" w:rsidRDefault="00DF2D6B" w:rsidP="00DF2D6B">
            <w:pPr>
              <w:outlineLvl w:val="0"/>
              <w:rPr>
                <w:b/>
                <w:sz w:val="20"/>
                <w:szCs w:val="20"/>
              </w:rPr>
            </w:pPr>
            <w:r w:rsidRPr="00DF2D6B">
              <w:rPr>
                <w:b/>
                <w:sz w:val="20"/>
                <w:szCs w:val="20"/>
              </w:rPr>
              <w:t>6</w:t>
            </w:r>
          </w:p>
        </w:tc>
        <w:tc>
          <w:tcPr>
            <w:tcW w:w="992" w:type="dxa"/>
            <w:vMerge/>
          </w:tcPr>
          <w:p w:rsidR="00DF2D6B" w:rsidRPr="00DF2D6B" w:rsidRDefault="00DF2D6B" w:rsidP="00DF2D6B">
            <w:pPr>
              <w:outlineLvl w:val="0"/>
              <w:rPr>
                <w:sz w:val="20"/>
                <w:szCs w:val="20"/>
              </w:rPr>
            </w:pPr>
          </w:p>
        </w:tc>
        <w:tc>
          <w:tcPr>
            <w:tcW w:w="1276" w:type="dxa"/>
          </w:tcPr>
          <w:p w:rsidR="00DF2D6B" w:rsidRPr="00DF2D6B" w:rsidRDefault="00DF2D6B" w:rsidP="00DF2D6B">
            <w:pPr>
              <w:outlineLvl w:val="0"/>
              <w:rPr>
                <w:sz w:val="20"/>
                <w:szCs w:val="20"/>
              </w:rPr>
            </w:pPr>
            <w:r w:rsidRPr="00DF2D6B">
              <w:rPr>
                <w:sz w:val="20"/>
                <w:szCs w:val="20"/>
              </w:rPr>
              <w:t>наименование</w:t>
            </w:r>
          </w:p>
          <w:p w:rsidR="00DF2D6B" w:rsidRPr="00DF2D6B" w:rsidRDefault="00DF2D6B" w:rsidP="00DF2D6B">
            <w:pPr>
              <w:outlineLvl w:val="0"/>
              <w:rPr>
                <w:b/>
                <w:sz w:val="20"/>
                <w:szCs w:val="20"/>
              </w:rPr>
            </w:pPr>
            <w:r w:rsidRPr="00DF2D6B">
              <w:rPr>
                <w:b/>
                <w:sz w:val="20"/>
                <w:szCs w:val="20"/>
              </w:rPr>
              <w:t xml:space="preserve">            8</w:t>
            </w:r>
          </w:p>
        </w:tc>
        <w:tc>
          <w:tcPr>
            <w:tcW w:w="851" w:type="dxa"/>
          </w:tcPr>
          <w:p w:rsidR="00DF2D6B" w:rsidRPr="00DF2D6B" w:rsidRDefault="00DF2D6B" w:rsidP="00DF2D6B">
            <w:pPr>
              <w:outlineLvl w:val="0"/>
              <w:rPr>
                <w:sz w:val="20"/>
                <w:szCs w:val="20"/>
              </w:rPr>
            </w:pPr>
            <w:r w:rsidRPr="00DF2D6B">
              <w:rPr>
                <w:sz w:val="20"/>
                <w:szCs w:val="20"/>
              </w:rPr>
              <w:t>код</w:t>
            </w:r>
          </w:p>
          <w:p w:rsidR="00DF2D6B" w:rsidRPr="00DF2D6B" w:rsidRDefault="00DF2D6B" w:rsidP="00DF2D6B">
            <w:pPr>
              <w:outlineLvl w:val="0"/>
              <w:rPr>
                <w:b/>
                <w:sz w:val="20"/>
                <w:szCs w:val="20"/>
              </w:rPr>
            </w:pPr>
            <w:r w:rsidRPr="00DF2D6B">
              <w:rPr>
                <w:b/>
                <w:sz w:val="20"/>
                <w:szCs w:val="20"/>
              </w:rPr>
              <w:t xml:space="preserve">  </w:t>
            </w:r>
          </w:p>
          <w:p w:rsidR="00DF2D6B" w:rsidRPr="00DF2D6B" w:rsidRDefault="00DF2D6B" w:rsidP="00DF2D6B">
            <w:pPr>
              <w:outlineLvl w:val="0"/>
              <w:rPr>
                <w:b/>
                <w:sz w:val="20"/>
                <w:szCs w:val="20"/>
              </w:rPr>
            </w:pPr>
            <w:r w:rsidRPr="00DF2D6B">
              <w:rPr>
                <w:b/>
                <w:sz w:val="20"/>
                <w:szCs w:val="20"/>
              </w:rPr>
              <w:t>9</w:t>
            </w:r>
          </w:p>
        </w:tc>
        <w:tc>
          <w:tcPr>
            <w:tcW w:w="1417" w:type="dxa"/>
            <w:vMerge w:val="restart"/>
          </w:tcPr>
          <w:p w:rsidR="00DF2D6B" w:rsidRPr="00DF2D6B" w:rsidRDefault="00DF2D6B" w:rsidP="00DF2D6B">
            <w:pPr>
              <w:jc w:val="center"/>
              <w:outlineLvl w:val="0"/>
              <w:rPr>
                <w:sz w:val="20"/>
                <w:szCs w:val="20"/>
              </w:rPr>
            </w:pPr>
          </w:p>
          <w:p w:rsidR="00DF2D6B" w:rsidRPr="00DF2D6B" w:rsidRDefault="00DF2D6B" w:rsidP="00DF2D6B">
            <w:pPr>
              <w:jc w:val="center"/>
              <w:outlineLvl w:val="0"/>
              <w:rPr>
                <w:sz w:val="20"/>
                <w:szCs w:val="20"/>
              </w:rPr>
            </w:pPr>
          </w:p>
          <w:p w:rsidR="00DF2D6B" w:rsidRPr="00DF2D6B" w:rsidRDefault="00DF2D6B" w:rsidP="00DF2D6B">
            <w:pPr>
              <w:rPr>
                <w:sz w:val="20"/>
                <w:szCs w:val="20"/>
              </w:rPr>
            </w:pPr>
          </w:p>
        </w:tc>
        <w:tc>
          <w:tcPr>
            <w:tcW w:w="992" w:type="dxa"/>
          </w:tcPr>
          <w:p w:rsidR="00DF2D6B" w:rsidRPr="00DF2D6B" w:rsidRDefault="00DF2D6B" w:rsidP="00DF2D6B">
            <w:pPr>
              <w:jc w:val="center"/>
              <w:outlineLvl w:val="0"/>
              <w:rPr>
                <w:b/>
                <w:sz w:val="20"/>
                <w:szCs w:val="20"/>
              </w:rPr>
            </w:pPr>
            <w:r w:rsidRPr="00DF2D6B">
              <w:rPr>
                <w:b/>
                <w:sz w:val="20"/>
                <w:szCs w:val="20"/>
              </w:rPr>
              <w:t>10</w:t>
            </w:r>
          </w:p>
        </w:tc>
        <w:tc>
          <w:tcPr>
            <w:tcW w:w="993" w:type="dxa"/>
          </w:tcPr>
          <w:p w:rsidR="00DF2D6B" w:rsidRPr="00DF2D6B" w:rsidRDefault="00DF2D6B" w:rsidP="00DF2D6B">
            <w:pPr>
              <w:jc w:val="center"/>
              <w:outlineLvl w:val="0"/>
              <w:rPr>
                <w:b/>
                <w:sz w:val="20"/>
                <w:szCs w:val="20"/>
              </w:rPr>
            </w:pPr>
            <w:r w:rsidRPr="00DF2D6B">
              <w:rPr>
                <w:b/>
                <w:sz w:val="20"/>
                <w:szCs w:val="20"/>
              </w:rPr>
              <w:t>11</w:t>
            </w:r>
          </w:p>
        </w:tc>
        <w:tc>
          <w:tcPr>
            <w:tcW w:w="992" w:type="dxa"/>
          </w:tcPr>
          <w:p w:rsidR="00DF2D6B" w:rsidRPr="00DF2D6B" w:rsidRDefault="00DF2D6B" w:rsidP="00DF2D6B">
            <w:pPr>
              <w:jc w:val="center"/>
              <w:outlineLvl w:val="0"/>
              <w:rPr>
                <w:b/>
                <w:sz w:val="20"/>
                <w:szCs w:val="20"/>
              </w:rPr>
            </w:pPr>
            <w:r w:rsidRPr="00DF2D6B">
              <w:rPr>
                <w:b/>
                <w:sz w:val="20"/>
                <w:szCs w:val="20"/>
              </w:rPr>
              <w:t>12</w:t>
            </w:r>
          </w:p>
        </w:tc>
      </w:tr>
      <w:tr w:rsidR="00C4444F" w:rsidRPr="00DF2D6B" w:rsidTr="00675C56">
        <w:trPr>
          <w:trHeight w:val="690"/>
        </w:trPr>
        <w:tc>
          <w:tcPr>
            <w:tcW w:w="1536" w:type="dxa"/>
          </w:tcPr>
          <w:p w:rsidR="00C4444F" w:rsidRPr="00C4444F" w:rsidRDefault="00C4444F" w:rsidP="00C4444F">
            <w:pPr>
              <w:outlineLvl w:val="0"/>
              <w:rPr>
                <w:sz w:val="20"/>
                <w:szCs w:val="20"/>
              </w:rPr>
            </w:pPr>
            <w:r w:rsidRPr="00C4444F">
              <w:rPr>
                <w:sz w:val="20"/>
                <w:szCs w:val="20"/>
              </w:rPr>
              <w:t>900410.P.13.1.</w:t>
            </w:r>
          </w:p>
          <w:p w:rsidR="00C4444F" w:rsidRPr="00DF2D6B" w:rsidRDefault="00C4444F" w:rsidP="00C4444F">
            <w:pPr>
              <w:outlineLvl w:val="0"/>
              <w:rPr>
                <w:sz w:val="20"/>
                <w:szCs w:val="20"/>
              </w:rPr>
            </w:pPr>
            <w:r w:rsidRPr="00C4444F">
              <w:rPr>
                <w:sz w:val="20"/>
                <w:szCs w:val="20"/>
              </w:rPr>
              <w:t>129м0001001</w:t>
            </w:r>
          </w:p>
        </w:tc>
        <w:tc>
          <w:tcPr>
            <w:tcW w:w="3959" w:type="dxa"/>
            <w:gridSpan w:val="3"/>
          </w:tcPr>
          <w:p w:rsidR="00C4444F" w:rsidRPr="00DF2D6B" w:rsidRDefault="00C4444F" w:rsidP="00C4444F">
            <w:pPr>
              <w:outlineLvl w:val="0"/>
              <w:rPr>
                <w:sz w:val="20"/>
                <w:szCs w:val="20"/>
              </w:rPr>
            </w:pPr>
            <w:r w:rsidRPr="00DF2D6B">
              <w:rPr>
                <w:sz w:val="20"/>
                <w:szCs w:val="20"/>
              </w:rPr>
              <w:t xml:space="preserve">Весь спектр форм и методов работы по </w:t>
            </w:r>
            <w:r w:rsidRPr="00C4444F">
              <w:rPr>
                <w:sz w:val="20"/>
                <w:szCs w:val="20"/>
              </w:rPr>
              <w:t>предоставлению консультационных и методических услуг</w:t>
            </w:r>
          </w:p>
        </w:tc>
        <w:tc>
          <w:tcPr>
            <w:tcW w:w="992" w:type="dxa"/>
          </w:tcPr>
          <w:p w:rsidR="00C4444F" w:rsidRPr="00DF2D6B" w:rsidRDefault="00C4444F" w:rsidP="00C4444F">
            <w:pPr>
              <w:outlineLvl w:val="0"/>
              <w:rPr>
                <w:sz w:val="20"/>
                <w:szCs w:val="20"/>
              </w:rPr>
            </w:pPr>
          </w:p>
        </w:tc>
        <w:tc>
          <w:tcPr>
            <w:tcW w:w="1134" w:type="dxa"/>
            <w:vMerge w:val="restart"/>
          </w:tcPr>
          <w:p w:rsidR="00C4444F" w:rsidRPr="00DF2D6B" w:rsidRDefault="00C4444F" w:rsidP="00C4444F">
            <w:pPr>
              <w:outlineLvl w:val="0"/>
              <w:rPr>
                <w:sz w:val="20"/>
                <w:szCs w:val="20"/>
              </w:rPr>
            </w:pPr>
            <w:r>
              <w:rPr>
                <w:sz w:val="20"/>
                <w:szCs w:val="20"/>
              </w:rPr>
              <w:t>бес</w:t>
            </w:r>
            <w:r w:rsidRPr="00DF2D6B">
              <w:rPr>
                <w:sz w:val="20"/>
                <w:szCs w:val="20"/>
              </w:rPr>
              <w:t>платная</w:t>
            </w:r>
          </w:p>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консультаций</w:t>
            </w:r>
          </w:p>
        </w:tc>
        <w:tc>
          <w:tcPr>
            <w:tcW w:w="1276" w:type="dxa"/>
          </w:tcPr>
          <w:p w:rsidR="00C4444F" w:rsidRPr="00DF2D6B" w:rsidRDefault="00C4444F" w:rsidP="00C4444F">
            <w:pPr>
              <w:outlineLvl w:val="0"/>
              <w:rPr>
                <w:sz w:val="20"/>
                <w:szCs w:val="20"/>
              </w:rPr>
            </w:pPr>
            <w:r>
              <w:rPr>
                <w:sz w:val="20"/>
                <w:szCs w:val="20"/>
              </w:rPr>
              <w:t>единиц</w:t>
            </w:r>
            <w:r w:rsidRPr="00DF2D6B">
              <w:rPr>
                <w:sz w:val="20"/>
                <w:szCs w:val="20"/>
              </w:rPr>
              <w:t xml:space="preserve"> </w:t>
            </w:r>
          </w:p>
        </w:tc>
        <w:tc>
          <w:tcPr>
            <w:tcW w:w="851" w:type="dxa"/>
          </w:tcPr>
          <w:p w:rsidR="00C4444F" w:rsidRPr="00DF2D6B" w:rsidRDefault="00C4444F" w:rsidP="00C4444F">
            <w:pPr>
              <w:outlineLvl w:val="0"/>
              <w:rPr>
                <w:sz w:val="20"/>
                <w:szCs w:val="20"/>
              </w:rPr>
            </w:pPr>
            <w:r>
              <w:rPr>
                <w:sz w:val="20"/>
                <w:szCs w:val="20"/>
              </w:rPr>
              <w:t>642</w:t>
            </w:r>
          </w:p>
        </w:tc>
        <w:tc>
          <w:tcPr>
            <w:tcW w:w="1417"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pPr>
            <w:r>
              <w:t>10</w:t>
            </w:r>
          </w:p>
        </w:tc>
        <w:tc>
          <w:tcPr>
            <w:tcW w:w="993" w:type="dxa"/>
          </w:tcPr>
          <w:p w:rsidR="00C4444F" w:rsidRPr="00DF2D6B" w:rsidRDefault="00C4444F" w:rsidP="00C4444F">
            <w:pPr>
              <w:outlineLvl w:val="0"/>
              <w:rPr>
                <w:sz w:val="20"/>
                <w:szCs w:val="20"/>
              </w:rPr>
            </w:pPr>
            <w:r>
              <w:rPr>
                <w:sz w:val="20"/>
                <w:szCs w:val="20"/>
              </w:rPr>
              <w:t>10</w:t>
            </w:r>
          </w:p>
        </w:tc>
        <w:tc>
          <w:tcPr>
            <w:tcW w:w="992" w:type="dxa"/>
          </w:tcPr>
          <w:p w:rsidR="00C4444F" w:rsidRPr="00DF2D6B" w:rsidRDefault="00C4444F" w:rsidP="00C4444F">
            <w:pPr>
              <w:outlineLvl w:val="0"/>
              <w:rPr>
                <w:sz w:val="20"/>
                <w:szCs w:val="20"/>
              </w:rPr>
            </w:pPr>
            <w:r>
              <w:rPr>
                <w:sz w:val="20"/>
                <w:szCs w:val="20"/>
              </w:rPr>
              <w:t>10</w:t>
            </w:r>
          </w:p>
        </w:tc>
      </w:tr>
      <w:tr w:rsidR="00C4444F" w:rsidRPr="00DF2D6B" w:rsidTr="00675C56">
        <w:tc>
          <w:tcPr>
            <w:tcW w:w="1536" w:type="dxa"/>
          </w:tcPr>
          <w:p w:rsidR="00C4444F" w:rsidRPr="00DF2D6B" w:rsidRDefault="00C4444F" w:rsidP="00C4444F">
            <w:pPr>
              <w:outlineLvl w:val="0"/>
              <w:rPr>
                <w:sz w:val="20"/>
                <w:szCs w:val="20"/>
              </w:rPr>
            </w:pPr>
          </w:p>
        </w:tc>
        <w:tc>
          <w:tcPr>
            <w:tcW w:w="3959" w:type="dxa"/>
            <w:gridSpan w:val="3"/>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p>
        </w:tc>
        <w:tc>
          <w:tcPr>
            <w:tcW w:w="1134"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отчетов</w:t>
            </w:r>
          </w:p>
        </w:tc>
        <w:tc>
          <w:tcPr>
            <w:tcW w:w="1276" w:type="dxa"/>
          </w:tcPr>
          <w:p w:rsidR="00C4444F" w:rsidRPr="00DF2D6B" w:rsidRDefault="00C4444F" w:rsidP="00C4444F">
            <w:pPr>
              <w:outlineLvl w:val="0"/>
              <w:rPr>
                <w:sz w:val="20"/>
                <w:szCs w:val="20"/>
              </w:rPr>
            </w:pPr>
            <w:r>
              <w:rPr>
                <w:sz w:val="20"/>
                <w:szCs w:val="20"/>
              </w:rPr>
              <w:t>единица</w:t>
            </w:r>
          </w:p>
        </w:tc>
        <w:tc>
          <w:tcPr>
            <w:tcW w:w="851" w:type="dxa"/>
          </w:tcPr>
          <w:p w:rsidR="00C4444F" w:rsidRPr="00DF2D6B" w:rsidRDefault="00C4444F" w:rsidP="00C4444F">
            <w:pPr>
              <w:outlineLvl w:val="0"/>
              <w:rPr>
                <w:sz w:val="20"/>
                <w:szCs w:val="20"/>
              </w:rPr>
            </w:pPr>
            <w:r w:rsidRPr="00DF2D6B">
              <w:rPr>
                <w:sz w:val="20"/>
                <w:szCs w:val="20"/>
              </w:rPr>
              <w:t>642</w:t>
            </w:r>
          </w:p>
        </w:tc>
        <w:tc>
          <w:tcPr>
            <w:tcW w:w="1417"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pPr>
            <w:r>
              <w:t>118</w:t>
            </w:r>
          </w:p>
        </w:tc>
        <w:tc>
          <w:tcPr>
            <w:tcW w:w="993" w:type="dxa"/>
          </w:tcPr>
          <w:p w:rsidR="00C4444F" w:rsidRPr="00DF2D6B" w:rsidRDefault="00C4444F" w:rsidP="00C4444F">
            <w:pPr>
              <w:outlineLvl w:val="0"/>
              <w:rPr>
                <w:sz w:val="20"/>
                <w:szCs w:val="20"/>
              </w:rPr>
            </w:pPr>
            <w:r>
              <w:rPr>
                <w:sz w:val="20"/>
                <w:szCs w:val="20"/>
              </w:rPr>
              <w:t>118</w:t>
            </w:r>
          </w:p>
        </w:tc>
        <w:tc>
          <w:tcPr>
            <w:tcW w:w="992" w:type="dxa"/>
          </w:tcPr>
          <w:p w:rsidR="00C4444F" w:rsidRPr="00DF2D6B" w:rsidRDefault="00C4444F" w:rsidP="00C4444F">
            <w:pPr>
              <w:outlineLvl w:val="0"/>
              <w:rPr>
                <w:sz w:val="20"/>
                <w:szCs w:val="20"/>
              </w:rPr>
            </w:pPr>
            <w:r>
              <w:rPr>
                <w:sz w:val="20"/>
                <w:szCs w:val="20"/>
              </w:rPr>
              <w:t>118</w:t>
            </w:r>
          </w:p>
        </w:tc>
      </w:tr>
      <w:tr w:rsidR="00C4444F" w:rsidRPr="00DF2D6B" w:rsidTr="00675C56">
        <w:tc>
          <w:tcPr>
            <w:tcW w:w="1536" w:type="dxa"/>
          </w:tcPr>
          <w:p w:rsidR="00C4444F" w:rsidRPr="00DF2D6B" w:rsidRDefault="00C4444F" w:rsidP="00C4444F">
            <w:pPr>
              <w:outlineLvl w:val="0"/>
              <w:rPr>
                <w:sz w:val="20"/>
                <w:szCs w:val="20"/>
              </w:rPr>
            </w:pPr>
          </w:p>
        </w:tc>
        <w:tc>
          <w:tcPr>
            <w:tcW w:w="3959" w:type="dxa"/>
            <w:gridSpan w:val="3"/>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p>
        </w:tc>
        <w:tc>
          <w:tcPr>
            <w:tcW w:w="1134" w:type="dxa"/>
            <w:vMerge/>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rPr>
                <w:sz w:val="20"/>
                <w:szCs w:val="20"/>
              </w:rPr>
            </w:pPr>
            <w:r>
              <w:rPr>
                <w:sz w:val="20"/>
                <w:szCs w:val="20"/>
              </w:rPr>
              <w:t>Количество документов</w:t>
            </w:r>
          </w:p>
        </w:tc>
        <w:tc>
          <w:tcPr>
            <w:tcW w:w="1276" w:type="dxa"/>
          </w:tcPr>
          <w:p w:rsidR="00C4444F" w:rsidRPr="00DF2D6B" w:rsidRDefault="00C4444F" w:rsidP="00C4444F">
            <w:pPr>
              <w:outlineLvl w:val="0"/>
              <w:rPr>
                <w:sz w:val="20"/>
                <w:szCs w:val="20"/>
              </w:rPr>
            </w:pPr>
            <w:r>
              <w:rPr>
                <w:sz w:val="20"/>
                <w:szCs w:val="20"/>
              </w:rPr>
              <w:t>единица</w:t>
            </w:r>
          </w:p>
        </w:tc>
        <w:tc>
          <w:tcPr>
            <w:tcW w:w="851" w:type="dxa"/>
          </w:tcPr>
          <w:p w:rsidR="00C4444F" w:rsidRPr="00DF2D6B" w:rsidRDefault="00C4444F" w:rsidP="00C4444F">
            <w:pPr>
              <w:outlineLvl w:val="0"/>
              <w:rPr>
                <w:sz w:val="20"/>
                <w:szCs w:val="20"/>
              </w:rPr>
            </w:pPr>
            <w:r>
              <w:rPr>
                <w:sz w:val="20"/>
                <w:szCs w:val="20"/>
              </w:rPr>
              <w:t>642</w:t>
            </w:r>
          </w:p>
        </w:tc>
        <w:tc>
          <w:tcPr>
            <w:tcW w:w="1417" w:type="dxa"/>
          </w:tcPr>
          <w:p w:rsidR="00C4444F" w:rsidRPr="00DF2D6B" w:rsidRDefault="00C4444F" w:rsidP="00C4444F">
            <w:pPr>
              <w:outlineLvl w:val="0"/>
              <w:rPr>
                <w:sz w:val="20"/>
                <w:szCs w:val="20"/>
              </w:rPr>
            </w:pPr>
          </w:p>
        </w:tc>
        <w:tc>
          <w:tcPr>
            <w:tcW w:w="992" w:type="dxa"/>
          </w:tcPr>
          <w:p w:rsidR="00C4444F" w:rsidRPr="00DF2D6B" w:rsidRDefault="00C4444F" w:rsidP="00C4444F">
            <w:pPr>
              <w:outlineLvl w:val="0"/>
            </w:pPr>
            <w:r>
              <w:t>10</w:t>
            </w:r>
          </w:p>
        </w:tc>
        <w:tc>
          <w:tcPr>
            <w:tcW w:w="993" w:type="dxa"/>
          </w:tcPr>
          <w:p w:rsidR="00C4444F" w:rsidRPr="00DF2D6B" w:rsidRDefault="00C4444F" w:rsidP="00C4444F">
            <w:pPr>
              <w:outlineLvl w:val="0"/>
              <w:rPr>
                <w:sz w:val="20"/>
                <w:szCs w:val="20"/>
              </w:rPr>
            </w:pPr>
            <w:r>
              <w:rPr>
                <w:sz w:val="20"/>
                <w:szCs w:val="20"/>
              </w:rPr>
              <w:t>10</w:t>
            </w:r>
          </w:p>
        </w:tc>
        <w:tc>
          <w:tcPr>
            <w:tcW w:w="992" w:type="dxa"/>
          </w:tcPr>
          <w:p w:rsidR="00C4444F" w:rsidRPr="00DF2D6B" w:rsidRDefault="00C4444F" w:rsidP="00C4444F">
            <w:pPr>
              <w:outlineLvl w:val="0"/>
              <w:rPr>
                <w:sz w:val="20"/>
                <w:szCs w:val="20"/>
              </w:rPr>
            </w:pPr>
            <w:r>
              <w:rPr>
                <w:sz w:val="20"/>
                <w:szCs w:val="20"/>
              </w:rPr>
              <w:t>9</w:t>
            </w:r>
          </w:p>
        </w:tc>
      </w:tr>
    </w:tbl>
    <w:p w:rsidR="00DF2D6B" w:rsidRPr="00DF2D6B" w:rsidRDefault="00DF2D6B" w:rsidP="00DF2D6B">
      <w:pPr>
        <w:outlineLvl w:val="0"/>
      </w:pPr>
      <w:r w:rsidRPr="00DF2D6B">
        <w:t>Допустимые отклонения от установленных показателей качества работы, в пределах которых муниципальное задание считается выполненным (процентов) 5%</w:t>
      </w:r>
    </w:p>
    <w:p w:rsidR="00DF2D6B" w:rsidRPr="00DF2D6B" w:rsidRDefault="00DF2D6B" w:rsidP="00DF2D6B">
      <w:pPr>
        <w:shd w:val="clear" w:color="auto" w:fill="FFFFFF"/>
        <w:outlineLvl w:val="0"/>
        <w:rPr>
          <w:b/>
        </w:rPr>
      </w:pPr>
      <w:r w:rsidRPr="00DF2D6B">
        <w:rPr>
          <w:b/>
        </w:rPr>
        <w:t xml:space="preserve">4. Порядок оказания муниципальной услуги </w:t>
      </w:r>
    </w:p>
    <w:p w:rsidR="00DF2D6B" w:rsidRPr="00DF2D6B" w:rsidRDefault="00DF2D6B" w:rsidP="00DF2D6B">
      <w:pPr>
        <w:shd w:val="clear" w:color="auto" w:fill="FFFFFF"/>
      </w:pPr>
      <w:r w:rsidRPr="00DF2D6B">
        <w:t>4.1. Нормативные правовые акты, регулирующие порядок оказания муниципальной услуги</w:t>
      </w:r>
    </w:p>
    <w:p w:rsidR="00DF2D6B" w:rsidRPr="00DF2D6B" w:rsidRDefault="00DF2D6B" w:rsidP="00DF2D6B">
      <w:pPr>
        <w:shd w:val="clear" w:color="auto" w:fill="FFFFFF"/>
        <w:jc w:val="both"/>
      </w:pPr>
      <w:r w:rsidRPr="00DF2D6B">
        <w:t>- Основы законодательства Российской Федерации о культуре;</w:t>
      </w:r>
    </w:p>
    <w:p w:rsidR="00DF2D6B" w:rsidRPr="00DF2D6B" w:rsidRDefault="00DF2D6B" w:rsidP="00DF2D6B">
      <w:pPr>
        <w:shd w:val="clear" w:color="auto" w:fill="FFFFFF"/>
        <w:jc w:val="both"/>
      </w:pPr>
      <w:r w:rsidRPr="00DF2D6B">
        <w:t xml:space="preserve">- Постановление Правительства РФ от 26 июня </w:t>
      </w:r>
      <w:smartTag w:uri="urn:schemas-microsoft-com:office:smarttags" w:element="metricconverter">
        <w:smartTagPr>
          <w:attr w:name="ProductID" w:val="1995 г"/>
        </w:smartTagPr>
        <w:r w:rsidRPr="00DF2D6B">
          <w:t>1995 г</w:t>
        </w:r>
      </w:smartTag>
      <w:r w:rsidRPr="00DF2D6B">
        <w:t>. № 609 «Об утверждении Положения об основах хозяйственной деятельности и финансирования организаций культуры и искусства».</w:t>
      </w:r>
    </w:p>
    <w:p w:rsidR="00DF2D6B" w:rsidRPr="00DF2D6B" w:rsidRDefault="00DF2D6B" w:rsidP="00DF2D6B">
      <w:pPr>
        <w:shd w:val="clear" w:color="auto" w:fill="FFFFFF"/>
        <w:rPr>
          <w:b/>
        </w:rPr>
      </w:pPr>
      <w:r w:rsidRPr="00DF2D6B">
        <w:rPr>
          <w:b/>
        </w:rPr>
        <w:t>4.2. Порядок информирования потенциальных потребителей муниципальной услуги</w:t>
      </w:r>
    </w:p>
    <w:tbl>
      <w:tblPr>
        <w:tblW w:w="149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76"/>
        <w:gridCol w:w="7198"/>
        <w:gridCol w:w="3876"/>
      </w:tblGrid>
      <w:tr w:rsidR="00DF2D6B" w:rsidRPr="00DF2D6B" w:rsidTr="00675C56">
        <w:trPr>
          <w:cantSplit/>
          <w:trHeight w:val="360"/>
        </w:trPr>
        <w:tc>
          <w:tcPr>
            <w:tcW w:w="3876" w:type="dxa"/>
            <w:shd w:val="clear" w:color="auto" w:fill="auto"/>
            <w:vAlign w:val="center"/>
          </w:tcPr>
          <w:p w:rsidR="00DF2D6B" w:rsidRPr="00DF2D6B" w:rsidRDefault="00DF2D6B" w:rsidP="00DF2D6B">
            <w:pPr>
              <w:jc w:val="center"/>
              <w:rPr>
                <w:b/>
              </w:rPr>
            </w:pPr>
            <w:r w:rsidRPr="00DF2D6B">
              <w:rPr>
                <w:b/>
              </w:rPr>
              <w:t>Способ информирования</w:t>
            </w:r>
          </w:p>
        </w:tc>
        <w:tc>
          <w:tcPr>
            <w:tcW w:w="7198" w:type="dxa"/>
            <w:shd w:val="clear" w:color="auto" w:fill="auto"/>
            <w:vAlign w:val="center"/>
          </w:tcPr>
          <w:p w:rsidR="00DF2D6B" w:rsidRPr="00DF2D6B" w:rsidRDefault="00DF2D6B" w:rsidP="00DF2D6B">
            <w:pPr>
              <w:jc w:val="center"/>
              <w:rPr>
                <w:b/>
              </w:rPr>
            </w:pPr>
            <w:r w:rsidRPr="00DF2D6B">
              <w:rPr>
                <w:b/>
              </w:rPr>
              <w:t>Состав размещаемой информации</w:t>
            </w:r>
          </w:p>
        </w:tc>
        <w:tc>
          <w:tcPr>
            <w:tcW w:w="3876" w:type="dxa"/>
            <w:shd w:val="clear" w:color="auto" w:fill="auto"/>
            <w:vAlign w:val="center"/>
          </w:tcPr>
          <w:p w:rsidR="00DF2D6B" w:rsidRPr="00DF2D6B" w:rsidRDefault="00DF2D6B" w:rsidP="00DF2D6B">
            <w:pPr>
              <w:jc w:val="center"/>
              <w:rPr>
                <w:b/>
              </w:rPr>
            </w:pPr>
            <w:r w:rsidRPr="00DF2D6B">
              <w:rPr>
                <w:b/>
              </w:rPr>
              <w:t>Частота обновления информации</w:t>
            </w:r>
          </w:p>
        </w:tc>
      </w:tr>
      <w:tr w:rsidR="00DF2D6B" w:rsidRPr="00DF2D6B" w:rsidTr="00675C56">
        <w:trPr>
          <w:cantSplit/>
          <w:trHeight w:val="240"/>
        </w:trPr>
        <w:tc>
          <w:tcPr>
            <w:tcW w:w="3876" w:type="dxa"/>
            <w:shd w:val="clear" w:color="auto" w:fill="auto"/>
          </w:tcPr>
          <w:p w:rsidR="00DF2D6B" w:rsidRPr="00DF2D6B" w:rsidRDefault="00DF2D6B" w:rsidP="00DF2D6B">
            <w:r w:rsidRPr="00DF2D6B">
              <w:t>1. Информация в общественных местах, в средствах массовой информации</w:t>
            </w:r>
          </w:p>
        </w:tc>
        <w:tc>
          <w:tcPr>
            <w:tcW w:w="7198" w:type="dxa"/>
            <w:shd w:val="clear" w:color="auto" w:fill="auto"/>
          </w:tcPr>
          <w:p w:rsidR="00DF2D6B" w:rsidRPr="00DF2D6B" w:rsidRDefault="00DF2D6B" w:rsidP="00DF2D6B">
            <w:pPr>
              <w:numPr>
                <w:ilvl w:val="0"/>
                <w:numId w:val="8"/>
              </w:numPr>
              <w:shd w:val="clear" w:color="auto" w:fill="FFFFFF"/>
              <w:tabs>
                <w:tab w:val="left" w:pos="178"/>
                <w:tab w:val="num" w:pos="470"/>
              </w:tabs>
              <w:ind w:left="470"/>
            </w:pPr>
            <w:r w:rsidRPr="00DF2D6B">
              <w:t xml:space="preserve">Районная газета «Юринский рабочий»; </w:t>
            </w:r>
          </w:p>
        </w:tc>
        <w:tc>
          <w:tcPr>
            <w:tcW w:w="3876" w:type="dxa"/>
            <w:shd w:val="clear" w:color="auto" w:fill="auto"/>
          </w:tcPr>
          <w:p w:rsidR="00DF2D6B" w:rsidRPr="00DF2D6B" w:rsidRDefault="00DF2D6B" w:rsidP="00DF2D6B">
            <w:r w:rsidRPr="00DF2D6B">
              <w:t>1 раз в квартал</w:t>
            </w:r>
          </w:p>
          <w:p w:rsidR="00DF2D6B" w:rsidRPr="00DF2D6B" w:rsidRDefault="00DF2D6B" w:rsidP="00DF2D6B"/>
          <w:p w:rsidR="00DF2D6B" w:rsidRPr="00DF2D6B" w:rsidRDefault="00DF2D6B" w:rsidP="00DF2D6B"/>
        </w:tc>
      </w:tr>
      <w:tr w:rsidR="00DF2D6B" w:rsidRPr="00DF2D6B" w:rsidTr="00675C56">
        <w:trPr>
          <w:cantSplit/>
          <w:trHeight w:val="458"/>
        </w:trPr>
        <w:tc>
          <w:tcPr>
            <w:tcW w:w="3876" w:type="dxa"/>
            <w:shd w:val="clear" w:color="auto" w:fill="auto"/>
          </w:tcPr>
          <w:p w:rsidR="00DF2D6B" w:rsidRPr="00DF2D6B" w:rsidRDefault="00DF2D6B" w:rsidP="00DF2D6B">
            <w:pPr>
              <w:shd w:val="clear" w:color="auto" w:fill="FFFFFF"/>
            </w:pPr>
            <w:r w:rsidRPr="00DF2D6B">
              <w:lastRenderedPageBreak/>
              <w:t xml:space="preserve">2. Информация в </w:t>
            </w:r>
            <w:r w:rsidRPr="00DF2D6B">
              <w:rPr>
                <w:spacing w:val="-1"/>
              </w:rPr>
              <w:t>населенных пунктах района</w:t>
            </w:r>
          </w:p>
        </w:tc>
        <w:tc>
          <w:tcPr>
            <w:tcW w:w="7198" w:type="dxa"/>
            <w:shd w:val="clear" w:color="auto" w:fill="auto"/>
          </w:tcPr>
          <w:p w:rsidR="00DF2D6B" w:rsidRPr="00DF2D6B" w:rsidRDefault="00DF2D6B" w:rsidP="00DF2D6B">
            <w:pPr>
              <w:numPr>
                <w:ilvl w:val="0"/>
                <w:numId w:val="8"/>
              </w:numPr>
              <w:shd w:val="clear" w:color="auto" w:fill="FFFFFF"/>
              <w:tabs>
                <w:tab w:val="left" w:pos="178"/>
                <w:tab w:val="num" w:pos="470"/>
              </w:tabs>
              <w:ind w:left="470"/>
            </w:pPr>
            <w:r w:rsidRPr="00DF2D6B">
              <w:t>Афиша в общественных местах района;</w:t>
            </w:r>
          </w:p>
          <w:p w:rsidR="00DF2D6B" w:rsidRPr="00DF2D6B" w:rsidRDefault="00DF2D6B" w:rsidP="00DF2D6B">
            <w:pPr>
              <w:shd w:val="clear" w:color="auto" w:fill="FFFFFF"/>
              <w:ind w:left="110"/>
            </w:pPr>
          </w:p>
        </w:tc>
        <w:tc>
          <w:tcPr>
            <w:tcW w:w="3876" w:type="dxa"/>
            <w:shd w:val="clear" w:color="auto" w:fill="auto"/>
          </w:tcPr>
          <w:p w:rsidR="00DF2D6B" w:rsidRPr="00DF2D6B" w:rsidRDefault="00DF2D6B" w:rsidP="00DF2D6B">
            <w:r w:rsidRPr="00DF2D6B">
              <w:t>По мере изменения данных</w:t>
            </w:r>
          </w:p>
        </w:tc>
      </w:tr>
      <w:tr w:rsidR="00DF2D6B" w:rsidRPr="00DF2D6B" w:rsidTr="00675C56">
        <w:trPr>
          <w:cantSplit/>
          <w:trHeight w:val="240"/>
        </w:trPr>
        <w:tc>
          <w:tcPr>
            <w:tcW w:w="3876" w:type="dxa"/>
            <w:shd w:val="clear" w:color="auto" w:fill="auto"/>
          </w:tcPr>
          <w:p w:rsidR="00DF2D6B" w:rsidRPr="00DF2D6B" w:rsidRDefault="00DF2D6B" w:rsidP="00DF2D6B">
            <w:pPr>
              <w:shd w:val="clear" w:color="auto" w:fill="FFFFFF"/>
            </w:pPr>
            <w:r w:rsidRPr="00DF2D6B">
              <w:t>3. Информация на Интернет-сайте (веб-странице) Районного дома культуры,</w:t>
            </w:r>
          </w:p>
        </w:tc>
        <w:tc>
          <w:tcPr>
            <w:tcW w:w="7198" w:type="dxa"/>
            <w:shd w:val="clear" w:color="auto" w:fill="auto"/>
          </w:tcPr>
          <w:p w:rsidR="00DF2D6B" w:rsidRPr="00DF2D6B" w:rsidRDefault="00DF2D6B" w:rsidP="00DF2D6B">
            <w:pPr>
              <w:numPr>
                <w:ilvl w:val="0"/>
                <w:numId w:val="8"/>
              </w:numPr>
              <w:shd w:val="clear" w:color="auto" w:fill="FFFFFF"/>
              <w:tabs>
                <w:tab w:val="num" w:pos="470"/>
              </w:tabs>
              <w:ind w:left="470"/>
            </w:pPr>
            <w:r w:rsidRPr="00DF2D6B">
              <w:t>Объявление, информация.</w:t>
            </w:r>
          </w:p>
          <w:p w:rsidR="00DF2D6B" w:rsidRPr="00DF2D6B" w:rsidRDefault="00DF2D6B" w:rsidP="00DF2D6B">
            <w:pPr>
              <w:numPr>
                <w:ilvl w:val="0"/>
                <w:numId w:val="8"/>
              </w:numPr>
              <w:shd w:val="clear" w:color="auto" w:fill="FFFFFF"/>
              <w:tabs>
                <w:tab w:val="num" w:pos="470"/>
              </w:tabs>
              <w:ind w:left="470"/>
            </w:pPr>
            <w:r w:rsidRPr="00DF2D6B">
              <w:t>Ин</w:t>
            </w:r>
            <w:r w:rsidR="00C4444F">
              <w:t>тернет – страница в ВК «Юринский РДК»</w:t>
            </w:r>
          </w:p>
        </w:tc>
        <w:tc>
          <w:tcPr>
            <w:tcW w:w="3876" w:type="dxa"/>
            <w:shd w:val="clear" w:color="auto" w:fill="auto"/>
          </w:tcPr>
          <w:p w:rsidR="00DF2D6B" w:rsidRPr="00DF2D6B" w:rsidRDefault="00DF2D6B" w:rsidP="00DF2D6B">
            <w:r w:rsidRPr="00DF2D6B">
              <w:t>По мере изменения данных</w:t>
            </w:r>
          </w:p>
        </w:tc>
      </w:tr>
    </w:tbl>
    <w:p w:rsidR="00DF2D6B" w:rsidRPr="00DF2D6B" w:rsidRDefault="00DF2D6B" w:rsidP="00DF2D6B">
      <w:pPr>
        <w:outlineLvl w:val="0"/>
        <w:rPr>
          <w:b/>
        </w:rPr>
      </w:pPr>
      <w:r w:rsidRPr="00DF2D6B">
        <w:rPr>
          <w:b/>
        </w:rPr>
        <w:t>5. Основания для досрочного прекращения исполнения муниципального задания:</w:t>
      </w:r>
    </w:p>
    <w:p w:rsidR="00DF2D6B" w:rsidRPr="00DF2D6B" w:rsidRDefault="00DF2D6B" w:rsidP="00DF2D6B">
      <w:pPr>
        <w:numPr>
          <w:ilvl w:val="0"/>
          <w:numId w:val="7"/>
        </w:numPr>
        <w:jc w:val="both"/>
      </w:pPr>
      <w:r w:rsidRPr="00DF2D6B">
        <w:t>ликвидация учреждения;</w:t>
      </w:r>
    </w:p>
    <w:p w:rsidR="00DF2D6B" w:rsidRPr="00DF2D6B" w:rsidRDefault="00DF2D6B" w:rsidP="00DF2D6B">
      <w:pPr>
        <w:numPr>
          <w:ilvl w:val="0"/>
          <w:numId w:val="7"/>
        </w:numPr>
        <w:jc w:val="both"/>
      </w:pPr>
      <w:r w:rsidRPr="00DF2D6B">
        <w:t>реорганизация учреждения;</w:t>
      </w:r>
    </w:p>
    <w:p w:rsidR="00DF2D6B" w:rsidRPr="00DF2D6B" w:rsidRDefault="00DF2D6B" w:rsidP="00DF2D6B">
      <w:pPr>
        <w:numPr>
          <w:ilvl w:val="0"/>
          <w:numId w:val="7"/>
        </w:numPr>
        <w:jc w:val="both"/>
      </w:pPr>
      <w:r w:rsidRPr="00DF2D6B">
        <w:t xml:space="preserve">перераспределение полномочий, повлекшее исключение из компетенции учреждения полномочий по оказанию муниципальной услуги; </w:t>
      </w:r>
    </w:p>
    <w:p w:rsidR="00DF2D6B" w:rsidRPr="00DF2D6B" w:rsidRDefault="00DF2D6B" w:rsidP="00DF2D6B">
      <w:pPr>
        <w:numPr>
          <w:ilvl w:val="0"/>
          <w:numId w:val="7"/>
        </w:numPr>
        <w:jc w:val="both"/>
      </w:pPr>
      <w:r w:rsidRPr="00DF2D6B">
        <w:t>исключение муниципальной услуги из ведомственного перечня муниципальных услуг (работ);</w:t>
      </w:r>
    </w:p>
    <w:p w:rsidR="00DF2D6B" w:rsidRPr="00DF2D6B" w:rsidRDefault="00DF2D6B" w:rsidP="00DF2D6B">
      <w:pPr>
        <w:numPr>
          <w:ilvl w:val="0"/>
          <w:numId w:val="7"/>
        </w:numPr>
        <w:jc w:val="both"/>
      </w:pPr>
      <w:r w:rsidRPr="00DF2D6B">
        <w:t xml:space="preserve">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 </w:t>
      </w:r>
    </w:p>
    <w:p w:rsidR="00DF2D6B" w:rsidRPr="00DF2D6B" w:rsidRDefault="00DF2D6B" w:rsidP="00DF2D6B">
      <w:pPr>
        <w:outlineLvl w:val="0"/>
        <w:rPr>
          <w:b/>
        </w:rPr>
      </w:pPr>
      <w:r w:rsidRPr="00DF2D6B">
        <w:rPr>
          <w:b/>
        </w:rPr>
        <w:t xml:space="preserve">6. Предельные цены (тарифы) на оплату муниципальной услуги в случаях, если федеральным законом предусмотрено их оказание на платной основе </w:t>
      </w:r>
    </w:p>
    <w:p w:rsidR="00DF2D6B" w:rsidRPr="00DF2D6B" w:rsidRDefault="00DF2D6B" w:rsidP="00DF2D6B">
      <w:pPr>
        <w:shd w:val="clear" w:color="auto" w:fill="FFFFFF"/>
      </w:pPr>
      <w:r w:rsidRPr="00DF2D6B">
        <w:t>6.1. Нормативный правовой акт, устанавливающий цены (тарифы) либо порядок их установления:</w:t>
      </w:r>
    </w:p>
    <w:p w:rsidR="00DF2D6B" w:rsidRPr="00DF2D6B" w:rsidRDefault="00DF2D6B" w:rsidP="00DF2D6B">
      <w:pPr>
        <w:shd w:val="clear" w:color="auto" w:fill="FFFFFF"/>
        <w:tabs>
          <w:tab w:val="left" w:pos="720"/>
        </w:tabs>
        <w:autoSpaceDE w:val="0"/>
        <w:autoSpaceDN w:val="0"/>
        <w:adjustRightInd w:val="0"/>
        <w:ind w:left="352" w:right="18" w:hanging="180"/>
      </w:pPr>
      <w:r w:rsidRPr="00DF2D6B">
        <w:t xml:space="preserve">- Ст. 52 Основ законодательства Российской Федерации о культуре </w:t>
      </w:r>
    </w:p>
    <w:p w:rsidR="00DF2D6B" w:rsidRDefault="00DF2D6B" w:rsidP="00DF2D6B">
      <w:pPr>
        <w:shd w:val="clear" w:color="auto" w:fill="FFFFFF"/>
        <w:tabs>
          <w:tab w:val="left" w:pos="720"/>
        </w:tabs>
        <w:autoSpaceDE w:val="0"/>
        <w:autoSpaceDN w:val="0"/>
        <w:adjustRightInd w:val="0"/>
        <w:ind w:left="352" w:right="18" w:hanging="180"/>
      </w:pPr>
      <w:r w:rsidRPr="00DF2D6B">
        <w:t xml:space="preserve">- Постановление Правительства РФ от 01 декабря </w:t>
      </w:r>
      <w:smartTag w:uri="urn:schemas-microsoft-com:office:smarttags" w:element="metricconverter">
        <w:smartTagPr>
          <w:attr w:name="ProductID" w:val="2004 г"/>
        </w:smartTagPr>
        <w:r w:rsidRPr="00DF2D6B">
          <w:t>2004</w:t>
        </w:r>
        <w:r w:rsidRPr="00DF2D6B">
          <w:rPr>
            <w:lang w:val="en-US"/>
          </w:rPr>
          <w:t> </w:t>
        </w:r>
        <w:r w:rsidRPr="00DF2D6B">
          <w:t>г</w:t>
        </w:r>
      </w:smartTag>
      <w:r w:rsidRPr="00DF2D6B">
        <w:t>. № 712 «О предоставлении льгот отдельным категориям посетителей федеральных государственных организаций культуры»</w:t>
      </w:r>
    </w:p>
    <w:p w:rsidR="00690132" w:rsidRPr="00DF2D6B" w:rsidRDefault="00690132" w:rsidP="00DF2D6B">
      <w:pPr>
        <w:tabs>
          <w:tab w:val="left" w:pos="9360"/>
        </w:tabs>
        <w:outlineLvl w:val="0"/>
        <w:rPr>
          <w:b/>
        </w:rPr>
      </w:pPr>
      <w:r w:rsidRPr="006B19E2">
        <w:rPr>
          <w:b/>
        </w:rPr>
        <w:t>7. Порядок контроля</w:t>
      </w:r>
      <w:r>
        <w:rPr>
          <w:b/>
        </w:rPr>
        <w:t xml:space="preserve"> за исполнением муниципального</w:t>
      </w:r>
      <w:r w:rsidRPr="006B19E2">
        <w:rPr>
          <w:b/>
        </w:rPr>
        <w:t xml:space="preserve"> задания</w:t>
      </w:r>
    </w:p>
    <w:tbl>
      <w:tblPr>
        <w:tblW w:w="15119"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85"/>
        <w:gridCol w:w="6306"/>
        <w:gridCol w:w="6128"/>
      </w:tblGrid>
      <w:tr w:rsidR="00690132" w:rsidRPr="006B19E2" w:rsidTr="00F764F7">
        <w:trPr>
          <w:cantSplit/>
          <w:trHeight w:val="474"/>
        </w:trPr>
        <w:tc>
          <w:tcPr>
            <w:tcW w:w="2685" w:type="dxa"/>
            <w:shd w:val="clear" w:color="auto" w:fill="auto"/>
            <w:vAlign w:val="center"/>
          </w:tcPr>
          <w:p w:rsidR="00690132" w:rsidRPr="006B19E2" w:rsidRDefault="00690132" w:rsidP="00F764F7">
            <w:pPr>
              <w:jc w:val="center"/>
              <w:rPr>
                <w:b/>
              </w:rPr>
            </w:pPr>
            <w:r w:rsidRPr="006B19E2">
              <w:rPr>
                <w:b/>
              </w:rPr>
              <w:t>Формы контроля</w:t>
            </w:r>
          </w:p>
        </w:tc>
        <w:tc>
          <w:tcPr>
            <w:tcW w:w="6306" w:type="dxa"/>
            <w:shd w:val="clear" w:color="auto" w:fill="auto"/>
            <w:vAlign w:val="center"/>
          </w:tcPr>
          <w:p w:rsidR="00690132" w:rsidRPr="006B19E2" w:rsidRDefault="00690132" w:rsidP="00F764F7">
            <w:pPr>
              <w:jc w:val="center"/>
              <w:rPr>
                <w:b/>
              </w:rPr>
            </w:pPr>
            <w:r w:rsidRPr="006B19E2">
              <w:rPr>
                <w:b/>
              </w:rPr>
              <w:t>Периодичность</w:t>
            </w:r>
          </w:p>
        </w:tc>
        <w:tc>
          <w:tcPr>
            <w:tcW w:w="6128" w:type="dxa"/>
            <w:shd w:val="clear" w:color="auto" w:fill="auto"/>
            <w:vAlign w:val="center"/>
          </w:tcPr>
          <w:p w:rsidR="00690132" w:rsidRPr="006B19E2" w:rsidRDefault="00690132" w:rsidP="00F764F7">
            <w:pPr>
              <w:jc w:val="center"/>
              <w:rPr>
                <w:b/>
              </w:rPr>
            </w:pPr>
            <w:r>
              <w:rPr>
                <w:b/>
              </w:rPr>
              <w:t>О</w:t>
            </w:r>
            <w:r w:rsidRPr="006B19E2">
              <w:rPr>
                <w:b/>
              </w:rPr>
              <w:t>рганы исполнительной власти, осуществляющие контроль за оказанием услуги</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выездной проверки</w:t>
            </w:r>
          </w:p>
        </w:tc>
        <w:tc>
          <w:tcPr>
            <w:tcW w:w="6306" w:type="dxa"/>
            <w:shd w:val="clear" w:color="auto" w:fill="auto"/>
          </w:tcPr>
          <w:p w:rsidR="00690132" w:rsidRPr="006B19E2" w:rsidRDefault="00690132" w:rsidP="00F764F7">
            <w:r w:rsidRPr="006B19E2">
              <w:t xml:space="preserve">- в соответствии с планом графиком проведения выездных проверок, но не реже чем 1 раз в </w:t>
            </w:r>
            <w:r>
              <w:t>2 года</w:t>
            </w:r>
            <w:r w:rsidRPr="006B19E2">
              <w:t>;</w:t>
            </w:r>
          </w:p>
          <w:p w:rsidR="00690132" w:rsidRPr="006B19E2" w:rsidRDefault="00690132" w:rsidP="00F764F7">
            <w:r w:rsidRPr="006B19E2">
              <w:t>- по мере необходимости (в случае поступлений обоснованных жалоб потребителей, требований правоохранительных органов)</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r w:rsidR="00690132" w:rsidRPr="006B19E2" w:rsidTr="00F764F7">
        <w:trPr>
          <w:cantSplit/>
          <w:trHeight w:val="237"/>
        </w:trPr>
        <w:tc>
          <w:tcPr>
            <w:tcW w:w="2685" w:type="dxa"/>
            <w:shd w:val="clear" w:color="auto" w:fill="auto"/>
          </w:tcPr>
          <w:p w:rsidR="00690132" w:rsidRPr="006B19E2" w:rsidRDefault="00690132" w:rsidP="00F764F7">
            <w:r w:rsidRPr="006B19E2">
              <w:t>Последующий контроль в форме камеральной проверки отчетности</w:t>
            </w:r>
          </w:p>
        </w:tc>
        <w:tc>
          <w:tcPr>
            <w:tcW w:w="6306" w:type="dxa"/>
            <w:shd w:val="clear" w:color="auto" w:fill="auto"/>
          </w:tcPr>
          <w:p w:rsidR="00690132" w:rsidRPr="006B19E2" w:rsidRDefault="00690132" w:rsidP="00F764F7">
            <w:r w:rsidRPr="006B19E2">
              <w:t>по мере поступления отчетности о выполнении государственного задания</w:t>
            </w:r>
          </w:p>
        </w:tc>
        <w:tc>
          <w:tcPr>
            <w:tcW w:w="6128" w:type="dxa"/>
            <w:shd w:val="clear" w:color="auto" w:fill="auto"/>
          </w:tcPr>
          <w:p w:rsidR="00690132" w:rsidRPr="00487685" w:rsidRDefault="00690132" w:rsidP="00F764F7">
            <w:r>
              <w:t xml:space="preserve"> Отдел культуры, физкультуры и спорта администрации МО «Юринский муниципальный район»</w:t>
            </w:r>
          </w:p>
        </w:tc>
      </w:tr>
    </w:tbl>
    <w:p w:rsidR="00690132" w:rsidRDefault="00690132" w:rsidP="00690132">
      <w:pPr>
        <w:outlineLvl w:val="0"/>
        <w:rPr>
          <w:b/>
        </w:rPr>
      </w:pPr>
      <w:r w:rsidRPr="006B19E2">
        <w:rPr>
          <w:b/>
        </w:rPr>
        <w:t>8. Требования к отчетност</w:t>
      </w:r>
      <w:r>
        <w:rPr>
          <w:b/>
        </w:rPr>
        <w:t>и об исполнении муниципального</w:t>
      </w:r>
      <w:r w:rsidRPr="006B19E2">
        <w:rPr>
          <w:b/>
        </w:rPr>
        <w:t xml:space="preserve"> задания</w:t>
      </w:r>
    </w:p>
    <w:p w:rsidR="00690132" w:rsidRPr="00666F3C" w:rsidRDefault="00690132" w:rsidP="00690132">
      <w:pPr>
        <w:outlineLvl w:val="0"/>
        <w:rPr>
          <w:b/>
        </w:rPr>
      </w:pPr>
      <w:r w:rsidRPr="006B19E2">
        <w:t>8.1. Форма отчет</w:t>
      </w:r>
      <w:r>
        <w:t>а об исполнении муниципального</w:t>
      </w:r>
      <w:r w:rsidRPr="006B19E2">
        <w:t xml:space="preserve"> задания </w:t>
      </w:r>
    </w:p>
    <w:tbl>
      <w:tblPr>
        <w:tblW w:w="149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1710"/>
        <w:gridCol w:w="3278"/>
        <w:gridCol w:w="1853"/>
        <w:gridCol w:w="2423"/>
        <w:gridCol w:w="3595"/>
      </w:tblGrid>
      <w:tr w:rsidR="00690132" w:rsidRPr="006B19E2" w:rsidTr="00F764F7">
        <w:trPr>
          <w:cantSplit/>
          <w:trHeight w:val="796"/>
        </w:trPr>
        <w:tc>
          <w:tcPr>
            <w:tcW w:w="2090" w:type="dxa"/>
            <w:shd w:val="clear" w:color="auto" w:fill="auto"/>
            <w:vAlign w:val="center"/>
          </w:tcPr>
          <w:p w:rsidR="00690132" w:rsidRPr="006B19E2" w:rsidRDefault="00690132" w:rsidP="00F764F7">
            <w:pPr>
              <w:jc w:val="center"/>
            </w:pPr>
            <w:r w:rsidRPr="006B19E2">
              <w:lastRenderedPageBreak/>
              <w:t>Наименование показателя</w:t>
            </w:r>
          </w:p>
        </w:tc>
        <w:tc>
          <w:tcPr>
            <w:tcW w:w="1710" w:type="dxa"/>
            <w:shd w:val="clear" w:color="auto" w:fill="auto"/>
            <w:vAlign w:val="center"/>
          </w:tcPr>
          <w:p w:rsidR="00690132" w:rsidRPr="006B19E2" w:rsidRDefault="00690132" w:rsidP="00F764F7">
            <w:pPr>
              <w:jc w:val="center"/>
            </w:pPr>
            <w:r w:rsidRPr="006B19E2">
              <w:t>Единица измерения</w:t>
            </w:r>
          </w:p>
        </w:tc>
        <w:tc>
          <w:tcPr>
            <w:tcW w:w="3278" w:type="dxa"/>
            <w:shd w:val="clear" w:color="auto" w:fill="auto"/>
            <w:vAlign w:val="center"/>
          </w:tcPr>
          <w:p w:rsidR="00690132" w:rsidRPr="006B19E2" w:rsidRDefault="00690132" w:rsidP="00F764F7">
            <w:pPr>
              <w:jc w:val="center"/>
            </w:pPr>
            <w:r w:rsidRPr="006B19E2">
              <w:t>Значение</w:t>
            </w:r>
            <w:r>
              <w:t>, утвержденное</w:t>
            </w:r>
            <w:r>
              <w:br/>
              <w:t>в муниципальном</w:t>
            </w:r>
            <w:r w:rsidRPr="006B19E2">
              <w:t xml:space="preserve"> задании на отчетный период</w:t>
            </w:r>
          </w:p>
        </w:tc>
        <w:tc>
          <w:tcPr>
            <w:tcW w:w="1853" w:type="dxa"/>
            <w:shd w:val="clear" w:color="auto" w:fill="auto"/>
            <w:vAlign w:val="center"/>
          </w:tcPr>
          <w:p w:rsidR="00690132" w:rsidRPr="006B19E2" w:rsidRDefault="00690132" w:rsidP="00F764F7">
            <w:pPr>
              <w:jc w:val="center"/>
            </w:pPr>
            <w:r w:rsidRPr="006B19E2">
              <w:t xml:space="preserve">Фактическое </w:t>
            </w:r>
            <w:r w:rsidRPr="006B19E2">
              <w:br/>
              <w:t>значение за отчетный период</w:t>
            </w:r>
          </w:p>
        </w:tc>
        <w:tc>
          <w:tcPr>
            <w:tcW w:w="2423" w:type="dxa"/>
            <w:shd w:val="clear" w:color="auto" w:fill="auto"/>
            <w:vAlign w:val="center"/>
          </w:tcPr>
          <w:p w:rsidR="00690132" w:rsidRPr="006B19E2" w:rsidRDefault="00690132" w:rsidP="00F764F7">
            <w:pPr>
              <w:jc w:val="center"/>
            </w:pPr>
            <w:r w:rsidRPr="006B19E2">
              <w:t>Характеристика причин отклонения от запланированных значений</w:t>
            </w:r>
          </w:p>
        </w:tc>
        <w:tc>
          <w:tcPr>
            <w:tcW w:w="3595" w:type="dxa"/>
            <w:shd w:val="clear" w:color="auto" w:fill="auto"/>
            <w:vAlign w:val="center"/>
          </w:tcPr>
          <w:p w:rsidR="00690132" w:rsidRPr="006B19E2" w:rsidRDefault="00690132" w:rsidP="00F764F7">
            <w:pPr>
              <w:jc w:val="center"/>
            </w:pPr>
            <w:r w:rsidRPr="006B19E2">
              <w:t>Источник информации о фактическом значении показателя</w:t>
            </w:r>
          </w:p>
        </w:tc>
      </w:tr>
      <w:tr w:rsidR="00690132" w:rsidRPr="006B19E2" w:rsidTr="00F764F7">
        <w:trPr>
          <w:cantSplit/>
          <w:trHeight w:val="265"/>
        </w:trPr>
        <w:tc>
          <w:tcPr>
            <w:tcW w:w="2090" w:type="dxa"/>
            <w:shd w:val="clear" w:color="auto" w:fill="auto"/>
            <w:vAlign w:val="center"/>
          </w:tcPr>
          <w:p w:rsidR="00690132" w:rsidRPr="006B19E2" w:rsidRDefault="00690132" w:rsidP="00F764F7"/>
        </w:tc>
        <w:tc>
          <w:tcPr>
            <w:tcW w:w="1710" w:type="dxa"/>
            <w:shd w:val="clear" w:color="auto" w:fill="auto"/>
            <w:vAlign w:val="center"/>
          </w:tcPr>
          <w:p w:rsidR="00690132" w:rsidRPr="006B19E2" w:rsidRDefault="00690132" w:rsidP="00F764F7">
            <w:pPr>
              <w:jc w:val="center"/>
            </w:pPr>
          </w:p>
        </w:tc>
        <w:tc>
          <w:tcPr>
            <w:tcW w:w="3278" w:type="dxa"/>
            <w:shd w:val="clear" w:color="auto" w:fill="auto"/>
          </w:tcPr>
          <w:p w:rsidR="00690132" w:rsidRPr="006B19E2" w:rsidRDefault="00690132" w:rsidP="00F764F7"/>
        </w:tc>
        <w:tc>
          <w:tcPr>
            <w:tcW w:w="1853" w:type="dxa"/>
            <w:shd w:val="clear" w:color="auto" w:fill="auto"/>
          </w:tcPr>
          <w:p w:rsidR="00690132" w:rsidRPr="006B19E2" w:rsidRDefault="00690132" w:rsidP="00F764F7"/>
        </w:tc>
        <w:tc>
          <w:tcPr>
            <w:tcW w:w="2423" w:type="dxa"/>
            <w:shd w:val="clear" w:color="auto" w:fill="auto"/>
          </w:tcPr>
          <w:p w:rsidR="00690132" w:rsidRPr="006B19E2" w:rsidRDefault="00690132" w:rsidP="00F764F7"/>
        </w:tc>
        <w:tc>
          <w:tcPr>
            <w:tcW w:w="3595" w:type="dxa"/>
            <w:shd w:val="clear" w:color="auto" w:fill="auto"/>
            <w:vAlign w:val="center"/>
          </w:tcPr>
          <w:p w:rsidR="00690132" w:rsidRPr="006B19E2" w:rsidRDefault="00690132" w:rsidP="00F764F7"/>
        </w:tc>
      </w:tr>
    </w:tbl>
    <w:p w:rsidR="00690132" w:rsidRDefault="00690132" w:rsidP="00690132">
      <w:r w:rsidRPr="006B19E2">
        <w:rPr>
          <w:b/>
        </w:rPr>
        <w:t>8.2. Сроки представления отчето</w:t>
      </w:r>
      <w:r>
        <w:rPr>
          <w:b/>
        </w:rPr>
        <w:t>в об исполнении муниципального</w:t>
      </w:r>
      <w:r w:rsidRPr="006B19E2">
        <w:rPr>
          <w:b/>
        </w:rPr>
        <w:t xml:space="preserve"> задания:</w:t>
      </w:r>
      <w:r w:rsidRPr="006B19E2">
        <w:t xml:space="preserve"> </w:t>
      </w:r>
    </w:p>
    <w:p w:rsidR="00690132" w:rsidRDefault="00690132" w:rsidP="00690132">
      <w:r>
        <w:t>- до 15 числа месяца, следующего за отчетным периодом (первый квартал, полугодие, 9 месяцев);</w:t>
      </w:r>
    </w:p>
    <w:p w:rsidR="00690132" w:rsidRDefault="00690132" w:rsidP="00690132">
      <w:r>
        <w:t>- до 1 февраля года, следующего за отчетным – годовой.</w:t>
      </w:r>
    </w:p>
    <w:p w:rsidR="00690132" w:rsidRPr="006B19E2" w:rsidRDefault="00690132" w:rsidP="00690132">
      <w:pPr>
        <w:rPr>
          <w:b/>
        </w:rPr>
      </w:pPr>
      <w:r w:rsidRPr="006B19E2">
        <w:rPr>
          <w:b/>
        </w:rPr>
        <w:t>8.3. Иные требования к отчетност</w:t>
      </w:r>
      <w:r>
        <w:rPr>
          <w:b/>
        </w:rPr>
        <w:t>и об исполнении муниципального</w:t>
      </w:r>
      <w:r w:rsidRPr="006B19E2">
        <w:rPr>
          <w:b/>
        </w:rPr>
        <w:t xml:space="preserve"> задания </w:t>
      </w:r>
    </w:p>
    <w:p w:rsidR="00690132" w:rsidRPr="006B19E2" w:rsidRDefault="00690132" w:rsidP="00690132">
      <w:pPr>
        <w:numPr>
          <w:ilvl w:val="0"/>
          <w:numId w:val="9"/>
        </w:numPr>
      </w:pPr>
      <w:r w:rsidRPr="006B19E2">
        <w:t>Предоставление пояснительной записки с прогнозом достижения годовых значений показателей качества и</w:t>
      </w:r>
      <w:r>
        <w:t xml:space="preserve"> объема оказания муниципальной</w:t>
      </w:r>
      <w:r w:rsidRPr="006B19E2">
        <w:t xml:space="preserve"> услуги;</w:t>
      </w:r>
    </w:p>
    <w:p w:rsidR="00690132" w:rsidRDefault="00690132" w:rsidP="00690132">
      <w:pPr>
        <w:numPr>
          <w:ilvl w:val="0"/>
          <w:numId w:val="9"/>
        </w:numPr>
      </w:pPr>
      <w:r w:rsidRPr="006B19E2">
        <w:t>Пре</w:t>
      </w:r>
      <w:r>
        <w:t>доставление детальной информации</w:t>
      </w:r>
      <w:r w:rsidRPr="006B19E2">
        <w:t xml:space="preserve"> о состоянии кредиторской задолженности, в том числе просроченной;</w:t>
      </w:r>
    </w:p>
    <w:p w:rsidR="00AC5A99" w:rsidRDefault="00AC5A99"/>
    <w:sectPr w:rsidR="00AC5A99" w:rsidSect="0069013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1EB7"/>
    <w:multiLevelType w:val="hybridMultilevel"/>
    <w:tmpl w:val="F3F6E380"/>
    <w:lvl w:ilvl="0" w:tplc="0419000F">
      <w:start w:val="1"/>
      <w:numFmt w:val="decimal"/>
      <w:lvlText w:val="%1."/>
      <w:lvlJc w:val="left"/>
      <w:pPr>
        <w:tabs>
          <w:tab w:val="num" w:pos="1980"/>
        </w:tabs>
        <w:ind w:left="198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68A07FB"/>
    <w:multiLevelType w:val="hybridMultilevel"/>
    <w:tmpl w:val="B53E90B2"/>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
    <w:nsid w:val="09AD6849"/>
    <w:multiLevelType w:val="hybridMultilevel"/>
    <w:tmpl w:val="E73C991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3">
    <w:nsid w:val="0A90697C"/>
    <w:multiLevelType w:val="hybridMultilevel"/>
    <w:tmpl w:val="0A7A41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C7A5F2C"/>
    <w:multiLevelType w:val="hybridMultilevel"/>
    <w:tmpl w:val="C93ECD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DCD2706"/>
    <w:multiLevelType w:val="hybridMultilevel"/>
    <w:tmpl w:val="9C7851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4A881B12"/>
    <w:multiLevelType w:val="hybridMultilevel"/>
    <w:tmpl w:val="86A045E4"/>
    <w:lvl w:ilvl="0" w:tplc="4BCEA2FC">
      <w:start w:val="1"/>
      <w:numFmt w:val="bullet"/>
      <w:lvlText w:val="–"/>
      <w:lvlJc w:val="left"/>
      <w:pPr>
        <w:tabs>
          <w:tab w:val="num" w:pos="360"/>
        </w:tabs>
        <w:ind w:left="360" w:hanging="360"/>
      </w:pPr>
      <w:rPr>
        <w:rFonts w:ascii="Arial" w:hAnsi="Aria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7">
    <w:nsid w:val="54AE64F6"/>
    <w:multiLevelType w:val="hybridMultilevel"/>
    <w:tmpl w:val="A7029638"/>
    <w:lvl w:ilvl="0" w:tplc="FBEC52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83331C9"/>
    <w:multiLevelType w:val="hybridMultilevel"/>
    <w:tmpl w:val="3B907998"/>
    <w:lvl w:ilvl="0" w:tplc="4BCEA2FC">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9F4487"/>
    <w:multiLevelType w:val="hybridMultilevel"/>
    <w:tmpl w:val="801E8E64"/>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0">
    <w:nsid w:val="728D58FD"/>
    <w:multiLevelType w:val="hybridMultilevel"/>
    <w:tmpl w:val="4CAE0DE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6F71B1"/>
    <w:multiLevelType w:val="hybridMultilevel"/>
    <w:tmpl w:val="CFDA6A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A6076EF"/>
    <w:multiLevelType w:val="hybridMultilevel"/>
    <w:tmpl w:val="1F94B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FB804D8"/>
    <w:multiLevelType w:val="hybridMultilevel"/>
    <w:tmpl w:val="2356118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12"/>
  </w:num>
  <w:num w:numId="2">
    <w:abstractNumId w:val="5"/>
  </w:num>
  <w:num w:numId="3">
    <w:abstractNumId w:val="3"/>
  </w:num>
  <w:num w:numId="4">
    <w:abstractNumId w:val="11"/>
  </w:num>
  <w:num w:numId="5">
    <w:abstractNumId w:val="10"/>
  </w:num>
  <w:num w:numId="6">
    <w:abstractNumId w:val="13"/>
  </w:num>
  <w:num w:numId="7">
    <w:abstractNumId w:val="1"/>
  </w:num>
  <w:num w:numId="8">
    <w:abstractNumId w:val="8"/>
  </w:num>
  <w:num w:numId="9">
    <w:abstractNumId w:val="6"/>
  </w:num>
  <w:num w:numId="10">
    <w:abstractNumId w:val="0"/>
  </w:num>
  <w:num w:numId="11">
    <w:abstractNumId w:val="4"/>
  </w:num>
  <w:num w:numId="12">
    <w:abstractNumId w:val="9"/>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90132"/>
    <w:rsid w:val="00035E57"/>
    <w:rsid w:val="00052F8F"/>
    <w:rsid w:val="00081D08"/>
    <w:rsid w:val="00087EB3"/>
    <w:rsid w:val="00114C2E"/>
    <w:rsid w:val="001633F8"/>
    <w:rsid w:val="001C347A"/>
    <w:rsid w:val="001D3C1D"/>
    <w:rsid w:val="001F19FE"/>
    <w:rsid w:val="00244C0F"/>
    <w:rsid w:val="002A5050"/>
    <w:rsid w:val="002E3ACB"/>
    <w:rsid w:val="003A3A0E"/>
    <w:rsid w:val="00430F45"/>
    <w:rsid w:val="00526234"/>
    <w:rsid w:val="00571302"/>
    <w:rsid w:val="005752DE"/>
    <w:rsid w:val="00592D4A"/>
    <w:rsid w:val="005A145E"/>
    <w:rsid w:val="00656436"/>
    <w:rsid w:val="00675C56"/>
    <w:rsid w:val="00690132"/>
    <w:rsid w:val="006B0C0F"/>
    <w:rsid w:val="0071675C"/>
    <w:rsid w:val="00725901"/>
    <w:rsid w:val="00791FCF"/>
    <w:rsid w:val="008F74DE"/>
    <w:rsid w:val="00926039"/>
    <w:rsid w:val="00976471"/>
    <w:rsid w:val="009A7F4F"/>
    <w:rsid w:val="009F561D"/>
    <w:rsid w:val="00A07F23"/>
    <w:rsid w:val="00A13434"/>
    <w:rsid w:val="00AC5A99"/>
    <w:rsid w:val="00AC6212"/>
    <w:rsid w:val="00AC7F25"/>
    <w:rsid w:val="00AE7A49"/>
    <w:rsid w:val="00B01D9F"/>
    <w:rsid w:val="00B46319"/>
    <w:rsid w:val="00B6055A"/>
    <w:rsid w:val="00C33931"/>
    <w:rsid w:val="00C4444F"/>
    <w:rsid w:val="00C970AA"/>
    <w:rsid w:val="00CE6DBD"/>
    <w:rsid w:val="00CF156C"/>
    <w:rsid w:val="00D0786D"/>
    <w:rsid w:val="00D44A52"/>
    <w:rsid w:val="00D74847"/>
    <w:rsid w:val="00DA47A3"/>
    <w:rsid w:val="00DF2D6B"/>
    <w:rsid w:val="00E21895"/>
    <w:rsid w:val="00E56A87"/>
    <w:rsid w:val="00F7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0132"/>
    <w:pPr>
      <w:spacing w:before="360" w:after="360"/>
      <w:ind w:left="-181"/>
      <w:jc w:val="center"/>
      <w:outlineLvl w:val="0"/>
    </w:pPr>
    <w:rPr>
      <w: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0132"/>
    <w:rPr>
      <w:rFonts w:ascii="Times New Roman" w:eastAsia="Times New Roman" w:hAnsi="Times New Roman" w:cs="Times New Roman"/>
      <w:caps/>
      <w:sz w:val="28"/>
      <w:szCs w:val="28"/>
      <w:lang w:eastAsia="ru-RU"/>
    </w:rPr>
  </w:style>
  <w:style w:type="paragraph" w:customStyle="1" w:styleId="ConsPlusNormal">
    <w:name w:val="ConsPlusNormal"/>
    <w:rsid w:val="0069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0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01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6901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90132"/>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footnote text"/>
    <w:aliases w:val="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Текст сноски Знак Знак2 Знак,Текст сноски Знак2"/>
    <w:basedOn w:val="a"/>
    <w:link w:val="a5"/>
    <w:semiHidden/>
    <w:rsid w:val="00690132"/>
    <w:rPr>
      <w:sz w:val="20"/>
      <w:szCs w:val="20"/>
    </w:rPr>
  </w:style>
  <w:style w:type="character" w:customStyle="1" w:styleId="a5">
    <w:name w:val="Текст сноски Знак"/>
    <w:aliases w:val="Текст сноски Знак2 Знак Знак,Текст сноски Знак1 Знак Знак1 Знак,Текст сноски Знак Знак Знак1 Знак Знак,Текст сноски Знак Знак Знак Знак Знак Знак Знак,Текст сноски Знак Знак1 Знак Знак Знак,Текст сноски Знак Знак2 Знак Знак"/>
    <w:basedOn w:val="a0"/>
    <w:link w:val="a4"/>
    <w:semiHidden/>
    <w:rsid w:val="00690132"/>
    <w:rPr>
      <w:rFonts w:ascii="Times New Roman" w:eastAsia="Times New Roman" w:hAnsi="Times New Roman" w:cs="Times New Roman"/>
      <w:sz w:val="20"/>
      <w:szCs w:val="20"/>
      <w:lang w:eastAsia="ru-RU"/>
    </w:rPr>
  </w:style>
  <w:style w:type="character" w:styleId="a6">
    <w:name w:val="footnote reference"/>
    <w:semiHidden/>
    <w:rsid w:val="00690132"/>
    <w:rPr>
      <w:vertAlign w:val="superscript"/>
    </w:rPr>
  </w:style>
  <w:style w:type="paragraph" w:styleId="a7">
    <w:name w:val="header"/>
    <w:basedOn w:val="a"/>
    <w:link w:val="a8"/>
    <w:rsid w:val="00690132"/>
    <w:pPr>
      <w:tabs>
        <w:tab w:val="center" w:pos="4153"/>
        <w:tab w:val="right" w:pos="8306"/>
      </w:tabs>
    </w:pPr>
  </w:style>
  <w:style w:type="character" w:customStyle="1" w:styleId="a8">
    <w:name w:val="Верхний колонтитул Знак"/>
    <w:basedOn w:val="a0"/>
    <w:link w:val="a7"/>
    <w:rsid w:val="00690132"/>
    <w:rPr>
      <w:rFonts w:ascii="Times New Roman" w:eastAsia="Times New Roman" w:hAnsi="Times New Roman" w:cs="Times New Roman"/>
      <w:sz w:val="24"/>
      <w:szCs w:val="24"/>
      <w:lang w:eastAsia="ru-RU"/>
    </w:rPr>
  </w:style>
  <w:style w:type="paragraph" w:styleId="a9">
    <w:name w:val="footer"/>
    <w:basedOn w:val="a"/>
    <w:link w:val="aa"/>
    <w:rsid w:val="00690132"/>
    <w:pPr>
      <w:tabs>
        <w:tab w:val="center" w:pos="4153"/>
        <w:tab w:val="right" w:pos="8306"/>
      </w:tabs>
    </w:pPr>
  </w:style>
  <w:style w:type="character" w:customStyle="1" w:styleId="aa">
    <w:name w:val="Нижний колонтитул Знак"/>
    <w:basedOn w:val="a0"/>
    <w:link w:val="a9"/>
    <w:rsid w:val="00690132"/>
    <w:rPr>
      <w:rFonts w:ascii="Times New Roman" w:eastAsia="Times New Roman" w:hAnsi="Times New Roman" w:cs="Times New Roman"/>
      <w:sz w:val="24"/>
      <w:szCs w:val="24"/>
      <w:lang w:eastAsia="ru-RU"/>
    </w:rPr>
  </w:style>
  <w:style w:type="character" w:styleId="ab">
    <w:name w:val="page number"/>
    <w:basedOn w:val="a0"/>
    <w:rsid w:val="00690132"/>
  </w:style>
  <w:style w:type="paragraph" w:styleId="ac">
    <w:name w:val="Document Map"/>
    <w:basedOn w:val="a"/>
    <w:link w:val="ad"/>
    <w:rsid w:val="00690132"/>
    <w:rPr>
      <w:rFonts w:ascii="Tahoma" w:hAnsi="Tahoma"/>
      <w:sz w:val="16"/>
      <w:szCs w:val="16"/>
    </w:rPr>
  </w:style>
  <w:style w:type="character" w:customStyle="1" w:styleId="ad">
    <w:name w:val="Схема документа Знак"/>
    <w:basedOn w:val="a0"/>
    <w:link w:val="ac"/>
    <w:rsid w:val="00690132"/>
    <w:rPr>
      <w:rFonts w:ascii="Tahoma" w:eastAsia="Times New Roman" w:hAnsi="Tahoma" w:cs="Times New Roman"/>
      <w:sz w:val="16"/>
      <w:szCs w:val="16"/>
    </w:rPr>
  </w:style>
  <w:style w:type="character" w:styleId="ae">
    <w:name w:val="Hyperlink"/>
    <w:basedOn w:val="a0"/>
    <w:uiPriority w:val="99"/>
    <w:unhideWhenUsed/>
    <w:rsid w:val="001C347A"/>
    <w:rPr>
      <w:color w:val="0000FF" w:themeColor="hyperlink"/>
      <w:u w:val="single"/>
    </w:rPr>
  </w:style>
  <w:style w:type="paragraph" w:styleId="af">
    <w:name w:val="List Paragraph"/>
    <w:basedOn w:val="a"/>
    <w:uiPriority w:val="34"/>
    <w:qFormat/>
    <w:rsid w:val="00B01D9F"/>
    <w:pPr>
      <w:ind w:left="720"/>
      <w:contextualSpacing/>
    </w:pPr>
  </w:style>
  <w:style w:type="table" w:customStyle="1" w:styleId="11">
    <w:name w:val="Сетка таблицы1"/>
    <w:basedOn w:val="a1"/>
    <w:next w:val="a3"/>
    <w:rsid w:val="007167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DF2D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vk.com/urinskyrdk"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k.com/urinskyrdk"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2021 год и плановый период 2022 и 2023 годов
</_x041e__x043f__x0438__x0441__x0430__x043d__x0438__x0435_>
    <_dlc_DocId xmlns="57504d04-691e-4fc4-8f09-4f19fdbe90f6">XXJ7TYMEEKJ2-105176686-6</_dlc_DocId>
    <_dlc_DocIdUrl xmlns="57504d04-691e-4fc4-8f09-4f19fdbe90f6">
      <Url>https://vip.gov.mari.ru/jurino/_layouts/DocIdRedir.aspx?ID=XXJ7TYMEEKJ2-105176686-6</Url>
      <Description>XXJ7TYMEEKJ2-105176686-6</Description>
    </_dlc_DocIdUrl>
  </documentManagement>
</p:properties>
</file>

<file path=customXml/itemProps1.xml><?xml version="1.0" encoding="utf-8"?>
<ds:datastoreItem xmlns:ds="http://schemas.openxmlformats.org/officeDocument/2006/customXml" ds:itemID="{78C76187-D877-46D6-A6D1-044E9A563980}"/>
</file>

<file path=customXml/itemProps2.xml><?xml version="1.0" encoding="utf-8"?>
<ds:datastoreItem xmlns:ds="http://schemas.openxmlformats.org/officeDocument/2006/customXml" ds:itemID="{34BAACFE-8E10-4879-947B-A7700D5E3A4B}"/>
</file>

<file path=customXml/itemProps3.xml><?xml version="1.0" encoding="utf-8"?>
<ds:datastoreItem xmlns:ds="http://schemas.openxmlformats.org/officeDocument/2006/customXml" ds:itemID="{C5B82C0C-8F10-418B-A072-624F49562834}"/>
</file>

<file path=customXml/itemProps4.xml><?xml version="1.0" encoding="utf-8"?>
<ds:datastoreItem xmlns:ds="http://schemas.openxmlformats.org/officeDocument/2006/customXml" ds:itemID="{6B80CF02-A72C-4221-84B3-01D6482942D9}"/>
</file>

<file path=customXml/itemProps5.xml><?xml version="1.0" encoding="utf-8"?>
<ds:datastoreItem xmlns:ds="http://schemas.openxmlformats.org/officeDocument/2006/customXml" ds:itemID="{FBBEC093-9276-44B7-B7DE-4F0C767DD616}"/>
</file>

<file path=docProps/app.xml><?xml version="1.0" encoding="utf-8"?>
<Properties xmlns="http://schemas.openxmlformats.org/officeDocument/2006/extended-properties" xmlns:vt="http://schemas.openxmlformats.org/officeDocument/2006/docPropsVTypes">
  <Template>Normal</Template>
  <TotalTime>949</TotalTime>
  <Pages>17</Pages>
  <Words>4132</Words>
  <Characters>23555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ЗАДАНИЕ</dc:title>
  <dc:subject/>
  <dc:creator>рдк</dc:creator>
  <cp:keywords/>
  <dc:description/>
  <cp:lastModifiedBy>рдк</cp:lastModifiedBy>
  <cp:revision>14</cp:revision>
  <dcterms:created xsi:type="dcterms:W3CDTF">2015-12-22T12:06:00Z</dcterms:created>
  <dcterms:modified xsi:type="dcterms:W3CDTF">2021-01-12T12:06:00Z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9d547f64-e7d8-4661-b33f-f1da4b9d28da</vt:lpwstr>
  </property>
</Properties>
</file>