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30" w:rsidRPr="006D3930" w:rsidRDefault="006D3930" w:rsidP="006D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D39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6D3930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lang w:eastAsia="ru-RU"/>
        </w:rPr>
        <w:t>Информация о результатах проверок, проводимых Администрацией муниципального образования «</w:t>
      </w:r>
      <w:proofErr w:type="spellStart"/>
      <w:r w:rsidRPr="006D3930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lang w:eastAsia="ru-RU"/>
        </w:rPr>
        <w:t>Староторъяльское</w:t>
      </w:r>
      <w:proofErr w:type="spellEnd"/>
      <w:r w:rsidRPr="006D3930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lang w:eastAsia="ru-RU"/>
        </w:rPr>
        <w:t xml:space="preserve"> сельское поселение» за 2016 год​</w:t>
      </w:r>
    </w:p>
    <w:tbl>
      <w:tblPr>
        <w:tblW w:w="9380" w:type="dxa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9"/>
        <w:gridCol w:w="2370"/>
        <w:gridCol w:w="1423"/>
        <w:gridCol w:w="2367"/>
        <w:gridCol w:w="1438"/>
        <w:gridCol w:w="1253"/>
      </w:tblGrid>
      <w:tr w:rsidR="006D3930" w:rsidRPr="006D3930" w:rsidTr="006D3930">
        <w:trPr>
          <w:jc w:val="center"/>
        </w:trPr>
        <w:tc>
          <w:tcPr>
            <w:tcW w:w="3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 № </w:t>
            </w:r>
            <w:proofErr w:type="spellStart"/>
            <w:proofErr w:type="gram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(ЮЛ</w:t>
            </w:r>
            <w:proofErr w:type="gram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Индивидуального предпринимателя (ИП), деятельность которого подлежит плановой проверке​</w:t>
            </w:r>
          </w:p>
        </w:tc>
        <w:tc>
          <w:tcPr>
            <w:tcW w:w="7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проверки​</w:t>
            </w:r>
          </w:p>
        </w:tc>
        <w:tc>
          <w:tcPr>
            <w:tcW w:w="16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проверки, цель​</w:t>
            </w:r>
          </w:p>
        </w:tc>
        <w:tc>
          <w:tcPr>
            <w:tcW w:w="5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Нарушения​</w:t>
            </w:r>
          </w:p>
        </w:tc>
        <w:tc>
          <w:tcPr>
            <w:tcW w:w="6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меры​</w:t>
            </w:r>
          </w:p>
        </w:tc>
      </w:tr>
      <w:tr w:rsidR="006D3930" w:rsidRPr="006D3930" w:rsidTr="006D3930">
        <w:trPr>
          <w:trHeight w:val="11295"/>
          <w:jc w:val="center"/>
        </w:trPr>
        <w:tc>
          <w:tcPr>
            <w:tcW w:w="3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​1</w:t>
            </w:r>
          </w:p>
        </w:tc>
        <w:tc>
          <w:tcPr>
            <w:tcW w:w="9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</w:t>
            </w:r>
            <w:proofErr w:type="spell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Староторъяльский</w:t>
            </w:r>
            <w:proofErr w:type="spellEnd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«</w:t>
            </w:r>
            <w:proofErr w:type="spell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Пеледыш</w:t>
            </w:r>
            <w:proofErr w:type="spellEnd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»​​.</w:t>
            </w:r>
          </w:p>
        </w:tc>
        <w:tc>
          <w:tcPr>
            <w:tcW w:w="7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11.11.​2016</w:t>
            </w:r>
          </w:p>
        </w:tc>
        <w:tc>
          <w:tcPr>
            <w:tcW w:w="16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​Основание проведения проверки – ст. 72 Земельного кодекса Российской Федерации, постановления Администрации муниципального образования «</w:t>
            </w:r>
            <w:proofErr w:type="spell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Староторъяльское</w:t>
            </w:r>
            <w:proofErr w:type="spellEnd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Староторъяльское</w:t>
            </w:r>
            <w:proofErr w:type="spellEnd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от 28.12.2012 г. № 96, «Об утверждении плана проведения плановых проверок юридических лиц и индивидуальных предпринимателей на 2016 год при осуществлении муниципального земельного контроля на территории муниципального</w:t>
            </w:r>
            <w:proofErr w:type="gramEnd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«</w:t>
            </w:r>
            <w:proofErr w:type="spellStart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Староторъяльское</w:t>
            </w:r>
            <w:proofErr w:type="spellEnd"/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 от 30 сентября 2015 г. № 62.</w:t>
            </w: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Цель проведения настоящей проверки: исполнение ежегодного плана проведения плановых проверок.</w:t>
            </w:r>
          </w:p>
        </w:tc>
        <w:tc>
          <w:tcPr>
            <w:tcW w:w="51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выявлено​​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D3930" w:rsidRPr="006D3930" w:rsidRDefault="006D3930" w:rsidP="006D3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6D3930" w:rsidRPr="006D3930" w:rsidRDefault="006D3930" w:rsidP="006D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D39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 Внеплановые проверки не проводились.​ </w:t>
      </w:r>
    </w:p>
    <w:p w:rsidR="00616AC2" w:rsidRDefault="00616AC2"/>
    <w:sectPr w:rsidR="00616AC2" w:rsidSect="0061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30"/>
    <w:rsid w:val="002B7E9C"/>
    <w:rsid w:val="00340E2D"/>
    <w:rsid w:val="00364594"/>
    <w:rsid w:val="004C43D4"/>
    <w:rsid w:val="0057513B"/>
    <w:rsid w:val="00616AC2"/>
    <w:rsid w:val="00631F63"/>
    <w:rsid w:val="006B25E9"/>
    <w:rsid w:val="006D3930"/>
    <w:rsid w:val="007E03E6"/>
    <w:rsid w:val="00EA40EE"/>
    <w:rsid w:val="00F3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XXJ7TYMEEKJ2-231274329-12</_dlc_DocId>
    <_dlc_DocIdUrl xmlns="57504d04-691e-4fc4-8f09-4f19fdbe90f6">
      <Url>https://vip.gov.mari.ru/toryal/_layouts/DocIdRedir.aspx?ID=XXJ7TYMEEKJ2-231274329-12</Url>
      <Description>XXJ7TYMEEKJ2-231274329-12</Description>
    </_dlc_DocIdUrl>
  </documentManagement>
</p:properties>
</file>

<file path=customXml/itemProps1.xml><?xml version="1.0" encoding="utf-8"?>
<ds:datastoreItem xmlns:ds="http://schemas.openxmlformats.org/officeDocument/2006/customXml" ds:itemID="{1B2804FA-B335-4D45-8C44-D8647F0445B9}"/>
</file>

<file path=customXml/itemProps2.xml><?xml version="1.0" encoding="utf-8"?>
<ds:datastoreItem xmlns:ds="http://schemas.openxmlformats.org/officeDocument/2006/customXml" ds:itemID="{0E5C8865-372E-44AB-A0E1-12655AB8BB59}"/>
</file>

<file path=customXml/itemProps3.xml><?xml version="1.0" encoding="utf-8"?>
<ds:datastoreItem xmlns:ds="http://schemas.openxmlformats.org/officeDocument/2006/customXml" ds:itemID="{F536E9C8-C50C-40A3-BDD4-66120FE35761}"/>
</file>

<file path=customXml/itemProps4.xml><?xml version="1.0" encoding="utf-8"?>
<ds:datastoreItem xmlns:ds="http://schemas.openxmlformats.org/officeDocument/2006/customXml" ds:itemID="{5BFE7AF0-F3A9-425C-95EA-826AC7CF9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</dc:creator>
  <cp:lastModifiedBy>EIS</cp:lastModifiedBy>
  <cp:revision>2</cp:revision>
  <dcterms:created xsi:type="dcterms:W3CDTF">2021-06-08T09:54:00Z</dcterms:created>
  <dcterms:modified xsi:type="dcterms:W3CDTF">2021-06-08T09:54:00Z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c64c88b8-b325-4634-a147-12d878064692</vt:lpwstr>
  </property>
</Properties>
</file>