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C4" w:rsidRPr="00014226" w:rsidRDefault="00770BC4" w:rsidP="00770BC4">
      <w:pPr>
        <w:spacing w:after="0" w:line="240" w:lineRule="auto"/>
        <w:jc w:val="center"/>
        <w:rPr>
          <w:rFonts w:ascii="Times New Roman" w:eastAsia="Times New Roman" w:hAnsi="Times New Roman"/>
          <w:b/>
          <w:sz w:val="32"/>
          <w:szCs w:val="32"/>
          <w:lang w:eastAsia="ru-RU"/>
        </w:rPr>
      </w:pPr>
      <w:proofErr w:type="gramStart"/>
      <w:r w:rsidRPr="00014226">
        <w:rPr>
          <w:rFonts w:ascii="Times New Roman" w:eastAsia="Times New Roman" w:hAnsi="Times New Roman"/>
          <w:b/>
          <w:sz w:val="32"/>
          <w:szCs w:val="32"/>
          <w:lang w:eastAsia="ru-RU"/>
        </w:rPr>
        <w:t>П</w:t>
      </w:r>
      <w:proofErr w:type="gramEnd"/>
      <w:r w:rsidRPr="00014226">
        <w:rPr>
          <w:rFonts w:ascii="Times New Roman" w:eastAsia="Times New Roman" w:hAnsi="Times New Roman"/>
          <w:b/>
          <w:sz w:val="32"/>
          <w:szCs w:val="32"/>
          <w:lang w:eastAsia="ru-RU"/>
        </w:rPr>
        <w:t xml:space="preserve"> Р О Т О К О Л</w:t>
      </w:r>
    </w:p>
    <w:p w:rsidR="00770BC4" w:rsidRPr="001C695E" w:rsidRDefault="00770BC4" w:rsidP="00770BC4">
      <w:pPr>
        <w:spacing w:after="0" w:line="240" w:lineRule="auto"/>
        <w:jc w:val="center"/>
        <w:rPr>
          <w:rFonts w:ascii="Times New Roman" w:eastAsia="Times New Roman" w:hAnsi="Times New Roman"/>
          <w:b/>
          <w:sz w:val="28"/>
          <w:szCs w:val="28"/>
          <w:lang w:eastAsia="ru-RU"/>
        </w:rPr>
      </w:pPr>
      <w:r w:rsidRPr="001C695E">
        <w:rPr>
          <w:rFonts w:ascii="Times New Roman" w:eastAsia="Times New Roman" w:hAnsi="Times New Roman"/>
          <w:b/>
          <w:sz w:val="28"/>
          <w:szCs w:val="28"/>
          <w:lang w:eastAsia="ru-RU"/>
        </w:rPr>
        <w:t xml:space="preserve">заседания правления Министерства </w:t>
      </w:r>
      <w:r>
        <w:rPr>
          <w:rFonts w:ascii="Times New Roman" w:eastAsia="Times New Roman" w:hAnsi="Times New Roman"/>
          <w:b/>
          <w:sz w:val="28"/>
          <w:szCs w:val="28"/>
          <w:lang w:eastAsia="ru-RU"/>
        </w:rPr>
        <w:t xml:space="preserve">промышленности, </w:t>
      </w:r>
      <w:r w:rsidRPr="001C695E">
        <w:rPr>
          <w:rFonts w:ascii="Times New Roman" w:eastAsia="Times New Roman" w:hAnsi="Times New Roman"/>
          <w:b/>
          <w:sz w:val="28"/>
          <w:szCs w:val="28"/>
          <w:lang w:eastAsia="ru-RU"/>
        </w:rPr>
        <w:t>экономического развития</w:t>
      </w:r>
      <w:r>
        <w:rPr>
          <w:rFonts w:ascii="Times New Roman" w:eastAsia="Times New Roman" w:hAnsi="Times New Roman"/>
          <w:b/>
          <w:sz w:val="28"/>
          <w:szCs w:val="28"/>
          <w:lang w:eastAsia="ru-RU"/>
        </w:rPr>
        <w:t xml:space="preserve"> </w:t>
      </w:r>
      <w:r w:rsidRPr="001C695E">
        <w:rPr>
          <w:rFonts w:ascii="Times New Roman" w:eastAsia="Times New Roman" w:hAnsi="Times New Roman"/>
          <w:b/>
          <w:sz w:val="28"/>
          <w:szCs w:val="28"/>
          <w:lang w:eastAsia="ru-RU"/>
        </w:rPr>
        <w:t>и торговли Республики Марий Эл</w:t>
      </w:r>
    </w:p>
    <w:p w:rsidR="00DF21DF" w:rsidRPr="001C695E" w:rsidRDefault="00DF21DF" w:rsidP="004320DB">
      <w:pPr>
        <w:spacing w:after="0" w:line="240" w:lineRule="auto"/>
        <w:rPr>
          <w:rFonts w:ascii="Times New Roman" w:eastAsia="Times New Roman" w:hAnsi="Times New Roman"/>
          <w:caps/>
          <w:sz w:val="28"/>
          <w:szCs w:val="28"/>
          <w:lang w:eastAsia="ru-RU"/>
        </w:rPr>
      </w:pPr>
    </w:p>
    <w:p w:rsidR="00770BC4" w:rsidRPr="004320DB" w:rsidRDefault="00770BC4" w:rsidP="004320DB">
      <w:pPr>
        <w:spacing w:after="0" w:line="240" w:lineRule="auto"/>
        <w:jc w:val="right"/>
        <w:rPr>
          <w:rFonts w:ascii="Times New Roman" w:eastAsia="Times New Roman" w:hAnsi="Times New Roman"/>
          <w:b/>
          <w:sz w:val="28"/>
          <w:szCs w:val="28"/>
          <w:u w:val="single"/>
          <w:lang w:eastAsia="ru-RU"/>
        </w:rPr>
      </w:pPr>
      <w:r w:rsidRPr="001C695E">
        <w:rPr>
          <w:rFonts w:ascii="Times New Roman" w:eastAsia="Times New Roman" w:hAnsi="Times New Roman"/>
          <w:b/>
          <w:sz w:val="28"/>
          <w:szCs w:val="28"/>
          <w:u w:val="single"/>
          <w:lang w:eastAsia="ru-RU"/>
        </w:rPr>
        <w:t xml:space="preserve">от </w:t>
      </w:r>
      <w:r w:rsidR="00B438D6">
        <w:rPr>
          <w:rFonts w:ascii="Times New Roman" w:eastAsia="Times New Roman" w:hAnsi="Times New Roman"/>
          <w:b/>
          <w:sz w:val="28"/>
          <w:szCs w:val="28"/>
          <w:u w:val="single"/>
          <w:lang w:eastAsia="ru-RU"/>
        </w:rPr>
        <w:t>19</w:t>
      </w:r>
      <w:r>
        <w:rPr>
          <w:rFonts w:ascii="Times New Roman" w:eastAsia="Times New Roman" w:hAnsi="Times New Roman"/>
          <w:b/>
          <w:sz w:val="28"/>
          <w:szCs w:val="28"/>
          <w:u w:val="single"/>
          <w:lang w:eastAsia="ru-RU"/>
        </w:rPr>
        <w:t xml:space="preserve"> </w:t>
      </w:r>
      <w:r w:rsidR="00B438D6">
        <w:rPr>
          <w:rFonts w:ascii="Times New Roman" w:eastAsia="Times New Roman" w:hAnsi="Times New Roman"/>
          <w:b/>
          <w:sz w:val="28"/>
          <w:szCs w:val="28"/>
          <w:u w:val="single"/>
          <w:lang w:eastAsia="ru-RU"/>
        </w:rPr>
        <w:t>ноября</w:t>
      </w:r>
      <w:r>
        <w:rPr>
          <w:rFonts w:ascii="Times New Roman" w:eastAsia="Times New Roman" w:hAnsi="Times New Roman"/>
          <w:b/>
          <w:sz w:val="28"/>
          <w:szCs w:val="28"/>
          <w:u w:val="single"/>
          <w:lang w:eastAsia="ru-RU"/>
        </w:rPr>
        <w:t xml:space="preserve"> </w:t>
      </w:r>
      <w:r w:rsidRPr="001C695E">
        <w:rPr>
          <w:rFonts w:ascii="Times New Roman" w:eastAsia="Times New Roman" w:hAnsi="Times New Roman"/>
          <w:b/>
          <w:sz w:val="28"/>
          <w:szCs w:val="28"/>
          <w:u w:val="single"/>
          <w:lang w:eastAsia="ru-RU"/>
        </w:rPr>
        <w:t>20</w:t>
      </w:r>
      <w:r w:rsidR="00B438D6">
        <w:rPr>
          <w:rFonts w:ascii="Times New Roman" w:eastAsia="Times New Roman" w:hAnsi="Times New Roman"/>
          <w:b/>
          <w:sz w:val="28"/>
          <w:szCs w:val="28"/>
          <w:u w:val="single"/>
          <w:lang w:eastAsia="ru-RU"/>
        </w:rPr>
        <w:t>21</w:t>
      </w:r>
      <w:r w:rsidRPr="001C695E">
        <w:rPr>
          <w:rFonts w:ascii="Times New Roman" w:eastAsia="Times New Roman" w:hAnsi="Times New Roman"/>
          <w:b/>
          <w:sz w:val="28"/>
          <w:szCs w:val="28"/>
          <w:u w:val="single"/>
          <w:lang w:eastAsia="ru-RU"/>
        </w:rPr>
        <w:t xml:space="preserve"> г. № </w:t>
      </w:r>
      <w:r w:rsidR="00265A90">
        <w:rPr>
          <w:rFonts w:ascii="Times New Roman" w:eastAsia="Times New Roman" w:hAnsi="Times New Roman"/>
          <w:b/>
          <w:sz w:val="28"/>
          <w:szCs w:val="28"/>
          <w:u w:val="single"/>
          <w:lang w:eastAsia="ru-RU"/>
        </w:rPr>
        <w:t>15</w:t>
      </w:r>
    </w:p>
    <w:p w:rsidR="00DC0149" w:rsidRDefault="00DC0149" w:rsidP="00770BC4">
      <w:pPr>
        <w:spacing w:after="0" w:line="240" w:lineRule="auto"/>
        <w:jc w:val="center"/>
        <w:rPr>
          <w:rFonts w:ascii="Times New Roman" w:eastAsia="Times New Roman" w:hAnsi="Times New Roman"/>
          <w:caps/>
          <w:sz w:val="28"/>
          <w:szCs w:val="28"/>
          <w:lang w:eastAsia="ru-RU"/>
        </w:rPr>
      </w:pPr>
    </w:p>
    <w:p w:rsidR="00770BC4" w:rsidRPr="001C695E" w:rsidRDefault="00770BC4" w:rsidP="00770BC4">
      <w:pPr>
        <w:spacing w:after="0" w:line="240" w:lineRule="auto"/>
        <w:jc w:val="center"/>
        <w:rPr>
          <w:rFonts w:ascii="Times New Roman" w:eastAsia="Times New Roman" w:hAnsi="Times New Roman"/>
          <w:caps/>
          <w:sz w:val="28"/>
          <w:szCs w:val="28"/>
          <w:lang w:eastAsia="ru-RU"/>
        </w:rPr>
      </w:pPr>
      <w:r w:rsidRPr="001C695E">
        <w:rPr>
          <w:rFonts w:ascii="Times New Roman" w:eastAsia="Times New Roman" w:hAnsi="Times New Roman"/>
          <w:caps/>
          <w:sz w:val="28"/>
          <w:szCs w:val="28"/>
          <w:lang w:eastAsia="ru-RU"/>
        </w:rPr>
        <w:t>Председательствовал</w:t>
      </w:r>
    </w:p>
    <w:p w:rsidR="00DF21DF" w:rsidRDefault="00DF21DF" w:rsidP="00770BC4">
      <w:pPr>
        <w:spacing w:after="0" w:line="240" w:lineRule="auto"/>
        <w:rPr>
          <w:rFonts w:ascii="Times New Roman" w:eastAsia="Times New Roman" w:hAnsi="Times New Roman"/>
          <w:sz w:val="28"/>
          <w:szCs w:val="28"/>
          <w:lang w:eastAsia="ru-RU"/>
        </w:rPr>
      </w:pPr>
    </w:p>
    <w:p w:rsidR="00770BC4" w:rsidRDefault="00770BC4" w:rsidP="0098291F">
      <w:pPr>
        <w:spacing w:after="0" w:line="240" w:lineRule="auto"/>
        <w:ind w:left="3544" w:hanging="354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Вел заседание правления:</w:t>
      </w:r>
      <w:r w:rsidR="00AC2925">
        <w:rPr>
          <w:rFonts w:ascii="Times New Roman" w:eastAsia="Times New Roman" w:hAnsi="Times New Roman"/>
          <w:sz w:val="28"/>
          <w:szCs w:val="28"/>
          <w:lang w:eastAsia="ru-RU"/>
        </w:rPr>
        <w:t xml:space="preserve"> </w:t>
      </w:r>
      <w:r w:rsidR="00AC33E3">
        <w:rPr>
          <w:rFonts w:ascii="Times New Roman" w:eastAsia="Times New Roman" w:hAnsi="Times New Roman"/>
          <w:sz w:val="28"/>
          <w:szCs w:val="28"/>
          <w:lang w:eastAsia="ru-RU"/>
        </w:rPr>
        <w:t>М</w:t>
      </w:r>
      <w:r w:rsidR="0098291F">
        <w:rPr>
          <w:rFonts w:ascii="Times New Roman" w:eastAsia="Times New Roman" w:hAnsi="Times New Roman"/>
          <w:sz w:val="28"/>
          <w:szCs w:val="28"/>
          <w:lang w:eastAsia="ru-RU"/>
        </w:rPr>
        <w:t>инистр</w:t>
      </w:r>
      <w:r w:rsidR="00AC292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промышленности, экономического </w:t>
      </w:r>
      <w:r w:rsidR="00AC2925">
        <w:rPr>
          <w:rFonts w:ascii="Times New Roman" w:eastAsia="Times New Roman" w:hAnsi="Times New Roman"/>
          <w:sz w:val="28"/>
          <w:szCs w:val="28"/>
          <w:lang w:eastAsia="ru-RU"/>
        </w:rPr>
        <w:t>р</w:t>
      </w:r>
      <w:r>
        <w:rPr>
          <w:rFonts w:ascii="Times New Roman" w:eastAsia="Times New Roman" w:hAnsi="Times New Roman"/>
          <w:sz w:val="28"/>
          <w:szCs w:val="28"/>
          <w:lang w:eastAsia="ru-RU"/>
        </w:rPr>
        <w:t>азвития</w:t>
      </w:r>
      <w:r w:rsidR="0098291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w:t>
      </w:r>
      <w:r w:rsidR="0098291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торговли</w:t>
      </w:r>
      <w:r w:rsidR="00387708">
        <w:rPr>
          <w:rFonts w:ascii="Times New Roman" w:eastAsia="Times New Roman" w:hAnsi="Times New Roman"/>
          <w:sz w:val="28"/>
          <w:szCs w:val="28"/>
          <w:lang w:eastAsia="ru-RU"/>
        </w:rPr>
        <w:t xml:space="preserve"> Республики М</w:t>
      </w:r>
      <w:r w:rsidRPr="00C74093">
        <w:rPr>
          <w:rFonts w:ascii="Times New Roman" w:eastAsia="Times New Roman" w:hAnsi="Times New Roman"/>
          <w:sz w:val="28"/>
          <w:szCs w:val="28"/>
          <w:lang w:eastAsia="ru-RU"/>
        </w:rPr>
        <w:t>арий Эл</w:t>
      </w:r>
      <w:r w:rsidR="006944D7">
        <w:rPr>
          <w:rFonts w:ascii="Times New Roman" w:eastAsia="Times New Roman" w:hAnsi="Times New Roman"/>
          <w:sz w:val="28"/>
          <w:szCs w:val="28"/>
          <w:lang w:eastAsia="ru-RU"/>
        </w:rPr>
        <w:t xml:space="preserve"> </w:t>
      </w:r>
      <w:r w:rsidR="00AC33E3">
        <w:rPr>
          <w:rFonts w:ascii="Times New Roman" w:eastAsia="Times New Roman" w:hAnsi="Times New Roman"/>
          <w:sz w:val="28"/>
          <w:szCs w:val="28"/>
          <w:lang w:eastAsia="ru-RU"/>
        </w:rPr>
        <w:t>С</w:t>
      </w:r>
      <w:r w:rsidR="006944D7">
        <w:rPr>
          <w:rFonts w:ascii="Times New Roman" w:eastAsia="Times New Roman" w:hAnsi="Times New Roman"/>
          <w:sz w:val="28"/>
          <w:szCs w:val="28"/>
          <w:lang w:eastAsia="ru-RU"/>
        </w:rPr>
        <w:t>.</w:t>
      </w:r>
      <w:r w:rsidR="00AC33E3">
        <w:rPr>
          <w:rFonts w:ascii="Times New Roman" w:eastAsia="Times New Roman" w:hAnsi="Times New Roman"/>
          <w:sz w:val="28"/>
          <w:szCs w:val="28"/>
          <w:lang w:eastAsia="ru-RU"/>
        </w:rPr>
        <w:t>И</w:t>
      </w:r>
      <w:r w:rsidR="006944D7">
        <w:rPr>
          <w:rFonts w:ascii="Times New Roman" w:eastAsia="Times New Roman" w:hAnsi="Times New Roman"/>
          <w:sz w:val="28"/>
          <w:szCs w:val="28"/>
          <w:lang w:eastAsia="ru-RU"/>
        </w:rPr>
        <w:t>.</w:t>
      </w:r>
      <w:r w:rsidR="00AC33E3">
        <w:rPr>
          <w:rFonts w:ascii="Times New Roman" w:eastAsia="Times New Roman" w:hAnsi="Times New Roman"/>
          <w:sz w:val="28"/>
          <w:szCs w:val="28"/>
          <w:lang w:eastAsia="ru-RU"/>
        </w:rPr>
        <w:t>Крылов</w:t>
      </w:r>
      <w:r w:rsidRPr="00C7409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председател</w:t>
      </w:r>
      <w:r w:rsidR="00677B7E">
        <w:rPr>
          <w:rFonts w:ascii="Times New Roman" w:eastAsia="Times New Roman" w:hAnsi="Times New Roman"/>
          <w:sz w:val="28"/>
          <w:szCs w:val="28"/>
          <w:lang w:eastAsia="ru-RU"/>
        </w:rPr>
        <w:t>ь</w:t>
      </w:r>
      <w:r w:rsidRPr="00C74093">
        <w:rPr>
          <w:rFonts w:ascii="Times New Roman" w:eastAsia="Times New Roman" w:hAnsi="Times New Roman"/>
          <w:sz w:val="28"/>
          <w:szCs w:val="28"/>
          <w:lang w:eastAsia="ru-RU"/>
        </w:rPr>
        <w:t xml:space="preserve"> правления</w:t>
      </w:r>
    </w:p>
    <w:p w:rsidR="00DC0149" w:rsidRDefault="00DC0149" w:rsidP="00DC0149">
      <w:pPr>
        <w:spacing w:after="0" w:line="240" w:lineRule="auto"/>
        <w:ind w:left="2694" w:hanging="2694"/>
        <w:jc w:val="both"/>
        <w:rPr>
          <w:rFonts w:ascii="Times New Roman" w:eastAsia="Times New Roman" w:hAnsi="Times New Roman"/>
          <w:sz w:val="28"/>
          <w:szCs w:val="28"/>
          <w:lang w:eastAsia="ru-RU"/>
        </w:rPr>
      </w:pPr>
    </w:p>
    <w:p w:rsidR="00B438D6" w:rsidRDefault="00B438D6" w:rsidP="006834CB">
      <w:pPr>
        <w:spacing w:after="0" w:line="240" w:lineRule="auto"/>
        <w:ind w:left="2552" w:hanging="2552"/>
        <w:jc w:val="both"/>
        <w:rPr>
          <w:rFonts w:ascii="Times New Roman" w:eastAsia="Times New Roman" w:hAnsi="Times New Roman"/>
          <w:sz w:val="28"/>
          <w:szCs w:val="28"/>
          <w:u w:val="single"/>
          <w:lang w:eastAsia="ru-RU"/>
        </w:rPr>
      </w:pPr>
      <w:r w:rsidRPr="00C74093">
        <w:rPr>
          <w:rFonts w:ascii="Times New Roman" w:eastAsia="Times New Roman" w:hAnsi="Times New Roman"/>
          <w:sz w:val="28"/>
          <w:szCs w:val="28"/>
          <w:lang w:eastAsia="ru-RU"/>
        </w:rPr>
        <w:t xml:space="preserve">Секретарь правления: </w:t>
      </w:r>
      <w:r>
        <w:rPr>
          <w:rFonts w:ascii="Times New Roman" w:eastAsia="Times New Roman" w:hAnsi="Times New Roman"/>
          <w:sz w:val="28"/>
          <w:szCs w:val="28"/>
          <w:lang w:eastAsia="ru-RU"/>
        </w:rPr>
        <w:t xml:space="preserve">главный специалист-эксперт </w:t>
      </w:r>
      <w:r w:rsidRPr="002E245C">
        <w:rPr>
          <w:rFonts w:ascii="Times New Roman" w:hAnsi="Times New Roman"/>
          <w:sz w:val="28"/>
          <w:szCs w:val="28"/>
        </w:rPr>
        <w:t>отдела регулирования цен в социальной сфере и контроля порядка ценообразования Минэкономразвития Республики Марий Эл</w:t>
      </w:r>
      <w:r>
        <w:rPr>
          <w:rFonts w:ascii="Times New Roman" w:hAnsi="Times New Roman"/>
          <w:sz w:val="28"/>
          <w:szCs w:val="28"/>
        </w:rPr>
        <w:t xml:space="preserve"> М.Н.Полетаева</w:t>
      </w:r>
      <w:r w:rsidRPr="001C695E">
        <w:rPr>
          <w:rFonts w:ascii="Times New Roman" w:eastAsia="Times New Roman" w:hAnsi="Times New Roman"/>
          <w:sz w:val="28"/>
          <w:szCs w:val="28"/>
          <w:u w:val="single"/>
          <w:lang w:eastAsia="ru-RU"/>
        </w:rPr>
        <w:t xml:space="preserve"> </w:t>
      </w:r>
    </w:p>
    <w:p w:rsidR="00B438D6" w:rsidRDefault="00B438D6" w:rsidP="00B438D6">
      <w:pPr>
        <w:spacing w:after="0" w:line="240" w:lineRule="auto"/>
        <w:ind w:left="2694" w:hanging="2694"/>
        <w:jc w:val="both"/>
        <w:rPr>
          <w:rFonts w:ascii="Times New Roman" w:eastAsia="Times New Roman" w:hAnsi="Times New Roman"/>
          <w:sz w:val="28"/>
          <w:szCs w:val="28"/>
          <w:u w:val="single"/>
          <w:lang w:eastAsia="ru-RU"/>
        </w:rPr>
      </w:pPr>
    </w:p>
    <w:p w:rsidR="00770BC4" w:rsidRDefault="00770BC4" w:rsidP="00B438D6">
      <w:pPr>
        <w:spacing w:after="0" w:line="240" w:lineRule="auto"/>
        <w:ind w:left="2694" w:hanging="2694"/>
        <w:jc w:val="both"/>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Присутствовали:</w:t>
      </w:r>
    </w:p>
    <w:p w:rsidR="00B438D6" w:rsidRPr="001C695E" w:rsidRDefault="00B438D6" w:rsidP="00B438D6">
      <w:pPr>
        <w:spacing w:after="0" w:line="240" w:lineRule="auto"/>
        <w:ind w:left="2694" w:hanging="2694"/>
        <w:jc w:val="both"/>
        <w:rPr>
          <w:rFonts w:ascii="Times New Roman" w:eastAsia="Times New Roman" w:hAnsi="Times New Roman"/>
          <w:sz w:val="28"/>
          <w:szCs w:val="28"/>
          <w:u w:val="single"/>
          <w:lang w:eastAsia="ru-RU"/>
        </w:rPr>
      </w:pPr>
    </w:p>
    <w:p w:rsidR="00770BC4" w:rsidRDefault="00770BC4" w:rsidP="00770BC4">
      <w:pPr>
        <w:spacing w:after="0" w:line="240" w:lineRule="auto"/>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Члены правления:</w:t>
      </w:r>
    </w:p>
    <w:tbl>
      <w:tblPr>
        <w:tblW w:w="9747" w:type="dxa"/>
        <w:tblLayout w:type="fixed"/>
        <w:tblLook w:val="01E0" w:firstRow="1" w:lastRow="1" w:firstColumn="1" w:lastColumn="1" w:noHBand="0" w:noVBand="0"/>
      </w:tblPr>
      <w:tblGrid>
        <w:gridCol w:w="7196"/>
        <w:gridCol w:w="2551"/>
      </w:tblGrid>
      <w:tr w:rsidR="00770BC4" w:rsidRPr="0013691F" w:rsidTr="005500E4">
        <w:trPr>
          <w:trHeight w:val="880"/>
        </w:trPr>
        <w:tc>
          <w:tcPr>
            <w:tcW w:w="7196" w:type="dxa"/>
            <w:shd w:val="clear" w:color="auto" w:fill="auto"/>
          </w:tcPr>
          <w:p w:rsidR="00770BC4" w:rsidRDefault="00770BC4" w:rsidP="00424938">
            <w:pPr>
              <w:spacing w:after="0" w:line="240" w:lineRule="auto"/>
              <w:rPr>
                <w:rFonts w:ascii="Times New Roman" w:eastAsia="Times New Roman" w:hAnsi="Times New Roman"/>
                <w:sz w:val="28"/>
                <w:szCs w:val="28"/>
                <w:lang w:eastAsia="ru-RU"/>
              </w:rPr>
            </w:pPr>
          </w:p>
          <w:p w:rsidR="00B438D6" w:rsidRPr="00B438D6" w:rsidRDefault="00B438D6" w:rsidP="00B438D6">
            <w:pPr>
              <w:spacing w:after="0" w:line="240" w:lineRule="auto"/>
              <w:rPr>
                <w:rFonts w:ascii="Times New Roman" w:eastAsia="Times New Roman" w:hAnsi="Times New Roman"/>
                <w:sz w:val="28"/>
                <w:szCs w:val="28"/>
                <w:lang w:eastAsia="ru-RU"/>
              </w:rPr>
            </w:pPr>
          </w:p>
          <w:p w:rsidR="00B438D6" w:rsidRPr="00B438D6" w:rsidRDefault="00B438D6" w:rsidP="00B438D6">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 xml:space="preserve">Заместитель министра Минэкономразвития </w:t>
            </w:r>
          </w:p>
          <w:p w:rsidR="00B438D6" w:rsidRPr="00B438D6" w:rsidRDefault="00B438D6" w:rsidP="00B438D6">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 xml:space="preserve">Республики Марий Эл, заместитель </w:t>
            </w:r>
          </w:p>
          <w:p w:rsidR="00B438D6" w:rsidRPr="00B438D6" w:rsidRDefault="00B438D6" w:rsidP="00B438D6">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председателя правления</w:t>
            </w:r>
          </w:p>
          <w:p w:rsidR="00B438D6" w:rsidRPr="00B438D6" w:rsidRDefault="00B438D6" w:rsidP="00B438D6">
            <w:pPr>
              <w:spacing w:after="0" w:line="240" w:lineRule="auto"/>
              <w:rPr>
                <w:rFonts w:ascii="Times New Roman" w:eastAsia="Times New Roman" w:hAnsi="Times New Roman"/>
                <w:sz w:val="28"/>
                <w:szCs w:val="28"/>
                <w:lang w:eastAsia="ru-RU"/>
              </w:rPr>
            </w:pPr>
          </w:p>
          <w:p w:rsidR="00B438D6" w:rsidRPr="00B438D6" w:rsidRDefault="00B438D6" w:rsidP="00B438D6">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Начальник отдела тарифного регулирования электрической и тепловой энергии Минэкономразвития Республики Марий Эл</w:t>
            </w:r>
          </w:p>
          <w:p w:rsidR="00B438D6" w:rsidRPr="00B438D6" w:rsidRDefault="00B438D6" w:rsidP="00B438D6">
            <w:pPr>
              <w:spacing w:after="0" w:line="240" w:lineRule="auto"/>
              <w:rPr>
                <w:rFonts w:ascii="Times New Roman" w:eastAsia="Times New Roman" w:hAnsi="Times New Roman"/>
                <w:sz w:val="28"/>
                <w:szCs w:val="28"/>
                <w:lang w:eastAsia="ru-RU"/>
              </w:rPr>
            </w:pPr>
          </w:p>
          <w:p w:rsidR="00B438D6" w:rsidRPr="00B438D6" w:rsidRDefault="00B438D6" w:rsidP="00B438D6">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Заместитель начальника отдела тарифного регулирования электрической и тепловой энергии Минэкономразвития Республики Марий Эл</w:t>
            </w:r>
          </w:p>
          <w:p w:rsidR="00B438D6" w:rsidRPr="00B438D6" w:rsidRDefault="00B438D6" w:rsidP="00B438D6">
            <w:pPr>
              <w:spacing w:after="0" w:line="240" w:lineRule="auto"/>
              <w:rPr>
                <w:rFonts w:ascii="Times New Roman" w:eastAsia="Times New Roman" w:hAnsi="Times New Roman"/>
                <w:sz w:val="28"/>
                <w:szCs w:val="28"/>
                <w:lang w:eastAsia="ru-RU"/>
              </w:rPr>
            </w:pPr>
          </w:p>
          <w:p w:rsidR="00B438D6" w:rsidRPr="00B438D6" w:rsidRDefault="00B438D6" w:rsidP="00B438D6">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Ведущий консультант отдела тарифного регулирования электрической и тепловой энергии Минэкономразвития Республики Марий Эл</w:t>
            </w:r>
          </w:p>
          <w:p w:rsidR="00B438D6" w:rsidRPr="00B438D6" w:rsidRDefault="00B438D6" w:rsidP="00B438D6">
            <w:pPr>
              <w:spacing w:after="0" w:line="240" w:lineRule="auto"/>
              <w:rPr>
                <w:rFonts w:ascii="Times New Roman" w:eastAsia="Times New Roman" w:hAnsi="Times New Roman"/>
                <w:sz w:val="28"/>
                <w:szCs w:val="28"/>
                <w:lang w:eastAsia="ru-RU"/>
              </w:rPr>
            </w:pPr>
          </w:p>
          <w:p w:rsidR="00B438D6" w:rsidRPr="00B438D6" w:rsidRDefault="00B438D6" w:rsidP="00B438D6">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Начальник отдела регулирования цен в социальной сфере и контроля порядка ценообразования Минэкономразвития Республики Марий Эл</w:t>
            </w:r>
          </w:p>
          <w:p w:rsidR="00B438D6" w:rsidRPr="00B438D6" w:rsidRDefault="00B438D6" w:rsidP="00B438D6">
            <w:pPr>
              <w:spacing w:after="0" w:line="240" w:lineRule="auto"/>
              <w:rPr>
                <w:rFonts w:ascii="Times New Roman" w:eastAsia="Times New Roman" w:hAnsi="Times New Roman"/>
                <w:sz w:val="28"/>
                <w:szCs w:val="28"/>
                <w:lang w:eastAsia="ru-RU"/>
              </w:rPr>
            </w:pPr>
          </w:p>
          <w:p w:rsidR="003E0BC5" w:rsidRDefault="00B438D6" w:rsidP="00B438D6">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 xml:space="preserve">Консультант отдела мониторинга и контроля проектной деятельности управления стратегического планирования, прогнозирования и проектной деятельности </w:t>
            </w:r>
            <w:r w:rsidRPr="00B438D6">
              <w:rPr>
                <w:rFonts w:ascii="Times New Roman" w:eastAsia="Times New Roman" w:hAnsi="Times New Roman"/>
                <w:sz w:val="28"/>
                <w:szCs w:val="28"/>
                <w:lang w:eastAsia="ru-RU"/>
              </w:rPr>
              <w:lastRenderedPageBreak/>
              <w:t>Минэкономразвития Республики Марий Эл</w:t>
            </w:r>
          </w:p>
          <w:p w:rsidR="00AB07A3" w:rsidRDefault="00AB07A3" w:rsidP="00D02316">
            <w:pPr>
              <w:spacing w:after="0" w:line="240" w:lineRule="auto"/>
              <w:rPr>
                <w:rFonts w:ascii="Times New Roman" w:eastAsia="Times New Roman" w:hAnsi="Times New Roman"/>
                <w:sz w:val="28"/>
                <w:szCs w:val="28"/>
                <w:lang w:eastAsia="ru-RU"/>
              </w:rPr>
            </w:pPr>
          </w:p>
          <w:p w:rsidR="00D02316" w:rsidRDefault="00D02316" w:rsidP="00D0231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Pr="009804DF">
              <w:rPr>
                <w:rFonts w:ascii="Times New Roman" w:eastAsia="Times New Roman" w:hAnsi="Times New Roman"/>
                <w:sz w:val="28"/>
                <w:szCs w:val="28"/>
                <w:lang w:eastAsia="ru-RU"/>
              </w:rPr>
              <w:t>лавный специалист-эксперт отдела аналитической работы и контроля хозяйствующих субъектов Управления Федеральной антимонопольной службы по Республике Марий Эл</w:t>
            </w:r>
            <w:r>
              <w:rPr>
                <w:rFonts w:ascii="Times New Roman" w:eastAsia="Times New Roman" w:hAnsi="Times New Roman"/>
                <w:sz w:val="28"/>
                <w:szCs w:val="28"/>
                <w:lang w:eastAsia="ru-RU"/>
              </w:rPr>
              <w:t xml:space="preserve"> (посредством удаленного доступа)</w:t>
            </w:r>
          </w:p>
          <w:p w:rsidR="00B438D6" w:rsidRPr="00B438D6" w:rsidRDefault="00B438D6" w:rsidP="00B438D6">
            <w:pPr>
              <w:spacing w:after="0" w:line="240" w:lineRule="auto"/>
              <w:rPr>
                <w:rFonts w:ascii="Times New Roman" w:eastAsia="Times New Roman" w:hAnsi="Times New Roman"/>
                <w:sz w:val="28"/>
                <w:szCs w:val="28"/>
                <w:lang w:eastAsia="ru-RU"/>
              </w:rPr>
            </w:pPr>
          </w:p>
          <w:p w:rsidR="00DF21DF" w:rsidRPr="00D02316" w:rsidRDefault="00D02316" w:rsidP="003E0BC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Приглашенные:</w:t>
            </w:r>
          </w:p>
        </w:tc>
        <w:tc>
          <w:tcPr>
            <w:tcW w:w="2551" w:type="dxa"/>
            <w:shd w:val="clear" w:color="auto" w:fill="auto"/>
          </w:tcPr>
          <w:p w:rsidR="00770BC4" w:rsidRDefault="00770BC4" w:rsidP="00424938">
            <w:pPr>
              <w:spacing w:after="0" w:line="240" w:lineRule="auto"/>
              <w:rPr>
                <w:rFonts w:ascii="Times New Roman" w:eastAsia="Times New Roman" w:hAnsi="Times New Roman"/>
                <w:sz w:val="28"/>
                <w:szCs w:val="28"/>
                <w:lang w:eastAsia="ru-RU"/>
              </w:rPr>
            </w:pPr>
          </w:p>
          <w:p w:rsidR="00770BC4" w:rsidRDefault="00770BC4" w:rsidP="00424938">
            <w:pPr>
              <w:spacing w:after="0" w:line="240" w:lineRule="auto"/>
              <w:rPr>
                <w:rFonts w:ascii="Times New Roman" w:eastAsia="Times New Roman" w:hAnsi="Times New Roman"/>
                <w:sz w:val="28"/>
                <w:szCs w:val="28"/>
                <w:lang w:eastAsia="ru-RU"/>
              </w:rPr>
            </w:pPr>
          </w:p>
          <w:p w:rsidR="00770BC4" w:rsidRDefault="00770BC4" w:rsidP="00677B7E">
            <w:pPr>
              <w:spacing w:after="0" w:line="240" w:lineRule="auto"/>
              <w:rPr>
                <w:rFonts w:ascii="Times New Roman" w:eastAsia="Times New Roman" w:hAnsi="Times New Roman"/>
                <w:sz w:val="28"/>
                <w:szCs w:val="28"/>
                <w:lang w:eastAsia="ru-RU"/>
              </w:rPr>
            </w:pPr>
          </w:p>
          <w:p w:rsidR="00AD36F5" w:rsidRDefault="00AD36F5" w:rsidP="00424938">
            <w:pPr>
              <w:spacing w:after="0" w:line="240" w:lineRule="auto"/>
              <w:jc w:val="right"/>
              <w:rPr>
                <w:rFonts w:ascii="Times New Roman" w:eastAsia="Times New Roman" w:hAnsi="Times New Roman"/>
                <w:sz w:val="28"/>
                <w:szCs w:val="28"/>
                <w:lang w:eastAsia="ru-RU"/>
              </w:rPr>
            </w:pPr>
          </w:p>
          <w:p w:rsidR="00770BC4" w:rsidRDefault="00AD36F5" w:rsidP="0042493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М.Н.Полубарьев</w:t>
            </w:r>
          </w:p>
          <w:p w:rsidR="00770BC4" w:rsidRDefault="00770BC4" w:rsidP="00424938">
            <w:pPr>
              <w:spacing w:after="0" w:line="240" w:lineRule="auto"/>
              <w:jc w:val="right"/>
              <w:rPr>
                <w:rFonts w:ascii="Times New Roman" w:eastAsia="Times New Roman" w:hAnsi="Times New Roman"/>
                <w:sz w:val="28"/>
                <w:szCs w:val="28"/>
                <w:lang w:eastAsia="ru-RU"/>
              </w:rPr>
            </w:pPr>
          </w:p>
          <w:p w:rsidR="00770BC4" w:rsidRDefault="00770BC4" w:rsidP="00424938">
            <w:pPr>
              <w:spacing w:after="0" w:line="240" w:lineRule="auto"/>
              <w:jc w:val="right"/>
              <w:rPr>
                <w:rFonts w:ascii="Times New Roman" w:eastAsia="Times New Roman" w:hAnsi="Times New Roman"/>
                <w:sz w:val="28"/>
                <w:szCs w:val="28"/>
                <w:lang w:eastAsia="ru-RU"/>
              </w:rPr>
            </w:pPr>
          </w:p>
          <w:p w:rsidR="00770BC4" w:rsidRDefault="00770BC4" w:rsidP="00424938">
            <w:pPr>
              <w:spacing w:after="0" w:line="240" w:lineRule="auto"/>
              <w:jc w:val="right"/>
              <w:rPr>
                <w:rFonts w:ascii="Times New Roman" w:eastAsia="Times New Roman" w:hAnsi="Times New Roman"/>
                <w:sz w:val="28"/>
                <w:szCs w:val="28"/>
                <w:lang w:eastAsia="ru-RU"/>
              </w:rPr>
            </w:pPr>
          </w:p>
          <w:p w:rsidR="00B438D6" w:rsidRDefault="00B438D6" w:rsidP="0042493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Н.Г.Петухова</w:t>
            </w:r>
          </w:p>
          <w:p w:rsidR="00B438D6" w:rsidRDefault="00B438D6" w:rsidP="00424938">
            <w:pPr>
              <w:spacing w:after="0" w:line="240" w:lineRule="auto"/>
              <w:jc w:val="right"/>
              <w:rPr>
                <w:rFonts w:ascii="Times New Roman" w:eastAsia="Times New Roman" w:hAnsi="Times New Roman"/>
                <w:sz w:val="28"/>
                <w:szCs w:val="28"/>
                <w:lang w:eastAsia="ru-RU"/>
              </w:rPr>
            </w:pPr>
          </w:p>
          <w:p w:rsidR="00B438D6" w:rsidRDefault="00B438D6" w:rsidP="00424938">
            <w:pPr>
              <w:spacing w:after="0" w:line="240" w:lineRule="auto"/>
              <w:jc w:val="right"/>
              <w:rPr>
                <w:rFonts w:ascii="Times New Roman" w:eastAsia="Times New Roman" w:hAnsi="Times New Roman"/>
                <w:sz w:val="28"/>
                <w:szCs w:val="28"/>
                <w:lang w:eastAsia="ru-RU"/>
              </w:rPr>
            </w:pPr>
          </w:p>
          <w:p w:rsidR="00B438D6" w:rsidRDefault="00B438D6" w:rsidP="00424938">
            <w:pPr>
              <w:spacing w:after="0" w:line="240" w:lineRule="auto"/>
              <w:jc w:val="right"/>
              <w:rPr>
                <w:rFonts w:ascii="Times New Roman" w:eastAsia="Times New Roman" w:hAnsi="Times New Roman"/>
                <w:sz w:val="28"/>
                <w:szCs w:val="28"/>
                <w:lang w:eastAsia="ru-RU"/>
              </w:rPr>
            </w:pPr>
          </w:p>
          <w:p w:rsidR="00AC2925" w:rsidRDefault="00AD36F5" w:rsidP="0042493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С.Н.Маточкина</w:t>
            </w:r>
          </w:p>
          <w:p w:rsidR="00B438D6" w:rsidRDefault="00B438D6" w:rsidP="00424938">
            <w:pPr>
              <w:spacing w:after="0" w:line="240" w:lineRule="auto"/>
              <w:jc w:val="right"/>
              <w:rPr>
                <w:rFonts w:ascii="Times New Roman" w:eastAsia="Times New Roman" w:hAnsi="Times New Roman"/>
                <w:sz w:val="28"/>
                <w:szCs w:val="28"/>
                <w:lang w:eastAsia="ru-RU"/>
              </w:rPr>
            </w:pPr>
          </w:p>
          <w:p w:rsidR="00B438D6" w:rsidRDefault="00B438D6" w:rsidP="00424938">
            <w:pPr>
              <w:spacing w:after="0" w:line="240" w:lineRule="auto"/>
              <w:jc w:val="right"/>
              <w:rPr>
                <w:rFonts w:ascii="Times New Roman" w:eastAsia="Times New Roman" w:hAnsi="Times New Roman"/>
                <w:sz w:val="28"/>
                <w:szCs w:val="28"/>
                <w:lang w:eastAsia="ru-RU"/>
              </w:rPr>
            </w:pPr>
          </w:p>
          <w:p w:rsidR="00B438D6" w:rsidRDefault="00B438D6" w:rsidP="00424938">
            <w:pPr>
              <w:spacing w:after="0" w:line="240" w:lineRule="auto"/>
              <w:jc w:val="right"/>
              <w:rPr>
                <w:rFonts w:ascii="Times New Roman" w:eastAsia="Times New Roman" w:hAnsi="Times New Roman"/>
                <w:sz w:val="28"/>
                <w:szCs w:val="28"/>
                <w:lang w:eastAsia="ru-RU"/>
              </w:rPr>
            </w:pPr>
          </w:p>
          <w:p w:rsidR="00B438D6" w:rsidRDefault="00B438D6" w:rsidP="0042493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Н.Р.Устюгова</w:t>
            </w:r>
          </w:p>
          <w:p w:rsidR="00AC2925" w:rsidRDefault="00AC2925" w:rsidP="00424938">
            <w:pPr>
              <w:spacing w:after="0" w:line="240" w:lineRule="auto"/>
              <w:jc w:val="right"/>
              <w:rPr>
                <w:rFonts w:ascii="Times New Roman" w:eastAsia="Times New Roman" w:hAnsi="Times New Roman"/>
                <w:sz w:val="28"/>
                <w:szCs w:val="28"/>
                <w:lang w:eastAsia="ru-RU"/>
              </w:rPr>
            </w:pPr>
          </w:p>
          <w:p w:rsidR="00770BC4" w:rsidRDefault="00770BC4" w:rsidP="00424938">
            <w:pPr>
              <w:spacing w:after="0" w:line="240" w:lineRule="auto"/>
              <w:jc w:val="right"/>
              <w:rPr>
                <w:rFonts w:ascii="Times New Roman" w:eastAsia="Times New Roman" w:hAnsi="Times New Roman"/>
                <w:sz w:val="28"/>
                <w:szCs w:val="28"/>
                <w:lang w:eastAsia="ru-RU"/>
              </w:rPr>
            </w:pPr>
          </w:p>
          <w:p w:rsidR="003E0BC5" w:rsidRDefault="003E0BC5" w:rsidP="00424938">
            <w:pPr>
              <w:spacing w:after="0" w:line="240" w:lineRule="auto"/>
              <w:jc w:val="right"/>
              <w:rPr>
                <w:rFonts w:ascii="Times New Roman" w:eastAsia="Times New Roman" w:hAnsi="Times New Roman"/>
                <w:sz w:val="28"/>
                <w:szCs w:val="28"/>
                <w:lang w:eastAsia="ru-RU"/>
              </w:rPr>
            </w:pPr>
          </w:p>
          <w:p w:rsidR="003E0BC5" w:rsidRDefault="003E0BC5" w:rsidP="0042493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Н.М.Вшивцева</w:t>
            </w:r>
          </w:p>
          <w:p w:rsidR="003E0BC5" w:rsidRDefault="003E0BC5" w:rsidP="00424938">
            <w:pPr>
              <w:spacing w:after="0" w:line="240" w:lineRule="auto"/>
              <w:jc w:val="right"/>
              <w:rPr>
                <w:rFonts w:ascii="Times New Roman" w:eastAsia="Times New Roman" w:hAnsi="Times New Roman"/>
                <w:sz w:val="28"/>
                <w:szCs w:val="28"/>
                <w:lang w:eastAsia="ru-RU"/>
              </w:rPr>
            </w:pPr>
          </w:p>
          <w:p w:rsidR="003E0BC5" w:rsidRDefault="003E0BC5" w:rsidP="00424938">
            <w:pPr>
              <w:spacing w:after="0" w:line="240" w:lineRule="auto"/>
              <w:jc w:val="right"/>
              <w:rPr>
                <w:rFonts w:ascii="Times New Roman" w:eastAsia="Times New Roman" w:hAnsi="Times New Roman"/>
                <w:sz w:val="28"/>
                <w:szCs w:val="28"/>
                <w:lang w:eastAsia="ru-RU"/>
              </w:rPr>
            </w:pPr>
          </w:p>
          <w:p w:rsidR="00B933E1" w:rsidRDefault="00B933E1" w:rsidP="00424938">
            <w:pPr>
              <w:spacing w:after="0" w:line="240" w:lineRule="auto"/>
              <w:jc w:val="right"/>
              <w:rPr>
                <w:rFonts w:ascii="Times New Roman" w:eastAsia="Times New Roman" w:hAnsi="Times New Roman"/>
                <w:sz w:val="28"/>
                <w:szCs w:val="28"/>
                <w:lang w:eastAsia="ru-RU"/>
              </w:rPr>
            </w:pPr>
          </w:p>
          <w:p w:rsidR="003E0BC5" w:rsidRDefault="003E0BC5" w:rsidP="003E0BC5">
            <w:pPr>
              <w:spacing w:after="0" w:line="240" w:lineRule="auto"/>
              <w:jc w:val="right"/>
              <w:rPr>
                <w:rFonts w:ascii="Times New Roman" w:eastAsia="Times New Roman" w:hAnsi="Times New Roman"/>
                <w:sz w:val="28"/>
                <w:szCs w:val="28"/>
                <w:lang w:eastAsia="ru-RU"/>
              </w:rPr>
            </w:pPr>
          </w:p>
          <w:p w:rsidR="003E0BC5" w:rsidRDefault="003E0BC5" w:rsidP="003E0BC5">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Е.Г.Ведерникова</w:t>
            </w:r>
          </w:p>
          <w:p w:rsidR="00D02316" w:rsidRDefault="00D02316" w:rsidP="00EB3593">
            <w:pPr>
              <w:spacing w:after="0" w:line="240" w:lineRule="auto"/>
              <w:rPr>
                <w:rFonts w:ascii="Times New Roman" w:hAnsi="Times New Roman"/>
                <w:sz w:val="28"/>
                <w:szCs w:val="28"/>
              </w:rPr>
            </w:pPr>
          </w:p>
          <w:p w:rsidR="00D02316" w:rsidRDefault="00D02316" w:rsidP="004320DB">
            <w:pPr>
              <w:spacing w:after="0" w:line="240" w:lineRule="auto"/>
              <w:jc w:val="right"/>
              <w:rPr>
                <w:rFonts w:ascii="Times New Roman" w:hAnsi="Times New Roman"/>
                <w:sz w:val="28"/>
                <w:szCs w:val="28"/>
              </w:rPr>
            </w:pPr>
          </w:p>
          <w:p w:rsidR="00D02316" w:rsidRDefault="00D02316" w:rsidP="004320DB">
            <w:pPr>
              <w:spacing w:after="0" w:line="240" w:lineRule="auto"/>
              <w:jc w:val="right"/>
              <w:rPr>
                <w:rFonts w:ascii="Times New Roman" w:hAnsi="Times New Roman"/>
                <w:sz w:val="28"/>
                <w:szCs w:val="28"/>
              </w:rPr>
            </w:pPr>
          </w:p>
          <w:p w:rsidR="00AB07A3" w:rsidRDefault="00AB07A3" w:rsidP="004320DB">
            <w:pPr>
              <w:spacing w:after="0" w:line="240" w:lineRule="auto"/>
              <w:jc w:val="right"/>
              <w:rPr>
                <w:rFonts w:ascii="Times New Roman" w:hAnsi="Times New Roman"/>
                <w:sz w:val="28"/>
                <w:szCs w:val="28"/>
              </w:rPr>
            </w:pPr>
          </w:p>
          <w:p w:rsidR="00D02316" w:rsidRDefault="00D02316" w:rsidP="00D02316">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Н.В.Журавлёва</w:t>
            </w:r>
          </w:p>
          <w:p w:rsidR="00D02316" w:rsidRPr="004320DB" w:rsidRDefault="00D02316" w:rsidP="004320DB">
            <w:pPr>
              <w:spacing w:after="0" w:line="240" w:lineRule="auto"/>
              <w:jc w:val="right"/>
              <w:rPr>
                <w:rFonts w:ascii="Times New Roman" w:hAnsi="Times New Roman"/>
                <w:sz w:val="28"/>
                <w:szCs w:val="28"/>
              </w:rPr>
            </w:pPr>
          </w:p>
        </w:tc>
      </w:tr>
    </w:tbl>
    <w:p w:rsidR="004320DB" w:rsidRDefault="00770BC4" w:rsidP="00BF55CA">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___________________________________________________________</w:t>
      </w:r>
      <w:r w:rsidR="00BF55CA">
        <w:rPr>
          <w:rFonts w:ascii="Times New Roman" w:eastAsia="Times New Roman" w:hAnsi="Times New Roman"/>
          <w:b/>
          <w:sz w:val="28"/>
          <w:szCs w:val="28"/>
          <w:lang w:eastAsia="ru-RU"/>
        </w:rPr>
        <w:t>___</w:t>
      </w:r>
    </w:p>
    <w:p w:rsidR="00DF21DF" w:rsidRPr="00DF21DF" w:rsidRDefault="006938D9" w:rsidP="00DF21DF">
      <w:pPr>
        <w:tabs>
          <w:tab w:val="left" w:pos="993"/>
        </w:tabs>
        <w:spacing w:after="0" w:line="240" w:lineRule="auto"/>
        <w:ind w:right="-1" w:firstLine="709"/>
        <w:jc w:val="center"/>
        <w:rPr>
          <w:rFonts w:ascii="Times New Roman" w:eastAsia="Times New Roman" w:hAnsi="Times New Roman" w:cs="Times New Roman"/>
          <w:b/>
          <w:sz w:val="28"/>
          <w:szCs w:val="28"/>
          <w:lang w:eastAsia="ru-RU"/>
        </w:rPr>
      </w:pPr>
      <w:r w:rsidRPr="00B74147">
        <w:rPr>
          <w:rFonts w:ascii="Times New Roman" w:eastAsia="Times New Roman" w:hAnsi="Times New Roman" w:cs="Times New Roman"/>
          <w:b/>
          <w:bCs/>
          <w:sz w:val="28"/>
          <w:szCs w:val="28"/>
          <w:lang w:eastAsia="ru-RU"/>
        </w:rPr>
        <w:t>1. </w:t>
      </w:r>
      <w:r w:rsidR="00DF21DF" w:rsidRPr="00DF21DF">
        <w:rPr>
          <w:rFonts w:ascii="Times New Roman" w:eastAsia="Times New Roman" w:hAnsi="Times New Roman" w:cs="Times New Roman"/>
          <w:b/>
          <w:sz w:val="28"/>
          <w:szCs w:val="28"/>
          <w:lang w:eastAsia="ru-RU"/>
        </w:rPr>
        <w:t xml:space="preserve">Об утверждении </w:t>
      </w:r>
      <w:r w:rsidR="00D02316">
        <w:rPr>
          <w:rFonts w:ascii="Times New Roman" w:eastAsia="Times New Roman" w:hAnsi="Times New Roman" w:cs="Times New Roman"/>
          <w:b/>
          <w:sz w:val="28"/>
          <w:szCs w:val="28"/>
          <w:lang w:eastAsia="ru-RU"/>
        </w:rPr>
        <w:t>скорректированной инвестиционной программ</w:t>
      </w:r>
      <w:proofErr w:type="gramStart"/>
      <w:r w:rsidR="00D02316">
        <w:rPr>
          <w:rFonts w:ascii="Times New Roman" w:eastAsia="Times New Roman" w:hAnsi="Times New Roman" w:cs="Times New Roman"/>
          <w:b/>
          <w:sz w:val="28"/>
          <w:szCs w:val="28"/>
          <w:lang w:eastAsia="ru-RU"/>
        </w:rPr>
        <w:t xml:space="preserve">ы </w:t>
      </w:r>
      <w:r w:rsidR="00DF21DF" w:rsidRPr="00DF21DF">
        <w:rPr>
          <w:rFonts w:ascii="Times New Roman" w:eastAsia="Times New Roman" w:hAnsi="Times New Roman" w:cs="Times New Roman"/>
          <w:b/>
          <w:sz w:val="28"/>
          <w:szCs w:val="28"/>
          <w:lang w:eastAsia="ru-RU"/>
        </w:rPr>
        <w:t>ООО</w:t>
      </w:r>
      <w:proofErr w:type="gramEnd"/>
      <w:r w:rsidR="00DF21DF" w:rsidRPr="00DF21DF">
        <w:rPr>
          <w:rFonts w:ascii="Times New Roman" w:eastAsia="Times New Roman" w:hAnsi="Times New Roman" w:cs="Times New Roman"/>
          <w:b/>
          <w:sz w:val="28"/>
          <w:szCs w:val="28"/>
          <w:lang w:eastAsia="ru-RU"/>
        </w:rPr>
        <w:t xml:space="preserve"> «Марикоммунэнерго» по созданию и реконструкции объектов теплоснабжения МО «Волжский муниципальный район» </w:t>
      </w:r>
      <w:r w:rsidR="00DF21DF" w:rsidRPr="00DF21DF">
        <w:rPr>
          <w:rFonts w:ascii="Times New Roman" w:eastAsia="Times New Roman" w:hAnsi="Times New Roman" w:cs="Times New Roman"/>
          <w:b/>
          <w:sz w:val="28"/>
          <w:szCs w:val="28"/>
          <w:lang w:eastAsia="ru-RU"/>
        </w:rPr>
        <w:br/>
        <w:t>на 2020 – 2028 годы</w:t>
      </w:r>
      <w:r w:rsidR="00DF21DF" w:rsidRPr="00DF21DF">
        <w:rPr>
          <w:rFonts w:ascii="Times New Roman" w:eastAsia="Times New Roman" w:hAnsi="Times New Roman" w:cs="Times New Roman"/>
          <w:b/>
          <w:bCs/>
          <w:iCs/>
          <w:sz w:val="28"/>
          <w:szCs w:val="28"/>
          <w:lang w:eastAsia="ru-RU"/>
        </w:rPr>
        <w:t>.</w:t>
      </w:r>
    </w:p>
    <w:p w:rsidR="00BF55CA" w:rsidRPr="00BF55CA" w:rsidRDefault="00BF55CA" w:rsidP="00AD36F5">
      <w:pPr>
        <w:spacing w:after="0" w:line="240" w:lineRule="auto"/>
        <w:jc w:val="center"/>
        <w:rPr>
          <w:rFonts w:ascii="Times New Roman" w:eastAsia="Times New Roman" w:hAnsi="Times New Roman" w:cs="Times New Roman"/>
          <w:b/>
          <w:bCs/>
          <w:sz w:val="28"/>
          <w:szCs w:val="28"/>
          <w:lang w:eastAsia="ru-RU"/>
        </w:rPr>
      </w:pPr>
      <w:r w:rsidRPr="00AD36F5">
        <w:rPr>
          <w:rFonts w:ascii="Times New Roman" w:eastAsia="Times New Roman" w:hAnsi="Times New Roman" w:cs="Times New Roman"/>
          <w:b/>
          <w:bCs/>
          <w:iCs/>
          <w:sz w:val="28"/>
          <w:szCs w:val="28"/>
          <w:lang w:eastAsia="ru-RU"/>
        </w:rPr>
        <w:t>______________________________</w:t>
      </w:r>
      <w:r w:rsidR="001E2F43" w:rsidRPr="00AD36F5">
        <w:rPr>
          <w:rFonts w:ascii="Times New Roman" w:eastAsia="Times New Roman" w:hAnsi="Times New Roman" w:cs="Times New Roman"/>
          <w:b/>
          <w:bCs/>
          <w:iCs/>
          <w:sz w:val="28"/>
          <w:szCs w:val="28"/>
          <w:lang w:eastAsia="ru-RU"/>
        </w:rPr>
        <w:t>_____________________________</w:t>
      </w:r>
    </w:p>
    <w:p w:rsidR="00DF21DF" w:rsidRDefault="00DF21DF" w:rsidP="004320DB">
      <w:pPr>
        <w:spacing w:after="0" w:line="240" w:lineRule="auto"/>
        <w:rPr>
          <w:rFonts w:ascii="Times New Roman" w:hAnsi="Times New Roman"/>
          <w:b/>
          <w:sz w:val="28"/>
          <w:szCs w:val="28"/>
        </w:rPr>
      </w:pPr>
    </w:p>
    <w:p w:rsidR="006848CD" w:rsidRDefault="00770BC4" w:rsidP="004A2347">
      <w:pPr>
        <w:spacing w:after="0" w:line="240" w:lineRule="auto"/>
        <w:ind w:firstLine="708"/>
        <w:rPr>
          <w:rFonts w:ascii="Times New Roman" w:hAnsi="Times New Roman" w:cs="Times New Roman"/>
          <w:b/>
          <w:sz w:val="28"/>
          <w:szCs w:val="28"/>
        </w:rPr>
      </w:pPr>
      <w:r w:rsidRPr="00396385">
        <w:rPr>
          <w:rFonts w:ascii="Times New Roman" w:hAnsi="Times New Roman"/>
          <w:b/>
          <w:sz w:val="28"/>
          <w:szCs w:val="28"/>
        </w:rPr>
        <w:t>СЛУШАЛИ:</w:t>
      </w:r>
      <w:r w:rsidR="004320DB">
        <w:rPr>
          <w:rFonts w:ascii="Times New Roman" w:hAnsi="Times New Roman"/>
          <w:b/>
          <w:sz w:val="28"/>
          <w:szCs w:val="28"/>
        </w:rPr>
        <w:t xml:space="preserve"> </w:t>
      </w:r>
      <w:r w:rsidR="00DF21DF">
        <w:rPr>
          <w:rFonts w:ascii="Times New Roman" w:hAnsi="Times New Roman" w:cs="Times New Roman"/>
          <w:b/>
          <w:sz w:val="28"/>
          <w:szCs w:val="28"/>
        </w:rPr>
        <w:t>Маточкину С.Н</w:t>
      </w:r>
      <w:r w:rsidR="00AD36F5">
        <w:rPr>
          <w:rFonts w:ascii="Times New Roman" w:hAnsi="Times New Roman" w:cs="Times New Roman"/>
          <w:b/>
          <w:sz w:val="28"/>
          <w:szCs w:val="28"/>
        </w:rPr>
        <w:t>.</w:t>
      </w:r>
      <w:r w:rsidR="00BF55CA" w:rsidRPr="008878AB">
        <w:rPr>
          <w:rFonts w:ascii="Times New Roman" w:hAnsi="Times New Roman" w:cs="Times New Roman"/>
          <w:b/>
          <w:sz w:val="28"/>
          <w:szCs w:val="28"/>
        </w:rPr>
        <w:t>:</w:t>
      </w:r>
      <w:r w:rsidR="00387708">
        <w:rPr>
          <w:rFonts w:ascii="Times New Roman" w:hAnsi="Times New Roman" w:cs="Times New Roman"/>
          <w:b/>
          <w:sz w:val="28"/>
          <w:szCs w:val="28"/>
        </w:rPr>
        <w:t xml:space="preserve"> </w:t>
      </w:r>
    </w:p>
    <w:p w:rsidR="00DD2C91" w:rsidRDefault="00DD2C91" w:rsidP="00DD2C9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Министерство обратилось </w:t>
      </w:r>
      <w:r w:rsidRPr="00431F57">
        <w:rPr>
          <w:rFonts w:ascii="Times New Roman" w:eastAsia="Times New Roman" w:hAnsi="Times New Roman" w:cs="Times New Roman"/>
          <w:sz w:val="28"/>
          <w:szCs w:val="28"/>
          <w:lang w:eastAsia="ru-RU"/>
        </w:rPr>
        <w:t>ООО «</w:t>
      </w:r>
      <w:r>
        <w:rPr>
          <w:rFonts w:ascii="Times New Roman" w:eastAsia="Times New Roman" w:hAnsi="Times New Roman" w:cs="Times New Roman"/>
          <w:sz w:val="28"/>
          <w:szCs w:val="28"/>
          <w:lang w:eastAsia="ru-RU"/>
        </w:rPr>
        <w:t>Марикоммунэнерго</w:t>
      </w:r>
      <w:r w:rsidRPr="00431F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431F57">
        <w:rPr>
          <w:rFonts w:ascii="Times New Roman" w:eastAsia="Calibri" w:hAnsi="Times New Roman" w:cs="Times New Roman"/>
          <w:sz w:val="28"/>
          <w:szCs w:val="28"/>
        </w:rPr>
        <w:t>с заявлением о внесении изменений в</w:t>
      </w:r>
      <w:r w:rsidRPr="00431F57">
        <w:rPr>
          <w:rFonts w:ascii="Times New Roman" w:eastAsia="Times New Roman" w:hAnsi="Times New Roman" w:cs="Times New Roman"/>
          <w:sz w:val="28"/>
          <w:szCs w:val="28"/>
          <w:lang w:eastAsia="ru-RU"/>
        </w:rPr>
        <w:t xml:space="preserve"> ранее утвержденную </w:t>
      </w:r>
      <w:r>
        <w:rPr>
          <w:rFonts w:ascii="Times New Roman" w:eastAsia="Times New Roman" w:hAnsi="Times New Roman" w:cs="Times New Roman"/>
          <w:sz w:val="28"/>
          <w:szCs w:val="28"/>
          <w:lang w:eastAsia="ru-RU"/>
        </w:rPr>
        <w:t xml:space="preserve">приказом Министерства от 21 сентября 2020 г № 219 </w:t>
      </w:r>
      <w:r w:rsidRPr="00431F57">
        <w:rPr>
          <w:rFonts w:ascii="Times New Roman" w:eastAsia="Times New Roman" w:hAnsi="Times New Roman" w:cs="Times New Roman"/>
          <w:sz w:val="28"/>
          <w:szCs w:val="28"/>
          <w:lang w:eastAsia="ru-RU"/>
        </w:rPr>
        <w:t xml:space="preserve">инвестиционную программу </w:t>
      </w:r>
      <w:r>
        <w:rPr>
          <w:rFonts w:ascii="Times New Roman" w:eastAsia="Times New Roman" w:hAnsi="Times New Roman" w:cs="Times New Roman"/>
          <w:sz w:val="28"/>
          <w:szCs w:val="28"/>
          <w:lang w:eastAsia="ru-RU"/>
        </w:rPr>
        <w:br/>
      </w:r>
      <w:r w:rsidRPr="00D02316">
        <w:rPr>
          <w:rFonts w:ascii="Times New Roman" w:eastAsia="Times New Roman" w:hAnsi="Times New Roman" w:cs="Times New Roman"/>
          <w:sz w:val="28"/>
          <w:szCs w:val="28"/>
          <w:lang w:eastAsia="ru-RU"/>
        </w:rPr>
        <w:t xml:space="preserve">по созданию и реконструкции объектов теплоснабжения МО </w:t>
      </w:r>
      <w:r>
        <w:rPr>
          <w:rFonts w:ascii="Times New Roman" w:eastAsia="Times New Roman" w:hAnsi="Times New Roman" w:cs="Times New Roman"/>
          <w:sz w:val="28"/>
          <w:szCs w:val="28"/>
          <w:lang w:eastAsia="ru-RU"/>
        </w:rPr>
        <w:t xml:space="preserve">«Волжский муниципальный район» </w:t>
      </w:r>
      <w:r w:rsidRPr="00D02316">
        <w:rPr>
          <w:rFonts w:ascii="Times New Roman" w:eastAsia="Times New Roman" w:hAnsi="Times New Roman" w:cs="Times New Roman"/>
          <w:sz w:val="28"/>
          <w:szCs w:val="28"/>
          <w:lang w:eastAsia="ru-RU"/>
        </w:rPr>
        <w:t>на 2020 – 2028 годы</w:t>
      </w:r>
      <w:r>
        <w:rPr>
          <w:rFonts w:ascii="Times New Roman" w:eastAsia="Times New Roman" w:hAnsi="Times New Roman" w:cs="Times New Roman"/>
          <w:sz w:val="28"/>
          <w:szCs w:val="28"/>
          <w:lang w:eastAsia="ru-RU"/>
        </w:rPr>
        <w:t>, реализуемую в рамках подписанного</w:t>
      </w:r>
      <w:r w:rsidRPr="004320DB">
        <w:rPr>
          <w:rFonts w:ascii="Times New Roman" w:eastAsia="Times New Roman" w:hAnsi="Times New Roman" w:cs="Times New Roman"/>
          <w:sz w:val="28"/>
          <w:szCs w:val="28"/>
          <w:lang w:eastAsia="ru-RU"/>
        </w:rPr>
        <w:t xml:space="preserve"> трехстороннего концессионного соглашения</w:t>
      </w:r>
      <w:r>
        <w:rPr>
          <w:rFonts w:ascii="Times New Roman" w:eastAsia="Times New Roman" w:hAnsi="Times New Roman" w:cs="Times New Roman"/>
          <w:sz w:val="28"/>
          <w:szCs w:val="28"/>
          <w:lang w:eastAsia="ru-RU"/>
        </w:rPr>
        <w:t>.</w:t>
      </w:r>
    </w:p>
    <w:p w:rsidR="00DD2C91" w:rsidRPr="00DD2C91" w:rsidRDefault="00DD2C91" w:rsidP="00DD2C9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D2C91">
        <w:rPr>
          <w:rFonts w:ascii="Times New Roman" w:eastAsia="Times New Roman" w:hAnsi="Times New Roman" w:cs="Times New Roman"/>
          <w:sz w:val="28"/>
          <w:szCs w:val="28"/>
          <w:lang w:eastAsia="ru-RU"/>
        </w:rPr>
        <w:t xml:space="preserve">Рассмотрение проекта скорректированной инвестиционной программы регулируемой организации осуществлялось в соответствии </w:t>
      </w:r>
      <w:r>
        <w:rPr>
          <w:rFonts w:ascii="Times New Roman" w:eastAsia="Times New Roman" w:hAnsi="Times New Roman" w:cs="Times New Roman"/>
          <w:sz w:val="28"/>
          <w:szCs w:val="28"/>
          <w:lang w:eastAsia="ru-RU"/>
        </w:rPr>
        <w:br/>
      </w:r>
      <w:r w:rsidR="001F5554">
        <w:rPr>
          <w:rFonts w:ascii="Times New Roman" w:eastAsia="Times New Roman" w:hAnsi="Times New Roman" w:cs="Times New Roman"/>
          <w:sz w:val="28"/>
          <w:szCs w:val="28"/>
          <w:lang w:eastAsia="ru-RU"/>
        </w:rPr>
        <w:t>с нормативными правовыми актами</w:t>
      </w:r>
      <w:r w:rsidRPr="00DD2C91">
        <w:rPr>
          <w:rFonts w:ascii="Times New Roman" w:eastAsia="Times New Roman" w:hAnsi="Times New Roman" w:cs="Times New Roman"/>
          <w:sz w:val="28"/>
          <w:szCs w:val="28"/>
          <w:lang w:eastAsia="ru-RU"/>
        </w:rPr>
        <w:t xml:space="preserve"> в области государственного регулирования цен (</w:t>
      </w:r>
      <w:r w:rsidR="001F5554">
        <w:rPr>
          <w:rFonts w:ascii="Times New Roman" w:eastAsia="Times New Roman" w:hAnsi="Times New Roman" w:cs="Times New Roman"/>
          <w:sz w:val="28"/>
          <w:szCs w:val="28"/>
          <w:lang w:eastAsia="ru-RU"/>
        </w:rPr>
        <w:t>тарифов) в сфере теплоснабжения:</w:t>
      </w:r>
    </w:p>
    <w:p w:rsidR="00DD2C91" w:rsidRPr="00DD2C91" w:rsidRDefault="00DD2C91" w:rsidP="00DD2C91">
      <w:pPr>
        <w:tabs>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DD2C91">
        <w:rPr>
          <w:rFonts w:ascii="Times New Roman" w:eastAsia="Times New Roman" w:hAnsi="Times New Roman" w:cs="Times New Roman"/>
          <w:sz w:val="28"/>
          <w:szCs w:val="28"/>
          <w:lang w:eastAsia="ru-RU"/>
        </w:rPr>
        <w:t>Правил</w:t>
      </w:r>
      <w:r w:rsidR="001F5554">
        <w:rPr>
          <w:rFonts w:ascii="Times New Roman" w:eastAsia="Times New Roman" w:hAnsi="Times New Roman" w:cs="Times New Roman"/>
          <w:sz w:val="28"/>
          <w:szCs w:val="28"/>
          <w:lang w:eastAsia="ru-RU"/>
        </w:rPr>
        <w:t>ами</w:t>
      </w:r>
      <w:r w:rsidRPr="00DD2C91">
        <w:rPr>
          <w:rFonts w:ascii="Times New Roman" w:eastAsia="Times New Roman" w:hAnsi="Times New Roman" w:cs="Times New Roman"/>
          <w:sz w:val="28"/>
          <w:szCs w:val="28"/>
          <w:lang w:eastAsia="ru-RU"/>
        </w:rPr>
        <w:t xml:space="preserve"> согласования и утверждения инвестиционных программ организаций, осуществляющих регулируемые виды деят</w:t>
      </w:r>
      <w:r>
        <w:rPr>
          <w:rFonts w:ascii="Times New Roman" w:eastAsia="Times New Roman" w:hAnsi="Times New Roman" w:cs="Times New Roman"/>
          <w:sz w:val="28"/>
          <w:szCs w:val="28"/>
          <w:lang w:eastAsia="ru-RU"/>
        </w:rPr>
        <w:t>ельности в сфере теплоснабжения</w:t>
      </w:r>
      <w:r w:rsidR="001F5554">
        <w:rPr>
          <w:rFonts w:ascii="Times New Roman" w:eastAsia="Times New Roman" w:hAnsi="Times New Roman" w:cs="Times New Roman"/>
          <w:sz w:val="28"/>
          <w:szCs w:val="28"/>
          <w:lang w:eastAsia="ru-RU"/>
        </w:rPr>
        <w:t xml:space="preserve">, а также требований к составу и содержанию таких программ (за исключением таких программ, утверждаемых в соответствии с </w:t>
      </w:r>
      <w:r w:rsidR="00303E39">
        <w:rPr>
          <w:rFonts w:ascii="Times New Roman" w:eastAsia="Times New Roman" w:hAnsi="Times New Roman" w:cs="Times New Roman"/>
          <w:sz w:val="28"/>
          <w:szCs w:val="28"/>
          <w:lang w:eastAsia="ru-RU"/>
        </w:rPr>
        <w:t>законодательством Российской Федерации об электроэнергетике</w:t>
      </w:r>
      <w:r w:rsidR="001F5554">
        <w:rPr>
          <w:rFonts w:ascii="Times New Roman" w:eastAsia="Times New Roman" w:hAnsi="Times New Roman" w:cs="Times New Roman"/>
          <w:sz w:val="28"/>
          <w:szCs w:val="28"/>
          <w:lang w:eastAsia="ru-RU"/>
        </w:rPr>
        <w:t>)</w:t>
      </w:r>
      <w:r w:rsidR="00303E39">
        <w:rPr>
          <w:rFonts w:ascii="Times New Roman" w:eastAsia="Times New Roman" w:hAnsi="Times New Roman" w:cs="Times New Roman"/>
          <w:sz w:val="28"/>
          <w:szCs w:val="28"/>
          <w:lang w:eastAsia="ru-RU"/>
        </w:rPr>
        <w:t xml:space="preserve">, утвержденными постановлением Правительства Российской Федерации </w:t>
      </w:r>
      <w:r w:rsidR="00303E39">
        <w:rPr>
          <w:rFonts w:ascii="Times New Roman" w:eastAsia="Times New Roman" w:hAnsi="Times New Roman" w:cs="Times New Roman"/>
          <w:sz w:val="28"/>
          <w:szCs w:val="28"/>
          <w:lang w:eastAsia="ru-RU"/>
        </w:rPr>
        <w:br/>
        <w:t>от 5 мая 2014 г. № 410 (далее – Правила согласования и утверждения инвестиционных программ)</w:t>
      </w:r>
      <w:r>
        <w:rPr>
          <w:rFonts w:ascii="Times New Roman" w:eastAsia="Times New Roman" w:hAnsi="Times New Roman" w:cs="Times New Roman"/>
          <w:sz w:val="28"/>
          <w:szCs w:val="28"/>
          <w:lang w:eastAsia="ru-RU"/>
        </w:rPr>
        <w:t>;</w:t>
      </w:r>
      <w:proofErr w:type="gramEnd"/>
    </w:p>
    <w:p w:rsidR="00DD2C91" w:rsidRPr="00DD2C91" w:rsidRDefault="00DD2C91" w:rsidP="00DD2C91">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D2C91">
        <w:rPr>
          <w:rFonts w:ascii="Times New Roman" w:eastAsia="Times New Roman" w:hAnsi="Times New Roman" w:cs="Times New Roman"/>
          <w:sz w:val="28"/>
          <w:szCs w:val="28"/>
          <w:lang w:eastAsia="ru-RU"/>
        </w:rPr>
        <w:t>укрупненны</w:t>
      </w:r>
      <w:r w:rsidR="00303E39">
        <w:rPr>
          <w:rFonts w:ascii="Times New Roman" w:eastAsia="Times New Roman" w:hAnsi="Times New Roman" w:cs="Times New Roman"/>
          <w:sz w:val="28"/>
          <w:szCs w:val="28"/>
          <w:lang w:eastAsia="ru-RU"/>
        </w:rPr>
        <w:t>ми нормативами</w:t>
      </w:r>
      <w:r w:rsidRPr="00DD2C91">
        <w:rPr>
          <w:rFonts w:ascii="Times New Roman" w:eastAsia="Times New Roman" w:hAnsi="Times New Roman" w:cs="Times New Roman"/>
          <w:sz w:val="28"/>
          <w:szCs w:val="28"/>
          <w:lang w:eastAsia="ru-RU"/>
        </w:rPr>
        <w:t xml:space="preserve"> цены строительства</w:t>
      </w:r>
      <w:r w:rsidRPr="00DA251C">
        <w:rPr>
          <w:rFonts w:ascii="Times New Roman" w:eastAsia="Times New Roman" w:hAnsi="Times New Roman" w:cs="Times New Roman"/>
          <w:sz w:val="28"/>
          <w:szCs w:val="28"/>
          <w:lang w:eastAsia="ru-RU"/>
        </w:rPr>
        <w:t>;</w:t>
      </w:r>
    </w:p>
    <w:p w:rsidR="00DD2C91" w:rsidRPr="00DD2C91" w:rsidRDefault="00DD2C91" w:rsidP="00DD2C91">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D2C91">
        <w:rPr>
          <w:rFonts w:ascii="Times New Roman" w:eastAsia="Times New Roman" w:hAnsi="Times New Roman" w:cs="Times New Roman"/>
          <w:sz w:val="28"/>
          <w:szCs w:val="28"/>
          <w:lang w:eastAsia="ru-RU"/>
        </w:rPr>
        <w:t>прогноз</w:t>
      </w:r>
      <w:r w:rsidR="00303E39">
        <w:rPr>
          <w:rFonts w:ascii="Times New Roman" w:eastAsia="Times New Roman" w:hAnsi="Times New Roman" w:cs="Times New Roman"/>
          <w:sz w:val="28"/>
          <w:szCs w:val="28"/>
          <w:lang w:eastAsia="ru-RU"/>
        </w:rPr>
        <w:t>ом</w:t>
      </w:r>
      <w:r w:rsidRPr="00DD2C91">
        <w:rPr>
          <w:rFonts w:ascii="Times New Roman" w:eastAsia="Times New Roman" w:hAnsi="Times New Roman" w:cs="Times New Roman"/>
          <w:sz w:val="28"/>
          <w:szCs w:val="28"/>
          <w:lang w:eastAsia="ru-RU"/>
        </w:rPr>
        <w:t xml:space="preserve"> социально-экономического развития Российской Федерации </w:t>
      </w:r>
      <w:r>
        <w:rPr>
          <w:rFonts w:ascii="Times New Roman" w:eastAsia="Times New Roman" w:hAnsi="Times New Roman" w:cs="Times New Roman"/>
          <w:sz w:val="28"/>
          <w:szCs w:val="28"/>
          <w:lang w:eastAsia="ru-RU"/>
        </w:rPr>
        <w:t>на 2022 год и плановый период 2023 и 2024 годов (далее – Прогноз)</w:t>
      </w:r>
    </w:p>
    <w:p w:rsidR="00DD2C91" w:rsidRPr="00DD2C91" w:rsidRDefault="00DD2C91" w:rsidP="00DD2C9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D2C91">
        <w:rPr>
          <w:rFonts w:ascii="Times New Roman" w:eastAsia="Times New Roman" w:hAnsi="Times New Roman" w:cs="Times New Roman"/>
          <w:sz w:val="28"/>
          <w:szCs w:val="28"/>
          <w:lang w:eastAsia="ru-RU"/>
        </w:rPr>
        <w:t>на предмет:</w:t>
      </w:r>
    </w:p>
    <w:p w:rsidR="00DD2C91" w:rsidRPr="00DD2C91" w:rsidRDefault="00DD2C91" w:rsidP="00DD2C9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D2C91">
        <w:rPr>
          <w:rFonts w:ascii="Times New Roman" w:eastAsia="Times New Roman" w:hAnsi="Times New Roman" w:cs="Times New Roman"/>
          <w:sz w:val="28"/>
          <w:szCs w:val="28"/>
          <w:lang w:eastAsia="ru-RU"/>
        </w:rPr>
        <w:t>1) соответствия пунктам 8 - 19 Правил согласования и утверждения инвестиционных программ;</w:t>
      </w:r>
    </w:p>
    <w:p w:rsidR="00DD2C91" w:rsidRPr="00DD2C91" w:rsidRDefault="00DD2C91" w:rsidP="00DD2C91">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Pr="00DD2C91">
        <w:rPr>
          <w:rFonts w:ascii="Times New Roman" w:eastAsia="Times New Roman" w:hAnsi="Times New Roman" w:cs="Times New Roman"/>
          <w:sz w:val="28"/>
          <w:szCs w:val="28"/>
          <w:lang w:eastAsia="ru-RU"/>
        </w:rPr>
        <w:t>не превышени</w:t>
      </w:r>
      <w:r>
        <w:rPr>
          <w:rFonts w:ascii="Times New Roman" w:eastAsia="Times New Roman" w:hAnsi="Times New Roman" w:cs="Times New Roman"/>
          <w:sz w:val="28"/>
          <w:szCs w:val="28"/>
          <w:lang w:eastAsia="ru-RU"/>
        </w:rPr>
        <w:t xml:space="preserve">я стоимости мероприятий проекта </w:t>
      </w:r>
      <w:r w:rsidRPr="00DD2C91">
        <w:rPr>
          <w:rFonts w:ascii="Times New Roman" w:eastAsia="Times New Roman" w:hAnsi="Times New Roman" w:cs="Times New Roman"/>
          <w:sz w:val="28"/>
          <w:szCs w:val="28"/>
          <w:lang w:eastAsia="ru-RU"/>
        </w:rPr>
        <w:t xml:space="preserve">скорректированной инвестиционной программы над стоимостью таких мероприятий, рассчитанных по укрупненным нормативам цены </w:t>
      </w:r>
      <w:r w:rsidRPr="00DD2C91">
        <w:rPr>
          <w:rFonts w:ascii="Times New Roman" w:eastAsia="Times New Roman" w:hAnsi="Times New Roman" w:cs="Times New Roman"/>
          <w:sz w:val="28"/>
          <w:szCs w:val="28"/>
          <w:lang w:eastAsia="ru-RU"/>
        </w:rPr>
        <w:lastRenderedPageBreak/>
        <w:t>строительства для объектов непроизводственного назначения и объектов инженерной инфраструкт</w:t>
      </w:r>
      <w:r>
        <w:rPr>
          <w:rFonts w:ascii="Times New Roman" w:eastAsia="Times New Roman" w:hAnsi="Times New Roman" w:cs="Times New Roman"/>
          <w:sz w:val="28"/>
          <w:szCs w:val="28"/>
          <w:lang w:eastAsia="ru-RU"/>
        </w:rPr>
        <w:t xml:space="preserve">уры, утверждаемым Министерством </w:t>
      </w:r>
      <w:r w:rsidRPr="00DD2C91">
        <w:rPr>
          <w:rFonts w:ascii="Times New Roman" w:eastAsia="Times New Roman" w:hAnsi="Times New Roman" w:cs="Times New Roman"/>
          <w:sz w:val="28"/>
          <w:szCs w:val="28"/>
          <w:lang w:eastAsia="ru-RU"/>
        </w:rPr>
        <w:t>строительства и жилищно-ком</w:t>
      </w:r>
      <w:r>
        <w:rPr>
          <w:rFonts w:ascii="Times New Roman" w:eastAsia="Times New Roman" w:hAnsi="Times New Roman" w:cs="Times New Roman"/>
          <w:sz w:val="28"/>
          <w:szCs w:val="28"/>
          <w:lang w:eastAsia="ru-RU"/>
        </w:rPr>
        <w:t xml:space="preserve">мунального хозяйства Российской </w:t>
      </w:r>
      <w:r w:rsidRPr="00DD2C91">
        <w:rPr>
          <w:rFonts w:ascii="Times New Roman" w:eastAsia="Times New Roman" w:hAnsi="Times New Roman" w:cs="Times New Roman"/>
          <w:sz w:val="28"/>
          <w:szCs w:val="28"/>
          <w:lang w:eastAsia="ru-RU"/>
        </w:rPr>
        <w:t xml:space="preserve">Федерации с применением индексов – дефляторов в соответствии </w:t>
      </w:r>
      <w:r>
        <w:rPr>
          <w:rFonts w:ascii="Times New Roman" w:eastAsia="Times New Roman" w:hAnsi="Times New Roman" w:cs="Times New Roman"/>
          <w:sz w:val="28"/>
          <w:szCs w:val="28"/>
          <w:lang w:eastAsia="ru-RU"/>
        </w:rPr>
        <w:br/>
      </w:r>
      <w:r w:rsidRPr="00DD2C91">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Прогнозом</w:t>
      </w:r>
      <w:r w:rsidRPr="00DD2C91">
        <w:rPr>
          <w:rFonts w:ascii="Times New Roman" w:eastAsia="Times New Roman" w:hAnsi="Times New Roman" w:cs="Times New Roman"/>
          <w:sz w:val="28"/>
          <w:szCs w:val="28"/>
          <w:lang w:eastAsia="ru-RU"/>
        </w:rPr>
        <w:t>;</w:t>
      </w:r>
    </w:p>
    <w:p w:rsidR="00DD2C91" w:rsidRPr="00DD2C91" w:rsidRDefault="00DD2C91" w:rsidP="00AA13C3">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D2C91">
        <w:rPr>
          <w:rFonts w:ascii="Times New Roman" w:eastAsia="Times New Roman" w:hAnsi="Times New Roman" w:cs="Times New Roman"/>
          <w:sz w:val="28"/>
          <w:szCs w:val="28"/>
          <w:lang w:eastAsia="ru-RU"/>
        </w:rPr>
        <w:t>3) на оценку доступности та</w:t>
      </w:r>
      <w:r w:rsidR="00AA13C3">
        <w:rPr>
          <w:rFonts w:ascii="Times New Roman" w:eastAsia="Times New Roman" w:hAnsi="Times New Roman" w:cs="Times New Roman"/>
          <w:sz w:val="28"/>
          <w:szCs w:val="28"/>
          <w:lang w:eastAsia="ru-RU"/>
        </w:rPr>
        <w:t xml:space="preserve">рифов регулируемой организации </w:t>
      </w:r>
      <w:r w:rsidRPr="00DD2C91">
        <w:rPr>
          <w:rFonts w:ascii="Times New Roman" w:eastAsia="Times New Roman" w:hAnsi="Times New Roman" w:cs="Times New Roman"/>
          <w:sz w:val="28"/>
          <w:szCs w:val="28"/>
          <w:lang w:eastAsia="ru-RU"/>
        </w:rPr>
        <w:t>для потребителей тепловой энергии.</w:t>
      </w:r>
    </w:p>
    <w:p w:rsidR="00DD2C91" w:rsidRPr="00DD2C91" w:rsidRDefault="00DD2C91" w:rsidP="00DD2C9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D2C91">
        <w:rPr>
          <w:rFonts w:ascii="Times New Roman" w:eastAsia="Times New Roman" w:hAnsi="Times New Roman" w:cs="Times New Roman"/>
          <w:sz w:val="28"/>
          <w:szCs w:val="28"/>
          <w:lang w:eastAsia="ru-RU"/>
        </w:rPr>
        <w:t xml:space="preserve">Изменения скорректированной инвестиционной программы касаются объемов финансирования мероприятий, запланированных </w:t>
      </w:r>
      <w:r w:rsidR="00AA13C3">
        <w:rPr>
          <w:rFonts w:ascii="Times New Roman" w:eastAsia="Times New Roman" w:hAnsi="Times New Roman" w:cs="Times New Roman"/>
          <w:sz w:val="28"/>
          <w:szCs w:val="28"/>
          <w:lang w:eastAsia="ru-RU"/>
        </w:rPr>
        <w:br/>
      </w:r>
      <w:r w:rsidRPr="00DD2C91">
        <w:rPr>
          <w:rFonts w:ascii="Times New Roman" w:eastAsia="Times New Roman" w:hAnsi="Times New Roman" w:cs="Times New Roman"/>
          <w:sz w:val="28"/>
          <w:szCs w:val="28"/>
          <w:lang w:eastAsia="ru-RU"/>
        </w:rPr>
        <w:t xml:space="preserve">на 2022 год по строительству БМК в п. Приволжский в связи с ростом стоимости строительных ресурсов (отпускных цен на материалы </w:t>
      </w:r>
      <w:r w:rsidR="00AA13C3">
        <w:rPr>
          <w:rFonts w:ascii="Times New Roman" w:eastAsia="Times New Roman" w:hAnsi="Times New Roman" w:cs="Times New Roman"/>
          <w:sz w:val="28"/>
          <w:szCs w:val="28"/>
          <w:lang w:eastAsia="ru-RU"/>
        </w:rPr>
        <w:br/>
      </w:r>
      <w:r w:rsidRPr="00DD2C91">
        <w:rPr>
          <w:rFonts w:ascii="Times New Roman" w:eastAsia="Times New Roman" w:hAnsi="Times New Roman" w:cs="Times New Roman"/>
          <w:sz w:val="28"/>
          <w:szCs w:val="28"/>
          <w:lang w:eastAsia="ru-RU"/>
        </w:rPr>
        <w:t xml:space="preserve">в 2020 – 2021 годах, стоимости БМК). </w:t>
      </w:r>
    </w:p>
    <w:p w:rsidR="00DD2C91" w:rsidRDefault="00DD2C91" w:rsidP="00DD2C9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D2C91">
        <w:rPr>
          <w:rFonts w:ascii="Times New Roman" w:eastAsia="Times New Roman" w:hAnsi="Times New Roman" w:cs="Times New Roman"/>
          <w:sz w:val="28"/>
          <w:szCs w:val="28"/>
          <w:lang w:eastAsia="ru-RU"/>
        </w:rPr>
        <w:t xml:space="preserve">Информация по годам реализации инвестиционной программы представлена в </w:t>
      </w:r>
      <w:r w:rsidR="0054016B">
        <w:rPr>
          <w:rFonts w:ascii="Times New Roman" w:eastAsia="Times New Roman" w:hAnsi="Times New Roman" w:cs="Times New Roman"/>
          <w:sz w:val="28"/>
          <w:szCs w:val="28"/>
          <w:lang w:eastAsia="ru-RU"/>
        </w:rPr>
        <w:t>таблице:</w:t>
      </w:r>
    </w:p>
    <w:p w:rsidR="0054016B" w:rsidRPr="005B03E1" w:rsidRDefault="0054016B" w:rsidP="0054016B">
      <w:pPr>
        <w:spacing w:after="0" w:line="240" w:lineRule="auto"/>
        <w:ind w:firstLine="709"/>
        <w:jc w:val="center"/>
        <w:rPr>
          <w:rFonts w:ascii="Times New Roman" w:eastAsia="Times New Roman" w:hAnsi="Times New Roman" w:cs="Times New Roman"/>
          <w:sz w:val="28"/>
          <w:szCs w:val="28"/>
          <w:lang w:eastAsia="ru-RU"/>
        </w:rPr>
      </w:pPr>
    </w:p>
    <w:tbl>
      <w:tblPr>
        <w:tblStyle w:val="a3"/>
        <w:tblW w:w="9606" w:type="dxa"/>
        <w:tblLayout w:type="fixed"/>
        <w:tblLook w:val="04A0" w:firstRow="1" w:lastRow="0" w:firstColumn="1" w:lastColumn="0" w:noHBand="0" w:noVBand="1"/>
      </w:tblPr>
      <w:tblGrid>
        <w:gridCol w:w="533"/>
        <w:gridCol w:w="1616"/>
        <w:gridCol w:w="1928"/>
        <w:gridCol w:w="1418"/>
        <w:gridCol w:w="1701"/>
        <w:gridCol w:w="1133"/>
        <w:gridCol w:w="1277"/>
      </w:tblGrid>
      <w:tr w:rsidR="0054016B" w:rsidRPr="0054016B" w:rsidTr="0054016B">
        <w:trPr>
          <w:trHeight w:val="2041"/>
        </w:trPr>
        <w:tc>
          <w:tcPr>
            <w:tcW w:w="533" w:type="dxa"/>
            <w:vAlign w:val="center"/>
          </w:tcPr>
          <w:p w:rsidR="0054016B" w:rsidRPr="0054016B" w:rsidRDefault="0054016B" w:rsidP="006E2F35">
            <w:pPr>
              <w:jc w:val="center"/>
              <w:rPr>
                <w:rFonts w:ascii="Times New Roman" w:eastAsia="Times New Roman" w:hAnsi="Times New Roman" w:cs="Times New Roman"/>
                <w:sz w:val="20"/>
                <w:szCs w:val="20"/>
                <w:lang w:eastAsia="ru-RU"/>
              </w:rPr>
            </w:pPr>
            <w:r w:rsidRPr="0054016B">
              <w:rPr>
                <w:rFonts w:ascii="Times New Roman" w:eastAsia="Times New Roman" w:hAnsi="Times New Roman" w:cs="Times New Roman"/>
                <w:sz w:val="20"/>
                <w:szCs w:val="20"/>
                <w:lang w:eastAsia="ru-RU"/>
              </w:rPr>
              <w:t xml:space="preserve">№ </w:t>
            </w:r>
            <w:proofErr w:type="gramStart"/>
            <w:r w:rsidRPr="0054016B">
              <w:rPr>
                <w:rFonts w:ascii="Times New Roman" w:eastAsia="Times New Roman" w:hAnsi="Times New Roman" w:cs="Times New Roman"/>
                <w:sz w:val="20"/>
                <w:szCs w:val="20"/>
                <w:lang w:eastAsia="ru-RU"/>
              </w:rPr>
              <w:t>п</w:t>
            </w:r>
            <w:proofErr w:type="gramEnd"/>
            <w:r w:rsidRPr="0054016B">
              <w:rPr>
                <w:rFonts w:ascii="Times New Roman" w:eastAsia="Times New Roman" w:hAnsi="Times New Roman" w:cs="Times New Roman"/>
                <w:sz w:val="20"/>
                <w:szCs w:val="20"/>
                <w:lang w:eastAsia="ru-RU"/>
              </w:rPr>
              <w:t>/п</w:t>
            </w:r>
          </w:p>
        </w:tc>
        <w:tc>
          <w:tcPr>
            <w:tcW w:w="1616" w:type="dxa"/>
            <w:vAlign w:val="center"/>
          </w:tcPr>
          <w:p w:rsidR="0054016B" w:rsidRPr="0054016B" w:rsidRDefault="0054016B" w:rsidP="006E2F35">
            <w:pPr>
              <w:jc w:val="center"/>
              <w:rPr>
                <w:rFonts w:ascii="Times New Roman" w:eastAsia="Times New Roman" w:hAnsi="Times New Roman" w:cs="Times New Roman"/>
                <w:sz w:val="20"/>
                <w:szCs w:val="20"/>
                <w:lang w:eastAsia="ru-RU"/>
              </w:rPr>
            </w:pPr>
            <w:r w:rsidRPr="0054016B">
              <w:rPr>
                <w:rFonts w:ascii="Times New Roman" w:eastAsia="Times New Roman" w:hAnsi="Times New Roman" w:cs="Times New Roman"/>
                <w:sz w:val="20"/>
                <w:szCs w:val="20"/>
                <w:lang w:eastAsia="ru-RU"/>
              </w:rPr>
              <w:t>Наименование объекта</w:t>
            </w:r>
          </w:p>
        </w:tc>
        <w:tc>
          <w:tcPr>
            <w:tcW w:w="1928" w:type="dxa"/>
            <w:vAlign w:val="center"/>
          </w:tcPr>
          <w:p w:rsidR="0054016B" w:rsidRPr="0054016B" w:rsidRDefault="0054016B" w:rsidP="006E2F35">
            <w:pPr>
              <w:jc w:val="center"/>
              <w:rPr>
                <w:rFonts w:ascii="Times New Roman" w:eastAsia="Times New Roman" w:hAnsi="Times New Roman" w:cs="Times New Roman"/>
                <w:sz w:val="20"/>
                <w:szCs w:val="20"/>
                <w:lang w:eastAsia="ru-RU"/>
              </w:rPr>
            </w:pPr>
            <w:r w:rsidRPr="0054016B">
              <w:rPr>
                <w:rFonts w:ascii="Times New Roman" w:eastAsia="Times New Roman" w:hAnsi="Times New Roman" w:cs="Times New Roman"/>
                <w:sz w:val="20"/>
                <w:szCs w:val="20"/>
                <w:lang w:eastAsia="ru-RU"/>
              </w:rPr>
              <w:t>Описание мероприятия</w:t>
            </w:r>
          </w:p>
        </w:tc>
        <w:tc>
          <w:tcPr>
            <w:tcW w:w="1418" w:type="dxa"/>
            <w:vAlign w:val="center"/>
          </w:tcPr>
          <w:p w:rsidR="0054016B" w:rsidRPr="0054016B" w:rsidRDefault="0054016B" w:rsidP="006E2F35">
            <w:pPr>
              <w:jc w:val="center"/>
              <w:rPr>
                <w:rFonts w:ascii="Times New Roman" w:eastAsia="Times New Roman" w:hAnsi="Times New Roman" w:cs="Times New Roman"/>
                <w:sz w:val="20"/>
                <w:szCs w:val="20"/>
                <w:lang w:eastAsia="ru-RU"/>
              </w:rPr>
            </w:pPr>
            <w:r w:rsidRPr="0054016B">
              <w:rPr>
                <w:rFonts w:ascii="Times New Roman" w:eastAsia="Times New Roman" w:hAnsi="Times New Roman" w:cs="Times New Roman"/>
                <w:sz w:val="20"/>
                <w:szCs w:val="20"/>
                <w:lang w:eastAsia="ru-RU"/>
              </w:rPr>
              <w:t>Расходы на создание и модернизацию объекта,                 тыс. руб.                   без НДС</w:t>
            </w:r>
          </w:p>
        </w:tc>
        <w:tc>
          <w:tcPr>
            <w:tcW w:w="1701" w:type="dxa"/>
          </w:tcPr>
          <w:p w:rsidR="0054016B" w:rsidRPr="0054016B" w:rsidRDefault="0054016B" w:rsidP="006E2F35">
            <w:pPr>
              <w:jc w:val="center"/>
              <w:rPr>
                <w:rFonts w:ascii="Times New Roman" w:eastAsia="Times New Roman" w:hAnsi="Times New Roman" w:cs="Times New Roman"/>
                <w:sz w:val="20"/>
                <w:szCs w:val="20"/>
                <w:lang w:eastAsia="ru-RU"/>
              </w:rPr>
            </w:pPr>
            <w:r w:rsidRPr="0054016B">
              <w:rPr>
                <w:rFonts w:ascii="Times New Roman" w:eastAsia="Times New Roman" w:hAnsi="Times New Roman" w:cs="Times New Roman"/>
                <w:sz w:val="20"/>
                <w:szCs w:val="20"/>
                <w:lang w:eastAsia="ru-RU"/>
              </w:rPr>
              <w:t>Скорректированные расходы на создание и модернизацию объекта,                 тыс. руб.                             без НДС</w:t>
            </w:r>
          </w:p>
        </w:tc>
        <w:tc>
          <w:tcPr>
            <w:tcW w:w="1133" w:type="dxa"/>
            <w:vAlign w:val="center"/>
          </w:tcPr>
          <w:p w:rsidR="0054016B" w:rsidRPr="0054016B" w:rsidRDefault="0054016B" w:rsidP="006E2F35">
            <w:pPr>
              <w:jc w:val="center"/>
              <w:rPr>
                <w:rFonts w:ascii="Times New Roman" w:eastAsia="Times New Roman" w:hAnsi="Times New Roman" w:cs="Times New Roman"/>
                <w:sz w:val="20"/>
                <w:szCs w:val="20"/>
                <w:lang w:eastAsia="ru-RU"/>
              </w:rPr>
            </w:pPr>
            <w:r w:rsidRPr="0054016B">
              <w:rPr>
                <w:rFonts w:ascii="Times New Roman" w:eastAsia="Times New Roman" w:hAnsi="Times New Roman" w:cs="Times New Roman"/>
                <w:sz w:val="20"/>
                <w:szCs w:val="20"/>
                <w:lang w:eastAsia="ru-RU"/>
              </w:rPr>
              <w:t>Сроки ввода объекта в эксплуатацию, год</w:t>
            </w:r>
          </w:p>
        </w:tc>
        <w:tc>
          <w:tcPr>
            <w:tcW w:w="1277" w:type="dxa"/>
            <w:vAlign w:val="center"/>
          </w:tcPr>
          <w:p w:rsidR="0054016B" w:rsidRPr="0054016B" w:rsidRDefault="0054016B" w:rsidP="006E2F35">
            <w:pPr>
              <w:jc w:val="center"/>
              <w:rPr>
                <w:rFonts w:ascii="Times New Roman" w:eastAsia="Times New Roman" w:hAnsi="Times New Roman" w:cs="Times New Roman"/>
                <w:sz w:val="20"/>
                <w:szCs w:val="20"/>
                <w:lang w:eastAsia="ru-RU"/>
              </w:rPr>
            </w:pPr>
            <w:r w:rsidRPr="0054016B">
              <w:rPr>
                <w:rFonts w:ascii="Times New Roman" w:eastAsia="Times New Roman" w:hAnsi="Times New Roman" w:cs="Times New Roman"/>
                <w:sz w:val="20"/>
                <w:szCs w:val="20"/>
                <w:lang w:eastAsia="ru-RU"/>
              </w:rPr>
              <w:t>Источник финансирования</w:t>
            </w:r>
          </w:p>
        </w:tc>
      </w:tr>
      <w:tr w:rsidR="0054016B" w:rsidRPr="005B03E1" w:rsidTr="0054016B">
        <w:tc>
          <w:tcPr>
            <w:tcW w:w="533" w:type="dxa"/>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1.</w:t>
            </w:r>
          </w:p>
        </w:tc>
        <w:tc>
          <w:tcPr>
            <w:tcW w:w="1616" w:type="dxa"/>
          </w:tcPr>
          <w:p w:rsidR="0054016B" w:rsidRPr="005B03E1" w:rsidRDefault="0054016B" w:rsidP="006E2F35">
            <w:pP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Котельная № 1 д. Часовенная</w:t>
            </w:r>
          </w:p>
        </w:tc>
        <w:tc>
          <w:tcPr>
            <w:tcW w:w="1928" w:type="dxa"/>
          </w:tcPr>
          <w:p w:rsidR="0054016B" w:rsidRPr="005B03E1" w:rsidRDefault="0054016B" w:rsidP="0054016B">
            <w:pP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Строительство БМК. Строительство и реконструкция тепловых сетей.</w:t>
            </w:r>
          </w:p>
        </w:tc>
        <w:tc>
          <w:tcPr>
            <w:tcW w:w="1418"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20 </w:t>
            </w:r>
            <w:r>
              <w:rPr>
                <w:rFonts w:ascii="Times New Roman" w:eastAsia="Times New Roman" w:hAnsi="Times New Roman" w:cs="Times New Roman"/>
                <w:sz w:val="20"/>
                <w:szCs w:val="20"/>
                <w:lang w:eastAsia="ru-RU"/>
              </w:rPr>
              <w:t>416,67</w:t>
            </w:r>
          </w:p>
        </w:tc>
        <w:tc>
          <w:tcPr>
            <w:tcW w:w="1701"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20 </w:t>
            </w:r>
            <w:r>
              <w:rPr>
                <w:rFonts w:ascii="Times New Roman" w:eastAsia="Times New Roman" w:hAnsi="Times New Roman" w:cs="Times New Roman"/>
                <w:sz w:val="20"/>
                <w:szCs w:val="20"/>
                <w:lang w:eastAsia="ru-RU"/>
              </w:rPr>
              <w:t>416,67</w:t>
            </w:r>
          </w:p>
        </w:tc>
        <w:tc>
          <w:tcPr>
            <w:tcW w:w="1133"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2020</w:t>
            </w:r>
          </w:p>
        </w:tc>
        <w:tc>
          <w:tcPr>
            <w:tcW w:w="1277"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Прибыль, направленная на инвестиции</w:t>
            </w:r>
          </w:p>
        </w:tc>
      </w:tr>
      <w:tr w:rsidR="0054016B" w:rsidRPr="005B03E1" w:rsidTr="0054016B">
        <w:tc>
          <w:tcPr>
            <w:tcW w:w="533" w:type="dxa"/>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2.</w:t>
            </w:r>
          </w:p>
        </w:tc>
        <w:tc>
          <w:tcPr>
            <w:tcW w:w="1616" w:type="dxa"/>
          </w:tcPr>
          <w:p w:rsidR="0054016B" w:rsidRPr="005B03E1" w:rsidRDefault="0054016B" w:rsidP="006E2F35">
            <w:pPr>
              <w:jc w:val="both"/>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 xml:space="preserve">Котельная № 22 </w:t>
            </w:r>
            <w:r w:rsidRPr="005B03E1">
              <w:rPr>
                <w:rFonts w:ascii="Times New Roman" w:eastAsia="Times New Roman" w:hAnsi="Times New Roman" w:cs="Times New Roman"/>
                <w:sz w:val="20"/>
                <w:szCs w:val="20"/>
                <w:lang w:eastAsia="ru-RU"/>
              </w:rPr>
              <w:br/>
              <w:t>д. </w:t>
            </w:r>
            <w:proofErr w:type="spellStart"/>
            <w:r w:rsidRPr="005B03E1">
              <w:rPr>
                <w:rFonts w:ascii="Times New Roman" w:eastAsia="Times New Roman" w:hAnsi="Times New Roman" w:cs="Times New Roman"/>
                <w:sz w:val="20"/>
                <w:szCs w:val="20"/>
                <w:lang w:eastAsia="ru-RU"/>
              </w:rPr>
              <w:t>Чодраял</w:t>
            </w:r>
            <w:proofErr w:type="spellEnd"/>
          </w:p>
        </w:tc>
        <w:tc>
          <w:tcPr>
            <w:tcW w:w="1928" w:type="dxa"/>
          </w:tcPr>
          <w:p w:rsidR="0054016B" w:rsidRPr="005B03E1" w:rsidRDefault="0054016B" w:rsidP="0054016B">
            <w:pP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 xml:space="preserve">Техническое перевооружение котельной: автоматизация </w:t>
            </w:r>
            <w:r>
              <w:rPr>
                <w:rFonts w:ascii="Times New Roman" w:eastAsia="Times New Roman" w:hAnsi="Times New Roman" w:cs="Times New Roman"/>
                <w:sz w:val="20"/>
                <w:szCs w:val="20"/>
                <w:lang w:eastAsia="ru-RU"/>
              </w:rPr>
              <w:br/>
              <w:t xml:space="preserve">и </w:t>
            </w:r>
            <w:r w:rsidRPr="005B03E1">
              <w:rPr>
                <w:rFonts w:ascii="Times New Roman" w:eastAsia="Times New Roman" w:hAnsi="Times New Roman" w:cs="Times New Roman"/>
                <w:sz w:val="20"/>
                <w:szCs w:val="20"/>
                <w:lang w:eastAsia="ru-RU"/>
              </w:rPr>
              <w:t>диспетчеризация котельной Строительство газопровода до котельной и газорегуляторного пункта.</w:t>
            </w:r>
          </w:p>
        </w:tc>
        <w:tc>
          <w:tcPr>
            <w:tcW w:w="1418"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1 083,33</w:t>
            </w:r>
          </w:p>
        </w:tc>
        <w:tc>
          <w:tcPr>
            <w:tcW w:w="1701"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1 083,33</w:t>
            </w:r>
          </w:p>
        </w:tc>
        <w:tc>
          <w:tcPr>
            <w:tcW w:w="1133"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2020</w:t>
            </w:r>
          </w:p>
        </w:tc>
        <w:tc>
          <w:tcPr>
            <w:tcW w:w="1277"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Прибыль, направленная на инвестиции</w:t>
            </w:r>
          </w:p>
        </w:tc>
      </w:tr>
      <w:tr w:rsidR="0054016B" w:rsidRPr="005B03E1" w:rsidTr="0054016B">
        <w:tc>
          <w:tcPr>
            <w:tcW w:w="533" w:type="dxa"/>
          </w:tcPr>
          <w:p w:rsidR="0054016B" w:rsidRPr="005B03E1" w:rsidRDefault="0054016B" w:rsidP="006E2F35">
            <w:pPr>
              <w:jc w:val="center"/>
              <w:rPr>
                <w:rFonts w:ascii="Times New Roman" w:eastAsia="Times New Roman" w:hAnsi="Times New Roman" w:cs="Times New Roman"/>
                <w:sz w:val="20"/>
                <w:szCs w:val="20"/>
                <w:lang w:eastAsia="ru-RU"/>
              </w:rPr>
            </w:pPr>
          </w:p>
        </w:tc>
        <w:tc>
          <w:tcPr>
            <w:tcW w:w="1616" w:type="dxa"/>
          </w:tcPr>
          <w:p w:rsidR="0054016B" w:rsidRPr="005B03E1" w:rsidRDefault="0054016B" w:rsidP="006E2F35">
            <w:pPr>
              <w:jc w:val="both"/>
              <w:rPr>
                <w:rFonts w:ascii="Times New Roman" w:eastAsia="Times New Roman" w:hAnsi="Times New Roman" w:cs="Times New Roman"/>
                <w:sz w:val="20"/>
                <w:szCs w:val="20"/>
                <w:lang w:eastAsia="ru-RU"/>
              </w:rPr>
            </w:pPr>
          </w:p>
        </w:tc>
        <w:tc>
          <w:tcPr>
            <w:tcW w:w="1928" w:type="dxa"/>
          </w:tcPr>
          <w:p w:rsidR="0054016B" w:rsidRPr="005B03E1" w:rsidRDefault="0054016B" w:rsidP="0054016B">
            <w:pPr>
              <w:rPr>
                <w:rFonts w:ascii="Times New Roman" w:eastAsia="Times New Roman" w:hAnsi="Times New Roman" w:cs="Times New Roman"/>
                <w:sz w:val="20"/>
                <w:szCs w:val="20"/>
                <w:lang w:eastAsia="ru-RU"/>
              </w:rPr>
            </w:pPr>
          </w:p>
        </w:tc>
        <w:tc>
          <w:tcPr>
            <w:tcW w:w="1418" w:type="dxa"/>
            <w:vAlign w:val="center"/>
          </w:tcPr>
          <w:p w:rsidR="0054016B" w:rsidRPr="005B03E1" w:rsidRDefault="0054016B" w:rsidP="006E2F35">
            <w:pPr>
              <w:jc w:val="center"/>
              <w:rPr>
                <w:rFonts w:ascii="Times New Roman" w:eastAsia="Times New Roman" w:hAnsi="Times New Roman" w:cs="Times New Roman"/>
                <w:b/>
                <w:sz w:val="20"/>
                <w:szCs w:val="20"/>
                <w:lang w:eastAsia="ru-RU"/>
              </w:rPr>
            </w:pPr>
            <w:r w:rsidRPr="005B03E1">
              <w:rPr>
                <w:rFonts w:ascii="Times New Roman" w:eastAsia="Times New Roman" w:hAnsi="Times New Roman" w:cs="Times New Roman"/>
                <w:b/>
                <w:sz w:val="20"/>
                <w:szCs w:val="20"/>
                <w:lang w:eastAsia="ru-RU"/>
              </w:rPr>
              <w:t>21 </w:t>
            </w:r>
            <w:r>
              <w:rPr>
                <w:rFonts w:ascii="Times New Roman" w:eastAsia="Times New Roman" w:hAnsi="Times New Roman" w:cs="Times New Roman"/>
                <w:b/>
                <w:sz w:val="20"/>
                <w:szCs w:val="20"/>
                <w:lang w:eastAsia="ru-RU"/>
              </w:rPr>
              <w:t>500,00</w:t>
            </w:r>
          </w:p>
        </w:tc>
        <w:tc>
          <w:tcPr>
            <w:tcW w:w="1701" w:type="dxa"/>
            <w:vAlign w:val="center"/>
          </w:tcPr>
          <w:p w:rsidR="0054016B" w:rsidRPr="005B03E1" w:rsidRDefault="0054016B" w:rsidP="006E2F35">
            <w:pPr>
              <w:jc w:val="center"/>
              <w:rPr>
                <w:rFonts w:ascii="Times New Roman" w:eastAsia="Times New Roman" w:hAnsi="Times New Roman" w:cs="Times New Roman"/>
                <w:b/>
                <w:sz w:val="20"/>
                <w:szCs w:val="20"/>
                <w:lang w:eastAsia="ru-RU"/>
              </w:rPr>
            </w:pPr>
            <w:r w:rsidRPr="005B03E1">
              <w:rPr>
                <w:rFonts w:ascii="Times New Roman" w:eastAsia="Times New Roman" w:hAnsi="Times New Roman" w:cs="Times New Roman"/>
                <w:b/>
                <w:sz w:val="20"/>
                <w:szCs w:val="20"/>
                <w:lang w:eastAsia="ru-RU"/>
              </w:rPr>
              <w:t>21 </w:t>
            </w:r>
            <w:r>
              <w:rPr>
                <w:rFonts w:ascii="Times New Roman" w:eastAsia="Times New Roman" w:hAnsi="Times New Roman" w:cs="Times New Roman"/>
                <w:b/>
                <w:sz w:val="20"/>
                <w:szCs w:val="20"/>
                <w:lang w:eastAsia="ru-RU"/>
              </w:rPr>
              <w:t>500,00</w:t>
            </w:r>
          </w:p>
        </w:tc>
        <w:tc>
          <w:tcPr>
            <w:tcW w:w="1133"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p>
        </w:tc>
        <w:tc>
          <w:tcPr>
            <w:tcW w:w="1277"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p>
        </w:tc>
      </w:tr>
      <w:tr w:rsidR="0054016B" w:rsidRPr="005B03E1" w:rsidTr="0054016B">
        <w:tc>
          <w:tcPr>
            <w:tcW w:w="533" w:type="dxa"/>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3.</w:t>
            </w:r>
          </w:p>
        </w:tc>
        <w:tc>
          <w:tcPr>
            <w:tcW w:w="1616" w:type="dxa"/>
          </w:tcPr>
          <w:p w:rsidR="0054016B" w:rsidRPr="005B03E1" w:rsidRDefault="0054016B" w:rsidP="006E2F35">
            <w:pPr>
              <w:jc w:val="both"/>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Котельная № 6 с. Сотнур, ул. Больничная</w:t>
            </w:r>
          </w:p>
        </w:tc>
        <w:tc>
          <w:tcPr>
            <w:tcW w:w="1928" w:type="dxa"/>
          </w:tcPr>
          <w:p w:rsidR="0054016B" w:rsidRPr="005B03E1" w:rsidRDefault="0054016B" w:rsidP="0054016B">
            <w:pP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 xml:space="preserve">Строительство </w:t>
            </w:r>
            <w:proofErr w:type="gramStart"/>
            <w:r w:rsidRPr="005B03E1">
              <w:rPr>
                <w:rFonts w:ascii="Times New Roman" w:eastAsia="Times New Roman" w:hAnsi="Times New Roman" w:cs="Times New Roman"/>
                <w:sz w:val="20"/>
                <w:szCs w:val="20"/>
                <w:lang w:eastAsia="ru-RU"/>
              </w:rPr>
              <w:t>газовой</w:t>
            </w:r>
            <w:proofErr w:type="gramEnd"/>
            <w:r w:rsidRPr="005B03E1">
              <w:rPr>
                <w:rFonts w:ascii="Times New Roman" w:eastAsia="Times New Roman" w:hAnsi="Times New Roman" w:cs="Times New Roman"/>
                <w:sz w:val="20"/>
                <w:szCs w:val="20"/>
                <w:lang w:eastAsia="ru-RU"/>
              </w:rPr>
              <w:t xml:space="preserve"> БМК вместо 2-х угольных. Строительство и реконструкция тепловых сетей.</w:t>
            </w:r>
          </w:p>
        </w:tc>
        <w:tc>
          <w:tcPr>
            <w:tcW w:w="1418"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16 424,17</w:t>
            </w:r>
          </w:p>
        </w:tc>
        <w:tc>
          <w:tcPr>
            <w:tcW w:w="1701"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16 424,17</w:t>
            </w:r>
          </w:p>
        </w:tc>
        <w:tc>
          <w:tcPr>
            <w:tcW w:w="1133"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2021</w:t>
            </w:r>
          </w:p>
        </w:tc>
        <w:tc>
          <w:tcPr>
            <w:tcW w:w="1277"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Прибыль, направленная на инвестиции, амортизация</w:t>
            </w:r>
          </w:p>
        </w:tc>
      </w:tr>
      <w:tr w:rsidR="0054016B" w:rsidRPr="005B03E1" w:rsidTr="0054016B">
        <w:tc>
          <w:tcPr>
            <w:tcW w:w="533" w:type="dxa"/>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4.</w:t>
            </w:r>
          </w:p>
        </w:tc>
        <w:tc>
          <w:tcPr>
            <w:tcW w:w="1616" w:type="dxa"/>
          </w:tcPr>
          <w:p w:rsidR="0054016B" w:rsidRPr="005B03E1" w:rsidRDefault="0054016B" w:rsidP="006E2F35">
            <w:pPr>
              <w:jc w:val="both"/>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Котельная № 7 с. Сотнур, ул. Центральная</w:t>
            </w:r>
          </w:p>
        </w:tc>
        <w:tc>
          <w:tcPr>
            <w:tcW w:w="1928" w:type="dxa"/>
          </w:tcPr>
          <w:p w:rsidR="0054016B" w:rsidRPr="005B03E1" w:rsidRDefault="0054016B" w:rsidP="0054016B">
            <w:pP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 xml:space="preserve">Строительство </w:t>
            </w:r>
            <w:proofErr w:type="gramStart"/>
            <w:r w:rsidRPr="005B03E1">
              <w:rPr>
                <w:rFonts w:ascii="Times New Roman" w:eastAsia="Times New Roman" w:hAnsi="Times New Roman" w:cs="Times New Roman"/>
                <w:sz w:val="20"/>
                <w:szCs w:val="20"/>
                <w:lang w:eastAsia="ru-RU"/>
              </w:rPr>
              <w:t>газовой</w:t>
            </w:r>
            <w:proofErr w:type="gramEnd"/>
            <w:r w:rsidRPr="005B03E1">
              <w:rPr>
                <w:rFonts w:ascii="Times New Roman" w:eastAsia="Times New Roman" w:hAnsi="Times New Roman" w:cs="Times New Roman"/>
                <w:sz w:val="20"/>
                <w:szCs w:val="20"/>
                <w:lang w:eastAsia="ru-RU"/>
              </w:rPr>
              <w:t xml:space="preserve"> БМК. Строительство и реконструкция тепловых сетей.</w:t>
            </w:r>
          </w:p>
        </w:tc>
        <w:tc>
          <w:tcPr>
            <w:tcW w:w="1418"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12 755,83</w:t>
            </w:r>
          </w:p>
        </w:tc>
        <w:tc>
          <w:tcPr>
            <w:tcW w:w="1701"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12 755,83</w:t>
            </w:r>
          </w:p>
        </w:tc>
        <w:tc>
          <w:tcPr>
            <w:tcW w:w="1133"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2021</w:t>
            </w:r>
          </w:p>
        </w:tc>
        <w:tc>
          <w:tcPr>
            <w:tcW w:w="1277"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Прибыль, направленная на инвестиции, амортизация</w:t>
            </w:r>
          </w:p>
        </w:tc>
      </w:tr>
      <w:tr w:rsidR="0054016B" w:rsidRPr="005B03E1" w:rsidTr="0054016B">
        <w:tc>
          <w:tcPr>
            <w:tcW w:w="533" w:type="dxa"/>
          </w:tcPr>
          <w:p w:rsidR="0054016B" w:rsidRPr="005B03E1" w:rsidRDefault="0054016B" w:rsidP="006E2F35">
            <w:pPr>
              <w:jc w:val="center"/>
              <w:rPr>
                <w:rFonts w:ascii="Times New Roman" w:eastAsia="Times New Roman" w:hAnsi="Times New Roman" w:cs="Times New Roman"/>
                <w:sz w:val="20"/>
                <w:szCs w:val="20"/>
                <w:lang w:eastAsia="ru-RU"/>
              </w:rPr>
            </w:pPr>
          </w:p>
        </w:tc>
        <w:tc>
          <w:tcPr>
            <w:tcW w:w="1616" w:type="dxa"/>
          </w:tcPr>
          <w:p w:rsidR="0054016B" w:rsidRPr="005B03E1" w:rsidRDefault="0054016B" w:rsidP="006E2F35">
            <w:pPr>
              <w:jc w:val="both"/>
              <w:rPr>
                <w:rFonts w:ascii="Times New Roman" w:eastAsia="Times New Roman" w:hAnsi="Times New Roman" w:cs="Times New Roman"/>
                <w:sz w:val="20"/>
                <w:szCs w:val="20"/>
                <w:lang w:eastAsia="ru-RU"/>
              </w:rPr>
            </w:pPr>
          </w:p>
        </w:tc>
        <w:tc>
          <w:tcPr>
            <w:tcW w:w="1928" w:type="dxa"/>
          </w:tcPr>
          <w:p w:rsidR="0054016B" w:rsidRPr="005B03E1" w:rsidRDefault="0054016B" w:rsidP="0054016B">
            <w:pPr>
              <w:rPr>
                <w:rFonts w:ascii="Times New Roman" w:eastAsia="Times New Roman" w:hAnsi="Times New Roman" w:cs="Times New Roman"/>
                <w:sz w:val="20"/>
                <w:szCs w:val="20"/>
                <w:lang w:eastAsia="ru-RU"/>
              </w:rPr>
            </w:pPr>
          </w:p>
        </w:tc>
        <w:tc>
          <w:tcPr>
            <w:tcW w:w="1418" w:type="dxa"/>
            <w:vAlign w:val="center"/>
          </w:tcPr>
          <w:p w:rsidR="0054016B" w:rsidRPr="005B03E1" w:rsidRDefault="0054016B" w:rsidP="006E2F35">
            <w:pPr>
              <w:jc w:val="center"/>
              <w:rPr>
                <w:rFonts w:ascii="Times New Roman" w:eastAsia="Times New Roman" w:hAnsi="Times New Roman" w:cs="Times New Roman"/>
                <w:b/>
                <w:sz w:val="20"/>
                <w:szCs w:val="20"/>
                <w:lang w:eastAsia="ru-RU"/>
              </w:rPr>
            </w:pPr>
            <w:r w:rsidRPr="005B03E1">
              <w:rPr>
                <w:rFonts w:ascii="Times New Roman" w:eastAsia="Times New Roman" w:hAnsi="Times New Roman" w:cs="Times New Roman"/>
                <w:b/>
                <w:sz w:val="20"/>
                <w:szCs w:val="20"/>
                <w:lang w:eastAsia="ru-RU"/>
              </w:rPr>
              <w:t>29 180,00</w:t>
            </w:r>
          </w:p>
        </w:tc>
        <w:tc>
          <w:tcPr>
            <w:tcW w:w="1701" w:type="dxa"/>
            <w:vAlign w:val="center"/>
          </w:tcPr>
          <w:p w:rsidR="0054016B" w:rsidRPr="005B03E1" w:rsidRDefault="0054016B" w:rsidP="006E2F35">
            <w:pPr>
              <w:jc w:val="center"/>
              <w:rPr>
                <w:rFonts w:ascii="Times New Roman" w:eastAsia="Times New Roman" w:hAnsi="Times New Roman" w:cs="Times New Roman"/>
                <w:b/>
                <w:sz w:val="20"/>
                <w:szCs w:val="20"/>
                <w:lang w:eastAsia="ru-RU"/>
              </w:rPr>
            </w:pPr>
            <w:r w:rsidRPr="005B03E1">
              <w:rPr>
                <w:rFonts w:ascii="Times New Roman" w:eastAsia="Times New Roman" w:hAnsi="Times New Roman" w:cs="Times New Roman"/>
                <w:b/>
                <w:sz w:val="20"/>
                <w:szCs w:val="20"/>
                <w:lang w:eastAsia="ru-RU"/>
              </w:rPr>
              <w:t>29 180,00</w:t>
            </w:r>
          </w:p>
        </w:tc>
        <w:tc>
          <w:tcPr>
            <w:tcW w:w="1133"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p>
        </w:tc>
        <w:tc>
          <w:tcPr>
            <w:tcW w:w="1277"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p>
        </w:tc>
      </w:tr>
      <w:tr w:rsidR="0054016B" w:rsidRPr="005B03E1" w:rsidTr="0054016B">
        <w:tc>
          <w:tcPr>
            <w:tcW w:w="533" w:type="dxa"/>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5.</w:t>
            </w:r>
          </w:p>
        </w:tc>
        <w:tc>
          <w:tcPr>
            <w:tcW w:w="1616" w:type="dxa"/>
          </w:tcPr>
          <w:p w:rsidR="0054016B" w:rsidRPr="005B03E1" w:rsidRDefault="0054016B" w:rsidP="006E2F35">
            <w:pPr>
              <w:jc w:val="both"/>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 xml:space="preserve">Котельная </w:t>
            </w:r>
            <w:r w:rsidRPr="005B03E1">
              <w:rPr>
                <w:rFonts w:ascii="Times New Roman" w:eastAsia="Times New Roman" w:hAnsi="Times New Roman" w:cs="Times New Roman"/>
                <w:sz w:val="20"/>
                <w:szCs w:val="20"/>
                <w:lang w:eastAsia="ru-RU"/>
              </w:rPr>
              <w:lastRenderedPageBreak/>
              <w:t>п. </w:t>
            </w:r>
            <w:proofErr w:type="gramStart"/>
            <w:r w:rsidRPr="005B03E1">
              <w:rPr>
                <w:rFonts w:ascii="Times New Roman" w:eastAsia="Times New Roman" w:hAnsi="Times New Roman" w:cs="Times New Roman"/>
                <w:sz w:val="20"/>
                <w:szCs w:val="20"/>
                <w:lang w:eastAsia="ru-RU"/>
              </w:rPr>
              <w:t>Приволжский</w:t>
            </w:r>
            <w:proofErr w:type="gramEnd"/>
          </w:p>
        </w:tc>
        <w:tc>
          <w:tcPr>
            <w:tcW w:w="1928" w:type="dxa"/>
          </w:tcPr>
          <w:p w:rsidR="0054016B" w:rsidRPr="005B03E1" w:rsidRDefault="0054016B" w:rsidP="0054016B">
            <w:pP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lastRenderedPageBreak/>
              <w:t xml:space="preserve">Строительство </w:t>
            </w:r>
            <w:r w:rsidRPr="005B03E1">
              <w:rPr>
                <w:rFonts w:ascii="Times New Roman" w:eastAsia="Times New Roman" w:hAnsi="Times New Roman" w:cs="Times New Roman"/>
                <w:sz w:val="20"/>
                <w:szCs w:val="20"/>
                <w:lang w:eastAsia="ru-RU"/>
              </w:rPr>
              <w:lastRenderedPageBreak/>
              <w:t xml:space="preserve">БМК. </w:t>
            </w:r>
          </w:p>
        </w:tc>
        <w:tc>
          <w:tcPr>
            <w:tcW w:w="1418" w:type="dxa"/>
            <w:vAlign w:val="center"/>
          </w:tcPr>
          <w:p w:rsidR="0054016B" w:rsidRPr="005B03E1" w:rsidRDefault="0054016B" w:rsidP="006E2F35">
            <w:pPr>
              <w:jc w:val="center"/>
              <w:rPr>
                <w:rFonts w:ascii="Times New Roman" w:eastAsia="Times New Roman" w:hAnsi="Times New Roman" w:cs="Times New Roman"/>
                <w:b/>
                <w:sz w:val="20"/>
                <w:szCs w:val="20"/>
                <w:lang w:eastAsia="ru-RU"/>
              </w:rPr>
            </w:pPr>
            <w:r w:rsidRPr="005B03E1">
              <w:rPr>
                <w:rFonts w:ascii="Times New Roman" w:eastAsia="Times New Roman" w:hAnsi="Times New Roman" w:cs="Times New Roman"/>
                <w:b/>
                <w:sz w:val="20"/>
                <w:szCs w:val="20"/>
                <w:lang w:eastAsia="ru-RU"/>
              </w:rPr>
              <w:lastRenderedPageBreak/>
              <w:t>41 315,73</w:t>
            </w:r>
          </w:p>
        </w:tc>
        <w:tc>
          <w:tcPr>
            <w:tcW w:w="1701" w:type="dxa"/>
            <w:vAlign w:val="center"/>
          </w:tcPr>
          <w:p w:rsidR="0054016B" w:rsidRPr="005B03E1" w:rsidRDefault="0054016B" w:rsidP="006E2F35">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53 845,85</w:t>
            </w:r>
          </w:p>
        </w:tc>
        <w:tc>
          <w:tcPr>
            <w:tcW w:w="1133"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2022</w:t>
            </w:r>
          </w:p>
        </w:tc>
        <w:tc>
          <w:tcPr>
            <w:tcW w:w="1277"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 xml:space="preserve">Прибыль, </w:t>
            </w:r>
            <w:r w:rsidRPr="005B03E1">
              <w:rPr>
                <w:rFonts w:ascii="Times New Roman" w:eastAsia="Times New Roman" w:hAnsi="Times New Roman" w:cs="Times New Roman"/>
                <w:sz w:val="20"/>
                <w:szCs w:val="20"/>
                <w:lang w:eastAsia="ru-RU"/>
              </w:rPr>
              <w:lastRenderedPageBreak/>
              <w:t>направленная на инвестиции, амортизация</w:t>
            </w:r>
          </w:p>
        </w:tc>
      </w:tr>
      <w:tr w:rsidR="0054016B" w:rsidRPr="005B03E1" w:rsidTr="0054016B">
        <w:tc>
          <w:tcPr>
            <w:tcW w:w="533" w:type="dxa"/>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lastRenderedPageBreak/>
              <w:t>6.</w:t>
            </w:r>
          </w:p>
        </w:tc>
        <w:tc>
          <w:tcPr>
            <w:tcW w:w="1616" w:type="dxa"/>
          </w:tcPr>
          <w:p w:rsidR="0054016B" w:rsidRPr="005B03E1" w:rsidRDefault="0054016B" w:rsidP="006E2F35">
            <w:pPr>
              <w:jc w:val="both"/>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Котельная п. </w:t>
            </w:r>
            <w:proofErr w:type="gramStart"/>
            <w:r w:rsidRPr="005B03E1">
              <w:rPr>
                <w:rFonts w:ascii="Times New Roman" w:eastAsia="Times New Roman" w:hAnsi="Times New Roman" w:cs="Times New Roman"/>
                <w:sz w:val="20"/>
                <w:szCs w:val="20"/>
                <w:lang w:eastAsia="ru-RU"/>
              </w:rPr>
              <w:t>Приволжский</w:t>
            </w:r>
            <w:proofErr w:type="gramEnd"/>
          </w:p>
        </w:tc>
        <w:tc>
          <w:tcPr>
            <w:tcW w:w="1928" w:type="dxa"/>
          </w:tcPr>
          <w:p w:rsidR="0054016B" w:rsidRPr="005B03E1" w:rsidRDefault="0054016B" w:rsidP="0054016B">
            <w:pP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Строительство и реконструкция тепловых сетей.</w:t>
            </w:r>
          </w:p>
        </w:tc>
        <w:tc>
          <w:tcPr>
            <w:tcW w:w="1418" w:type="dxa"/>
            <w:vAlign w:val="center"/>
          </w:tcPr>
          <w:p w:rsidR="0054016B" w:rsidRPr="005B03E1" w:rsidRDefault="0054016B" w:rsidP="006E2F35">
            <w:pPr>
              <w:jc w:val="center"/>
              <w:rPr>
                <w:rFonts w:ascii="Times New Roman" w:eastAsia="Times New Roman" w:hAnsi="Times New Roman" w:cs="Times New Roman"/>
                <w:b/>
                <w:sz w:val="20"/>
                <w:szCs w:val="20"/>
                <w:lang w:eastAsia="ru-RU"/>
              </w:rPr>
            </w:pPr>
            <w:r w:rsidRPr="005B03E1">
              <w:rPr>
                <w:rFonts w:ascii="Times New Roman" w:eastAsia="Times New Roman" w:hAnsi="Times New Roman" w:cs="Times New Roman"/>
                <w:b/>
                <w:sz w:val="20"/>
                <w:szCs w:val="20"/>
                <w:lang w:eastAsia="ru-RU"/>
              </w:rPr>
              <w:t>21 962,60</w:t>
            </w:r>
          </w:p>
        </w:tc>
        <w:tc>
          <w:tcPr>
            <w:tcW w:w="1701" w:type="dxa"/>
            <w:vAlign w:val="center"/>
          </w:tcPr>
          <w:p w:rsidR="0054016B" w:rsidRPr="005B03E1" w:rsidRDefault="0054016B" w:rsidP="006E2F35">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21 962,61</w:t>
            </w:r>
          </w:p>
        </w:tc>
        <w:tc>
          <w:tcPr>
            <w:tcW w:w="1133"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2023</w:t>
            </w:r>
          </w:p>
        </w:tc>
        <w:tc>
          <w:tcPr>
            <w:tcW w:w="1277"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Прибыль, направленная на инвестиции, амортизация</w:t>
            </w:r>
          </w:p>
        </w:tc>
      </w:tr>
      <w:tr w:rsidR="0054016B" w:rsidRPr="005B03E1" w:rsidTr="0054016B">
        <w:tc>
          <w:tcPr>
            <w:tcW w:w="533" w:type="dxa"/>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7.</w:t>
            </w:r>
          </w:p>
        </w:tc>
        <w:tc>
          <w:tcPr>
            <w:tcW w:w="1616" w:type="dxa"/>
          </w:tcPr>
          <w:p w:rsidR="0054016B" w:rsidRPr="005B03E1" w:rsidRDefault="0054016B" w:rsidP="006E2F35">
            <w:pPr>
              <w:jc w:val="both"/>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Котельная № 2 с. Помары</w:t>
            </w:r>
          </w:p>
        </w:tc>
        <w:tc>
          <w:tcPr>
            <w:tcW w:w="1928" w:type="dxa"/>
          </w:tcPr>
          <w:p w:rsidR="0054016B" w:rsidRPr="005B03E1" w:rsidRDefault="0054016B" w:rsidP="0054016B">
            <w:pP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Техническое перевооружение котельной с заменой основного и вспомогательного оборудования, автоматизация и диспетчеризация котельной. Реконструкция тепловых сетей. Строительство газопровода до котельной и газорегуляторного пункта.</w:t>
            </w:r>
          </w:p>
        </w:tc>
        <w:tc>
          <w:tcPr>
            <w:tcW w:w="1418"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8 366,66</w:t>
            </w:r>
          </w:p>
        </w:tc>
        <w:tc>
          <w:tcPr>
            <w:tcW w:w="1701"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8 366,66</w:t>
            </w:r>
          </w:p>
        </w:tc>
        <w:tc>
          <w:tcPr>
            <w:tcW w:w="1133"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2024</w:t>
            </w:r>
          </w:p>
        </w:tc>
        <w:tc>
          <w:tcPr>
            <w:tcW w:w="1277"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Прибыль, направленная на инвестиции, амортизация</w:t>
            </w:r>
          </w:p>
        </w:tc>
      </w:tr>
      <w:tr w:rsidR="0054016B" w:rsidRPr="005B03E1" w:rsidTr="0054016B">
        <w:tc>
          <w:tcPr>
            <w:tcW w:w="533" w:type="dxa"/>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8.</w:t>
            </w:r>
          </w:p>
        </w:tc>
        <w:tc>
          <w:tcPr>
            <w:tcW w:w="1616" w:type="dxa"/>
          </w:tcPr>
          <w:p w:rsidR="0054016B" w:rsidRPr="005B03E1" w:rsidRDefault="0054016B" w:rsidP="006E2F35">
            <w:pPr>
              <w:jc w:val="both"/>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Котельная № 4 с. Эмеково</w:t>
            </w:r>
          </w:p>
        </w:tc>
        <w:tc>
          <w:tcPr>
            <w:tcW w:w="1928" w:type="dxa"/>
          </w:tcPr>
          <w:p w:rsidR="0054016B" w:rsidRPr="005B03E1" w:rsidRDefault="0054016B" w:rsidP="0054016B">
            <w:pP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Техническое перевооружение котельной с заменой основного и вспомогательного оборудования, автоматизация и диспетчеризация котельной. Реконструкция тепловых сетей. Строительство газопровода до котельной и газорегуляторного пункта.</w:t>
            </w:r>
          </w:p>
        </w:tc>
        <w:tc>
          <w:tcPr>
            <w:tcW w:w="1418"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8 066,67</w:t>
            </w:r>
          </w:p>
        </w:tc>
        <w:tc>
          <w:tcPr>
            <w:tcW w:w="1701"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8 066,67</w:t>
            </w:r>
          </w:p>
        </w:tc>
        <w:tc>
          <w:tcPr>
            <w:tcW w:w="1133"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2024</w:t>
            </w:r>
          </w:p>
        </w:tc>
        <w:tc>
          <w:tcPr>
            <w:tcW w:w="1277"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Прибыль, направленная на инвестиции, амортизация</w:t>
            </w:r>
          </w:p>
        </w:tc>
      </w:tr>
      <w:tr w:rsidR="0054016B" w:rsidRPr="005B03E1" w:rsidTr="0054016B">
        <w:tc>
          <w:tcPr>
            <w:tcW w:w="533" w:type="dxa"/>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9.</w:t>
            </w:r>
          </w:p>
        </w:tc>
        <w:tc>
          <w:tcPr>
            <w:tcW w:w="1616" w:type="dxa"/>
          </w:tcPr>
          <w:p w:rsidR="0054016B" w:rsidRPr="005B03E1" w:rsidRDefault="0054016B" w:rsidP="006E2F35">
            <w:pPr>
              <w:jc w:val="both"/>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 xml:space="preserve">Котельная № 5 </w:t>
            </w:r>
            <w:proofErr w:type="spellStart"/>
            <w:r w:rsidRPr="005B03E1">
              <w:rPr>
                <w:rFonts w:ascii="Times New Roman" w:eastAsia="Times New Roman" w:hAnsi="Times New Roman" w:cs="Times New Roman"/>
                <w:sz w:val="20"/>
                <w:szCs w:val="20"/>
                <w:lang w:eastAsia="ru-RU"/>
              </w:rPr>
              <w:t>д</w:t>
            </w:r>
            <w:proofErr w:type="gramStart"/>
            <w:r w:rsidRPr="005B03E1">
              <w:rPr>
                <w:rFonts w:ascii="Times New Roman" w:eastAsia="Times New Roman" w:hAnsi="Times New Roman" w:cs="Times New Roman"/>
                <w:sz w:val="20"/>
                <w:szCs w:val="20"/>
                <w:lang w:eastAsia="ru-RU"/>
              </w:rPr>
              <w:t>.П</w:t>
            </w:r>
            <w:proofErr w:type="gramEnd"/>
            <w:r w:rsidRPr="005B03E1">
              <w:rPr>
                <w:rFonts w:ascii="Times New Roman" w:eastAsia="Times New Roman" w:hAnsi="Times New Roman" w:cs="Times New Roman"/>
                <w:sz w:val="20"/>
                <w:szCs w:val="20"/>
                <w:lang w:eastAsia="ru-RU"/>
              </w:rPr>
              <w:t>етъялы</w:t>
            </w:r>
            <w:proofErr w:type="spellEnd"/>
          </w:p>
        </w:tc>
        <w:tc>
          <w:tcPr>
            <w:tcW w:w="1928" w:type="dxa"/>
          </w:tcPr>
          <w:p w:rsidR="0054016B" w:rsidRPr="005B03E1" w:rsidRDefault="0054016B" w:rsidP="0054016B">
            <w:pP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Техническое перевооружение котельной с</w:t>
            </w:r>
            <w:proofErr w:type="gramStart"/>
            <w:r w:rsidR="00303E39">
              <w:rPr>
                <w:rFonts w:ascii="Times New Roman" w:eastAsia="Times New Roman" w:hAnsi="Times New Roman" w:cs="Times New Roman"/>
                <w:sz w:val="20"/>
                <w:szCs w:val="20"/>
                <w:lang w:eastAsia="ru-RU"/>
              </w:rPr>
              <w:t>4</w:t>
            </w:r>
            <w:proofErr w:type="gramEnd"/>
            <w:r w:rsidRPr="005B03E1">
              <w:rPr>
                <w:rFonts w:ascii="Times New Roman" w:eastAsia="Times New Roman" w:hAnsi="Times New Roman" w:cs="Times New Roman"/>
                <w:sz w:val="20"/>
                <w:szCs w:val="20"/>
                <w:lang w:eastAsia="ru-RU"/>
              </w:rPr>
              <w:t xml:space="preserve"> заменой основного и вспомогательного оборудования, автоматизация и диспетчеризация котельной. Реконструкция тепловых сетей. Строительство газопровода до котельной и газорегуляторного пункта.</w:t>
            </w:r>
          </w:p>
        </w:tc>
        <w:tc>
          <w:tcPr>
            <w:tcW w:w="1418"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6 791,66</w:t>
            </w:r>
          </w:p>
        </w:tc>
        <w:tc>
          <w:tcPr>
            <w:tcW w:w="1701"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6 791,66</w:t>
            </w:r>
          </w:p>
        </w:tc>
        <w:tc>
          <w:tcPr>
            <w:tcW w:w="1133"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2024</w:t>
            </w:r>
          </w:p>
        </w:tc>
        <w:tc>
          <w:tcPr>
            <w:tcW w:w="1277"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Прибыль, направленная на инвестиции, амортизация</w:t>
            </w:r>
          </w:p>
        </w:tc>
      </w:tr>
      <w:tr w:rsidR="0054016B" w:rsidRPr="005B03E1" w:rsidTr="0054016B">
        <w:tc>
          <w:tcPr>
            <w:tcW w:w="533" w:type="dxa"/>
          </w:tcPr>
          <w:p w:rsidR="0054016B" w:rsidRPr="005B03E1" w:rsidRDefault="0054016B" w:rsidP="006E2F35">
            <w:pPr>
              <w:jc w:val="center"/>
              <w:rPr>
                <w:rFonts w:ascii="Times New Roman" w:eastAsia="Times New Roman" w:hAnsi="Times New Roman" w:cs="Times New Roman"/>
                <w:sz w:val="20"/>
                <w:szCs w:val="20"/>
                <w:lang w:eastAsia="ru-RU"/>
              </w:rPr>
            </w:pPr>
          </w:p>
        </w:tc>
        <w:tc>
          <w:tcPr>
            <w:tcW w:w="1616" w:type="dxa"/>
          </w:tcPr>
          <w:p w:rsidR="0054016B" w:rsidRPr="005B03E1" w:rsidRDefault="0054016B" w:rsidP="006E2F35">
            <w:pPr>
              <w:jc w:val="both"/>
              <w:rPr>
                <w:rFonts w:ascii="Times New Roman" w:eastAsia="Times New Roman" w:hAnsi="Times New Roman" w:cs="Times New Roman"/>
                <w:sz w:val="20"/>
                <w:szCs w:val="20"/>
                <w:lang w:eastAsia="ru-RU"/>
              </w:rPr>
            </w:pPr>
          </w:p>
        </w:tc>
        <w:tc>
          <w:tcPr>
            <w:tcW w:w="1928" w:type="dxa"/>
          </w:tcPr>
          <w:p w:rsidR="0054016B" w:rsidRPr="005B03E1" w:rsidRDefault="0054016B" w:rsidP="0054016B">
            <w:pPr>
              <w:rPr>
                <w:rFonts w:ascii="Times New Roman" w:eastAsia="Times New Roman" w:hAnsi="Times New Roman" w:cs="Times New Roman"/>
                <w:sz w:val="20"/>
                <w:szCs w:val="20"/>
                <w:lang w:eastAsia="ru-RU"/>
              </w:rPr>
            </w:pPr>
          </w:p>
        </w:tc>
        <w:tc>
          <w:tcPr>
            <w:tcW w:w="1418" w:type="dxa"/>
            <w:vAlign w:val="center"/>
          </w:tcPr>
          <w:p w:rsidR="0054016B" w:rsidRPr="005B03E1" w:rsidRDefault="0054016B" w:rsidP="006E2F35">
            <w:pPr>
              <w:jc w:val="center"/>
              <w:rPr>
                <w:rFonts w:ascii="Times New Roman" w:eastAsia="Times New Roman" w:hAnsi="Times New Roman" w:cs="Times New Roman"/>
                <w:b/>
                <w:sz w:val="20"/>
                <w:szCs w:val="20"/>
                <w:lang w:eastAsia="ru-RU"/>
              </w:rPr>
            </w:pPr>
            <w:r w:rsidRPr="005B03E1">
              <w:rPr>
                <w:rFonts w:ascii="Times New Roman" w:eastAsia="Times New Roman" w:hAnsi="Times New Roman" w:cs="Times New Roman"/>
                <w:b/>
                <w:sz w:val="20"/>
                <w:szCs w:val="20"/>
                <w:lang w:eastAsia="ru-RU"/>
              </w:rPr>
              <w:t>23 224,99</w:t>
            </w:r>
          </w:p>
        </w:tc>
        <w:tc>
          <w:tcPr>
            <w:tcW w:w="1701" w:type="dxa"/>
            <w:vAlign w:val="center"/>
          </w:tcPr>
          <w:p w:rsidR="0054016B" w:rsidRPr="005B03E1" w:rsidRDefault="0054016B" w:rsidP="006E2F35">
            <w:pPr>
              <w:jc w:val="center"/>
              <w:rPr>
                <w:rFonts w:ascii="Times New Roman" w:eastAsia="Times New Roman" w:hAnsi="Times New Roman" w:cs="Times New Roman"/>
                <w:b/>
                <w:sz w:val="20"/>
                <w:szCs w:val="20"/>
                <w:lang w:eastAsia="ru-RU"/>
              </w:rPr>
            </w:pPr>
            <w:r w:rsidRPr="005B03E1">
              <w:rPr>
                <w:rFonts w:ascii="Times New Roman" w:eastAsia="Times New Roman" w:hAnsi="Times New Roman" w:cs="Times New Roman"/>
                <w:b/>
                <w:sz w:val="20"/>
                <w:szCs w:val="20"/>
                <w:lang w:eastAsia="ru-RU"/>
              </w:rPr>
              <w:t>23 224,99</w:t>
            </w:r>
          </w:p>
        </w:tc>
        <w:tc>
          <w:tcPr>
            <w:tcW w:w="1133"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p>
        </w:tc>
        <w:tc>
          <w:tcPr>
            <w:tcW w:w="1277" w:type="dxa"/>
          </w:tcPr>
          <w:p w:rsidR="0054016B" w:rsidRPr="005B03E1" w:rsidRDefault="0054016B" w:rsidP="006E2F35">
            <w:pPr>
              <w:jc w:val="center"/>
              <w:rPr>
                <w:rFonts w:ascii="Times New Roman" w:eastAsia="Times New Roman" w:hAnsi="Times New Roman" w:cs="Times New Roman"/>
                <w:sz w:val="20"/>
                <w:szCs w:val="20"/>
                <w:lang w:eastAsia="ru-RU"/>
              </w:rPr>
            </w:pPr>
          </w:p>
        </w:tc>
      </w:tr>
      <w:tr w:rsidR="0054016B" w:rsidRPr="005B03E1" w:rsidTr="0054016B">
        <w:tc>
          <w:tcPr>
            <w:tcW w:w="533" w:type="dxa"/>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10.</w:t>
            </w:r>
          </w:p>
        </w:tc>
        <w:tc>
          <w:tcPr>
            <w:tcW w:w="1616" w:type="dxa"/>
          </w:tcPr>
          <w:p w:rsidR="0054016B" w:rsidRPr="005B03E1" w:rsidRDefault="0054016B" w:rsidP="006E2F35">
            <w:pPr>
              <w:jc w:val="both"/>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 xml:space="preserve">Котельная № 23 п. Кленовая </w:t>
            </w:r>
            <w:r w:rsidRPr="005B03E1">
              <w:rPr>
                <w:rFonts w:ascii="Times New Roman" w:eastAsia="Times New Roman" w:hAnsi="Times New Roman" w:cs="Times New Roman"/>
                <w:sz w:val="20"/>
                <w:szCs w:val="20"/>
                <w:lang w:eastAsia="ru-RU"/>
              </w:rPr>
              <w:lastRenderedPageBreak/>
              <w:t>Гора</w:t>
            </w:r>
          </w:p>
        </w:tc>
        <w:tc>
          <w:tcPr>
            <w:tcW w:w="1928" w:type="dxa"/>
          </w:tcPr>
          <w:p w:rsidR="0054016B" w:rsidRPr="005B03E1" w:rsidRDefault="0054016B" w:rsidP="0054016B">
            <w:pP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lastRenderedPageBreak/>
              <w:t>Строительство БМК.</w:t>
            </w:r>
          </w:p>
        </w:tc>
        <w:tc>
          <w:tcPr>
            <w:tcW w:w="1418" w:type="dxa"/>
            <w:vAlign w:val="center"/>
          </w:tcPr>
          <w:p w:rsidR="0054016B" w:rsidRPr="005B03E1" w:rsidRDefault="0054016B" w:rsidP="006E2F35">
            <w:pPr>
              <w:jc w:val="center"/>
              <w:rPr>
                <w:rFonts w:ascii="Times New Roman" w:eastAsia="Times New Roman" w:hAnsi="Times New Roman" w:cs="Times New Roman"/>
                <w:b/>
                <w:sz w:val="20"/>
                <w:szCs w:val="20"/>
                <w:lang w:eastAsia="ru-RU"/>
              </w:rPr>
            </w:pPr>
            <w:r w:rsidRPr="005B03E1">
              <w:rPr>
                <w:rFonts w:ascii="Times New Roman" w:eastAsia="Times New Roman" w:hAnsi="Times New Roman" w:cs="Times New Roman"/>
                <w:b/>
                <w:sz w:val="20"/>
                <w:szCs w:val="20"/>
                <w:lang w:eastAsia="ru-RU"/>
              </w:rPr>
              <w:t>5 166,67</w:t>
            </w:r>
          </w:p>
        </w:tc>
        <w:tc>
          <w:tcPr>
            <w:tcW w:w="1701" w:type="dxa"/>
            <w:vAlign w:val="center"/>
          </w:tcPr>
          <w:p w:rsidR="0054016B" w:rsidRPr="005B03E1" w:rsidRDefault="0054016B" w:rsidP="006E2F35">
            <w:pPr>
              <w:jc w:val="center"/>
              <w:rPr>
                <w:rFonts w:ascii="Times New Roman" w:eastAsia="Times New Roman" w:hAnsi="Times New Roman" w:cs="Times New Roman"/>
                <w:b/>
                <w:sz w:val="20"/>
                <w:szCs w:val="20"/>
                <w:lang w:eastAsia="ru-RU"/>
              </w:rPr>
            </w:pPr>
            <w:r w:rsidRPr="005B03E1">
              <w:rPr>
                <w:rFonts w:ascii="Times New Roman" w:eastAsia="Times New Roman" w:hAnsi="Times New Roman" w:cs="Times New Roman"/>
                <w:b/>
                <w:sz w:val="20"/>
                <w:szCs w:val="20"/>
                <w:lang w:eastAsia="ru-RU"/>
              </w:rPr>
              <w:t>5 166,67</w:t>
            </w:r>
          </w:p>
        </w:tc>
        <w:tc>
          <w:tcPr>
            <w:tcW w:w="1133"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2025</w:t>
            </w:r>
          </w:p>
        </w:tc>
        <w:tc>
          <w:tcPr>
            <w:tcW w:w="1277"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Амортизация</w:t>
            </w:r>
          </w:p>
        </w:tc>
      </w:tr>
      <w:tr w:rsidR="0054016B" w:rsidRPr="005B03E1" w:rsidTr="0054016B">
        <w:tc>
          <w:tcPr>
            <w:tcW w:w="533" w:type="dxa"/>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lastRenderedPageBreak/>
              <w:t>11.</w:t>
            </w:r>
          </w:p>
        </w:tc>
        <w:tc>
          <w:tcPr>
            <w:tcW w:w="1616" w:type="dxa"/>
          </w:tcPr>
          <w:p w:rsidR="0054016B" w:rsidRPr="005B03E1" w:rsidRDefault="0054016B" w:rsidP="006E2F35">
            <w:pPr>
              <w:jc w:val="both"/>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Котельная № 11 д. Часовенная, ул. Школьная</w:t>
            </w:r>
          </w:p>
        </w:tc>
        <w:tc>
          <w:tcPr>
            <w:tcW w:w="1928" w:type="dxa"/>
          </w:tcPr>
          <w:p w:rsidR="0054016B" w:rsidRPr="005B03E1" w:rsidRDefault="0054016B" w:rsidP="0054016B">
            <w:pP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Техническое перевооружение котельной с заменой основного и вспомогательного оборудования, автоматизация и диспетчеризация котельной.</w:t>
            </w:r>
          </w:p>
        </w:tc>
        <w:tc>
          <w:tcPr>
            <w:tcW w:w="1418"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1 833,33</w:t>
            </w:r>
          </w:p>
        </w:tc>
        <w:tc>
          <w:tcPr>
            <w:tcW w:w="1701"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1 833,33</w:t>
            </w:r>
          </w:p>
        </w:tc>
        <w:tc>
          <w:tcPr>
            <w:tcW w:w="1133"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2026</w:t>
            </w:r>
          </w:p>
        </w:tc>
        <w:tc>
          <w:tcPr>
            <w:tcW w:w="1277" w:type="dxa"/>
            <w:vAlign w:val="center"/>
          </w:tcPr>
          <w:p w:rsidR="0054016B" w:rsidRPr="005B03E1" w:rsidRDefault="0054016B" w:rsidP="006E2F35">
            <w:pPr>
              <w:jc w:val="center"/>
              <w:rPr>
                <w:rFonts w:ascii="Times New Roman" w:eastAsia="Times New Roman" w:hAnsi="Times New Roman" w:cs="Times New Roman"/>
                <w:sz w:val="24"/>
                <w:szCs w:val="24"/>
                <w:lang w:eastAsia="ru-RU"/>
              </w:rPr>
            </w:pPr>
            <w:r w:rsidRPr="005B03E1">
              <w:rPr>
                <w:rFonts w:ascii="Times New Roman" w:eastAsia="Times New Roman" w:hAnsi="Times New Roman" w:cs="Times New Roman"/>
                <w:sz w:val="20"/>
                <w:szCs w:val="20"/>
                <w:lang w:eastAsia="ru-RU"/>
              </w:rPr>
              <w:t>Амортизация</w:t>
            </w:r>
          </w:p>
        </w:tc>
      </w:tr>
      <w:tr w:rsidR="0054016B" w:rsidRPr="005B03E1" w:rsidTr="0054016B">
        <w:tc>
          <w:tcPr>
            <w:tcW w:w="533" w:type="dxa"/>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12</w:t>
            </w:r>
          </w:p>
        </w:tc>
        <w:tc>
          <w:tcPr>
            <w:tcW w:w="1616" w:type="dxa"/>
          </w:tcPr>
          <w:p w:rsidR="0054016B" w:rsidRPr="005B03E1" w:rsidRDefault="0054016B" w:rsidP="006E2F35">
            <w:pPr>
              <w:jc w:val="both"/>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Котельная № 15 д. </w:t>
            </w:r>
            <w:proofErr w:type="spellStart"/>
            <w:r w:rsidRPr="005B03E1">
              <w:rPr>
                <w:rFonts w:ascii="Times New Roman" w:eastAsia="Times New Roman" w:hAnsi="Times New Roman" w:cs="Times New Roman"/>
                <w:sz w:val="20"/>
                <w:szCs w:val="20"/>
                <w:lang w:eastAsia="ru-RU"/>
              </w:rPr>
              <w:t>Отымбал</w:t>
            </w:r>
            <w:proofErr w:type="spellEnd"/>
            <w:r w:rsidRPr="005B03E1">
              <w:rPr>
                <w:rFonts w:ascii="Times New Roman" w:eastAsia="Times New Roman" w:hAnsi="Times New Roman" w:cs="Times New Roman"/>
                <w:sz w:val="20"/>
                <w:szCs w:val="20"/>
                <w:lang w:eastAsia="ru-RU"/>
              </w:rPr>
              <w:t xml:space="preserve"> </w:t>
            </w:r>
          </w:p>
        </w:tc>
        <w:tc>
          <w:tcPr>
            <w:tcW w:w="1928" w:type="dxa"/>
          </w:tcPr>
          <w:p w:rsidR="0054016B" w:rsidRPr="005B03E1" w:rsidRDefault="0054016B" w:rsidP="0054016B">
            <w:pP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Техническое перевооружение котельной с заменой основного и вспомогательного оборудования, автоматизация и диспетчеризация котельной. Строительство газопровода до котельной и газорегуляторного пункта.</w:t>
            </w:r>
          </w:p>
        </w:tc>
        <w:tc>
          <w:tcPr>
            <w:tcW w:w="1418"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2 250,00</w:t>
            </w:r>
          </w:p>
        </w:tc>
        <w:tc>
          <w:tcPr>
            <w:tcW w:w="1701"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2 250,00</w:t>
            </w:r>
          </w:p>
        </w:tc>
        <w:tc>
          <w:tcPr>
            <w:tcW w:w="1133"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2026</w:t>
            </w:r>
          </w:p>
        </w:tc>
        <w:tc>
          <w:tcPr>
            <w:tcW w:w="1277" w:type="dxa"/>
            <w:vAlign w:val="center"/>
          </w:tcPr>
          <w:p w:rsidR="0054016B" w:rsidRPr="005B03E1" w:rsidRDefault="0054016B" w:rsidP="006E2F35">
            <w:pPr>
              <w:jc w:val="center"/>
              <w:rPr>
                <w:rFonts w:ascii="Times New Roman" w:eastAsia="Times New Roman" w:hAnsi="Times New Roman" w:cs="Times New Roman"/>
                <w:sz w:val="24"/>
                <w:szCs w:val="24"/>
                <w:lang w:eastAsia="ru-RU"/>
              </w:rPr>
            </w:pPr>
            <w:r w:rsidRPr="005B03E1">
              <w:rPr>
                <w:rFonts w:ascii="Times New Roman" w:eastAsia="Times New Roman" w:hAnsi="Times New Roman" w:cs="Times New Roman"/>
                <w:sz w:val="20"/>
                <w:szCs w:val="20"/>
                <w:lang w:eastAsia="ru-RU"/>
              </w:rPr>
              <w:t>Амортизация</w:t>
            </w:r>
          </w:p>
        </w:tc>
      </w:tr>
      <w:tr w:rsidR="0054016B" w:rsidRPr="005B03E1" w:rsidTr="0054016B">
        <w:tc>
          <w:tcPr>
            <w:tcW w:w="533" w:type="dxa"/>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13.</w:t>
            </w:r>
          </w:p>
        </w:tc>
        <w:tc>
          <w:tcPr>
            <w:tcW w:w="1616" w:type="dxa"/>
          </w:tcPr>
          <w:p w:rsidR="0054016B" w:rsidRPr="005B03E1" w:rsidRDefault="0054016B" w:rsidP="006E2F35">
            <w:pPr>
              <w:jc w:val="both"/>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Котельная № 21 д. Карай</w:t>
            </w:r>
          </w:p>
        </w:tc>
        <w:tc>
          <w:tcPr>
            <w:tcW w:w="1928" w:type="dxa"/>
          </w:tcPr>
          <w:p w:rsidR="0054016B" w:rsidRPr="005B03E1" w:rsidRDefault="0054016B" w:rsidP="0054016B">
            <w:pP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Техническое перевооружение котельной с заменой основного и вспомогательного оборудования, автоматизация и диспетчеризация котельной.</w:t>
            </w:r>
          </w:p>
        </w:tc>
        <w:tc>
          <w:tcPr>
            <w:tcW w:w="1418"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2 166,67</w:t>
            </w:r>
          </w:p>
        </w:tc>
        <w:tc>
          <w:tcPr>
            <w:tcW w:w="1701"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2 166,67</w:t>
            </w:r>
          </w:p>
        </w:tc>
        <w:tc>
          <w:tcPr>
            <w:tcW w:w="1133"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2026</w:t>
            </w:r>
          </w:p>
        </w:tc>
        <w:tc>
          <w:tcPr>
            <w:tcW w:w="1277" w:type="dxa"/>
            <w:vAlign w:val="center"/>
          </w:tcPr>
          <w:p w:rsidR="0054016B" w:rsidRPr="005B03E1" w:rsidRDefault="0054016B" w:rsidP="006E2F35">
            <w:pPr>
              <w:jc w:val="center"/>
              <w:rPr>
                <w:rFonts w:ascii="Times New Roman" w:eastAsia="Times New Roman" w:hAnsi="Times New Roman" w:cs="Times New Roman"/>
                <w:sz w:val="24"/>
                <w:szCs w:val="24"/>
                <w:lang w:eastAsia="ru-RU"/>
              </w:rPr>
            </w:pPr>
            <w:r w:rsidRPr="005B03E1">
              <w:rPr>
                <w:rFonts w:ascii="Times New Roman" w:eastAsia="Times New Roman" w:hAnsi="Times New Roman" w:cs="Times New Roman"/>
                <w:sz w:val="20"/>
                <w:szCs w:val="20"/>
                <w:lang w:eastAsia="ru-RU"/>
              </w:rPr>
              <w:t>Амортизация</w:t>
            </w:r>
          </w:p>
        </w:tc>
      </w:tr>
      <w:tr w:rsidR="0054016B" w:rsidRPr="005B03E1" w:rsidTr="0054016B">
        <w:tc>
          <w:tcPr>
            <w:tcW w:w="533" w:type="dxa"/>
          </w:tcPr>
          <w:p w:rsidR="0054016B" w:rsidRPr="005B03E1" w:rsidRDefault="0054016B" w:rsidP="006E2F35">
            <w:pPr>
              <w:jc w:val="center"/>
              <w:rPr>
                <w:rFonts w:ascii="Times New Roman" w:eastAsia="Times New Roman" w:hAnsi="Times New Roman" w:cs="Times New Roman"/>
                <w:sz w:val="20"/>
                <w:szCs w:val="20"/>
                <w:lang w:eastAsia="ru-RU"/>
              </w:rPr>
            </w:pPr>
          </w:p>
        </w:tc>
        <w:tc>
          <w:tcPr>
            <w:tcW w:w="1616" w:type="dxa"/>
          </w:tcPr>
          <w:p w:rsidR="0054016B" w:rsidRPr="005B03E1" w:rsidRDefault="0054016B" w:rsidP="006E2F35">
            <w:pPr>
              <w:jc w:val="both"/>
              <w:rPr>
                <w:rFonts w:ascii="Times New Roman" w:eastAsia="Times New Roman" w:hAnsi="Times New Roman" w:cs="Times New Roman"/>
                <w:sz w:val="20"/>
                <w:szCs w:val="20"/>
                <w:lang w:eastAsia="ru-RU"/>
              </w:rPr>
            </w:pPr>
          </w:p>
        </w:tc>
        <w:tc>
          <w:tcPr>
            <w:tcW w:w="1928" w:type="dxa"/>
          </w:tcPr>
          <w:p w:rsidR="0054016B" w:rsidRPr="005B03E1" w:rsidRDefault="0054016B" w:rsidP="0054016B">
            <w:pPr>
              <w:rPr>
                <w:rFonts w:ascii="Times New Roman" w:eastAsia="Times New Roman" w:hAnsi="Times New Roman" w:cs="Times New Roman"/>
                <w:sz w:val="20"/>
                <w:szCs w:val="20"/>
                <w:lang w:eastAsia="ru-RU"/>
              </w:rPr>
            </w:pPr>
          </w:p>
        </w:tc>
        <w:tc>
          <w:tcPr>
            <w:tcW w:w="1418" w:type="dxa"/>
            <w:vAlign w:val="center"/>
          </w:tcPr>
          <w:p w:rsidR="0054016B" w:rsidRPr="005B03E1" w:rsidRDefault="0054016B" w:rsidP="006E2F35">
            <w:pPr>
              <w:jc w:val="center"/>
              <w:rPr>
                <w:rFonts w:ascii="Times New Roman" w:eastAsia="Times New Roman" w:hAnsi="Times New Roman" w:cs="Times New Roman"/>
                <w:b/>
                <w:sz w:val="20"/>
                <w:szCs w:val="20"/>
                <w:lang w:eastAsia="ru-RU"/>
              </w:rPr>
            </w:pPr>
            <w:r w:rsidRPr="005B03E1">
              <w:rPr>
                <w:rFonts w:ascii="Times New Roman" w:eastAsia="Times New Roman" w:hAnsi="Times New Roman" w:cs="Times New Roman"/>
                <w:b/>
                <w:sz w:val="20"/>
                <w:szCs w:val="20"/>
                <w:lang w:eastAsia="ru-RU"/>
              </w:rPr>
              <w:t>6 250,00</w:t>
            </w:r>
          </w:p>
        </w:tc>
        <w:tc>
          <w:tcPr>
            <w:tcW w:w="1701" w:type="dxa"/>
            <w:vAlign w:val="center"/>
          </w:tcPr>
          <w:p w:rsidR="0054016B" w:rsidRPr="005B03E1" w:rsidRDefault="0054016B" w:rsidP="006E2F35">
            <w:pPr>
              <w:jc w:val="center"/>
              <w:rPr>
                <w:rFonts w:ascii="Times New Roman" w:eastAsia="Times New Roman" w:hAnsi="Times New Roman" w:cs="Times New Roman"/>
                <w:b/>
                <w:sz w:val="20"/>
                <w:szCs w:val="20"/>
                <w:lang w:eastAsia="ru-RU"/>
              </w:rPr>
            </w:pPr>
            <w:r w:rsidRPr="005B03E1">
              <w:rPr>
                <w:rFonts w:ascii="Times New Roman" w:eastAsia="Times New Roman" w:hAnsi="Times New Roman" w:cs="Times New Roman"/>
                <w:b/>
                <w:sz w:val="20"/>
                <w:szCs w:val="20"/>
                <w:lang w:eastAsia="ru-RU"/>
              </w:rPr>
              <w:t>6 250,00</w:t>
            </w:r>
          </w:p>
        </w:tc>
        <w:tc>
          <w:tcPr>
            <w:tcW w:w="1133"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p>
        </w:tc>
        <w:tc>
          <w:tcPr>
            <w:tcW w:w="1277" w:type="dxa"/>
            <w:vAlign w:val="center"/>
          </w:tcPr>
          <w:p w:rsidR="0054016B" w:rsidRPr="005B03E1" w:rsidRDefault="0054016B" w:rsidP="006E2F35">
            <w:pPr>
              <w:jc w:val="center"/>
              <w:rPr>
                <w:rFonts w:ascii="Times New Roman" w:eastAsia="Times New Roman" w:hAnsi="Times New Roman" w:cs="Times New Roman"/>
                <w:sz w:val="24"/>
                <w:szCs w:val="24"/>
                <w:lang w:eastAsia="ru-RU"/>
              </w:rPr>
            </w:pPr>
          </w:p>
        </w:tc>
      </w:tr>
      <w:tr w:rsidR="0054016B" w:rsidRPr="005B03E1" w:rsidTr="0054016B">
        <w:tc>
          <w:tcPr>
            <w:tcW w:w="533" w:type="dxa"/>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14.</w:t>
            </w:r>
          </w:p>
        </w:tc>
        <w:tc>
          <w:tcPr>
            <w:tcW w:w="1616" w:type="dxa"/>
          </w:tcPr>
          <w:p w:rsidR="0054016B" w:rsidRPr="005B03E1" w:rsidRDefault="0054016B" w:rsidP="006E2F35">
            <w:pPr>
              <w:jc w:val="both"/>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 xml:space="preserve">Котельная №10 с. Новые </w:t>
            </w:r>
            <w:proofErr w:type="spellStart"/>
            <w:r w:rsidRPr="005B03E1">
              <w:rPr>
                <w:rFonts w:ascii="Times New Roman" w:eastAsia="Times New Roman" w:hAnsi="Times New Roman" w:cs="Times New Roman"/>
                <w:sz w:val="20"/>
                <w:szCs w:val="20"/>
                <w:lang w:eastAsia="ru-RU"/>
              </w:rPr>
              <w:t>Параты</w:t>
            </w:r>
            <w:proofErr w:type="spellEnd"/>
          </w:p>
        </w:tc>
        <w:tc>
          <w:tcPr>
            <w:tcW w:w="1928" w:type="dxa"/>
          </w:tcPr>
          <w:p w:rsidR="0054016B" w:rsidRPr="005B03E1" w:rsidRDefault="0054016B" w:rsidP="0054016B">
            <w:pP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Техническое перевооружение котельной с заменой основного и вспомогательного оборудования, автоматизация и диспетчеризация котельной. Строительство газопровода до котельной и газорегуляторного пункта.</w:t>
            </w:r>
          </w:p>
        </w:tc>
        <w:tc>
          <w:tcPr>
            <w:tcW w:w="1418" w:type="dxa"/>
            <w:vAlign w:val="center"/>
          </w:tcPr>
          <w:p w:rsidR="0054016B" w:rsidRPr="005B03E1" w:rsidRDefault="0054016B" w:rsidP="006E2F35">
            <w:pPr>
              <w:jc w:val="center"/>
              <w:rPr>
                <w:rFonts w:ascii="Times New Roman" w:eastAsia="Times New Roman" w:hAnsi="Times New Roman" w:cs="Times New Roman"/>
                <w:b/>
                <w:sz w:val="20"/>
                <w:szCs w:val="20"/>
                <w:lang w:eastAsia="ru-RU"/>
              </w:rPr>
            </w:pPr>
            <w:r w:rsidRPr="005B03E1">
              <w:rPr>
                <w:rFonts w:ascii="Times New Roman" w:eastAsia="Times New Roman" w:hAnsi="Times New Roman" w:cs="Times New Roman"/>
                <w:b/>
                <w:sz w:val="20"/>
                <w:szCs w:val="20"/>
                <w:lang w:eastAsia="ru-RU"/>
              </w:rPr>
              <w:t>10 416,67</w:t>
            </w:r>
          </w:p>
        </w:tc>
        <w:tc>
          <w:tcPr>
            <w:tcW w:w="1701" w:type="dxa"/>
            <w:vAlign w:val="center"/>
          </w:tcPr>
          <w:p w:rsidR="0054016B" w:rsidRPr="005B03E1" w:rsidRDefault="0054016B" w:rsidP="006E2F35">
            <w:pPr>
              <w:jc w:val="center"/>
              <w:rPr>
                <w:rFonts w:ascii="Times New Roman" w:eastAsia="Times New Roman" w:hAnsi="Times New Roman" w:cs="Times New Roman"/>
                <w:b/>
                <w:sz w:val="20"/>
                <w:szCs w:val="20"/>
                <w:lang w:eastAsia="ru-RU"/>
              </w:rPr>
            </w:pPr>
            <w:r w:rsidRPr="005B03E1">
              <w:rPr>
                <w:rFonts w:ascii="Times New Roman" w:eastAsia="Times New Roman" w:hAnsi="Times New Roman" w:cs="Times New Roman"/>
                <w:b/>
                <w:sz w:val="20"/>
                <w:szCs w:val="20"/>
                <w:lang w:eastAsia="ru-RU"/>
              </w:rPr>
              <w:t>10 416,67</w:t>
            </w:r>
          </w:p>
        </w:tc>
        <w:tc>
          <w:tcPr>
            <w:tcW w:w="1133"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2027</w:t>
            </w:r>
          </w:p>
        </w:tc>
        <w:tc>
          <w:tcPr>
            <w:tcW w:w="1277" w:type="dxa"/>
            <w:vAlign w:val="center"/>
          </w:tcPr>
          <w:p w:rsidR="0054016B" w:rsidRPr="005B03E1" w:rsidRDefault="0054016B" w:rsidP="006E2F35">
            <w:pPr>
              <w:jc w:val="center"/>
              <w:rPr>
                <w:rFonts w:ascii="Times New Roman" w:eastAsia="Times New Roman" w:hAnsi="Times New Roman" w:cs="Times New Roman"/>
                <w:sz w:val="24"/>
                <w:szCs w:val="24"/>
                <w:lang w:eastAsia="ru-RU"/>
              </w:rPr>
            </w:pPr>
            <w:r w:rsidRPr="005B03E1">
              <w:rPr>
                <w:rFonts w:ascii="Times New Roman" w:eastAsia="Times New Roman" w:hAnsi="Times New Roman" w:cs="Times New Roman"/>
                <w:sz w:val="20"/>
                <w:szCs w:val="20"/>
                <w:lang w:eastAsia="ru-RU"/>
              </w:rPr>
              <w:t>Амортизация</w:t>
            </w:r>
          </w:p>
        </w:tc>
      </w:tr>
      <w:tr w:rsidR="0054016B" w:rsidRPr="005B03E1" w:rsidTr="0054016B">
        <w:tc>
          <w:tcPr>
            <w:tcW w:w="533" w:type="dxa"/>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15.</w:t>
            </w:r>
          </w:p>
        </w:tc>
        <w:tc>
          <w:tcPr>
            <w:tcW w:w="1616" w:type="dxa"/>
          </w:tcPr>
          <w:p w:rsidR="0054016B" w:rsidRPr="005B03E1" w:rsidRDefault="0054016B" w:rsidP="006E2F35">
            <w:pPr>
              <w:jc w:val="both"/>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Котельная № 8 д. Полевая</w:t>
            </w:r>
          </w:p>
        </w:tc>
        <w:tc>
          <w:tcPr>
            <w:tcW w:w="1928" w:type="dxa"/>
          </w:tcPr>
          <w:p w:rsidR="0054016B" w:rsidRPr="005B03E1" w:rsidRDefault="0054016B" w:rsidP="0054016B">
            <w:pP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Техническое перевооружение котельной с заменой основного и вспомогательного оборудования, автоматизация и диспетчеризация котельной. Строительство газопровода до котельной и газорегуляторного пункта</w:t>
            </w:r>
          </w:p>
        </w:tc>
        <w:tc>
          <w:tcPr>
            <w:tcW w:w="1418" w:type="dxa"/>
            <w:vAlign w:val="center"/>
          </w:tcPr>
          <w:p w:rsidR="0054016B" w:rsidRPr="005B03E1" w:rsidRDefault="0054016B" w:rsidP="006E2F35">
            <w:pPr>
              <w:jc w:val="center"/>
              <w:rPr>
                <w:rFonts w:ascii="Times New Roman" w:eastAsia="Times New Roman" w:hAnsi="Times New Roman" w:cs="Times New Roman"/>
                <w:b/>
                <w:sz w:val="20"/>
                <w:szCs w:val="20"/>
                <w:lang w:eastAsia="ru-RU"/>
              </w:rPr>
            </w:pPr>
            <w:r w:rsidRPr="005B03E1">
              <w:rPr>
                <w:rFonts w:ascii="Times New Roman" w:eastAsia="Times New Roman" w:hAnsi="Times New Roman" w:cs="Times New Roman"/>
                <w:b/>
                <w:sz w:val="20"/>
                <w:szCs w:val="20"/>
                <w:lang w:eastAsia="ru-RU"/>
              </w:rPr>
              <w:t>5 083,33</w:t>
            </w:r>
          </w:p>
        </w:tc>
        <w:tc>
          <w:tcPr>
            <w:tcW w:w="1701" w:type="dxa"/>
            <w:vAlign w:val="center"/>
          </w:tcPr>
          <w:p w:rsidR="0054016B" w:rsidRPr="005B03E1" w:rsidRDefault="0054016B" w:rsidP="006E2F35">
            <w:pPr>
              <w:jc w:val="center"/>
              <w:rPr>
                <w:rFonts w:ascii="Times New Roman" w:eastAsia="Times New Roman" w:hAnsi="Times New Roman" w:cs="Times New Roman"/>
                <w:b/>
                <w:sz w:val="20"/>
                <w:szCs w:val="20"/>
                <w:lang w:eastAsia="ru-RU"/>
              </w:rPr>
            </w:pPr>
            <w:r w:rsidRPr="005B03E1">
              <w:rPr>
                <w:rFonts w:ascii="Times New Roman" w:eastAsia="Times New Roman" w:hAnsi="Times New Roman" w:cs="Times New Roman"/>
                <w:b/>
                <w:sz w:val="20"/>
                <w:szCs w:val="20"/>
                <w:lang w:eastAsia="ru-RU"/>
              </w:rPr>
              <w:t>5 083,33</w:t>
            </w:r>
          </w:p>
        </w:tc>
        <w:tc>
          <w:tcPr>
            <w:tcW w:w="1133"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sidRPr="005B03E1">
              <w:rPr>
                <w:rFonts w:ascii="Times New Roman" w:eastAsia="Times New Roman" w:hAnsi="Times New Roman" w:cs="Times New Roman"/>
                <w:sz w:val="20"/>
                <w:szCs w:val="20"/>
                <w:lang w:eastAsia="ru-RU"/>
              </w:rPr>
              <w:t>2028</w:t>
            </w:r>
          </w:p>
        </w:tc>
        <w:tc>
          <w:tcPr>
            <w:tcW w:w="1277" w:type="dxa"/>
            <w:vAlign w:val="center"/>
          </w:tcPr>
          <w:p w:rsidR="0054016B" w:rsidRPr="005B03E1" w:rsidRDefault="0054016B" w:rsidP="006E2F35">
            <w:pPr>
              <w:jc w:val="center"/>
              <w:rPr>
                <w:rFonts w:ascii="Times New Roman" w:eastAsia="Times New Roman" w:hAnsi="Times New Roman" w:cs="Times New Roman"/>
                <w:sz w:val="24"/>
                <w:szCs w:val="24"/>
                <w:lang w:eastAsia="ru-RU"/>
              </w:rPr>
            </w:pPr>
            <w:r w:rsidRPr="005B03E1">
              <w:rPr>
                <w:rFonts w:ascii="Times New Roman" w:eastAsia="Times New Roman" w:hAnsi="Times New Roman" w:cs="Times New Roman"/>
                <w:sz w:val="20"/>
                <w:szCs w:val="20"/>
                <w:lang w:eastAsia="ru-RU"/>
              </w:rPr>
              <w:t>Амортизация</w:t>
            </w:r>
          </w:p>
        </w:tc>
      </w:tr>
      <w:tr w:rsidR="0054016B" w:rsidRPr="005B03E1" w:rsidTr="0054016B">
        <w:tc>
          <w:tcPr>
            <w:tcW w:w="533" w:type="dxa"/>
          </w:tcPr>
          <w:p w:rsidR="0054016B" w:rsidRPr="005B03E1" w:rsidRDefault="0054016B" w:rsidP="006E2F35">
            <w:pPr>
              <w:jc w:val="center"/>
              <w:rPr>
                <w:rFonts w:ascii="Times New Roman" w:eastAsia="Times New Roman" w:hAnsi="Times New Roman" w:cs="Times New Roman"/>
                <w:sz w:val="20"/>
                <w:szCs w:val="20"/>
                <w:lang w:eastAsia="ru-RU"/>
              </w:rPr>
            </w:pPr>
          </w:p>
        </w:tc>
        <w:tc>
          <w:tcPr>
            <w:tcW w:w="1616" w:type="dxa"/>
          </w:tcPr>
          <w:p w:rsidR="0054016B" w:rsidRPr="005B03E1" w:rsidRDefault="0054016B" w:rsidP="006E2F35">
            <w:pPr>
              <w:jc w:val="both"/>
              <w:rPr>
                <w:rFonts w:ascii="Times New Roman" w:eastAsia="Times New Roman" w:hAnsi="Times New Roman" w:cs="Times New Roman"/>
                <w:sz w:val="20"/>
                <w:szCs w:val="20"/>
                <w:lang w:eastAsia="ru-RU"/>
              </w:rPr>
            </w:pPr>
          </w:p>
        </w:tc>
        <w:tc>
          <w:tcPr>
            <w:tcW w:w="1928" w:type="dxa"/>
          </w:tcPr>
          <w:p w:rsidR="0054016B" w:rsidRPr="005B03E1" w:rsidRDefault="0054016B" w:rsidP="006E2F35">
            <w:pPr>
              <w:jc w:val="both"/>
              <w:rPr>
                <w:rFonts w:ascii="Times New Roman" w:eastAsia="Times New Roman" w:hAnsi="Times New Roman" w:cs="Times New Roman"/>
                <w:sz w:val="20"/>
                <w:szCs w:val="20"/>
                <w:lang w:eastAsia="ru-RU"/>
              </w:rPr>
            </w:pPr>
          </w:p>
        </w:tc>
        <w:tc>
          <w:tcPr>
            <w:tcW w:w="1418" w:type="dxa"/>
            <w:vAlign w:val="center"/>
          </w:tcPr>
          <w:p w:rsidR="0054016B" w:rsidRPr="005B03E1" w:rsidRDefault="0054016B" w:rsidP="006E2F35">
            <w:pPr>
              <w:jc w:val="center"/>
              <w:rPr>
                <w:rFonts w:ascii="Times New Roman" w:eastAsia="Times New Roman" w:hAnsi="Times New Roman" w:cs="Times New Roman"/>
                <w:b/>
                <w:sz w:val="20"/>
                <w:szCs w:val="20"/>
                <w:lang w:eastAsia="ru-RU"/>
              </w:rPr>
            </w:pPr>
            <w:r w:rsidRPr="005B03E1">
              <w:rPr>
                <w:rFonts w:ascii="Times New Roman" w:eastAsia="Times New Roman" w:hAnsi="Times New Roman" w:cs="Times New Roman"/>
                <w:b/>
                <w:sz w:val="20"/>
                <w:szCs w:val="20"/>
                <w:lang w:eastAsia="ru-RU"/>
              </w:rPr>
              <w:t>164</w:t>
            </w:r>
            <w:r>
              <w:rPr>
                <w:rFonts w:ascii="Times New Roman" w:eastAsia="Times New Roman" w:hAnsi="Times New Roman" w:cs="Times New Roman"/>
                <w:b/>
                <w:sz w:val="20"/>
                <w:szCs w:val="20"/>
                <w:lang w:eastAsia="ru-RU"/>
              </w:rPr>
              <w:t> 100,00</w:t>
            </w:r>
          </w:p>
        </w:tc>
        <w:tc>
          <w:tcPr>
            <w:tcW w:w="1701"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176 630,12</w:t>
            </w:r>
          </w:p>
        </w:tc>
        <w:tc>
          <w:tcPr>
            <w:tcW w:w="1133"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p>
        </w:tc>
        <w:tc>
          <w:tcPr>
            <w:tcW w:w="1277" w:type="dxa"/>
          </w:tcPr>
          <w:p w:rsidR="0054016B" w:rsidRPr="005B03E1" w:rsidRDefault="0054016B" w:rsidP="006E2F35">
            <w:pPr>
              <w:jc w:val="center"/>
              <w:rPr>
                <w:rFonts w:ascii="Times New Roman" w:eastAsia="Times New Roman" w:hAnsi="Times New Roman" w:cs="Times New Roman"/>
                <w:sz w:val="20"/>
                <w:szCs w:val="20"/>
                <w:lang w:eastAsia="ru-RU"/>
              </w:rPr>
            </w:pPr>
          </w:p>
        </w:tc>
      </w:tr>
      <w:tr w:rsidR="0054016B" w:rsidRPr="005B03E1" w:rsidTr="0054016B">
        <w:tc>
          <w:tcPr>
            <w:tcW w:w="533" w:type="dxa"/>
          </w:tcPr>
          <w:p w:rsidR="0054016B" w:rsidRPr="005B03E1" w:rsidRDefault="0054016B" w:rsidP="006E2F35">
            <w:pPr>
              <w:jc w:val="center"/>
              <w:rPr>
                <w:rFonts w:ascii="Times New Roman" w:eastAsia="Times New Roman" w:hAnsi="Times New Roman" w:cs="Times New Roman"/>
                <w:sz w:val="20"/>
                <w:szCs w:val="20"/>
                <w:lang w:eastAsia="ru-RU"/>
              </w:rPr>
            </w:pPr>
          </w:p>
        </w:tc>
        <w:tc>
          <w:tcPr>
            <w:tcW w:w="1616" w:type="dxa"/>
          </w:tcPr>
          <w:p w:rsidR="0054016B" w:rsidRPr="005B03E1" w:rsidRDefault="0054016B" w:rsidP="006E2F35">
            <w:pPr>
              <w:jc w:val="both"/>
              <w:rPr>
                <w:rFonts w:ascii="Times New Roman" w:eastAsia="Times New Roman" w:hAnsi="Times New Roman" w:cs="Times New Roman"/>
                <w:sz w:val="20"/>
                <w:szCs w:val="20"/>
                <w:lang w:eastAsia="ru-RU"/>
              </w:rPr>
            </w:pPr>
          </w:p>
        </w:tc>
        <w:tc>
          <w:tcPr>
            <w:tcW w:w="1928" w:type="dxa"/>
          </w:tcPr>
          <w:p w:rsidR="0054016B" w:rsidRPr="005B03E1" w:rsidRDefault="0054016B" w:rsidP="006E2F35">
            <w:pPr>
              <w:jc w:val="both"/>
              <w:rPr>
                <w:rFonts w:ascii="Times New Roman" w:eastAsia="Times New Roman" w:hAnsi="Times New Roman" w:cs="Times New Roman"/>
                <w:sz w:val="20"/>
                <w:szCs w:val="20"/>
                <w:lang w:eastAsia="ru-RU"/>
              </w:rPr>
            </w:pPr>
          </w:p>
        </w:tc>
        <w:tc>
          <w:tcPr>
            <w:tcW w:w="1418" w:type="dxa"/>
            <w:vAlign w:val="center"/>
          </w:tcPr>
          <w:p w:rsidR="0054016B" w:rsidRPr="005B03E1" w:rsidRDefault="0054016B" w:rsidP="006E2F35">
            <w:pPr>
              <w:jc w:val="center"/>
              <w:rPr>
                <w:rFonts w:ascii="Times New Roman" w:eastAsia="Times New Roman" w:hAnsi="Times New Roman" w:cs="Times New Roman"/>
                <w:b/>
                <w:sz w:val="20"/>
                <w:szCs w:val="20"/>
                <w:lang w:eastAsia="ru-RU"/>
              </w:rPr>
            </w:pPr>
          </w:p>
        </w:tc>
        <w:tc>
          <w:tcPr>
            <w:tcW w:w="1701" w:type="dxa"/>
            <w:vAlign w:val="center"/>
          </w:tcPr>
          <w:p w:rsidR="0054016B" w:rsidRDefault="0054016B" w:rsidP="006E2F35">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12 530,12</w:t>
            </w:r>
          </w:p>
        </w:tc>
        <w:tc>
          <w:tcPr>
            <w:tcW w:w="1133" w:type="dxa"/>
            <w:vAlign w:val="center"/>
          </w:tcPr>
          <w:p w:rsidR="0054016B" w:rsidRPr="005B03E1" w:rsidRDefault="0054016B" w:rsidP="006E2F35">
            <w:pPr>
              <w:jc w:val="center"/>
              <w:rPr>
                <w:rFonts w:ascii="Times New Roman" w:eastAsia="Times New Roman" w:hAnsi="Times New Roman" w:cs="Times New Roman"/>
                <w:sz w:val="20"/>
                <w:szCs w:val="20"/>
                <w:lang w:eastAsia="ru-RU"/>
              </w:rPr>
            </w:pPr>
          </w:p>
        </w:tc>
        <w:tc>
          <w:tcPr>
            <w:tcW w:w="1277" w:type="dxa"/>
          </w:tcPr>
          <w:p w:rsidR="0054016B" w:rsidRPr="005B03E1" w:rsidRDefault="0054016B" w:rsidP="006E2F35">
            <w:pPr>
              <w:jc w:val="center"/>
              <w:rPr>
                <w:rFonts w:ascii="Times New Roman" w:eastAsia="Times New Roman" w:hAnsi="Times New Roman" w:cs="Times New Roman"/>
                <w:sz w:val="20"/>
                <w:szCs w:val="20"/>
                <w:lang w:eastAsia="ru-RU"/>
              </w:rPr>
            </w:pPr>
          </w:p>
        </w:tc>
      </w:tr>
    </w:tbl>
    <w:p w:rsidR="00AA13C3" w:rsidRPr="00DD2C91" w:rsidRDefault="00AA13C3" w:rsidP="0054016B">
      <w:pPr>
        <w:tabs>
          <w:tab w:val="left" w:pos="993"/>
        </w:tabs>
        <w:spacing w:after="0" w:line="240" w:lineRule="auto"/>
        <w:jc w:val="both"/>
        <w:rPr>
          <w:rFonts w:ascii="Times New Roman" w:eastAsia="Times New Roman" w:hAnsi="Times New Roman" w:cs="Times New Roman"/>
          <w:sz w:val="28"/>
          <w:szCs w:val="28"/>
          <w:lang w:eastAsia="ru-RU"/>
        </w:rPr>
      </w:pPr>
    </w:p>
    <w:p w:rsidR="00DD2C91" w:rsidRPr="00DD2C91" w:rsidRDefault="00DD2C91" w:rsidP="00AA13C3">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D2C91">
        <w:rPr>
          <w:rFonts w:ascii="Times New Roman" w:eastAsia="Times New Roman" w:hAnsi="Times New Roman" w:cs="Times New Roman"/>
          <w:sz w:val="28"/>
          <w:szCs w:val="28"/>
          <w:lang w:eastAsia="ru-RU"/>
        </w:rPr>
        <w:t>Объем финансовых средств, необходимых для реализации мероприятий пр</w:t>
      </w:r>
      <w:r w:rsidR="00AA13C3">
        <w:rPr>
          <w:rFonts w:ascii="Times New Roman" w:eastAsia="Times New Roman" w:hAnsi="Times New Roman" w:cs="Times New Roman"/>
          <w:sz w:val="28"/>
          <w:szCs w:val="28"/>
          <w:lang w:eastAsia="ru-RU"/>
        </w:rPr>
        <w:t xml:space="preserve">оекта инвестиционной программы </w:t>
      </w:r>
      <w:r w:rsidR="00AA13C3">
        <w:rPr>
          <w:rFonts w:ascii="Times New Roman" w:eastAsia="Times New Roman" w:hAnsi="Times New Roman" w:cs="Times New Roman"/>
          <w:sz w:val="28"/>
          <w:szCs w:val="28"/>
          <w:lang w:eastAsia="ru-RU"/>
        </w:rPr>
        <w:br/>
      </w:r>
      <w:r w:rsidRPr="00DD2C91">
        <w:rPr>
          <w:rFonts w:ascii="Times New Roman" w:eastAsia="Times New Roman" w:hAnsi="Times New Roman" w:cs="Times New Roman"/>
          <w:sz w:val="28"/>
          <w:szCs w:val="28"/>
          <w:lang w:eastAsia="ru-RU"/>
        </w:rPr>
        <w:t xml:space="preserve">ООО «Марикоммунэнерго» определен исходя из технических условий, технических заданий и проектной документации, на основании которых составлена сметная документация, а также исходя из стоимости материалов и оборудования, отсутствующих в нормативной базе, </w:t>
      </w:r>
      <w:r w:rsidR="00AA13C3">
        <w:rPr>
          <w:rFonts w:ascii="Times New Roman" w:eastAsia="Times New Roman" w:hAnsi="Times New Roman" w:cs="Times New Roman"/>
          <w:sz w:val="28"/>
          <w:szCs w:val="28"/>
          <w:lang w:eastAsia="ru-RU"/>
        </w:rPr>
        <w:br/>
      </w:r>
      <w:r w:rsidRPr="00DD2C91">
        <w:rPr>
          <w:rFonts w:ascii="Times New Roman" w:eastAsia="Times New Roman" w:hAnsi="Times New Roman" w:cs="Times New Roman"/>
          <w:sz w:val="28"/>
          <w:szCs w:val="28"/>
          <w:lang w:eastAsia="ru-RU"/>
        </w:rPr>
        <w:t>по коммерческим предложениям организаций-поставщиков в текущих ценах без учета НДС.</w:t>
      </w:r>
    </w:p>
    <w:p w:rsidR="00DD2C91" w:rsidRPr="00DD2C91" w:rsidRDefault="00DD2C91" w:rsidP="00DD2C9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D2C91">
        <w:rPr>
          <w:rFonts w:ascii="Times New Roman" w:eastAsia="Times New Roman" w:hAnsi="Times New Roman" w:cs="Times New Roman"/>
          <w:sz w:val="28"/>
          <w:szCs w:val="28"/>
          <w:lang w:eastAsia="ru-RU"/>
        </w:rPr>
        <w:t xml:space="preserve">Всего на реализацию мероприятий скорректированной инвестиционной программы ООО «Марикоммунэнерго» на 2020 – 2028 годы планируется 176 630,12 тыс. руб. (без учета НДС), в том числе </w:t>
      </w:r>
      <w:r w:rsidR="00AA13C3">
        <w:rPr>
          <w:rFonts w:ascii="Times New Roman" w:eastAsia="Times New Roman" w:hAnsi="Times New Roman" w:cs="Times New Roman"/>
          <w:sz w:val="28"/>
          <w:szCs w:val="28"/>
          <w:lang w:eastAsia="ru-RU"/>
        </w:rPr>
        <w:br/>
      </w:r>
      <w:r w:rsidRPr="00DD2C91">
        <w:rPr>
          <w:rFonts w:ascii="Times New Roman" w:eastAsia="Times New Roman" w:hAnsi="Times New Roman" w:cs="Times New Roman"/>
          <w:sz w:val="28"/>
          <w:szCs w:val="28"/>
          <w:lang w:eastAsia="ru-RU"/>
        </w:rPr>
        <w:t xml:space="preserve">по источникам финансирования: </w:t>
      </w:r>
    </w:p>
    <w:p w:rsidR="00DD2C91" w:rsidRPr="00DD2C91" w:rsidRDefault="00DD2C91" w:rsidP="00DD2C9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D2C91">
        <w:rPr>
          <w:rFonts w:ascii="Times New Roman" w:eastAsia="Times New Roman" w:hAnsi="Times New Roman" w:cs="Times New Roman"/>
          <w:sz w:val="28"/>
          <w:szCs w:val="28"/>
          <w:lang w:eastAsia="ru-RU"/>
        </w:rPr>
        <w:t xml:space="preserve">- за счет собственных средств (амортизационные отчисления) – </w:t>
      </w:r>
      <w:r w:rsidR="00AA13C3">
        <w:rPr>
          <w:rFonts w:ascii="Times New Roman" w:eastAsia="Times New Roman" w:hAnsi="Times New Roman" w:cs="Times New Roman"/>
          <w:sz w:val="28"/>
          <w:szCs w:val="28"/>
          <w:lang w:eastAsia="ru-RU"/>
        </w:rPr>
        <w:br/>
      </w:r>
      <w:r w:rsidRPr="00DD2C91">
        <w:rPr>
          <w:rFonts w:ascii="Times New Roman" w:eastAsia="Times New Roman" w:hAnsi="Times New Roman" w:cs="Times New Roman"/>
          <w:sz w:val="28"/>
          <w:szCs w:val="28"/>
          <w:lang w:eastAsia="ru-RU"/>
        </w:rPr>
        <w:t xml:space="preserve">51 824,29 тыс. руб., </w:t>
      </w:r>
    </w:p>
    <w:p w:rsidR="00DD2C91" w:rsidRPr="00DD2C91" w:rsidRDefault="00AA13C3" w:rsidP="00AA13C3">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D2C91" w:rsidRPr="00DD2C91">
        <w:rPr>
          <w:rFonts w:ascii="Times New Roman" w:eastAsia="Times New Roman" w:hAnsi="Times New Roman" w:cs="Times New Roman"/>
          <w:sz w:val="28"/>
          <w:szCs w:val="28"/>
          <w:lang w:eastAsia="ru-RU"/>
        </w:rPr>
        <w:t>за счет прибыли, направле</w:t>
      </w:r>
      <w:r>
        <w:rPr>
          <w:rFonts w:ascii="Times New Roman" w:eastAsia="Times New Roman" w:hAnsi="Times New Roman" w:cs="Times New Roman"/>
          <w:sz w:val="28"/>
          <w:szCs w:val="28"/>
          <w:lang w:eastAsia="ru-RU"/>
        </w:rPr>
        <w:t xml:space="preserve">нной на инвестиции – </w:t>
      </w:r>
      <w:r>
        <w:rPr>
          <w:rFonts w:ascii="Times New Roman" w:eastAsia="Times New Roman" w:hAnsi="Times New Roman" w:cs="Times New Roman"/>
          <w:sz w:val="28"/>
          <w:szCs w:val="28"/>
          <w:lang w:eastAsia="ru-RU"/>
        </w:rPr>
        <w:br/>
        <w:t>124 805,82 тыс. руб.</w:t>
      </w:r>
    </w:p>
    <w:p w:rsidR="00DD2C91" w:rsidRPr="00DD2C91" w:rsidRDefault="00DD2C91" w:rsidP="00AA13C3">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D2C91">
        <w:rPr>
          <w:rFonts w:ascii="Times New Roman" w:eastAsia="Times New Roman" w:hAnsi="Times New Roman" w:cs="Times New Roman"/>
          <w:sz w:val="28"/>
          <w:szCs w:val="28"/>
          <w:lang w:eastAsia="ru-RU"/>
        </w:rPr>
        <w:t xml:space="preserve">Кроме того, с сентября 2020 года по ноябрь 2021 года организацией освоено 45 168,33 тыс. руб. из 50 680,00 тыс. руб., запланированных </w:t>
      </w:r>
      <w:r w:rsidR="00AA13C3">
        <w:rPr>
          <w:rFonts w:ascii="Times New Roman" w:eastAsia="Times New Roman" w:hAnsi="Times New Roman" w:cs="Times New Roman"/>
          <w:sz w:val="28"/>
          <w:szCs w:val="28"/>
          <w:lang w:eastAsia="ru-RU"/>
        </w:rPr>
        <w:br/>
      </w:r>
      <w:r w:rsidRPr="00DD2C91">
        <w:rPr>
          <w:rFonts w:ascii="Times New Roman" w:eastAsia="Times New Roman" w:hAnsi="Times New Roman" w:cs="Times New Roman"/>
          <w:sz w:val="28"/>
          <w:szCs w:val="28"/>
          <w:lang w:eastAsia="ru-RU"/>
        </w:rPr>
        <w:t>к освоению за аналогичный период, или 89,1%, в том числе за 2020 год 100,3%, з</w:t>
      </w:r>
      <w:r w:rsidR="00AA13C3">
        <w:rPr>
          <w:rFonts w:ascii="Times New Roman" w:eastAsia="Times New Roman" w:hAnsi="Times New Roman" w:cs="Times New Roman"/>
          <w:sz w:val="28"/>
          <w:szCs w:val="28"/>
          <w:lang w:eastAsia="ru-RU"/>
        </w:rPr>
        <w:t>а 10 месяцев 2021 года – 80,9%.</w:t>
      </w:r>
    </w:p>
    <w:p w:rsidR="00DD2C91" w:rsidRPr="00DD2C91" w:rsidRDefault="00DD2C91" w:rsidP="00AA13C3">
      <w:pPr>
        <w:tabs>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sidRPr="00DD2C91">
        <w:rPr>
          <w:rFonts w:ascii="Times New Roman" w:eastAsia="Times New Roman" w:hAnsi="Times New Roman" w:cs="Times New Roman"/>
          <w:sz w:val="28"/>
          <w:szCs w:val="28"/>
          <w:lang w:eastAsia="ru-RU"/>
        </w:rPr>
        <w:t>В соответствии с пунктом 21 Правил согласования и утверждения инвестиционных программ, проект инвестиционной программы был направлен на согласование в Администрацию МО «Волжский муниципальный район</w:t>
      </w:r>
      <w:r w:rsidR="00AA13C3">
        <w:rPr>
          <w:rFonts w:ascii="Times New Roman" w:eastAsia="Times New Roman" w:hAnsi="Times New Roman" w:cs="Times New Roman"/>
          <w:sz w:val="28"/>
          <w:szCs w:val="28"/>
          <w:lang w:eastAsia="ru-RU"/>
        </w:rPr>
        <w:t xml:space="preserve">», о чем администрация письмом </w:t>
      </w:r>
      <w:r w:rsidR="00AA13C3">
        <w:rPr>
          <w:rFonts w:ascii="Times New Roman" w:eastAsia="Times New Roman" w:hAnsi="Times New Roman" w:cs="Times New Roman"/>
          <w:sz w:val="28"/>
          <w:szCs w:val="28"/>
          <w:lang w:eastAsia="ru-RU"/>
        </w:rPr>
        <w:br/>
      </w:r>
      <w:r w:rsidRPr="00DD2C91">
        <w:rPr>
          <w:rFonts w:ascii="Times New Roman" w:eastAsia="Times New Roman" w:hAnsi="Times New Roman" w:cs="Times New Roman"/>
          <w:sz w:val="28"/>
          <w:szCs w:val="28"/>
          <w:lang w:eastAsia="ru-RU"/>
        </w:rPr>
        <w:t xml:space="preserve">от 20.10.2018 № 5389 уведомила Министерство о согласовании изменений, которые вносятся в инвестиционную программу </w:t>
      </w:r>
      <w:r w:rsidR="00303E39">
        <w:rPr>
          <w:rFonts w:ascii="Times New Roman" w:eastAsia="Times New Roman" w:hAnsi="Times New Roman" w:cs="Times New Roman"/>
          <w:sz w:val="28"/>
          <w:szCs w:val="28"/>
          <w:lang w:eastAsia="ru-RU"/>
        </w:rPr>
        <w:br/>
      </w:r>
      <w:r w:rsidRPr="00DD2C91">
        <w:rPr>
          <w:rFonts w:ascii="Times New Roman" w:eastAsia="Times New Roman" w:hAnsi="Times New Roman" w:cs="Times New Roman"/>
          <w:sz w:val="28"/>
          <w:szCs w:val="28"/>
          <w:lang w:eastAsia="ru-RU"/>
        </w:rPr>
        <w:t>ООО «</w:t>
      </w:r>
      <w:proofErr w:type="spellStart"/>
      <w:r w:rsidRPr="00DD2C91">
        <w:rPr>
          <w:rFonts w:ascii="Times New Roman" w:eastAsia="Times New Roman" w:hAnsi="Times New Roman" w:cs="Times New Roman"/>
          <w:sz w:val="28"/>
          <w:szCs w:val="28"/>
          <w:lang w:eastAsia="ru-RU"/>
        </w:rPr>
        <w:t>Марикоммунэнерго</w:t>
      </w:r>
      <w:proofErr w:type="spellEnd"/>
      <w:r w:rsidRPr="00DD2C91">
        <w:rPr>
          <w:rFonts w:ascii="Times New Roman" w:eastAsia="Times New Roman" w:hAnsi="Times New Roman" w:cs="Times New Roman"/>
          <w:sz w:val="28"/>
          <w:szCs w:val="28"/>
          <w:lang w:eastAsia="ru-RU"/>
        </w:rPr>
        <w:t>» по созданию и реконструкции объектов теплоснабжения МО «Волжский муниципальный район» на 2020 – 2028 годы.</w:t>
      </w:r>
      <w:proofErr w:type="gramEnd"/>
    </w:p>
    <w:p w:rsidR="00DD2C91" w:rsidRPr="00DD2C91" w:rsidRDefault="00DD2C91" w:rsidP="00DD2C9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D2C91">
        <w:rPr>
          <w:rFonts w:ascii="Times New Roman" w:eastAsia="Times New Roman" w:hAnsi="Times New Roman" w:cs="Times New Roman"/>
          <w:sz w:val="28"/>
          <w:szCs w:val="28"/>
          <w:lang w:eastAsia="ru-RU"/>
        </w:rPr>
        <w:t xml:space="preserve">Мероприятия проекта скорректированной инвестиционной программы не превышают стоимости реализации указанных мероприятий, определенных по укрупненным нормативам цены строительства </w:t>
      </w:r>
      <w:r w:rsidR="00AA13C3">
        <w:rPr>
          <w:rFonts w:ascii="Times New Roman" w:eastAsia="Times New Roman" w:hAnsi="Times New Roman" w:cs="Times New Roman"/>
          <w:sz w:val="28"/>
          <w:szCs w:val="28"/>
          <w:lang w:eastAsia="ru-RU"/>
        </w:rPr>
        <w:br/>
      </w:r>
      <w:r w:rsidRPr="00DD2C91">
        <w:rPr>
          <w:rFonts w:ascii="Times New Roman" w:eastAsia="Times New Roman" w:hAnsi="Times New Roman" w:cs="Times New Roman"/>
          <w:sz w:val="28"/>
          <w:szCs w:val="28"/>
          <w:lang w:eastAsia="ru-RU"/>
        </w:rPr>
        <w:t xml:space="preserve">для объектов непроизводственного назначения и объектов инженерной инфраструктуры, утвержденных Министерством строительства </w:t>
      </w:r>
      <w:r w:rsidR="00AA13C3">
        <w:rPr>
          <w:rFonts w:ascii="Times New Roman" w:eastAsia="Times New Roman" w:hAnsi="Times New Roman" w:cs="Times New Roman"/>
          <w:sz w:val="28"/>
          <w:szCs w:val="28"/>
          <w:lang w:eastAsia="ru-RU"/>
        </w:rPr>
        <w:br/>
      </w:r>
      <w:r w:rsidRPr="00DD2C91">
        <w:rPr>
          <w:rFonts w:ascii="Times New Roman" w:eastAsia="Times New Roman" w:hAnsi="Times New Roman" w:cs="Times New Roman"/>
          <w:sz w:val="28"/>
          <w:szCs w:val="28"/>
          <w:lang w:eastAsia="ru-RU"/>
        </w:rPr>
        <w:t>и жилищно-коммунального хозяйства Российской Федерации.</w:t>
      </w:r>
    </w:p>
    <w:p w:rsidR="00DD2C91" w:rsidRPr="00DD2C91" w:rsidRDefault="00DD2C91" w:rsidP="00DD2C9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D2C91">
        <w:rPr>
          <w:rFonts w:ascii="Times New Roman" w:eastAsia="Times New Roman" w:hAnsi="Times New Roman" w:cs="Times New Roman"/>
          <w:sz w:val="28"/>
          <w:szCs w:val="28"/>
          <w:lang w:eastAsia="ru-RU"/>
        </w:rPr>
        <w:t>Мероприятия проекта скорректированной инвестиционной программ</w:t>
      </w:r>
      <w:proofErr w:type="gramStart"/>
      <w:r w:rsidRPr="00DD2C91">
        <w:rPr>
          <w:rFonts w:ascii="Times New Roman" w:eastAsia="Times New Roman" w:hAnsi="Times New Roman" w:cs="Times New Roman"/>
          <w:sz w:val="28"/>
          <w:szCs w:val="28"/>
          <w:lang w:eastAsia="ru-RU"/>
        </w:rPr>
        <w:t>ы ООО</w:t>
      </w:r>
      <w:proofErr w:type="gramEnd"/>
      <w:r w:rsidRPr="00DD2C91">
        <w:rPr>
          <w:rFonts w:ascii="Times New Roman" w:eastAsia="Times New Roman" w:hAnsi="Times New Roman" w:cs="Times New Roman"/>
          <w:sz w:val="28"/>
          <w:szCs w:val="28"/>
          <w:lang w:eastAsia="ru-RU"/>
        </w:rPr>
        <w:t xml:space="preserve"> «Марикоммунэнерго» на 2022 год планируется осуществить за счет двух тарифных источников – амортизационных отчислений, в размере 4 079,97 тыс. руб. и прибыли, направленной </w:t>
      </w:r>
      <w:r w:rsidR="00303E39">
        <w:rPr>
          <w:rFonts w:ascii="Times New Roman" w:eastAsia="Times New Roman" w:hAnsi="Times New Roman" w:cs="Times New Roman"/>
          <w:sz w:val="28"/>
          <w:szCs w:val="28"/>
          <w:lang w:eastAsia="ru-RU"/>
        </w:rPr>
        <w:t xml:space="preserve">на </w:t>
      </w:r>
      <w:r w:rsidRPr="00DD2C91">
        <w:rPr>
          <w:rFonts w:ascii="Times New Roman" w:eastAsia="Times New Roman" w:hAnsi="Times New Roman" w:cs="Times New Roman"/>
          <w:sz w:val="28"/>
          <w:szCs w:val="28"/>
          <w:lang w:eastAsia="ru-RU"/>
        </w:rPr>
        <w:t>инвестиции в размере 49 765,88 тыс.</w:t>
      </w:r>
      <w:r>
        <w:rPr>
          <w:rFonts w:ascii="Times New Roman" w:eastAsia="Times New Roman" w:hAnsi="Times New Roman" w:cs="Times New Roman"/>
          <w:sz w:val="28"/>
          <w:szCs w:val="28"/>
          <w:lang w:eastAsia="ru-RU"/>
        </w:rPr>
        <w:t xml:space="preserve"> </w:t>
      </w:r>
      <w:r w:rsidRPr="00DD2C91">
        <w:rPr>
          <w:rFonts w:ascii="Times New Roman" w:eastAsia="Times New Roman" w:hAnsi="Times New Roman" w:cs="Times New Roman"/>
          <w:sz w:val="28"/>
          <w:szCs w:val="28"/>
          <w:lang w:eastAsia="ru-RU"/>
        </w:rPr>
        <w:t>руб. без учета НДС.</w:t>
      </w:r>
    </w:p>
    <w:p w:rsidR="00DD2C91" w:rsidRPr="00DD2C91" w:rsidRDefault="00DD2C91" w:rsidP="00AA13C3">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D2C91">
        <w:rPr>
          <w:rFonts w:ascii="Times New Roman" w:eastAsia="Times New Roman" w:hAnsi="Times New Roman" w:cs="Times New Roman"/>
          <w:sz w:val="28"/>
          <w:szCs w:val="28"/>
          <w:lang w:eastAsia="ru-RU"/>
        </w:rPr>
        <w:t>Реализация мероприятий пр</w:t>
      </w:r>
      <w:r w:rsidR="00AA13C3">
        <w:rPr>
          <w:rFonts w:ascii="Times New Roman" w:eastAsia="Times New Roman" w:hAnsi="Times New Roman" w:cs="Times New Roman"/>
          <w:sz w:val="28"/>
          <w:szCs w:val="28"/>
          <w:lang w:eastAsia="ru-RU"/>
        </w:rPr>
        <w:t xml:space="preserve">оекта инвестиционной программы </w:t>
      </w:r>
      <w:r w:rsidRPr="00DD2C91">
        <w:rPr>
          <w:rFonts w:ascii="Times New Roman" w:eastAsia="Times New Roman" w:hAnsi="Times New Roman" w:cs="Times New Roman"/>
          <w:sz w:val="28"/>
          <w:szCs w:val="28"/>
          <w:lang w:eastAsia="ru-RU"/>
        </w:rPr>
        <w:t xml:space="preserve">приведет к увеличению тарифов на тепловую энергию для потребителей </w:t>
      </w:r>
      <w:r w:rsidRPr="00DD2C91">
        <w:rPr>
          <w:rFonts w:ascii="Times New Roman" w:eastAsia="Times New Roman" w:hAnsi="Times New Roman" w:cs="Times New Roman"/>
          <w:sz w:val="28"/>
          <w:szCs w:val="28"/>
          <w:lang w:eastAsia="ru-RU"/>
        </w:rPr>
        <w:lastRenderedPageBreak/>
        <w:t>ООО «Марикоммунэнерго» на 2022 год сверх прогнозного индекса платы граждан, на последующие годы – к посте</w:t>
      </w:r>
      <w:r w:rsidR="00AA13C3">
        <w:rPr>
          <w:rFonts w:ascii="Times New Roman" w:eastAsia="Times New Roman" w:hAnsi="Times New Roman" w:cs="Times New Roman"/>
          <w:sz w:val="28"/>
          <w:szCs w:val="28"/>
          <w:lang w:eastAsia="ru-RU"/>
        </w:rPr>
        <w:t>пенному снижению тарифов</w:t>
      </w:r>
      <w:r w:rsidRPr="00DD2C91">
        <w:rPr>
          <w:rFonts w:ascii="Times New Roman" w:eastAsia="Times New Roman" w:hAnsi="Times New Roman" w:cs="Times New Roman"/>
          <w:sz w:val="28"/>
          <w:szCs w:val="28"/>
          <w:lang w:eastAsia="ru-RU"/>
        </w:rPr>
        <w:t>.</w:t>
      </w:r>
    </w:p>
    <w:p w:rsidR="00DD2C91" w:rsidRPr="00DD2C91" w:rsidRDefault="00DD2C91" w:rsidP="00DD2C9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D2C91">
        <w:rPr>
          <w:rFonts w:ascii="Times New Roman" w:eastAsia="Times New Roman" w:hAnsi="Times New Roman" w:cs="Times New Roman"/>
          <w:sz w:val="28"/>
          <w:szCs w:val="28"/>
          <w:lang w:eastAsia="ru-RU"/>
        </w:rPr>
        <w:t xml:space="preserve">В соответствии с пунктом 26(1) Правил </w:t>
      </w:r>
      <w:r w:rsidR="00303E39" w:rsidRPr="00DD2C91">
        <w:rPr>
          <w:rFonts w:ascii="Times New Roman" w:eastAsia="Times New Roman" w:hAnsi="Times New Roman" w:cs="Times New Roman"/>
          <w:sz w:val="28"/>
          <w:szCs w:val="28"/>
          <w:lang w:eastAsia="ru-RU"/>
        </w:rPr>
        <w:t>согласования и утверждения инвестиционных программ</w:t>
      </w:r>
      <w:r w:rsidRPr="00DD2C91">
        <w:rPr>
          <w:rFonts w:ascii="Times New Roman" w:eastAsia="Times New Roman" w:hAnsi="Times New Roman" w:cs="Times New Roman"/>
          <w:sz w:val="28"/>
          <w:szCs w:val="28"/>
          <w:lang w:eastAsia="ru-RU"/>
        </w:rPr>
        <w:t xml:space="preserve"> отказ в согласовании инвестиционной программы в случае недоступности тарифов регулируемой организации для потребителей Министерством невозможен, поскольку это приведет </w:t>
      </w:r>
      <w:r w:rsidR="00303E39">
        <w:rPr>
          <w:rFonts w:ascii="Times New Roman" w:eastAsia="Times New Roman" w:hAnsi="Times New Roman" w:cs="Times New Roman"/>
          <w:sz w:val="28"/>
          <w:szCs w:val="28"/>
          <w:lang w:eastAsia="ru-RU"/>
        </w:rPr>
        <w:br/>
      </w:r>
      <w:r w:rsidRPr="00DD2C91">
        <w:rPr>
          <w:rFonts w:ascii="Times New Roman" w:eastAsia="Times New Roman" w:hAnsi="Times New Roman" w:cs="Times New Roman"/>
          <w:sz w:val="28"/>
          <w:szCs w:val="28"/>
          <w:lang w:eastAsia="ru-RU"/>
        </w:rPr>
        <w:t>к невозможности исполнения концессионером обязательств в соответствии с концессионным соглашением.</w:t>
      </w:r>
    </w:p>
    <w:p w:rsidR="00D02316" w:rsidRDefault="00D02316" w:rsidP="00D02316">
      <w:pPr>
        <w:spacing w:after="0" w:line="240" w:lineRule="auto"/>
        <w:ind w:firstLine="709"/>
        <w:jc w:val="both"/>
        <w:rPr>
          <w:rFonts w:ascii="Times New Roman" w:eastAsia="Calibri" w:hAnsi="Times New Roman" w:cs="Times New Roman"/>
          <w:b/>
          <w:sz w:val="28"/>
          <w:szCs w:val="28"/>
        </w:rPr>
      </w:pPr>
    </w:p>
    <w:p w:rsidR="00303E39" w:rsidRDefault="00D02316" w:rsidP="00D02316">
      <w:pPr>
        <w:spacing w:after="0" w:line="240" w:lineRule="auto"/>
        <w:ind w:firstLine="709"/>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РЕШИЛИ: </w:t>
      </w:r>
    </w:p>
    <w:p w:rsidR="00D02316" w:rsidRPr="00E42253" w:rsidRDefault="00303E39" w:rsidP="00D02316">
      <w:pPr>
        <w:spacing w:after="0" w:line="240" w:lineRule="auto"/>
        <w:ind w:firstLine="709"/>
        <w:jc w:val="both"/>
        <w:rPr>
          <w:rFonts w:ascii="Times New Roman" w:eastAsia="Times New Roman" w:hAnsi="Times New Roman" w:cs="Times New Roman"/>
          <w:sz w:val="28"/>
          <w:szCs w:val="28"/>
          <w:lang w:eastAsia="ru-RU"/>
        </w:rPr>
      </w:pPr>
      <w:proofErr w:type="gramStart"/>
      <w:r w:rsidRPr="00F37C90">
        <w:rPr>
          <w:rFonts w:ascii="Times New Roman" w:eastAsia="Calibri" w:hAnsi="Times New Roman" w:cs="Times New Roman"/>
          <w:sz w:val="28"/>
          <w:szCs w:val="28"/>
        </w:rPr>
        <w:t>Принять решение об у</w:t>
      </w:r>
      <w:r w:rsidRPr="00F37C90">
        <w:rPr>
          <w:rFonts w:ascii="Times New Roman" w:eastAsia="Times New Roman" w:hAnsi="Times New Roman" w:cs="Times New Roman"/>
          <w:sz w:val="28"/>
          <w:szCs w:val="28"/>
          <w:lang w:eastAsia="ru-RU"/>
        </w:rPr>
        <w:t>тверждении</w:t>
      </w:r>
      <w:r w:rsidR="0054016B" w:rsidRPr="00F37C90">
        <w:rPr>
          <w:rFonts w:ascii="Times New Roman" w:eastAsia="Times New Roman" w:hAnsi="Times New Roman" w:cs="Times New Roman"/>
          <w:sz w:val="28"/>
          <w:szCs w:val="28"/>
          <w:lang w:eastAsia="ru-RU"/>
        </w:rPr>
        <w:t xml:space="preserve"> изменени</w:t>
      </w:r>
      <w:r w:rsidRPr="00F37C90">
        <w:rPr>
          <w:rFonts w:ascii="Times New Roman" w:eastAsia="Times New Roman" w:hAnsi="Times New Roman" w:cs="Times New Roman"/>
          <w:sz w:val="28"/>
          <w:szCs w:val="28"/>
          <w:lang w:eastAsia="ru-RU"/>
        </w:rPr>
        <w:t>й</w:t>
      </w:r>
      <w:r w:rsidR="0054016B" w:rsidRPr="00F37C90">
        <w:rPr>
          <w:rFonts w:ascii="Times New Roman" w:eastAsia="Times New Roman" w:hAnsi="Times New Roman" w:cs="Times New Roman"/>
          <w:sz w:val="28"/>
          <w:szCs w:val="28"/>
          <w:lang w:eastAsia="ru-RU"/>
        </w:rPr>
        <w:t xml:space="preserve">, которые вносятся </w:t>
      </w:r>
      <w:r w:rsidR="0054016B" w:rsidRPr="00F37C90">
        <w:rPr>
          <w:rFonts w:ascii="Times New Roman" w:eastAsia="Times New Roman" w:hAnsi="Times New Roman" w:cs="Times New Roman"/>
          <w:sz w:val="28"/>
          <w:szCs w:val="28"/>
          <w:lang w:eastAsia="ru-RU"/>
        </w:rPr>
        <w:br/>
      </w:r>
      <w:r w:rsidR="00D02316" w:rsidRPr="00303E39">
        <w:rPr>
          <w:rFonts w:ascii="Times New Roman" w:eastAsia="Times New Roman" w:hAnsi="Times New Roman" w:cs="Times New Roman"/>
          <w:sz w:val="28"/>
          <w:szCs w:val="28"/>
          <w:lang w:eastAsia="ru-RU"/>
        </w:rPr>
        <w:t>в инвестиционную программу ООО «</w:t>
      </w:r>
      <w:r w:rsidR="00AA13C3" w:rsidRPr="00303E39">
        <w:rPr>
          <w:rFonts w:ascii="Times New Roman" w:eastAsia="Times New Roman" w:hAnsi="Times New Roman" w:cs="Times New Roman"/>
          <w:sz w:val="28"/>
          <w:szCs w:val="28"/>
          <w:lang w:eastAsia="ru-RU"/>
        </w:rPr>
        <w:t>Марикоммунэнерго</w:t>
      </w:r>
      <w:r w:rsidR="00D02316" w:rsidRPr="00303E39">
        <w:rPr>
          <w:rFonts w:ascii="Times New Roman" w:eastAsia="Times New Roman" w:hAnsi="Times New Roman" w:cs="Times New Roman"/>
          <w:sz w:val="28"/>
          <w:szCs w:val="28"/>
          <w:lang w:eastAsia="ru-RU"/>
        </w:rPr>
        <w:t>»</w:t>
      </w:r>
      <w:r w:rsidR="0054016B" w:rsidRPr="00303E39">
        <w:rPr>
          <w:rFonts w:ascii="Times New Roman" w:eastAsia="Times New Roman" w:hAnsi="Times New Roman" w:cs="Times New Roman"/>
          <w:sz w:val="24"/>
          <w:szCs w:val="24"/>
          <w:lang w:eastAsia="ru-RU"/>
        </w:rPr>
        <w:t xml:space="preserve"> </w:t>
      </w:r>
      <w:r w:rsidR="0054016B" w:rsidRPr="00303E39">
        <w:rPr>
          <w:rFonts w:ascii="Times New Roman" w:eastAsia="Times New Roman" w:hAnsi="Times New Roman" w:cs="Times New Roman"/>
          <w:sz w:val="28"/>
          <w:szCs w:val="28"/>
          <w:lang w:eastAsia="ru-RU"/>
        </w:rPr>
        <w:t xml:space="preserve">по созданию </w:t>
      </w:r>
      <w:r w:rsidR="0054016B" w:rsidRPr="00303E39">
        <w:rPr>
          <w:rFonts w:ascii="Times New Roman" w:eastAsia="Times New Roman" w:hAnsi="Times New Roman" w:cs="Times New Roman"/>
          <w:sz w:val="28"/>
          <w:szCs w:val="28"/>
          <w:lang w:eastAsia="ru-RU"/>
        </w:rPr>
        <w:br/>
        <w:t>и реконструкции объектов теплоснабжения МО «Волжский муниципальный район» на 2020 – 2028 годы</w:t>
      </w:r>
      <w:r w:rsidR="00D02316" w:rsidRPr="00303E39">
        <w:rPr>
          <w:rFonts w:ascii="Times New Roman" w:eastAsia="Times New Roman" w:hAnsi="Times New Roman" w:cs="Times New Roman"/>
          <w:sz w:val="28"/>
          <w:szCs w:val="28"/>
          <w:lang w:eastAsia="ru-RU"/>
        </w:rPr>
        <w:t>, утвержденную приказом Минэкономразвития Республики Марий</w:t>
      </w:r>
      <w:r w:rsidR="0054016B" w:rsidRPr="00303E39">
        <w:rPr>
          <w:rFonts w:ascii="Times New Roman" w:eastAsia="Times New Roman" w:hAnsi="Times New Roman" w:cs="Times New Roman"/>
          <w:sz w:val="28"/>
          <w:szCs w:val="28"/>
          <w:lang w:eastAsia="ru-RU"/>
        </w:rPr>
        <w:t xml:space="preserve"> Эл от 21 сен</w:t>
      </w:r>
      <w:bookmarkStart w:id="0" w:name="_GoBack"/>
      <w:bookmarkEnd w:id="0"/>
      <w:r w:rsidR="0054016B" w:rsidRPr="00303E39">
        <w:rPr>
          <w:rFonts w:ascii="Times New Roman" w:eastAsia="Times New Roman" w:hAnsi="Times New Roman" w:cs="Times New Roman"/>
          <w:sz w:val="28"/>
          <w:szCs w:val="28"/>
          <w:lang w:eastAsia="ru-RU"/>
        </w:rPr>
        <w:t>тября 2020</w:t>
      </w:r>
      <w:r w:rsidR="00D02316" w:rsidRPr="00303E39">
        <w:rPr>
          <w:rFonts w:ascii="Times New Roman" w:eastAsia="Times New Roman" w:hAnsi="Times New Roman" w:cs="Times New Roman"/>
          <w:sz w:val="28"/>
          <w:szCs w:val="28"/>
          <w:lang w:eastAsia="ru-RU"/>
        </w:rPr>
        <w:t xml:space="preserve"> г. № 2</w:t>
      </w:r>
      <w:r w:rsidR="0054016B" w:rsidRPr="00303E39">
        <w:rPr>
          <w:rFonts w:ascii="Times New Roman" w:eastAsia="Times New Roman" w:hAnsi="Times New Roman" w:cs="Times New Roman"/>
          <w:sz w:val="28"/>
          <w:szCs w:val="28"/>
          <w:lang w:eastAsia="ru-RU"/>
        </w:rPr>
        <w:t>19</w:t>
      </w:r>
      <w:r w:rsidR="00265A90">
        <w:rPr>
          <w:rFonts w:ascii="Times New Roman" w:eastAsia="Times New Roman" w:hAnsi="Times New Roman" w:cs="Times New Roman"/>
          <w:sz w:val="28"/>
          <w:szCs w:val="28"/>
          <w:lang w:eastAsia="ru-RU"/>
        </w:rPr>
        <w:t>, после получения положительного заключения (согласования) Управления Федеральной антимонопольной службы по Республике Марий Эл.</w:t>
      </w:r>
      <w:proofErr w:type="gramEnd"/>
    </w:p>
    <w:p w:rsidR="00D02316" w:rsidRPr="00E42253" w:rsidRDefault="00D02316" w:rsidP="00D02316">
      <w:pPr>
        <w:spacing w:after="0" w:line="240" w:lineRule="auto"/>
        <w:ind w:firstLine="709"/>
        <w:jc w:val="both"/>
        <w:rPr>
          <w:rFonts w:ascii="Times New Roman" w:eastAsia="Calibri" w:hAnsi="Times New Roman" w:cs="Times New Roman"/>
          <w:sz w:val="28"/>
          <w:szCs w:val="28"/>
        </w:rPr>
      </w:pPr>
    </w:p>
    <w:p w:rsidR="00D02316" w:rsidRPr="00E42253" w:rsidRDefault="00D02316" w:rsidP="00D02316">
      <w:pPr>
        <w:tabs>
          <w:tab w:val="left" w:pos="426"/>
        </w:tabs>
        <w:spacing w:after="0" w:line="240" w:lineRule="auto"/>
        <w:ind w:firstLine="720"/>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Принято: за – </w:t>
      </w:r>
      <w:r>
        <w:rPr>
          <w:rFonts w:ascii="Times New Roman" w:eastAsia="Calibri" w:hAnsi="Times New Roman" w:cs="Times New Roman"/>
          <w:b/>
          <w:sz w:val="28"/>
          <w:szCs w:val="28"/>
        </w:rPr>
        <w:t xml:space="preserve">7 </w:t>
      </w:r>
      <w:r w:rsidRPr="00E42253">
        <w:rPr>
          <w:rFonts w:ascii="Times New Roman" w:eastAsia="Calibri" w:hAnsi="Times New Roman" w:cs="Times New Roman"/>
          <w:b/>
          <w:sz w:val="28"/>
          <w:szCs w:val="28"/>
        </w:rPr>
        <w:t>чел. (единогласно).</w:t>
      </w:r>
    </w:p>
    <w:p w:rsidR="004320DB" w:rsidRPr="004320DB" w:rsidRDefault="004320DB" w:rsidP="004320DB">
      <w:pPr>
        <w:spacing w:after="0" w:line="240" w:lineRule="auto"/>
        <w:jc w:val="both"/>
        <w:rPr>
          <w:rFonts w:ascii="Times New Roman" w:eastAsia="Times New Roman" w:hAnsi="Times New Roman" w:cs="Times New Roman"/>
          <w:sz w:val="28"/>
          <w:szCs w:val="28"/>
          <w:lang w:eastAsia="ru-RU"/>
        </w:rPr>
      </w:pPr>
    </w:p>
    <w:tbl>
      <w:tblPr>
        <w:tblW w:w="9251" w:type="dxa"/>
        <w:tblInd w:w="108" w:type="dxa"/>
        <w:tblCellMar>
          <w:left w:w="70" w:type="dxa"/>
          <w:right w:w="70" w:type="dxa"/>
        </w:tblCellMar>
        <w:tblLook w:val="0000" w:firstRow="0" w:lastRow="0" w:firstColumn="0" w:lastColumn="0" w:noHBand="0" w:noVBand="0"/>
      </w:tblPr>
      <w:tblGrid>
        <w:gridCol w:w="5491"/>
        <w:gridCol w:w="3760"/>
      </w:tblGrid>
      <w:tr w:rsidR="007A31CB" w:rsidRPr="00A30DFB" w:rsidTr="00303E39">
        <w:tc>
          <w:tcPr>
            <w:tcW w:w="5491" w:type="dxa"/>
          </w:tcPr>
          <w:p w:rsidR="007A31CB" w:rsidRDefault="007A31CB" w:rsidP="00B438D6">
            <w:pPr>
              <w:tabs>
                <w:tab w:val="left" w:pos="0"/>
              </w:tabs>
              <w:spacing w:after="0" w:line="0" w:lineRule="atLeast"/>
              <w:rPr>
                <w:rFonts w:ascii="Times New Roman" w:eastAsia="Times New Roman" w:hAnsi="Times New Roman"/>
                <w:sz w:val="28"/>
                <w:szCs w:val="28"/>
                <w:lang w:eastAsia="ru-RU"/>
              </w:rPr>
            </w:pPr>
          </w:p>
          <w:p w:rsidR="007A31CB" w:rsidRDefault="007A31CB" w:rsidP="00B438D6">
            <w:pPr>
              <w:tabs>
                <w:tab w:val="left" w:pos="0"/>
              </w:tabs>
              <w:spacing w:after="0" w:line="0" w:lineRule="atLeast"/>
              <w:rPr>
                <w:rFonts w:ascii="Times New Roman" w:eastAsia="Times New Roman" w:hAnsi="Times New Roman"/>
                <w:sz w:val="28"/>
                <w:szCs w:val="28"/>
                <w:lang w:eastAsia="ru-RU"/>
              </w:rPr>
            </w:pPr>
          </w:p>
          <w:p w:rsidR="007A31CB" w:rsidRPr="00A30DFB" w:rsidRDefault="007A31CB" w:rsidP="000E4E84">
            <w:pPr>
              <w:tabs>
                <w:tab w:val="left" w:pos="-108"/>
              </w:tabs>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A30DFB">
              <w:rPr>
                <w:rFonts w:ascii="Times New Roman" w:eastAsia="Times New Roman" w:hAnsi="Times New Roman"/>
                <w:sz w:val="28"/>
                <w:szCs w:val="28"/>
                <w:lang w:eastAsia="ru-RU"/>
              </w:rPr>
              <w:t>редседател</w:t>
            </w:r>
            <w:r>
              <w:rPr>
                <w:rFonts w:ascii="Times New Roman" w:eastAsia="Times New Roman" w:hAnsi="Times New Roman"/>
                <w:sz w:val="28"/>
                <w:szCs w:val="28"/>
                <w:lang w:eastAsia="ru-RU"/>
              </w:rPr>
              <w:t>ь</w:t>
            </w:r>
            <w:r w:rsidRPr="00A30DFB">
              <w:rPr>
                <w:rFonts w:ascii="Times New Roman" w:eastAsia="Times New Roman" w:hAnsi="Times New Roman"/>
                <w:sz w:val="28"/>
                <w:szCs w:val="28"/>
                <w:lang w:eastAsia="ru-RU"/>
              </w:rPr>
              <w:t xml:space="preserve"> правления, </w:t>
            </w:r>
          </w:p>
          <w:p w:rsidR="007A31CB" w:rsidRDefault="007A31CB" w:rsidP="00B438D6">
            <w:pPr>
              <w:tabs>
                <w:tab w:val="left" w:pos="0"/>
              </w:tabs>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министр промышленности,</w:t>
            </w:r>
          </w:p>
          <w:p w:rsidR="007A31CB" w:rsidRDefault="007A31CB" w:rsidP="00B438D6">
            <w:pPr>
              <w:tabs>
                <w:tab w:val="left" w:pos="0"/>
              </w:tabs>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экономического развития</w:t>
            </w:r>
          </w:p>
          <w:p w:rsidR="007A31CB" w:rsidRPr="00A30DFB" w:rsidRDefault="007A31CB" w:rsidP="00B438D6">
            <w:pPr>
              <w:tabs>
                <w:tab w:val="left" w:pos="0"/>
              </w:tabs>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 торговли </w:t>
            </w:r>
            <w:r w:rsidRPr="00A30DFB">
              <w:rPr>
                <w:rFonts w:ascii="Times New Roman" w:eastAsia="Times New Roman" w:hAnsi="Times New Roman"/>
                <w:sz w:val="28"/>
                <w:szCs w:val="28"/>
                <w:lang w:eastAsia="ru-RU"/>
              </w:rPr>
              <w:t>Республики Марий Эл</w:t>
            </w:r>
          </w:p>
          <w:p w:rsidR="007A31CB" w:rsidRDefault="007A31CB" w:rsidP="00B438D6">
            <w:pPr>
              <w:spacing w:after="0" w:line="0" w:lineRule="atLeast"/>
              <w:ind w:left="34" w:hanging="34"/>
              <w:rPr>
                <w:rFonts w:ascii="Times New Roman" w:eastAsia="Times New Roman" w:hAnsi="Times New Roman"/>
                <w:sz w:val="28"/>
                <w:szCs w:val="28"/>
                <w:lang w:eastAsia="ru-RU"/>
              </w:rPr>
            </w:pPr>
          </w:p>
          <w:p w:rsidR="007A31CB" w:rsidRDefault="007A31CB" w:rsidP="00B438D6">
            <w:pPr>
              <w:spacing w:after="0" w:line="0" w:lineRule="atLeast"/>
              <w:ind w:left="34" w:hanging="34"/>
              <w:rPr>
                <w:rFonts w:ascii="Times New Roman" w:eastAsia="Times New Roman" w:hAnsi="Times New Roman"/>
                <w:sz w:val="28"/>
                <w:szCs w:val="28"/>
                <w:lang w:eastAsia="ru-RU"/>
              </w:rPr>
            </w:pPr>
          </w:p>
          <w:p w:rsidR="007A31CB" w:rsidRPr="00A30DFB" w:rsidRDefault="007A31CB" w:rsidP="00B438D6">
            <w:pPr>
              <w:spacing w:after="0" w:line="0" w:lineRule="atLeast"/>
              <w:ind w:left="34" w:hanging="34"/>
              <w:rPr>
                <w:rFonts w:ascii="Times New Roman" w:eastAsia="Times New Roman" w:hAnsi="Times New Roman"/>
                <w:sz w:val="28"/>
                <w:szCs w:val="28"/>
                <w:lang w:eastAsia="ru-RU"/>
              </w:rPr>
            </w:pPr>
            <w:r w:rsidRPr="00A30DFB">
              <w:rPr>
                <w:rFonts w:ascii="Times New Roman" w:eastAsia="Times New Roman" w:hAnsi="Times New Roman"/>
                <w:sz w:val="28"/>
                <w:szCs w:val="28"/>
                <w:lang w:eastAsia="ru-RU"/>
              </w:rPr>
              <w:t>Секретарь правления</w:t>
            </w:r>
          </w:p>
        </w:tc>
        <w:tc>
          <w:tcPr>
            <w:tcW w:w="3760" w:type="dxa"/>
          </w:tcPr>
          <w:p w:rsidR="007A31CB" w:rsidRPr="00A30DFB" w:rsidRDefault="007A31CB" w:rsidP="00B438D6">
            <w:pPr>
              <w:spacing w:after="0" w:line="0" w:lineRule="atLeast"/>
              <w:rPr>
                <w:rFonts w:ascii="Times New Roman" w:eastAsia="Times New Roman" w:hAnsi="Times New Roman"/>
                <w:sz w:val="28"/>
                <w:szCs w:val="28"/>
                <w:lang w:eastAsia="ru-RU"/>
              </w:rPr>
            </w:pPr>
          </w:p>
          <w:p w:rsidR="007A31CB" w:rsidRPr="00A30DFB" w:rsidRDefault="007A31CB" w:rsidP="00B438D6">
            <w:pPr>
              <w:spacing w:after="0" w:line="0" w:lineRule="atLeast"/>
              <w:rPr>
                <w:rFonts w:ascii="Times New Roman" w:eastAsia="Times New Roman" w:hAnsi="Times New Roman"/>
                <w:sz w:val="28"/>
                <w:szCs w:val="28"/>
                <w:lang w:eastAsia="ru-RU"/>
              </w:rPr>
            </w:pPr>
          </w:p>
          <w:p w:rsidR="007A31CB" w:rsidRPr="00A30DFB" w:rsidRDefault="007A31CB" w:rsidP="00B438D6">
            <w:pPr>
              <w:spacing w:after="0" w:line="0" w:lineRule="atLeast"/>
              <w:rPr>
                <w:rFonts w:ascii="Times New Roman" w:eastAsia="Times New Roman" w:hAnsi="Times New Roman"/>
                <w:sz w:val="28"/>
                <w:szCs w:val="28"/>
                <w:lang w:eastAsia="ru-RU"/>
              </w:rPr>
            </w:pPr>
          </w:p>
          <w:p w:rsidR="007A31CB" w:rsidRDefault="007A31CB" w:rsidP="00B438D6">
            <w:pPr>
              <w:spacing w:after="0" w:line="0" w:lineRule="atLeast"/>
              <w:jc w:val="right"/>
              <w:rPr>
                <w:rFonts w:ascii="Times New Roman" w:eastAsia="Times New Roman" w:hAnsi="Times New Roman"/>
                <w:sz w:val="28"/>
                <w:szCs w:val="28"/>
                <w:lang w:eastAsia="ru-RU"/>
              </w:rPr>
            </w:pPr>
          </w:p>
          <w:p w:rsidR="007A31CB" w:rsidRDefault="007A31CB" w:rsidP="00B438D6">
            <w:pPr>
              <w:spacing w:after="0" w:line="0" w:lineRule="atLeast"/>
              <w:jc w:val="right"/>
              <w:rPr>
                <w:rFonts w:ascii="Times New Roman" w:eastAsia="Times New Roman" w:hAnsi="Times New Roman"/>
                <w:sz w:val="28"/>
                <w:szCs w:val="28"/>
                <w:lang w:eastAsia="ru-RU"/>
              </w:rPr>
            </w:pPr>
          </w:p>
          <w:p w:rsidR="007A31CB" w:rsidRPr="00A30DFB" w:rsidRDefault="007A31CB" w:rsidP="0054016B">
            <w:pPr>
              <w:spacing w:after="0" w:line="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С.И.Крылов</w:t>
            </w:r>
          </w:p>
          <w:p w:rsidR="007A31CB" w:rsidRDefault="007A31CB" w:rsidP="00B438D6">
            <w:pPr>
              <w:spacing w:after="0" w:line="0" w:lineRule="atLeast"/>
              <w:jc w:val="right"/>
              <w:rPr>
                <w:rFonts w:ascii="Times New Roman" w:eastAsia="Times New Roman" w:hAnsi="Times New Roman"/>
                <w:sz w:val="28"/>
                <w:szCs w:val="28"/>
                <w:lang w:eastAsia="ru-RU"/>
              </w:rPr>
            </w:pPr>
          </w:p>
          <w:p w:rsidR="007A31CB" w:rsidRDefault="007A31CB" w:rsidP="00B438D6">
            <w:pPr>
              <w:spacing w:after="0" w:line="0" w:lineRule="atLeast"/>
              <w:jc w:val="right"/>
              <w:rPr>
                <w:rFonts w:ascii="Times New Roman" w:eastAsia="Times New Roman" w:hAnsi="Times New Roman"/>
                <w:sz w:val="28"/>
                <w:szCs w:val="28"/>
                <w:lang w:eastAsia="ru-RU"/>
              </w:rPr>
            </w:pPr>
          </w:p>
          <w:p w:rsidR="007A31CB" w:rsidRDefault="000E4E84" w:rsidP="007A31CB">
            <w:pPr>
              <w:spacing w:after="0" w:line="0" w:lineRule="atLeast"/>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М.Н.Полетаева</w:t>
            </w:r>
            <w:proofErr w:type="spellEnd"/>
          </w:p>
          <w:p w:rsidR="00303E39" w:rsidRDefault="00303E39" w:rsidP="007A31CB">
            <w:pPr>
              <w:spacing w:after="0" w:line="0" w:lineRule="atLeast"/>
              <w:jc w:val="right"/>
              <w:rPr>
                <w:rFonts w:ascii="Times New Roman" w:eastAsia="Times New Roman" w:hAnsi="Times New Roman"/>
                <w:sz w:val="28"/>
                <w:szCs w:val="28"/>
                <w:lang w:eastAsia="ru-RU"/>
              </w:rPr>
            </w:pPr>
          </w:p>
          <w:p w:rsidR="00303E39" w:rsidRDefault="00303E39" w:rsidP="007A31CB">
            <w:pPr>
              <w:spacing w:after="0" w:line="0" w:lineRule="atLeast"/>
              <w:jc w:val="right"/>
              <w:rPr>
                <w:rFonts w:ascii="Times New Roman" w:eastAsia="Times New Roman" w:hAnsi="Times New Roman"/>
                <w:sz w:val="28"/>
                <w:szCs w:val="28"/>
                <w:lang w:eastAsia="ru-RU"/>
              </w:rPr>
            </w:pPr>
          </w:p>
          <w:p w:rsidR="00303E39" w:rsidRPr="00A30DFB" w:rsidRDefault="00303E39" w:rsidP="007A31CB">
            <w:pPr>
              <w:spacing w:after="0" w:line="0" w:lineRule="atLeast"/>
              <w:jc w:val="right"/>
              <w:rPr>
                <w:rFonts w:ascii="Times New Roman" w:eastAsia="Times New Roman" w:hAnsi="Times New Roman"/>
                <w:sz w:val="28"/>
                <w:szCs w:val="28"/>
                <w:lang w:eastAsia="ru-RU"/>
              </w:rPr>
            </w:pPr>
          </w:p>
        </w:tc>
      </w:tr>
    </w:tbl>
    <w:p w:rsidR="00047B69" w:rsidRDefault="00047B69" w:rsidP="000D27BE">
      <w:pPr>
        <w:spacing w:line="0" w:lineRule="atLeast"/>
      </w:pPr>
    </w:p>
    <w:sectPr w:rsidR="00047B69" w:rsidSect="00306F94">
      <w:headerReference w:type="default" r:id="rId9"/>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3C3" w:rsidRDefault="00AA13C3" w:rsidP="00164E98">
      <w:pPr>
        <w:spacing w:after="0" w:line="240" w:lineRule="auto"/>
      </w:pPr>
      <w:r>
        <w:separator/>
      </w:r>
    </w:p>
  </w:endnote>
  <w:endnote w:type="continuationSeparator" w:id="0">
    <w:p w:rsidR="00AA13C3" w:rsidRDefault="00AA13C3" w:rsidP="0016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3C3" w:rsidRDefault="00AA13C3" w:rsidP="00164E98">
      <w:pPr>
        <w:spacing w:after="0" w:line="240" w:lineRule="auto"/>
      </w:pPr>
      <w:r>
        <w:separator/>
      </w:r>
    </w:p>
  </w:footnote>
  <w:footnote w:type="continuationSeparator" w:id="0">
    <w:p w:rsidR="00AA13C3" w:rsidRDefault="00AA13C3" w:rsidP="00164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536488"/>
      <w:docPartObj>
        <w:docPartGallery w:val="Page Numbers (Top of Page)"/>
        <w:docPartUnique/>
      </w:docPartObj>
    </w:sdtPr>
    <w:sdtEndPr>
      <w:rPr>
        <w:rFonts w:ascii="Times New Roman" w:hAnsi="Times New Roman" w:cs="Times New Roman"/>
        <w:sz w:val="24"/>
        <w:szCs w:val="24"/>
      </w:rPr>
    </w:sdtEndPr>
    <w:sdtContent>
      <w:p w:rsidR="00AA13C3" w:rsidRPr="00164E98" w:rsidRDefault="00AA13C3">
        <w:pPr>
          <w:pStyle w:val="a6"/>
          <w:jc w:val="right"/>
          <w:rPr>
            <w:rFonts w:ascii="Times New Roman" w:hAnsi="Times New Roman" w:cs="Times New Roman"/>
            <w:sz w:val="24"/>
            <w:szCs w:val="24"/>
          </w:rPr>
        </w:pPr>
        <w:r w:rsidRPr="00164E98">
          <w:rPr>
            <w:rFonts w:ascii="Times New Roman" w:hAnsi="Times New Roman" w:cs="Times New Roman"/>
            <w:sz w:val="24"/>
            <w:szCs w:val="24"/>
          </w:rPr>
          <w:fldChar w:fldCharType="begin"/>
        </w:r>
        <w:r w:rsidRPr="00164E98">
          <w:rPr>
            <w:rFonts w:ascii="Times New Roman" w:hAnsi="Times New Roman" w:cs="Times New Roman"/>
            <w:sz w:val="24"/>
            <w:szCs w:val="24"/>
          </w:rPr>
          <w:instrText>PAGE   \* MERGEFORMAT</w:instrText>
        </w:r>
        <w:r w:rsidRPr="00164E98">
          <w:rPr>
            <w:rFonts w:ascii="Times New Roman" w:hAnsi="Times New Roman" w:cs="Times New Roman"/>
            <w:sz w:val="24"/>
            <w:szCs w:val="24"/>
          </w:rPr>
          <w:fldChar w:fldCharType="separate"/>
        </w:r>
        <w:r w:rsidR="00F37C90">
          <w:rPr>
            <w:rFonts w:ascii="Times New Roman" w:hAnsi="Times New Roman" w:cs="Times New Roman"/>
            <w:noProof/>
            <w:sz w:val="24"/>
            <w:szCs w:val="24"/>
          </w:rPr>
          <w:t>7</w:t>
        </w:r>
        <w:r w:rsidRPr="00164E98">
          <w:rPr>
            <w:rFonts w:ascii="Times New Roman" w:hAnsi="Times New Roman" w:cs="Times New Roman"/>
            <w:sz w:val="24"/>
            <w:szCs w:val="24"/>
          </w:rPr>
          <w:fldChar w:fldCharType="end"/>
        </w:r>
      </w:p>
    </w:sdtContent>
  </w:sdt>
  <w:p w:rsidR="00AA13C3" w:rsidRDefault="00AA13C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001"/>
    <w:multiLevelType w:val="multilevel"/>
    <w:tmpl w:val="74E2974C"/>
    <w:lvl w:ilvl="0">
      <w:start w:val="4"/>
      <w:numFmt w:val="decimal"/>
      <w:lvlText w:val="%1."/>
      <w:lvlJc w:val="left"/>
      <w:pPr>
        <w:tabs>
          <w:tab w:val="num" w:pos="2769"/>
        </w:tabs>
        <w:ind w:left="2769" w:hanging="360"/>
      </w:pPr>
      <w:rPr>
        <w:rFonts w:hint="default"/>
        <w:b w:val="0"/>
      </w:rPr>
    </w:lvl>
    <w:lvl w:ilvl="1">
      <w:start w:val="1"/>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nsid w:val="068977A0"/>
    <w:multiLevelType w:val="hybridMultilevel"/>
    <w:tmpl w:val="6F8CA73E"/>
    <w:lvl w:ilvl="0" w:tplc="7F28B610">
      <w:start w:val="4"/>
      <w:numFmt w:val="upperRoman"/>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0035E"/>
    <w:multiLevelType w:val="multilevel"/>
    <w:tmpl w:val="B4F6D90A"/>
    <w:lvl w:ilvl="0">
      <w:start w:val="1"/>
      <w:numFmt w:val="decimal"/>
      <w:lvlText w:val="%1."/>
      <w:lvlJc w:val="left"/>
      <w:pPr>
        <w:ind w:left="1068" w:hanging="360"/>
      </w:pPr>
      <w:rPr>
        <w:rFonts w:hint="default"/>
        <w:sz w:val="28"/>
        <w:szCs w:val="28"/>
      </w:rPr>
    </w:lvl>
    <w:lvl w:ilvl="1">
      <w:start w:val="1"/>
      <w:numFmt w:val="decimal"/>
      <w:isLgl/>
      <w:lvlText w:val="%1.%2."/>
      <w:lvlJc w:val="left"/>
      <w:pPr>
        <w:ind w:left="1713"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3">
    <w:nsid w:val="09843793"/>
    <w:multiLevelType w:val="hybridMultilevel"/>
    <w:tmpl w:val="AAC00008"/>
    <w:lvl w:ilvl="0" w:tplc="35C2E0E6">
      <w:start w:val="1"/>
      <w:numFmt w:val="decimal"/>
      <w:lvlText w:val="%1)"/>
      <w:lvlJc w:val="left"/>
      <w:pPr>
        <w:ind w:left="1080" w:hanging="360"/>
      </w:pPr>
      <w:rPr>
        <w:rFonts w:hint="default"/>
      </w:rPr>
    </w:lvl>
    <w:lvl w:ilvl="1" w:tplc="04190001">
      <w:start w:val="1"/>
      <w:numFmt w:val="bullet"/>
      <w:lvlText w:val=""/>
      <w:lvlJc w:val="left"/>
      <w:pPr>
        <w:ind w:left="1800" w:hanging="360"/>
      </w:pPr>
      <w:rPr>
        <w:rFonts w:ascii="Symbol" w:hAnsi="Symbol"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B240E15"/>
    <w:multiLevelType w:val="multilevel"/>
    <w:tmpl w:val="8F8C78F0"/>
    <w:lvl w:ilvl="0">
      <w:start w:val="1"/>
      <w:numFmt w:val="decimal"/>
      <w:lvlText w:val="%1."/>
      <w:lvlJc w:val="left"/>
      <w:pPr>
        <w:ind w:left="1068" w:hanging="360"/>
      </w:pPr>
      <w:rPr>
        <w:rFonts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5">
    <w:nsid w:val="0B9757C0"/>
    <w:multiLevelType w:val="multilevel"/>
    <w:tmpl w:val="728A98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CDA3897"/>
    <w:multiLevelType w:val="hybridMultilevel"/>
    <w:tmpl w:val="9B5C8E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1E6D21"/>
    <w:multiLevelType w:val="hybridMultilevel"/>
    <w:tmpl w:val="1F3A587E"/>
    <w:lvl w:ilvl="0" w:tplc="2050EFE6">
      <w:start w:val="2"/>
      <w:numFmt w:val="decimal"/>
      <w:lvlText w:val="%1."/>
      <w:lvlJc w:val="left"/>
      <w:pPr>
        <w:tabs>
          <w:tab w:val="num" w:pos="2345"/>
        </w:tabs>
        <w:ind w:left="234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C7734F"/>
    <w:multiLevelType w:val="hybridMultilevel"/>
    <w:tmpl w:val="D2688FE2"/>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14B661F"/>
    <w:multiLevelType w:val="hybridMultilevel"/>
    <w:tmpl w:val="818C46DA"/>
    <w:lvl w:ilvl="0" w:tplc="B07AE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A01330"/>
    <w:multiLevelType w:val="hybridMultilevel"/>
    <w:tmpl w:val="F5B6E2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63016FB"/>
    <w:multiLevelType w:val="multilevel"/>
    <w:tmpl w:val="876CDD4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7090E31"/>
    <w:multiLevelType w:val="multilevel"/>
    <w:tmpl w:val="69CC598C"/>
    <w:lvl w:ilvl="0">
      <w:start w:val="1"/>
      <w:numFmt w:val="decimal"/>
      <w:lvlText w:val="%1."/>
      <w:lvlJc w:val="left"/>
      <w:pPr>
        <w:ind w:left="1068" w:hanging="360"/>
      </w:pPr>
      <w:rPr>
        <w:rFonts w:hint="default"/>
        <w:sz w:val="28"/>
        <w:szCs w:val="28"/>
      </w:rPr>
    </w:lvl>
    <w:lvl w:ilvl="1">
      <w:start w:val="1"/>
      <w:numFmt w:val="decimal"/>
      <w:isLgl/>
      <w:lvlText w:val="%1.%2."/>
      <w:lvlJc w:val="left"/>
      <w:pPr>
        <w:ind w:left="1713"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3">
    <w:nsid w:val="3ED703E5"/>
    <w:multiLevelType w:val="multilevel"/>
    <w:tmpl w:val="69CC598C"/>
    <w:lvl w:ilvl="0">
      <w:start w:val="1"/>
      <w:numFmt w:val="decimal"/>
      <w:lvlText w:val="%1."/>
      <w:lvlJc w:val="left"/>
      <w:pPr>
        <w:ind w:left="1068" w:hanging="360"/>
      </w:pPr>
      <w:rPr>
        <w:rFonts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4">
    <w:nsid w:val="3F387C9F"/>
    <w:multiLevelType w:val="hybridMultilevel"/>
    <w:tmpl w:val="6F384732"/>
    <w:lvl w:ilvl="0" w:tplc="781C6B76">
      <w:start w:val="1"/>
      <w:numFmt w:val="bullet"/>
      <w:lvlText w:val=""/>
      <w:lvlJc w:val="left"/>
      <w:pPr>
        <w:ind w:left="1428" w:hanging="360"/>
      </w:pPr>
      <w:rPr>
        <w:rFonts w:ascii="Symbol" w:hAnsi="Symbol" w:hint="default"/>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16C1F1D"/>
    <w:multiLevelType w:val="hybridMultilevel"/>
    <w:tmpl w:val="375E8FAA"/>
    <w:lvl w:ilvl="0" w:tplc="35C2E0E6">
      <w:start w:val="1"/>
      <w:numFmt w:val="decimal"/>
      <w:lvlText w:val="%1)"/>
      <w:lvlJc w:val="left"/>
      <w:pPr>
        <w:ind w:left="1080" w:hanging="360"/>
      </w:pPr>
      <w:rPr>
        <w:rFonts w:hint="default"/>
      </w:rPr>
    </w:lvl>
    <w:lvl w:ilvl="1" w:tplc="04190001">
      <w:start w:val="1"/>
      <w:numFmt w:val="bullet"/>
      <w:lvlText w:val=""/>
      <w:lvlJc w:val="left"/>
      <w:pPr>
        <w:ind w:left="1920" w:hanging="360"/>
      </w:pPr>
      <w:rPr>
        <w:rFonts w:ascii="Symbol" w:hAnsi="Symbol" w:hint="default"/>
      </w:r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1C910AB"/>
    <w:multiLevelType w:val="hybridMultilevel"/>
    <w:tmpl w:val="2DE2BC66"/>
    <w:lvl w:ilvl="0" w:tplc="781C6B76">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4D3776"/>
    <w:multiLevelType w:val="multilevel"/>
    <w:tmpl w:val="ADD8D53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42218B3"/>
    <w:multiLevelType w:val="hybridMultilevel"/>
    <w:tmpl w:val="FD1841A4"/>
    <w:lvl w:ilvl="0" w:tplc="828A67F8">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9DF3F30"/>
    <w:multiLevelType w:val="hybridMultilevel"/>
    <w:tmpl w:val="B9E4D884"/>
    <w:lvl w:ilvl="0" w:tplc="26783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6AD7D76"/>
    <w:multiLevelType w:val="hybridMultilevel"/>
    <w:tmpl w:val="C164B40E"/>
    <w:lvl w:ilvl="0" w:tplc="9E8CD158">
      <w:start w:val="1"/>
      <w:numFmt w:val="decimal"/>
      <w:lvlText w:val="%1)"/>
      <w:lvlJc w:val="left"/>
      <w:pPr>
        <w:ind w:left="107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1">
    <w:nsid w:val="5EA36405"/>
    <w:multiLevelType w:val="hybridMultilevel"/>
    <w:tmpl w:val="DCCC1FBE"/>
    <w:lvl w:ilvl="0" w:tplc="27A07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4A60B67"/>
    <w:multiLevelType w:val="hybridMultilevel"/>
    <w:tmpl w:val="28F21E3A"/>
    <w:lvl w:ilvl="0" w:tplc="5BFEB652">
      <w:start w:val="3"/>
      <w:numFmt w:val="decimal"/>
      <w:lvlText w:val="%1."/>
      <w:lvlJc w:val="left"/>
      <w:pPr>
        <w:tabs>
          <w:tab w:val="num" w:pos="1800"/>
        </w:tabs>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1E09C8"/>
    <w:multiLevelType w:val="hybridMultilevel"/>
    <w:tmpl w:val="51FEE35E"/>
    <w:lvl w:ilvl="0" w:tplc="EF288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6FD5391"/>
    <w:multiLevelType w:val="hybridMultilevel"/>
    <w:tmpl w:val="680E81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93F6339"/>
    <w:multiLevelType w:val="multilevel"/>
    <w:tmpl w:val="7AC69FF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AF0534C"/>
    <w:multiLevelType w:val="multilevel"/>
    <w:tmpl w:val="83E8025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1D54BE6"/>
    <w:multiLevelType w:val="hybridMultilevel"/>
    <w:tmpl w:val="E3409F32"/>
    <w:lvl w:ilvl="0" w:tplc="781C6B76">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B8A216A"/>
    <w:multiLevelType w:val="hybridMultilevel"/>
    <w:tmpl w:val="2F6E1550"/>
    <w:lvl w:ilvl="0" w:tplc="D868A8BE">
      <w:start w:val="3"/>
      <w:numFmt w:val="upperRoman"/>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4541CF"/>
    <w:multiLevelType w:val="hybridMultilevel"/>
    <w:tmpl w:val="B9E4D884"/>
    <w:lvl w:ilvl="0" w:tplc="26783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CBF75C9"/>
    <w:multiLevelType w:val="hybridMultilevel"/>
    <w:tmpl w:val="7E527806"/>
    <w:lvl w:ilvl="0" w:tplc="13C01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D7832C3"/>
    <w:multiLevelType w:val="hybridMultilevel"/>
    <w:tmpl w:val="48685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9"/>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7"/>
  </w:num>
  <w:num w:numId="11">
    <w:abstractNumId w:val="22"/>
  </w:num>
  <w:num w:numId="12">
    <w:abstractNumId w:val="0"/>
  </w:num>
  <w:num w:numId="13">
    <w:abstractNumId w:val="24"/>
  </w:num>
  <w:num w:numId="14">
    <w:abstractNumId w:val="19"/>
  </w:num>
  <w:num w:numId="15">
    <w:abstractNumId w:val="29"/>
  </w:num>
  <w:num w:numId="16">
    <w:abstractNumId w:val="3"/>
  </w:num>
  <w:num w:numId="17">
    <w:abstractNumId w:val="28"/>
  </w:num>
  <w:num w:numId="18">
    <w:abstractNumId w:val="1"/>
  </w:num>
  <w:num w:numId="19">
    <w:abstractNumId w:val="25"/>
  </w:num>
  <w:num w:numId="20">
    <w:abstractNumId w:val="5"/>
  </w:num>
  <w:num w:numId="21">
    <w:abstractNumId w:val="11"/>
  </w:num>
  <w:num w:numId="22">
    <w:abstractNumId w:val="26"/>
  </w:num>
  <w:num w:numId="23">
    <w:abstractNumId w:val="17"/>
  </w:num>
  <w:num w:numId="24">
    <w:abstractNumId w:val="18"/>
  </w:num>
  <w:num w:numId="25">
    <w:abstractNumId w:val="16"/>
  </w:num>
  <w:num w:numId="26">
    <w:abstractNumId w:val="6"/>
  </w:num>
  <w:num w:numId="27">
    <w:abstractNumId w:val="27"/>
  </w:num>
  <w:num w:numId="28">
    <w:abstractNumId w:val="31"/>
  </w:num>
  <w:num w:numId="29">
    <w:abstractNumId w:val="30"/>
  </w:num>
  <w:num w:numId="30">
    <w:abstractNumId w:val="21"/>
  </w:num>
  <w:num w:numId="31">
    <w:abstractNumId w:val="14"/>
  </w:num>
  <w:num w:numId="32">
    <w:abstractNumId w:val="23"/>
  </w:num>
  <w:num w:numId="33">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C4"/>
    <w:rsid w:val="000005D0"/>
    <w:rsid w:val="00003A21"/>
    <w:rsid w:val="00014226"/>
    <w:rsid w:val="000157BF"/>
    <w:rsid w:val="000174DF"/>
    <w:rsid w:val="0003525C"/>
    <w:rsid w:val="00047B69"/>
    <w:rsid w:val="00071E24"/>
    <w:rsid w:val="00072C71"/>
    <w:rsid w:val="00074196"/>
    <w:rsid w:val="00085CEE"/>
    <w:rsid w:val="0009343E"/>
    <w:rsid w:val="000A1259"/>
    <w:rsid w:val="000B576F"/>
    <w:rsid w:val="000C3CC4"/>
    <w:rsid w:val="000D27BE"/>
    <w:rsid w:val="000E17CC"/>
    <w:rsid w:val="000E4E84"/>
    <w:rsid w:val="000E5FBF"/>
    <w:rsid w:val="000E7079"/>
    <w:rsid w:val="001058EE"/>
    <w:rsid w:val="00123151"/>
    <w:rsid w:val="00133527"/>
    <w:rsid w:val="00134AEA"/>
    <w:rsid w:val="00135D29"/>
    <w:rsid w:val="001458FE"/>
    <w:rsid w:val="00150343"/>
    <w:rsid w:val="001605B1"/>
    <w:rsid w:val="00161012"/>
    <w:rsid w:val="00161A74"/>
    <w:rsid w:val="00164E98"/>
    <w:rsid w:val="001659F1"/>
    <w:rsid w:val="00172B29"/>
    <w:rsid w:val="00186827"/>
    <w:rsid w:val="001871BD"/>
    <w:rsid w:val="001A3C11"/>
    <w:rsid w:val="001A6F38"/>
    <w:rsid w:val="001B2C8B"/>
    <w:rsid w:val="001B37DC"/>
    <w:rsid w:val="001B43F2"/>
    <w:rsid w:val="001B7BEE"/>
    <w:rsid w:val="001D3BDA"/>
    <w:rsid w:val="001D624F"/>
    <w:rsid w:val="001E2F43"/>
    <w:rsid w:val="001F5554"/>
    <w:rsid w:val="00200580"/>
    <w:rsid w:val="00207D8D"/>
    <w:rsid w:val="00211A96"/>
    <w:rsid w:val="002163DD"/>
    <w:rsid w:val="00226137"/>
    <w:rsid w:val="002419F8"/>
    <w:rsid w:val="00246352"/>
    <w:rsid w:val="002518A1"/>
    <w:rsid w:val="00265A90"/>
    <w:rsid w:val="00267330"/>
    <w:rsid w:val="00276752"/>
    <w:rsid w:val="002951CB"/>
    <w:rsid w:val="00295519"/>
    <w:rsid w:val="002A327E"/>
    <w:rsid w:val="002B6C55"/>
    <w:rsid w:val="002C2D45"/>
    <w:rsid w:val="002C592E"/>
    <w:rsid w:val="002D18BD"/>
    <w:rsid w:val="002D449F"/>
    <w:rsid w:val="002D66FB"/>
    <w:rsid w:val="002E4665"/>
    <w:rsid w:val="0030080D"/>
    <w:rsid w:val="00303DC1"/>
    <w:rsid w:val="00303E39"/>
    <w:rsid w:val="00304C6F"/>
    <w:rsid w:val="00306F94"/>
    <w:rsid w:val="003166BB"/>
    <w:rsid w:val="00320599"/>
    <w:rsid w:val="00321EFC"/>
    <w:rsid w:val="00323401"/>
    <w:rsid w:val="00324210"/>
    <w:rsid w:val="00324BD6"/>
    <w:rsid w:val="0034447F"/>
    <w:rsid w:val="00350010"/>
    <w:rsid w:val="003500B0"/>
    <w:rsid w:val="00352435"/>
    <w:rsid w:val="0037559A"/>
    <w:rsid w:val="00380AA8"/>
    <w:rsid w:val="00386F5F"/>
    <w:rsid w:val="00387708"/>
    <w:rsid w:val="00387D00"/>
    <w:rsid w:val="00391C0F"/>
    <w:rsid w:val="003921F7"/>
    <w:rsid w:val="003945B6"/>
    <w:rsid w:val="00397A1C"/>
    <w:rsid w:val="003A3A18"/>
    <w:rsid w:val="003B0271"/>
    <w:rsid w:val="003B7750"/>
    <w:rsid w:val="003E0BC5"/>
    <w:rsid w:val="003E13B0"/>
    <w:rsid w:val="003F246C"/>
    <w:rsid w:val="003F3C2C"/>
    <w:rsid w:val="003F4FDC"/>
    <w:rsid w:val="00404EEB"/>
    <w:rsid w:val="00411409"/>
    <w:rsid w:val="00416CF1"/>
    <w:rsid w:val="00420637"/>
    <w:rsid w:val="004246DD"/>
    <w:rsid w:val="00424938"/>
    <w:rsid w:val="0043002E"/>
    <w:rsid w:val="004320DB"/>
    <w:rsid w:val="004401C4"/>
    <w:rsid w:val="00453EC1"/>
    <w:rsid w:val="0046659E"/>
    <w:rsid w:val="0048035A"/>
    <w:rsid w:val="004A2347"/>
    <w:rsid w:val="004A7A15"/>
    <w:rsid w:val="004C058F"/>
    <w:rsid w:val="004C5E72"/>
    <w:rsid w:val="004D2746"/>
    <w:rsid w:val="004D27A5"/>
    <w:rsid w:val="004E0BEF"/>
    <w:rsid w:val="00501167"/>
    <w:rsid w:val="00505BF7"/>
    <w:rsid w:val="00515D10"/>
    <w:rsid w:val="005218D5"/>
    <w:rsid w:val="005268FE"/>
    <w:rsid w:val="00533861"/>
    <w:rsid w:val="0054016B"/>
    <w:rsid w:val="0054130C"/>
    <w:rsid w:val="005500E4"/>
    <w:rsid w:val="0055771D"/>
    <w:rsid w:val="00572A6C"/>
    <w:rsid w:val="00573D51"/>
    <w:rsid w:val="005754BB"/>
    <w:rsid w:val="005810A1"/>
    <w:rsid w:val="005A43FC"/>
    <w:rsid w:val="005A4852"/>
    <w:rsid w:val="005E742D"/>
    <w:rsid w:val="005E7961"/>
    <w:rsid w:val="00600789"/>
    <w:rsid w:val="00600E38"/>
    <w:rsid w:val="00605DC8"/>
    <w:rsid w:val="0061384A"/>
    <w:rsid w:val="006175C4"/>
    <w:rsid w:val="006217AC"/>
    <w:rsid w:val="00657684"/>
    <w:rsid w:val="00662D13"/>
    <w:rsid w:val="00676627"/>
    <w:rsid w:val="00677B7E"/>
    <w:rsid w:val="006834CB"/>
    <w:rsid w:val="006848CD"/>
    <w:rsid w:val="006938D9"/>
    <w:rsid w:val="006944D7"/>
    <w:rsid w:val="00695B56"/>
    <w:rsid w:val="00697A8E"/>
    <w:rsid w:val="00697D17"/>
    <w:rsid w:val="006A572D"/>
    <w:rsid w:val="006B02B6"/>
    <w:rsid w:val="006C13C2"/>
    <w:rsid w:val="006D2EFA"/>
    <w:rsid w:val="007005D8"/>
    <w:rsid w:val="007022F7"/>
    <w:rsid w:val="0070257E"/>
    <w:rsid w:val="00705C74"/>
    <w:rsid w:val="007315BA"/>
    <w:rsid w:val="0074469D"/>
    <w:rsid w:val="00747EC7"/>
    <w:rsid w:val="00767D1B"/>
    <w:rsid w:val="00770052"/>
    <w:rsid w:val="00770BC4"/>
    <w:rsid w:val="00790CD3"/>
    <w:rsid w:val="0079146A"/>
    <w:rsid w:val="00791D81"/>
    <w:rsid w:val="00795BD7"/>
    <w:rsid w:val="007A31CB"/>
    <w:rsid w:val="007B126F"/>
    <w:rsid w:val="007B3424"/>
    <w:rsid w:val="007D6C85"/>
    <w:rsid w:val="007F27C4"/>
    <w:rsid w:val="0081013D"/>
    <w:rsid w:val="00835BBA"/>
    <w:rsid w:val="0084312A"/>
    <w:rsid w:val="00844925"/>
    <w:rsid w:val="0086485D"/>
    <w:rsid w:val="00864BD2"/>
    <w:rsid w:val="00871D99"/>
    <w:rsid w:val="008805FF"/>
    <w:rsid w:val="00885F91"/>
    <w:rsid w:val="008878AB"/>
    <w:rsid w:val="0089725F"/>
    <w:rsid w:val="008A4DBB"/>
    <w:rsid w:val="008B1403"/>
    <w:rsid w:val="008D2DA8"/>
    <w:rsid w:val="008D6F58"/>
    <w:rsid w:val="008F4D08"/>
    <w:rsid w:val="00901BE6"/>
    <w:rsid w:val="0090375C"/>
    <w:rsid w:val="00910B52"/>
    <w:rsid w:val="009122A9"/>
    <w:rsid w:val="00934292"/>
    <w:rsid w:val="00953CCD"/>
    <w:rsid w:val="0098291F"/>
    <w:rsid w:val="009910AC"/>
    <w:rsid w:val="00993E8C"/>
    <w:rsid w:val="009B0BCB"/>
    <w:rsid w:val="009B0E88"/>
    <w:rsid w:val="009C3729"/>
    <w:rsid w:val="009D1E01"/>
    <w:rsid w:val="009E614F"/>
    <w:rsid w:val="009F1822"/>
    <w:rsid w:val="009F18A9"/>
    <w:rsid w:val="009F4536"/>
    <w:rsid w:val="009F5712"/>
    <w:rsid w:val="00A01EB2"/>
    <w:rsid w:val="00A039F8"/>
    <w:rsid w:val="00A03BEA"/>
    <w:rsid w:val="00A04CD6"/>
    <w:rsid w:val="00A12A20"/>
    <w:rsid w:val="00A232A2"/>
    <w:rsid w:val="00A30E6C"/>
    <w:rsid w:val="00A462CE"/>
    <w:rsid w:val="00A53ABF"/>
    <w:rsid w:val="00A60820"/>
    <w:rsid w:val="00A6164B"/>
    <w:rsid w:val="00A61952"/>
    <w:rsid w:val="00A74B2C"/>
    <w:rsid w:val="00A8372E"/>
    <w:rsid w:val="00A921A8"/>
    <w:rsid w:val="00AA03DF"/>
    <w:rsid w:val="00AA13C3"/>
    <w:rsid w:val="00AA1EAC"/>
    <w:rsid w:val="00AA46E8"/>
    <w:rsid w:val="00AA5EA3"/>
    <w:rsid w:val="00AB07A3"/>
    <w:rsid w:val="00AB1206"/>
    <w:rsid w:val="00AC16CB"/>
    <w:rsid w:val="00AC2925"/>
    <w:rsid w:val="00AC33E3"/>
    <w:rsid w:val="00AD36F5"/>
    <w:rsid w:val="00AF516C"/>
    <w:rsid w:val="00AF533A"/>
    <w:rsid w:val="00AF5357"/>
    <w:rsid w:val="00B027E9"/>
    <w:rsid w:val="00B058B1"/>
    <w:rsid w:val="00B2160F"/>
    <w:rsid w:val="00B31A79"/>
    <w:rsid w:val="00B32891"/>
    <w:rsid w:val="00B36C9B"/>
    <w:rsid w:val="00B438D6"/>
    <w:rsid w:val="00B5613B"/>
    <w:rsid w:val="00B641B7"/>
    <w:rsid w:val="00B74147"/>
    <w:rsid w:val="00B76417"/>
    <w:rsid w:val="00B83420"/>
    <w:rsid w:val="00B86644"/>
    <w:rsid w:val="00B91581"/>
    <w:rsid w:val="00B91779"/>
    <w:rsid w:val="00B933E1"/>
    <w:rsid w:val="00BA7041"/>
    <w:rsid w:val="00BC29DB"/>
    <w:rsid w:val="00BC3213"/>
    <w:rsid w:val="00BD0ACE"/>
    <w:rsid w:val="00BE3B7C"/>
    <w:rsid w:val="00BF55CA"/>
    <w:rsid w:val="00BF6D55"/>
    <w:rsid w:val="00C02631"/>
    <w:rsid w:val="00C04D69"/>
    <w:rsid w:val="00C17291"/>
    <w:rsid w:val="00C36541"/>
    <w:rsid w:val="00C41C5E"/>
    <w:rsid w:val="00C45E12"/>
    <w:rsid w:val="00C5616E"/>
    <w:rsid w:val="00C74531"/>
    <w:rsid w:val="00C74572"/>
    <w:rsid w:val="00C90079"/>
    <w:rsid w:val="00CA2272"/>
    <w:rsid w:val="00CB1BC1"/>
    <w:rsid w:val="00CB2CDF"/>
    <w:rsid w:val="00CC421F"/>
    <w:rsid w:val="00CE0E3D"/>
    <w:rsid w:val="00CE202A"/>
    <w:rsid w:val="00D02316"/>
    <w:rsid w:val="00D2224A"/>
    <w:rsid w:val="00D2567A"/>
    <w:rsid w:val="00D26B53"/>
    <w:rsid w:val="00D3090B"/>
    <w:rsid w:val="00D33CE9"/>
    <w:rsid w:val="00D33E2B"/>
    <w:rsid w:val="00D43198"/>
    <w:rsid w:val="00D4508D"/>
    <w:rsid w:val="00D4697B"/>
    <w:rsid w:val="00D62D56"/>
    <w:rsid w:val="00D707C3"/>
    <w:rsid w:val="00D77AB6"/>
    <w:rsid w:val="00D91F95"/>
    <w:rsid w:val="00DA1F22"/>
    <w:rsid w:val="00DA22FE"/>
    <w:rsid w:val="00DA251C"/>
    <w:rsid w:val="00DB2CAB"/>
    <w:rsid w:val="00DB51BE"/>
    <w:rsid w:val="00DC0149"/>
    <w:rsid w:val="00DC19C2"/>
    <w:rsid w:val="00DC4E0E"/>
    <w:rsid w:val="00DC602F"/>
    <w:rsid w:val="00DD2C91"/>
    <w:rsid w:val="00DE035D"/>
    <w:rsid w:val="00DE3F5D"/>
    <w:rsid w:val="00DF1BCD"/>
    <w:rsid w:val="00DF21DF"/>
    <w:rsid w:val="00DF55A1"/>
    <w:rsid w:val="00DF620F"/>
    <w:rsid w:val="00E070DB"/>
    <w:rsid w:val="00E073F1"/>
    <w:rsid w:val="00E52EED"/>
    <w:rsid w:val="00E61987"/>
    <w:rsid w:val="00E7138F"/>
    <w:rsid w:val="00E75C70"/>
    <w:rsid w:val="00E7780E"/>
    <w:rsid w:val="00EB3593"/>
    <w:rsid w:val="00EB6A80"/>
    <w:rsid w:val="00ED07BA"/>
    <w:rsid w:val="00ED70DF"/>
    <w:rsid w:val="00EE0B40"/>
    <w:rsid w:val="00EE64F8"/>
    <w:rsid w:val="00EE7E99"/>
    <w:rsid w:val="00EF53C3"/>
    <w:rsid w:val="00F02AC6"/>
    <w:rsid w:val="00F040D6"/>
    <w:rsid w:val="00F054B9"/>
    <w:rsid w:val="00F06753"/>
    <w:rsid w:val="00F147A8"/>
    <w:rsid w:val="00F242A9"/>
    <w:rsid w:val="00F37C90"/>
    <w:rsid w:val="00F41FA1"/>
    <w:rsid w:val="00F444F6"/>
    <w:rsid w:val="00F95841"/>
    <w:rsid w:val="00FA3B15"/>
    <w:rsid w:val="00FB2CE6"/>
    <w:rsid w:val="00FB46C4"/>
    <w:rsid w:val="00FD5085"/>
    <w:rsid w:val="00FD7793"/>
    <w:rsid w:val="00FE2E8D"/>
    <w:rsid w:val="00FF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iPriority w:val="99"/>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
    <w:name w:val="Нет списка1"/>
    <w:next w:val="a2"/>
    <w:semiHidden/>
    <w:rsid w:val="00BA7041"/>
  </w:style>
  <w:style w:type="paragraph" w:customStyle="1" w:styleId="10">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1">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iPriority w:val="99"/>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uiPriority w:val="99"/>
    <w:rsid w:val="00BA7041"/>
    <w:rPr>
      <w:rFonts w:ascii="Times New Roman" w:eastAsia="Times New Roman" w:hAnsi="Times New Roman" w:cs="Times New Roman"/>
      <w:sz w:val="24"/>
      <w:szCs w:val="24"/>
      <w:lang w:val="x-none" w:eastAsia="x-none"/>
    </w:rPr>
  </w:style>
  <w:style w:type="paragraph" w:styleId="ae">
    <w:name w:val="Body Text"/>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iPriority w:val="99"/>
    <w:unhideWhenUsed/>
    <w:rsid w:val="00BA7041"/>
    <w:rPr>
      <w:color w:val="0000FF"/>
      <w:u w:val="single"/>
    </w:rPr>
  </w:style>
  <w:style w:type="paragraph" w:styleId="af1">
    <w:name w:val="Balloon Text"/>
    <w:basedOn w:val="a"/>
    <w:link w:val="af2"/>
    <w:uiPriority w:val="99"/>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uiPriority w:val="99"/>
    <w:rsid w:val="00BA7041"/>
    <w:rPr>
      <w:rFonts w:ascii="Tahoma" w:eastAsia="Times New Roman" w:hAnsi="Tahoma" w:cs="Times New Roman"/>
      <w:sz w:val="16"/>
      <w:szCs w:val="16"/>
      <w:lang w:val="x-none" w:eastAsia="x-none"/>
    </w:rPr>
  </w:style>
  <w:style w:type="table" w:customStyle="1" w:styleId="12">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iPriority w:val="99"/>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4">
    <w:name w:val="Знак Знак Знак Знак1 Знак Знак"/>
    <w:basedOn w:val="a"/>
    <w:rsid w:val="00D707C3"/>
    <w:pPr>
      <w:spacing w:after="0" w:line="240" w:lineRule="auto"/>
    </w:pPr>
    <w:rPr>
      <w:rFonts w:ascii="Verdana" w:eastAsia="Times New Roman" w:hAnsi="Verdana" w:cs="Verdana"/>
      <w:sz w:val="20"/>
      <w:szCs w:val="20"/>
      <w:lang w:val="en-US"/>
    </w:rPr>
  </w:style>
  <w:style w:type="paragraph" w:customStyle="1" w:styleId="50">
    <w:name w:val="Знак Знак5"/>
    <w:basedOn w:val="a"/>
    <w:rsid w:val="0043002E"/>
    <w:pPr>
      <w:spacing w:after="0" w:line="240" w:lineRule="auto"/>
    </w:pPr>
    <w:rPr>
      <w:rFonts w:ascii="Verdana" w:eastAsia="Times New Roman" w:hAnsi="Verdana" w:cs="Verdana"/>
      <w:sz w:val="20"/>
      <w:szCs w:val="20"/>
      <w:lang w:val="en-US"/>
    </w:rPr>
  </w:style>
  <w:style w:type="paragraph" w:customStyle="1" w:styleId="51">
    <w:name w:val="Знак Знак5"/>
    <w:basedOn w:val="a"/>
    <w:rsid w:val="00DA22FE"/>
    <w:pPr>
      <w:spacing w:after="0" w:line="240" w:lineRule="auto"/>
    </w:pPr>
    <w:rPr>
      <w:rFonts w:ascii="Verdana" w:eastAsia="Times New Roman" w:hAnsi="Verdana" w:cs="Verdana"/>
      <w:sz w:val="20"/>
      <w:szCs w:val="20"/>
      <w:lang w:val="en-US"/>
    </w:rPr>
  </w:style>
  <w:style w:type="numbering" w:customStyle="1" w:styleId="2">
    <w:name w:val="Нет списка2"/>
    <w:next w:val="a2"/>
    <w:semiHidden/>
    <w:rsid w:val="00150343"/>
  </w:style>
  <w:style w:type="character" w:styleId="af5">
    <w:name w:val="page number"/>
    <w:basedOn w:val="a0"/>
    <w:rsid w:val="00150343"/>
  </w:style>
  <w:style w:type="paragraph" w:customStyle="1" w:styleId="15">
    <w:name w:val="Знак Знак Знак Знак1 Знак Знак"/>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0">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105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iPriority w:val="99"/>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
    <w:name w:val="Нет списка1"/>
    <w:next w:val="a2"/>
    <w:semiHidden/>
    <w:rsid w:val="00BA7041"/>
  </w:style>
  <w:style w:type="paragraph" w:customStyle="1" w:styleId="10">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1">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iPriority w:val="99"/>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uiPriority w:val="99"/>
    <w:rsid w:val="00BA7041"/>
    <w:rPr>
      <w:rFonts w:ascii="Times New Roman" w:eastAsia="Times New Roman" w:hAnsi="Times New Roman" w:cs="Times New Roman"/>
      <w:sz w:val="24"/>
      <w:szCs w:val="24"/>
      <w:lang w:val="x-none" w:eastAsia="x-none"/>
    </w:rPr>
  </w:style>
  <w:style w:type="paragraph" w:styleId="ae">
    <w:name w:val="Body Text"/>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iPriority w:val="99"/>
    <w:unhideWhenUsed/>
    <w:rsid w:val="00BA7041"/>
    <w:rPr>
      <w:color w:val="0000FF"/>
      <w:u w:val="single"/>
    </w:rPr>
  </w:style>
  <w:style w:type="paragraph" w:styleId="af1">
    <w:name w:val="Balloon Text"/>
    <w:basedOn w:val="a"/>
    <w:link w:val="af2"/>
    <w:uiPriority w:val="99"/>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uiPriority w:val="99"/>
    <w:rsid w:val="00BA7041"/>
    <w:rPr>
      <w:rFonts w:ascii="Tahoma" w:eastAsia="Times New Roman" w:hAnsi="Tahoma" w:cs="Times New Roman"/>
      <w:sz w:val="16"/>
      <w:szCs w:val="16"/>
      <w:lang w:val="x-none" w:eastAsia="x-none"/>
    </w:rPr>
  </w:style>
  <w:style w:type="table" w:customStyle="1" w:styleId="12">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iPriority w:val="99"/>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4">
    <w:name w:val="Знак Знак Знак Знак1 Знак Знак"/>
    <w:basedOn w:val="a"/>
    <w:rsid w:val="00D707C3"/>
    <w:pPr>
      <w:spacing w:after="0" w:line="240" w:lineRule="auto"/>
    </w:pPr>
    <w:rPr>
      <w:rFonts w:ascii="Verdana" w:eastAsia="Times New Roman" w:hAnsi="Verdana" w:cs="Verdana"/>
      <w:sz w:val="20"/>
      <w:szCs w:val="20"/>
      <w:lang w:val="en-US"/>
    </w:rPr>
  </w:style>
  <w:style w:type="paragraph" w:customStyle="1" w:styleId="50">
    <w:name w:val="Знак Знак5"/>
    <w:basedOn w:val="a"/>
    <w:rsid w:val="0043002E"/>
    <w:pPr>
      <w:spacing w:after="0" w:line="240" w:lineRule="auto"/>
    </w:pPr>
    <w:rPr>
      <w:rFonts w:ascii="Verdana" w:eastAsia="Times New Roman" w:hAnsi="Verdana" w:cs="Verdana"/>
      <w:sz w:val="20"/>
      <w:szCs w:val="20"/>
      <w:lang w:val="en-US"/>
    </w:rPr>
  </w:style>
  <w:style w:type="paragraph" w:customStyle="1" w:styleId="51">
    <w:name w:val="Знак Знак5"/>
    <w:basedOn w:val="a"/>
    <w:rsid w:val="00DA22FE"/>
    <w:pPr>
      <w:spacing w:after="0" w:line="240" w:lineRule="auto"/>
    </w:pPr>
    <w:rPr>
      <w:rFonts w:ascii="Verdana" w:eastAsia="Times New Roman" w:hAnsi="Verdana" w:cs="Verdana"/>
      <w:sz w:val="20"/>
      <w:szCs w:val="20"/>
      <w:lang w:val="en-US"/>
    </w:rPr>
  </w:style>
  <w:style w:type="numbering" w:customStyle="1" w:styleId="2">
    <w:name w:val="Нет списка2"/>
    <w:next w:val="a2"/>
    <w:semiHidden/>
    <w:rsid w:val="00150343"/>
  </w:style>
  <w:style w:type="character" w:styleId="af5">
    <w:name w:val="page number"/>
    <w:basedOn w:val="a0"/>
    <w:rsid w:val="00150343"/>
  </w:style>
  <w:style w:type="paragraph" w:customStyle="1" w:styleId="15">
    <w:name w:val="Знак Знак Знак Знак1 Знак Знак"/>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0">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105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9322">
      <w:bodyDiv w:val="1"/>
      <w:marLeft w:val="0"/>
      <w:marRight w:val="0"/>
      <w:marTop w:val="0"/>
      <w:marBottom w:val="0"/>
      <w:divBdr>
        <w:top w:val="none" w:sz="0" w:space="0" w:color="auto"/>
        <w:left w:val="none" w:sz="0" w:space="0" w:color="auto"/>
        <w:bottom w:val="none" w:sz="0" w:space="0" w:color="auto"/>
        <w:right w:val="none" w:sz="0" w:space="0" w:color="auto"/>
      </w:divBdr>
    </w:div>
    <w:div w:id="558706757">
      <w:bodyDiv w:val="1"/>
      <w:marLeft w:val="0"/>
      <w:marRight w:val="0"/>
      <w:marTop w:val="0"/>
      <w:marBottom w:val="0"/>
      <w:divBdr>
        <w:top w:val="none" w:sz="0" w:space="0" w:color="auto"/>
        <w:left w:val="none" w:sz="0" w:space="0" w:color="auto"/>
        <w:bottom w:val="none" w:sz="0" w:space="0" w:color="auto"/>
        <w:right w:val="none" w:sz="0" w:space="0" w:color="auto"/>
      </w:divBdr>
    </w:div>
    <w:div w:id="1387953338">
      <w:bodyDiv w:val="1"/>
      <w:marLeft w:val="0"/>
      <w:marRight w:val="0"/>
      <w:marTop w:val="0"/>
      <w:marBottom w:val="0"/>
      <w:divBdr>
        <w:top w:val="none" w:sz="0" w:space="0" w:color="auto"/>
        <w:left w:val="none" w:sz="0" w:space="0" w:color="auto"/>
        <w:bottom w:val="none" w:sz="0" w:space="0" w:color="auto"/>
        <w:right w:val="none" w:sz="0" w:space="0" w:color="auto"/>
      </w:divBdr>
    </w:div>
    <w:div w:id="1569344121">
      <w:bodyDiv w:val="1"/>
      <w:marLeft w:val="0"/>
      <w:marRight w:val="0"/>
      <w:marTop w:val="0"/>
      <w:marBottom w:val="0"/>
      <w:divBdr>
        <w:top w:val="none" w:sz="0" w:space="0" w:color="auto"/>
        <w:left w:val="none" w:sz="0" w:space="0" w:color="auto"/>
        <w:bottom w:val="none" w:sz="0" w:space="0" w:color="auto"/>
        <w:right w:val="none" w:sz="0" w:space="0" w:color="auto"/>
      </w:divBdr>
    </w:div>
    <w:div w:id="197135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AF0A4402D804A438EF9C84996F8FAD5" ma:contentTypeVersion="4" ma:contentTypeDescription="Создание документа." ma:contentTypeScope="" ma:versionID="54446b9eb6ca5cd90b61dd95f080cdb9">
  <xsd:schema xmlns:xsd="http://www.w3.org/2001/XMLSchema" xmlns:xs="http://www.w3.org/2001/XMLSchema" xmlns:p="http://schemas.microsoft.com/office/2006/metadata/properties" xmlns:ns2="9fff8912-b56d-4f2e-bd2a-a97eab55e85e" xmlns:ns3="57504d04-691e-4fc4-8f09-4f19fdbe90f6" targetNamespace="http://schemas.microsoft.com/office/2006/metadata/properties" ma:root="true" ma:fieldsID="dbe9ef8fbd96a278cbf2e76500769d06" ns2:_="" ns3:_="">
    <xsd:import namespace="9fff8912-b56d-4f2e-bd2a-a97eab55e85e"/>
    <xsd:import namespace="57504d04-691e-4fc4-8f09-4f19fdbe90f6"/>
    <xsd:element name="properties">
      <xsd:complexType>
        <xsd:sequence>
          <xsd:element name="documentManagement">
            <xsd:complexType>
              <xsd:all>
                <xsd:element ref="ns2:_x041e__x043f__x0438__x0441__x0430__x043d__x0438__x0435_" minOccurs="0"/>
                <xsd:element ref="ns2:_x0413__x043e__x0434_"/>
                <xsd:element ref="ns3:_dlc_DocId" minOccurs="0"/>
                <xsd:element ref="ns3:_dlc_DocIdUrl" minOccurs="0"/>
                <xsd:element ref="ns3:_dlc_DocIdPersistId" minOccurs="0"/>
                <xsd:element ref="ns2:_x041f__x0430__x043f__x043a__x0430_"/>
                <xsd:element ref="ns2:_x0414__x0430__x0442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f8912-b56d-4f2e-bd2a-a97eab55e85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maxLength value="255"/>
        </xsd:restriction>
      </xsd:simpleType>
    </xsd:element>
    <xsd:element name="_x0413__x043e__x0434_" ma:index="3" ma:displayName="Год" ma:default="2021 год" ma:format="RadioButtons" ma:internalName="_x0413__x043e__x0434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element name="_x041f__x0430__x043f__x043a__x0430_" ma:index="13" ma:displayName="Папка" ma:default="Повестки" ma:format="RadioButtons" ma:internalName="_x041f__x0430__x043f__x043a__x0430_">
      <xsd:simpleType>
        <xsd:restriction base="dms:Choice">
          <xsd:enumeration value="Повестки"/>
          <xsd:enumeration value="Решения"/>
          <xsd:enumeration value="Протоколы"/>
        </xsd:restriction>
      </xsd:simpleType>
    </xsd:element>
    <xsd:element name="_x0414__x0430__x0442__x0430_" ma:index="14" nillable="true" ma:displayName="Дата" ma:description="Дата" ma:format="DateOnly" ma:internalName="_x0414__x0430__x0442__x0430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9fff8912-b56d-4f2e-bd2a-a97eab55e85e">Протокол заседания правления Министерства промышленности, экономического развития и торговли Республики Марий Эл</_x041e__x043f__x0438__x0441__x0430__x043d__x0438__x0435_>
    <_x041f__x0430__x043f__x043a__x0430_ xmlns="9fff8912-b56d-4f2e-bd2a-a97eab55e85e">Протоколы</_x041f__x0430__x043f__x043a__x0430_>
    <_x0414__x0430__x0442__x0430_ xmlns="9fff8912-b56d-4f2e-bd2a-a97eab55e85e">2021-11-28T21:00:00+00:00</_x0414__x0430__x0442__x0430_>
    <_x0413__x043e__x0434_ xmlns="9fff8912-b56d-4f2e-bd2a-a97eab55e85e">2021 год</_x0413__x043e__x0434_>
    <_dlc_DocId xmlns="57504d04-691e-4fc4-8f09-4f19fdbe90f6">XXJ7TYMEEKJ2-2343-572</_dlc_DocId>
    <_dlc_DocIdUrl xmlns="57504d04-691e-4fc4-8f09-4f19fdbe90f6">
      <Url>https://vip.gov.mari.ru/tarif/_layouts/DocIdRedir.aspx?ID=XXJ7TYMEEKJ2-2343-572</Url>
      <Description>XXJ7TYMEEKJ2-2343-572</Description>
    </_dlc_DocIdUrl>
  </documentManagement>
</p:properties>
</file>

<file path=customXml/itemProps1.xml><?xml version="1.0" encoding="utf-8"?>
<ds:datastoreItem xmlns:ds="http://schemas.openxmlformats.org/officeDocument/2006/customXml" ds:itemID="{BB14F22F-E734-4826-9E24-C4DA22AF469D}"/>
</file>

<file path=customXml/itemProps2.xml><?xml version="1.0" encoding="utf-8"?>
<ds:datastoreItem xmlns:ds="http://schemas.openxmlformats.org/officeDocument/2006/customXml" ds:itemID="{1FF3EBC9-6075-4272-A276-A6A16B4EAEBE}"/>
</file>

<file path=customXml/itemProps3.xml><?xml version="1.0" encoding="utf-8"?>
<ds:datastoreItem xmlns:ds="http://schemas.openxmlformats.org/officeDocument/2006/customXml" ds:itemID="{0C7AF7A8-F841-46C0-BD71-3EB7A8E136A8}"/>
</file>

<file path=customXml/itemProps4.xml><?xml version="1.0" encoding="utf-8"?>
<ds:datastoreItem xmlns:ds="http://schemas.openxmlformats.org/officeDocument/2006/customXml" ds:itemID="{2FF3535F-8567-4855-9FA1-19C7B8D308A5}"/>
</file>

<file path=customXml/itemProps5.xml><?xml version="1.0" encoding="utf-8"?>
<ds:datastoreItem xmlns:ds="http://schemas.openxmlformats.org/officeDocument/2006/customXml" ds:itemID="{B8F3C232-C22F-42AE-8E03-98C09A0DA9F3}"/>
</file>

<file path=docProps/app.xml><?xml version="1.0" encoding="utf-8"?>
<Properties xmlns="http://schemas.openxmlformats.org/officeDocument/2006/extended-properties" xmlns:vt="http://schemas.openxmlformats.org/officeDocument/2006/docPropsVTypes">
  <Template>Normal</Template>
  <TotalTime>1011</TotalTime>
  <Pages>7</Pages>
  <Words>1716</Words>
  <Characters>9786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15 от 19.11.2021</dc:title>
  <dc:creator>Kyklin</dc:creator>
  <cp:lastModifiedBy>User</cp:lastModifiedBy>
  <cp:revision>27</cp:revision>
  <cp:lastPrinted>2021-11-24T13:39:00Z</cp:lastPrinted>
  <dcterms:created xsi:type="dcterms:W3CDTF">2020-09-16T09:34:00Z</dcterms:created>
  <dcterms:modified xsi:type="dcterms:W3CDTF">2021-11-24T13:39:00Z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0x010100DAF0A4402D804A438EF9C84996F8FAD5</vt:lpwstr>
  </property>
  <property fmtid="{D5CDD505-2E9C-101B-9397-08002B2CF9AE}" pid="3" name="_dlc_DocIdItemGuid">
    <vt:lpwstr>cefaf06c-6189-4f2f-ac46-a43ced7f87ed</vt:lpwstr>
  </property>
</Properties>
</file>