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center" w:tblpY="-479"/>
        <w:tblW w:w="104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9"/>
      </w:tblGrid>
      <w:tr w:rsidR="00DE0600" w:rsidRPr="00DE0600" w:rsidTr="00DE0600">
        <w:trPr>
          <w:trHeight w:val="1470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  <w:r w:rsidRPr="00DE0600"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  <w:t>Сводный обзор субъектов РФ "Вакцинация нации - сила государства!"</w:t>
            </w:r>
          </w:p>
          <w:p w:rsidR="00DE0600" w:rsidRP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года, ОИА «Новости России» и редакция журнала «Экономическая политика России» формируют на портале </w:t>
            </w:r>
            <w:hyperlink r:id="rId4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РИА Новости регионов России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Сводный обзор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субъектов РФ: «Вакцинация нации — сила государства!»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доступен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 </w:t>
            </w:r>
            <w:hyperlink r:id="rId5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Целью 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расширения государственно-частного и социального партнерства с организациями и предприятиями субъектов РФ в деле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которого определяется, в том числе, посредством оценки общественного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 бесплатной регистрации для размещения важных новостей доступна по </w:t>
            </w:r>
            <w:hyperlink r:id="rId6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Участники формирования Сводного обзора субъектов РФ: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"Вакцинация нации - сила государства!"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 </w:t>
            </w:r>
            <w:proofErr w:type="gramEnd"/>
          </w:p>
          <w:p w:rsidR="00DE0600" w:rsidRPr="00DE0600" w:rsidRDefault="00DE0600" w:rsidP="00DE0600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Актуальные материалы органов исполнительной власти субъектов РФ и муниципальных образований для публикации будут сводиться в разделе, который доступен по </w:t>
            </w:r>
            <w:hyperlink r:id="rId7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DE0600" w:rsidRDefault="00DE0600"/>
    <w:sectPr w:rsidR="00DE0600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00"/>
    <w:rsid w:val="00333739"/>
    <w:rsid w:val="00371A2A"/>
    <w:rsid w:val="0043752E"/>
    <w:rsid w:val="00CC1216"/>
    <w:rsid w:val="00CC1E72"/>
    <w:rsid w:val="00DE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category/society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regioninformburo.ru/svodnyj-obzor-subektov-rf-vakczinacziya-naczii-sila-gosudarstva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regioninformbu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F50250A86A7442AA5CCC4EB31CD0E5" ma:contentTypeVersion="1" ma:contentTypeDescription="Создание документа." ma:contentTypeScope="" ma:versionID="f5a51321ed6bbd9a83e10debc45451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</_x041e__x043f__x0438__x0441__x0430__x043d__x0438__x0435_>
    <_dlc_DocId xmlns="57504d04-691e-4fc4-8f09-4f19fdbe90f6">XXJ7TYMEEKJ2-4719-272</_dlc_DocId>
    <_dlc_DocIdUrl xmlns="57504d04-691e-4fc4-8f09-4f19fdbe90f6">
      <Url>https://vip.gov.mari.ru/sovetsk/vyatskoe/_layouts/DocIdRedir.aspx?ID=XXJ7TYMEEKJ2-4719-272</Url>
      <Description>XXJ7TYMEEKJ2-4719-272</Description>
    </_dlc_DocIdUrl>
  </documentManagement>
</p:properties>
</file>

<file path=customXml/itemProps1.xml><?xml version="1.0" encoding="utf-8"?>
<ds:datastoreItem xmlns:ds="http://schemas.openxmlformats.org/officeDocument/2006/customXml" ds:itemID="{92FD5E5D-FFDA-4778-BFDC-42A6D7EB719A}"/>
</file>

<file path=customXml/itemProps2.xml><?xml version="1.0" encoding="utf-8"?>
<ds:datastoreItem xmlns:ds="http://schemas.openxmlformats.org/officeDocument/2006/customXml" ds:itemID="{7B1C660E-F43F-416A-8F7B-12D57A4B247A}"/>
</file>

<file path=customXml/itemProps3.xml><?xml version="1.0" encoding="utf-8"?>
<ds:datastoreItem xmlns:ds="http://schemas.openxmlformats.org/officeDocument/2006/customXml" ds:itemID="{BB4AA177-DE9C-4D9F-ABAF-4B5AC1D6E2C8}"/>
</file>

<file path=customXml/itemProps4.xml><?xml version="1.0" encoding="utf-8"?>
<ds:datastoreItem xmlns:ds="http://schemas.openxmlformats.org/officeDocument/2006/customXml" ds:itemID="{FE2E5617-B625-4360-9A57-FE70AF571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Сводный обзор субъектов РФ "Вакцинация нации - сила государства!"</dc:title>
  <dc:creator>Компьютерная</dc:creator>
  <cp:lastModifiedBy>Компьютерная</cp:lastModifiedBy>
  <cp:revision>1</cp:revision>
  <dcterms:created xsi:type="dcterms:W3CDTF">2021-11-01T10:13:00Z</dcterms:created>
  <dcterms:modified xsi:type="dcterms:W3CDTF">2021-11-01T10:16:00Z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0x010100D2F50250A86A7442AA5CCC4EB31CD0E5</vt:lpwstr>
  </property>
  <property fmtid="{D5CDD505-2E9C-101B-9397-08002B2CF9AE}" pid="3" name="_dlc_DocIdItemGuid">
    <vt:lpwstr>12846dbe-7417-4344-9813-0db61d6d6d54</vt:lpwstr>
  </property>
</Properties>
</file>