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0"/>
        <w:gridCol w:w="691"/>
        <w:gridCol w:w="687"/>
        <w:gridCol w:w="4012"/>
      </w:tblGrid>
      <w:tr w:rsidR="00B95ECE" w:rsidTr="00B95ECE">
        <w:trPr>
          <w:trHeight w:val="992"/>
        </w:trPr>
        <w:tc>
          <w:tcPr>
            <w:tcW w:w="4000" w:type="dxa"/>
          </w:tcPr>
          <w:p w:rsidR="00B95ECE" w:rsidRDefault="00B95ECE">
            <w:pPr>
              <w:pStyle w:val="a4"/>
              <w:snapToGrid w:val="0"/>
              <w:rPr>
                <w:kern w:val="2"/>
              </w:rPr>
            </w:pPr>
          </w:p>
        </w:tc>
        <w:tc>
          <w:tcPr>
            <w:tcW w:w="1378" w:type="dxa"/>
            <w:gridSpan w:val="2"/>
            <w:vAlign w:val="center"/>
            <w:hideMark/>
          </w:tcPr>
          <w:p w:rsidR="00B95ECE" w:rsidRDefault="00B95ECE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</w:rPr>
              <w:drawing>
                <wp:inline distT="0" distB="0" distL="0" distR="0">
                  <wp:extent cx="563245" cy="63817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B95ECE" w:rsidRDefault="00B95ECE">
            <w:pPr>
              <w:widowControl w:val="0"/>
              <w:tabs>
                <w:tab w:val="left" w:pos="709"/>
              </w:tabs>
              <w:suppressAutoHyphens/>
              <w:snapToGrid w:val="0"/>
              <w:spacing w:after="200" w:line="276" w:lineRule="auto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rFonts w:eastAsia="Lucida Sans Unicode"/>
                <w:b/>
                <w:kern w:val="2"/>
                <w:sz w:val="40"/>
                <w:szCs w:val="40"/>
              </w:rPr>
              <w:t xml:space="preserve">          проект</w:t>
            </w:r>
          </w:p>
        </w:tc>
      </w:tr>
      <w:tr w:rsidR="00B95ECE" w:rsidTr="00B95EC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5ECE" w:rsidTr="00B95ECE">
        <w:tc>
          <w:tcPr>
            <w:tcW w:w="469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5ECE" w:rsidRDefault="00B95ECE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B95ECE" w:rsidRDefault="00B95ECE" w:rsidP="00B95ECE">
      <w:pPr>
        <w:spacing w:line="100" w:lineRule="atLeast"/>
        <w:jc w:val="both"/>
        <w:rPr>
          <w:rFonts w:eastAsia="SimSun" w:cs="Mangal"/>
          <w:lang w:eastAsia="hi-IN" w:bidi="hi-IN"/>
        </w:rPr>
      </w:pPr>
    </w:p>
    <w:p w:rsidR="00B95ECE" w:rsidRDefault="00B95ECE" w:rsidP="00B95ECE">
      <w:pPr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№ 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от «___» _________ 2021 года</w:t>
      </w: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B95ECE" w:rsidP="002365E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Верх-Ушнурского</w:t>
      </w:r>
      <w:proofErr w:type="spellEnd"/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B95ECE" w:rsidRDefault="00B95ECE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статьей 44 </w:t>
      </w:r>
      <w:r>
        <w:rPr>
          <w:bCs/>
          <w:sz w:val="28"/>
          <w:szCs w:val="28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</w:t>
      </w:r>
      <w:r>
        <w:rPr>
          <w:sz w:val="28"/>
          <w:szCs w:val="28"/>
        </w:rPr>
        <w:t xml:space="preserve">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proofErr w:type="spellStart"/>
      <w:r w:rsidR="00B95ECE">
        <w:rPr>
          <w:sz w:val="28"/>
          <w:szCs w:val="28"/>
        </w:rPr>
        <w:t>Верх-Ушнурская</w:t>
      </w:r>
      <w:proofErr w:type="spellEnd"/>
      <w:r>
        <w:rPr>
          <w:sz w:val="28"/>
          <w:szCs w:val="28"/>
        </w:rPr>
        <w:t xml:space="preserve"> сельская  администрация Советского муниципального района Республики Марий Эл       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 xml:space="preserve"> я е т:</w:t>
      </w:r>
    </w:p>
    <w:p w:rsidR="002365E4" w:rsidRDefault="002365E4" w:rsidP="002365E4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прилагаемую Программу профилактики рисков причинения вреда (ущерба) охраняемым законом ценностям на 2022 год в рамках </w:t>
      </w:r>
      <w:r>
        <w:rPr>
          <w:rFonts w:eastAsia="Calibri"/>
          <w:sz w:val="28"/>
          <w:szCs w:val="28"/>
          <w:lang w:eastAsia="en-US"/>
        </w:rPr>
        <w:t xml:space="preserve">муниципального контроля в сфере благоустройства на территории </w:t>
      </w:r>
      <w:proofErr w:type="spellStart"/>
      <w:r w:rsidR="00B95ECE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 Советского муниципального района Республики Марий Эл.</w:t>
      </w:r>
    </w:p>
    <w:p w:rsidR="002365E4" w:rsidRDefault="002365E4" w:rsidP="002365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обнародовать, а также разместить в информационно-телекоммуникационной сети «Интернет» </w:t>
      </w:r>
      <w:r>
        <w:rPr>
          <w:rFonts w:eastAsia="Calibri"/>
          <w:sz w:val="28"/>
          <w:szCs w:val="28"/>
        </w:rPr>
        <w:t>официальный</w:t>
      </w:r>
      <w:r>
        <w:rPr>
          <w:sz w:val="28"/>
          <w:szCs w:val="28"/>
        </w:rPr>
        <w:t xml:space="preserve"> интернет-портал Республики Марий Эл (адрес доступа: </w:t>
      </w:r>
      <w:proofErr w:type="spellStart"/>
      <w:r>
        <w:rPr>
          <w:sz w:val="28"/>
          <w:szCs w:val="28"/>
        </w:rPr>
        <w:t>mari-el.gov.ru</w:t>
      </w:r>
      <w:proofErr w:type="spellEnd"/>
      <w:r>
        <w:rPr>
          <w:sz w:val="28"/>
          <w:szCs w:val="28"/>
        </w:rPr>
        <w:t>).</w:t>
      </w:r>
    </w:p>
    <w:p w:rsidR="002365E4" w:rsidRDefault="002365E4" w:rsidP="002365E4">
      <w:pPr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365E4" w:rsidRDefault="002365E4" w:rsidP="002365E4">
      <w:pPr>
        <w:ind w:firstLine="709"/>
        <w:jc w:val="both"/>
        <w:outlineLvl w:val="0"/>
        <w:rPr>
          <w:bCs/>
          <w:sz w:val="28"/>
          <w:szCs w:val="28"/>
        </w:rPr>
      </w:pPr>
    </w:p>
    <w:p w:rsidR="002365E4" w:rsidRDefault="002365E4" w:rsidP="002365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Глава </w:t>
      </w:r>
    </w:p>
    <w:p w:rsidR="002365E4" w:rsidRDefault="00B95ECE" w:rsidP="002365E4">
      <w:pPr>
        <w:rPr>
          <w:bCs/>
          <w:sz w:val="28"/>
          <w:szCs w:val="28"/>
        </w:rPr>
        <w:sectPr w:rsidR="002365E4">
          <w:pgSz w:w="11906" w:h="16838"/>
          <w:pgMar w:top="993" w:right="851" w:bottom="851" w:left="1701" w:header="709" w:footer="709" w:gutter="0"/>
          <w:cols w:space="720"/>
        </w:sectPr>
      </w:pPr>
      <w:proofErr w:type="spellStart"/>
      <w:r>
        <w:rPr>
          <w:spacing w:val="-1"/>
          <w:sz w:val="28"/>
          <w:szCs w:val="28"/>
        </w:rPr>
        <w:t>Верх-Ушнурской</w:t>
      </w:r>
      <w:proofErr w:type="spellEnd"/>
      <w:r w:rsidR="002365E4">
        <w:rPr>
          <w:spacing w:val="-1"/>
          <w:sz w:val="28"/>
          <w:szCs w:val="28"/>
        </w:rPr>
        <w:t xml:space="preserve"> сельской </w:t>
      </w:r>
      <w:r w:rsidR="002365E4">
        <w:rPr>
          <w:bCs/>
          <w:sz w:val="28"/>
          <w:szCs w:val="28"/>
        </w:rPr>
        <w:t xml:space="preserve">администрации  </w:t>
      </w:r>
      <w:r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  <w:t xml:space="preserve">                 В.Г. </w:t>
      </w:r>
      <w:proofErr w:type="spellStart"/>
      <w:r>
        <w:rPr>
          <w:spacing w:val="-1"/>
          <w:sz w:val="28"/>
          <w:szCs w:val="28"/>
        </w:rPr>
        <w:t>Ельмекеев</w:t>
      </w:r>
      <w:proofErr w:type="spellEnd"/>
    </w:p>
    <w:p w:rsidR="002365E4" w:rsidRDefault="002365E4" w:rsidP="002365E4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2365E4" w:rsidRDefault="002365E4" w:rsidP="002365E4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B95ECE">
        <w:rPr>
          <w:sz w:val="28"/>
          <w:szCs w:val="28"/>
        </w:rPr>
        <w:t>Верх-Ушнурской</w:t>
      </w:r>
      <w:r>
        <w:rPr>
          <w:sz w:val="28"/>
          <w:szCs w:val="28"/>
        </w:rPr>
        <w:t xml:space="preserve">  сельской администрации</w:t>
      </w:r>
    </w:p>
    <w:p w:rsidR="002365E4" w:rsidRDefault="002365E4" w:rsidP="002365E4">
      <w:pPr>
        <w:ind w:left="4962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Советского муниципального района</w:t>
      </w:r>
    </w:p>
    <w:p w:rsidR="002365E4" w:rsidRDefault="002365E4" w:rsidP="002365E4">
      <w:pPr>
        <w:ind w:left="4962"/>
        <w:jc w:val="center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от _________ 2021 г. № _______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>
        <w:rPr>
          <w:rFonts w:eastAsia="Calibri"/>
          <w:b/>
          <w:sz w:val="28"/>
          <w:szCs w:val="28"/>
          <w:lang w:eastAsia="en-US"/>
        </w:rPr>
        <w:t>муниципального контроля 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Верх-Ушнурского</w:t>
      </w:r>
      <w:proofErr w:type="spellEnd"/>
      <w:r w:rsidR="002365E4">
        <w:rPr>
          <w:b/>
          <w:sz w:val="28"/>
          <w:szCs w:val="28"/>
        </w:rPr>
        <w:t xml:space="preserve"> сельского  поселения Советского муниципального района Республики Марий Эл</w:t>
      </w: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</w:p>
    <w:p w:rsidR="002365E4" w:rsidRDefault="002365E4" w:rsidP="002365E4">
      <w:pPr>
        <w:numPr>
          <w:ilvl w:val="0"/>
          <w:numId w:val="1"/>
        </w:num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2365E4" w:rsidRDefault="002365E4" w:rsidP="002365E4">
      <w:pPr>
        <w:ind w:left="720"/>
        <w:outlineLvl w:val="0"/>
        <w:rPr>
          <w:b/>
          <w:sz w:val="28"/>
          <w:szCs w:val="28"/>
        </w:rPr>
      </w:pPr>
    </w:p>
    <w:p w:rsidR="002365E4" w:rsidRDefault="002365E4" w:rsidP="002365E4">
      <w:pPr>
        <w:ind w:firstLine="567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proofErr w:type="spellStart"/>
      <w:r w:rsidR="00F36462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Советский Советского муниципального района Республики Марий Эл (далее – Программа) разработана  в соответствии с требованиями Федерального закона </w:t>
      </w:r>
      <w:r>
        <w:rPr>
          <w:bCs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 и </w:t>
      </w:r>
      <w:r>
        <w:rPr>
          <w:sz w:val="28"/>
          <w:szCs w:val="28"/>
        </w:rPr>
        <w:t>Постановления Правительства Российской Федерации от</w:t>
      </w:r>
      <w:proofErr w:type="gramEnd"/>
      <w:r>
        <w:rPr>
          <w:sz w:val="28"/>
          <w:szCs w:val="28"/>
        </w:rPr>
        <w:t xml:space="preserve">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2365E4" w:rsidRDefault="002365E4" w:rsidP="002365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и подлежит исполнению </w:t>
      </w:r>
      <w:r w:rsidR="00F36462">
        <w:rPr>
          <w:sz w:val="28"/>
          <w:szCs w:val="28"/>
        </w:rPr>
        <w:t xml:space="preserve">             </w:t>
      </w:r>
      <w:proofErr w:type="spellStart"/>
      <w:r w:rsidR="00F36462">
        <w:rPr>
          <w:sz w:val="28"/>
          <w:szCs w:val="28"/>
        </w:rPr>
        <w:t>Верх-Ушнурской</w:t>
      </w:r>
      <w:proofErr w:type="spellEnd"/>
      <w:r>
        <w:rPr>
          <w:sz w:val="28"/>
          <w:szCs w:val="28"/>
        </w:rPr>
        <w:t xml:space="preserve"> сельской  администрацией Советского муниципального района Республики Марий Эл (далее по тексту – администрация).</w:t>
      </w:r>
    </w:p>
    <w:p w:rsidR="002365E4" w:rsidRDefault="002365E4" w:rsidP="002365E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365E4" w:rsidRDefault="002365E4" w:rsidP="002365E4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текущего состояния осуществления муниципального   контроля </w:t>
      </w:r>
      <w:r>
        <w:rPr>
          <w:rFonts w:eastAsia="Calibri"/>
          <w:b/>
          <w:sz w:val="28"/>
          <w:szCs w:val="28"/>
          <w:lang w:eastAsia="en-US"/>
        </w:rPr>
        <w:t>в сфере благоустройства на территории</w:t>
      </w:r>
      <w:r>
        <w:rPr>
          <w:b/>
          <w:sz w:val="28"/>
          <w:szCs w:val="28"/>
        </w:rPr>
        <w:t xml:space="preserve"> </w:t>
      </w:r>
    </w:p>
    <w:p w:rsidR="002365E4" w:rsidRDefault="00F36462" w:rsidP="002365E4">
      <w:pPr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Верх-Ушнурского</w:t>
      </w:r>
      <w:proofErr w:type="spellEnd"/>
      <w:r w:rsidR="002365E4">
        <w:rPr>
          <w:b/>
          <w:sz w:val="28"/>
          <w:szCs w:val="28"/>
        </w:rPr>
        <w:t xml:space="preserve"> сельского поселения Советского муниципального района Республики Марий Эл,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2365E4" w:rsidRDefault="002365E4" w:rsidP="002365E4">
      <w:pPr>
        <w:ind w:left="567"/>
        <w:jc w:val="center"/>
        <w:rPr>
          <w:sz w:val="28"/>
          <w:szCs w:val="28"/>
        </w:rPr>
      </w:pPr>
    </w:p>
    <w:p w:rsidR="002365E4" w:rsidRDefault="002365E4" w:rsidP="002365E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color w:val="000000"/>
          <w:sz w:val="28"/>
          <w:szCs w:val="28"/>
        </w:rPr>
        <w:t xml:space="preserve">Контролируемыми лицами при осуществлении муниципального контроля </w:t>
      </w:r>
      <w:r>
        <w:rPr>
          <w:rFonts w:eastAsia="Calibri"/>
          <w:sz w:val="28"/>
          <w:szCs w:val="28"/>
          <w:lang w:eastAsia="en-US"/>
        </w:rPr>
        <w:t>в сфере благоустройства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являются: юридические лица, индивидуальные предприниматели и физические лица, при осуществлении ими производственной и иной деятельности в сфере отношений, связанных с обеспечением благоустройства территории </w:t>
      </w:r>
      <w:proofErr w:type="spellStart"/>
      <w:r w:rsidR="00F36462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поселения Советского муниципального района Республики Марий Эл</w:t>
      </w:r>
      <w:r>
        <w:rPr>
          <w:color w:val="000000"/>
          <w:sz w:val="28"/>
          <w:szCs w:val="28"/>
        </w:rPr>
        <w:t>.</w:t>
      </w:r>
    </w:p>
    <w:p w:rsidR="002365E4" w:rsidRDefault="002365E4" w:rsidP="002365E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 Главной задачей администрации при осуществлении муниципального контроля является переориентация контрольной деятельности на усиление профилактической работы в отношении всех контролируемых лиц, обеспечивая приоритет проведения профилактики. 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За истекший период 2021 года в рамках муниципального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соблюдением Правил благоустройства на территории </w:t>
      </w:r>
      <w:proofErr w:type="spellStart"/>
      <w:r w:rsidR="00F36462">
        <w:rPr>
          <w:sz w:val="28"/>
          <w:szCs w:val="28"/>
        </w:rPr>
        <w:t>Верх-Ушнурского</w:t>
      </w:r>
      <w:proofErr w:type="spellEnd"/>
      <w:r>
        <w:rPr>
          <w:sz w:val="28"/>
          <w:szCs w:val="28"/>
        </w:rPr>
        <w:t xml:space="preserve"> сельского  поселения плановые и внеплановые проверки, мероприятия не проводились.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Эксперты и представители экспертных организаций к проведению проверок не привлекались.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Предостережения о недопустимости нарушений обязательных требований при осуществлении муниципального контроля не выдавались.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3. Цели и задачи реализации Программы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Цели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предупреждение и профилактика нарушений требований правил благоустройства контролируемыми лицами; 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365E4" w:rsidRDefault="002365E4" w:rsidP="002365E4">
      <w:pPr>
        <w:tabs>
          <w:tab w:val="left" w:pos="851"/>
          <w:tab w:val="left" w:pos="1134"/>
        </w:tabs>
        <w:ind w:right="-6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Задачи программы: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укрепление системы профилактики нарушений обязательных требований, установленных Правилами благоустройства;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единого понимания обязательных требований при осуществлении деятельности всеми контролируемыми лицами;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выявление причин, факторов и условий, способствующих нарушению обязательных </w:t>
      </w:r>
      <w:r>
        <w:rPr>
          <w:sz w:val="28"/>
          <w:szCs w:val="28"/>
        </w:rPr>
        <w:t>требований законодательства, определение способов устранения или снижения рисков их возникновения;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системы консультирования и информирования подконтрольных субъектов.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jc w:val="center"/>
      </w:pPr>
      <w:r>
        <w:rPr>
          <w:b/>
          <w:bCs/>
          <w:color w:val="000000"/>
          <w:sz w:val="28"/>
          <w:szCs w:val="28"/>
        </w:rPr>
        <w:t>4. Перечень профилактических мероприятий, сроки</w:t>
      </w:r>
    </w:p>
    <w:p w:rsidR="002365E4" w:rsidRDefault="002365E4" w:rsidP="002365E4">
      <w:pPr>
        <w:ind w:firstLine="567"/>
        <w:jc w:val="center"/>
      </w:pPr>
      <w:r>
        <w:rPr>
          <w:b/>
          <w:bCs/>
          <w:color w:val="000000"/>
          <w:sz w:val="28"/>
          <w:szCs w:val="28"/>
        </w:rPr>
        <w:t>(периодичность) их проведения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 консультирование.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Информирование и консультирование контролируемых лиц осуществляется ведущими специалистами </w:t>
      </w:r>
      <w:proofErr w:type="spellStart"/>
      <w:r w:rsidR="00F36462">
        <w:rPr>
          <w:rFonts w:ascii="Times New Roman" w:hAnsi="Times New Roman" w:cs="Times New Roman"/>
          <w:color w:val="000000"/>
          <w:sz w:val="28"/>
          <w:szCs w:val="28"/>
        </w:rPr>
        <w:t>Верх-Ушнурской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сельской администрации.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Консультирование контролируемых лиц также осуществляется главой администрации на личном приеме.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Информирование осуществляется постоянно в течение года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4.4. Консультирование контролируемых лиц осуществляется в порядке, установленном положением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36462">
        <w:rPr>
          <w:rFonts w:ascii="Times New Roman" w:hAnsi="Times New Roman" w:cs="Times New Roman"/>
          <w:bCs/>
          <w:color w:val="000000"/>
          <w:sz w:val="28"/>
          <w:szCs w:val="28"/>
        </w:rPr>
        <w:t>Верх-Ушнурского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 месте проведения личного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2365E4" w:rsidRDefault="002365E4" w:rsidP="002365E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2365E4" w:rsidRDefault="002365E4" w:rsidP="002365E4">
      <w:pPr>
        <w:ind w:firstLine="567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left="7"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>
        <w:rPr>
          <w:b/>
          <w:bCs/>
          <w:color w:val="000000"/>
          <w:sz w:val="28"/>
          <w:szCs w:val="28"/>
        </w:rPr>
        <w:t>Показатели результативности и эффективности Программы</w:t>
      </w:r>
    </w:p>
    <w:p w:rsidR="002365E4" w:rsidRDefault="002365E4" w:rsidP="002365E4">
      <w:pPr>
        <w:ind w:left="7" w:firstLine="567"/>
        <w:contextualSpacing/>
        <w:jc w:val="center"/>
        <w:rPr>
          <w:b/>
          <w:sz w:val="28"/>
          <w:szCs w:val="28"/>
        </w:rPr>
      </w:pP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365E4" w:rsidRDefault="002365E4" w:rsidP="002365E4">
      <w:pPr>
        <w:ind w:firstLine="709"/>
        <w:jc w:val="both"/>
      </w:pPr>
      <w:r>
        <w:rPr>
          <w:color w:val="000000"/>
          <w:sz w:val="28"/>
          <w:szCs w:val="28"/>
        </w:rPr>
        <w:t>5.1. Для оценки результативности и эффективности Программы устанавливаются следующие показатели:</w:t>
      </w: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6935"/>
        <w:gridCol w:w="2390"/>
      </w:tblGrid>
      <w:tr w:rsidR="002365E4" w:rsidTr="002365E4">
        <w:trPr>
          <w:trHeight w:hRule="exact" w:val="74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Величина</w:t>
            </w:r>
          </w:p>
        </w:tc>
      </w:tr>
      <w:tr w:rsidR="002365E4" w:rsidTr="002365E4">
        <w:trPr>
          <w:trHeight w:hRule="exact" w:val="14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ind w:firstLine="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227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pStyle w:val="ConsPlusNormal"/>
              <w:ind w:firstLine="119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20% и более</w:t>
            </w:r>
          </w:p>
        </w:tc>
      </w:tr>
      <w:tr w:rsidR="002365E4" w:rsidTr="002365E4">
        <w:trPr>
          <w:trHeight w:hRule="exact"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ind w:firstLine="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2365E4" w:rsidTr="002365E4">
        <w:trPr>
          <w:trHeight w:hRule="exact" w:val="70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30" w:lineRule="exact"/>
              <w:ind w:left="22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365E4" w:rsidRDefault="002365E4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2365E4" w:rsidRDefault="002365E4">
            <w:pPr>
              <w:widowControl w:val="0"/>
              <w:spacing w:line="274" w:lineRule="exact"/>
              <w:ind w:firstLine="440"/>
              <w:jc w:val="both"/>
              <w:rPr>
                <w:sz w:val="24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365E4" w:rsidRDefault="002365E4">
            <w:pPr>
              <w:widowControl w:val="0"/>
              <w:spacing w:line="277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2365E4" w:rsidRDefault="002365E4" w:rsidP="002365E4">
      <w:pPr>
        <w:ind w:firstLine="574"/>
        <w:jc w:val="both"/>
        <w:rPr>
          <w:rFonts w:eastAsia="Arial"/>
          <w:sz w:val="28"/>
          <w:szCs w:val="28"/>
        </w:rPr>
      </w:pPr>
    </w:p>
    <w:p w:rsidR="002365E4" w:rsidRDefault="002365E4" w:rsidP="002365E4">
      <w:pPr>
        <w:ind w:firstLine="574"/>
        <w:jc w:val="both"/>
        <w:rPr>
          <w:rFonts w:ascii="Calibri" w:eastAsia="Times" w:hAnsi="Calibri" w:cs="Times"/>
          <w:sz w:val="28"/>
          <w:szCs w:val="28"/>
        </w:rPr>
      </w:pPr>
      <w:r>
        <w:rPr>
          <w:rFonts w:eastAsia="Arial"/>
          <w:sz w:val="28"/>
          <w:szCs w:val="28"/>
        </w:rPr>
        <w:t xml:space="preserve">5.2. </w:t>
      </w:r>
      <w:r>
        <w:rPr>
          <w:sz w:val="28"/>
          <w:szCs w:val="28"/>
        </w:rPr>
        <w:t>Сведения о результатах профилактической работы за год</w:t>
      </w:r>
      <w:r>
        <w:rPr>
          <w:rFonts w:ascii="Times" w:eastAsia="Times" w:hAnsi="Times" w:cs="Times"/>
          <w:sz w:val="28"/>
          <w:szCs w:val="28"/>
        </w:rPr>
        <w:t xml:space="preserve"> </w:t>
      </w:r>
      <w:r>
        <w:rPr>
          <w:sz w:val="28"/>
          <w:szCs w:val="28"/>
        </w:rPr>
        <w:t>размещаются в виде годового отчета об осуществлении муниципального контроля</w:t>
      </w:r>
      <w:r>
        <w:rPr>
          <w:rFonts w:ascii="Times" w:eastAsia="Times" w:hAnsi="Times" w:cs="Times"/>
          <w:sz w:val="28"/>
          <w:szCs w:val="28"/>
        </w:rPr>
        <w:t>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F36462">
        <w:rPr>
          <w:bCs/>
          <w:color w:val="000000"/>
          <w:sz w:val="28"/>
          <w:szCs w:val="28"/>
        </w:rPr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2365E4" w:rsidRDefault="002365E4" w:rsidP="002365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положении </w:t>
      </w:r>
      <w:r>
        <w:rPr>
          <w:bCs/>
          <w:color w:val="000000"/>
          <w:sz w:val="28"/>
          <w:szCs w:val="28"/>
        </w:rPr>
        <w:t>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proofErr w:type="spellStart"/>
      <w:r w:rsidR="00F36462">
        <w:rPr>
          <w:bCs/>
          <w:color w:val="000000"/>
          <w:sz w:val="28"/>
          <w:szCs w:val="28"/>
        </w:rPr>
        <w:t>Верх-Ушнурского</w:t>
      </w:r>
      <w:proofErr w:type="spellEnd"/>
      <w:r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</w:t>
      </w:r>
      <w:r>
        <w:rPr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>
        <w:rPr>
          <w:sz w:val="28"/>
          <w:szCs w:val="28"/>
          <w:shd w:val="clear" w:color="auto" w:fill="FFFFFF"/>
        </w:rPr>
        <w:t>самообследование</w:t>
      </w:r>
      <w:proofErr w:type="spellEnd"/>
      <w:r>
        <w:rPr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>
        <w:rPr>
          <w:sz w:val="28"/>
          <w:szCs w:val="28"/>
          <w:shd w:val="clear" w:color="auto" w:fill="FFFFFF"/>
        </w:rPr>
        <w:t>самообследования</w:t>
      </w:r>
      <w:proofErr w:type="spellEnd"/>
      <w:r>
        <w:rPr>
          <w:sz w:val="28"/>
          <w:szCs w:val="28"/>
          <w:shd w:val="clear" w:color="auto" w:fill="FFFFFF"/>
        </w:rPr>
        <w:t xml:space="preserve"> в автоматизированном режиме не определены.</w:t>
      </w:r>
    </w:p>
    <w:p w:rsidR="00AE21AF" w:rsidRDefault="007148DB"/>
    <w:sectPr w:rsidR="00AE21AF" w:rsidSect="00BD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E7294"/>
    <w:multiLevelType w:val="hybridMultilevel"/>
    <w:tmpl w:val="95346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365E4"/>
    <w:rsid w:val="002365E4"/>
    <w:rsid w:val="003112F0"/>
    <w:rsid w:val="00371692"/>
    <w:rsid w:val="004C7C12"/>
    <w:rsid w:val="00532EE8"/>
    <w:rsid w:val="007148DB"/>
    <w:rsid w:val="007E0F17"/>
    <w:rsid w:val="00840104"/>
    <w:rsid w:val="00B95ECE"/>
    <w:rsid w:val="00BD6E79"/>
    <w:rsid w:val="00F36462"/>
    <w:rsid w:val="00FF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locked/>
    <w:rsid w:val="002365E4"/>
    <w:rPr>
      <w:rFonts w:ascii="Arial" w:hAnsi="Arial" w:cs="Arial"/>
    </w:rPr>
  </w:style>
  <w:style w:type="paragraph" w:customStyle="1" w:styleId="ConsPlusNormal">
    <w:name w:val="ConsPlusNormal"/>
    <w:link w:val="ConsPlusNormal1"/>
    <w:rsid w:val="002365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3">
    <w:name w:val="No Spacing"/>
    <w:uiPriority w:val="1"/>
    <w:qFormat/>
    <w:rsid w:val="00B95ECE"/>
    <w:pPr>
      <w:suppressAutoHyphens/>
      <w:spacing w:after="0" w:line="240" w:lineRule="auto"/>
    </w:pPr>
    <w:rPr>
      <w:rFonts w:ascii="Calibri" w:eastAsia="Calibri" w:hAnsi="Calibri" w:cs="Calibri"/>
      <w:lang w:val="en-US" w:eastAsia="zh-CN" w:bidi="en-US"/>
    </w:rPr>
  </w:style>
  <w:style w:type="paragraph" w:customStyle="1" w:styleId="a4">
    <w:name w:val="Заголовок таблицы"/>
    <w:basedOn w:val="a"/>
    <w:rsid w:val="00B95ECE"/>
    <w:pPr>
      <w:widowControl w:val="0"/>
      <w:suppressLineNumbers/>
      <w:tabs>
        <w:tab w:val="left" w:pos="709"/>
      </w:tabs>
      <w:suppressAutoHyphens/>
      <w:spacing w:after="200" w:line="276" w:lineRule="auto"/>
      <w:jc w:val="center"/>
    </w:pPr>
    <w:rPr>
      <w:rFonts w:eastAsia="SimSun" w:cs="Mangal"/>
      <w:b/>
      <w:bCs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B95E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5E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
Верх-Ушнурского сельского  поселения Советского муниципального района Республики Марий Эл
</_x041e__x043f__x0438__x0441__x0430__x043d__x0438__x0435_>
    <_dlc_DocId xmlns="57504d04-691e-4fc4-8f09-4f19fdbe90f6">XXJ7TYMEEKJ2-4664-285</_dlc_DocId>
    <_dlc_DocIdUrl xmlns="57504d04-691e-4fc4-8f09-4f19fdbe90f6">
      <Url>https://vip.gov.mari.ru/sovetsk/verh_ushnur/_layouts/DocIdRedir.aspx?ID=XXJ7TYMEEKJ2-4664-285</Url>
      <Description>XXJ7TYMEEKJ2-4664-285</Description>
    </_dlc_DocIdUrl>
  </documentManagement>
</p:properties>
</file>

<file path=customXml/itemProps1.xml><?xml version="1.0" encoding="utf-8"?>
<ds:datastoreItem xmlns:ds="http://schemas.openxmlformats.org/officeDocument/2006/customXml" ds:itemID="{35832089-FF48-4AD7-A1E2-D418309250DF}"/>
</file>

<file path=customXml/itemProps2.xml><?xml version="1.0" encoding="utf-8"?>
<ds:datastoreItem xmlns:ds="http://schemas.openxmlformats.org/officeDocument/2006/customXml" ds:itemID="{AAF81111-C3FB-48D6-B959-FD2920CFAB6F}"/>
</file>

<file path=customXml/itemProps3.xml><?xml version="1.0" encoding="utf-8"?>
<ds:datastoreItem xmlns:ds="http://schemas.openxmlformats.org/officeDocument/2006/customXml" ds:itemID="{4689DDAD-4875-4FEA-B95D-1776E400DA34}"/>
</file>

<file path=customXml/itemProps4.xml><?xml version="1.0" encoding="utf-8"?>
<ds:datastoreItem xmlns:ds="http://schemas.openxmlformats.org/officeDocument/2006/customXml" ds:itemID="{902DA312-B490-4FE0-A7E1-E6832DDD8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subject/>
  <dc:creator>Специалсит</dc:creator>
  <cp:keywords/>
  <dc:description/>
  <cp:lastModifiedBy>Специалсит</cp:lastModifiedBy>
  <cp:revision>6</cp:revision>
  <dcterms:created xsi:type="dcterms:W3CDTF">2021-10-29T13:05:00Z</dcterms:created>
  <dcterms:modified xsi:type="dcterms:W3CDTF">2021-11-01T06:07:00Z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8112495e-612f-47e2-b5bc-8febc8d87d65</vt:lpwstr>
  </property>
</Properties>
</file>