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1D" w:rsidRDefault="0096481D" w:rsidP="0096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</w:t>
      </w:r>
    </w:p>
    <w:p w:rsidR="0096481D" w:rsidRDefault="0096481D" w:rsidP="0096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 оценке эффективности муниципальной программы</w:t>
      </w:r>
    </w:p>
    <w:p w:rsidR="0096481D" w:rsidRDefault="0096481D" w:rsidP="0096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терроризма и экстремизма, а также минимизации и (или) ликвидация последствия проявления терроризма и экстремизма на территории муниципального образования «</w:t>
      </w:r>
      <w:proofErr w:type="spellStart"/>
      <w:r>
        <w:rPr>
          <w:b/>
          <w:sz w:val="28"/>
          <w:szCs w:val="28"/>
        </w:rPr>
        <w:t>Верх-Ушнурское</w:t>
      </w:r>
      <w:proofErr w:type="spellEnd"/>
      <w:r>
        <w:rPr>
          <w:b/>
          <w:sz w:val="28"/>
          <w:szCs w:val="28"/>
        </w:rPr>
        <w:t xml:space="preserve"> сельское поселение» на 2018-2020 годы» за 2020 год</w:t>
      </w:r>
    </w:p>
    <w:p w:rsidR="0096481D" w:rsidRDefault="0096481D" w:rsidP="0096481D">
      <w:pPr>
        <w:jc w:val="center"/>
        <w:rPr>
          <w:sz w:val="28"/>
          <w:szCs w:val="28"/>
        </w:rPr>
      </w:pPr>
    </w:p>
    <w:p w:rsidR="0096481D" w:rsidRDefault="0096481D" w:rsidP="00964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муниципальной программы «Профилактика терроризма и экстремизма, а также минимизации и (или) ликвидация последствия проявления терроризма и экстремизма на территории           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на 2018-2020 годы» были выполнены следующие мероприятия: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Размещена  информация на информационных стендах и досках объявления;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проведены собрания граждан, лекции и беседы в школе по профилактике проявлений терроризма и экстремизма, преступлений против личности, общества, государства;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расклеивались буклеты, плакаты, памятки и рекомендации в учреждениях, предприятиях, организациях, расположенных на территории поселения по антитеррористической тематике;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размещены в местах массового пребывания граждан и на стендах информационные материалы о действиях в случае возникновения угроз террористического характера;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Проведены рейды в </w:t>
      </w:r>
      <w:proofErr w:type="spellStart"/>
      <w:r>
        <w:rPr>
          <w:sz w:val="28"/>
          <w:szCs w:val="28"/>
        </w:rPr>
        <w:t>Кукмаринском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Тапшерском</w:t>
      </w:r>
      <w:proofErr w:type="spellEnd"/>
      <w:r>
        <w:rPr>
          <w:sz w:val="28"/>
          <w:szCs w:val="28"/>
        </w:rPr>
        <w:t xml:space="preserve"> сельском клубе, проверены чердачные и подвальные помещения МКД;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проводились опросы среди населения на предмет выявления и обнаружения степени распространения экстремистских идей и настроений;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участвовали в организации учебных тренировок и обучении правилам пожарной безопасности персонала учреждений образования, культуры и иных учреждений и организаций, расположенных на территории поселения на случай возникновения террористических угроз;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участвовали в антитеррористических тренировках.</w:t>
      </w:r>
    </w:p>
    <w:p w:rsidR="0096481D" w:rsidRDefault="0096481D" w:rsidP="009648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данные мероприятия,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программы, бюджетные средства не предусматривались.</w:t>
      </w:r>
    </w:p>
    <w:p w:rsidR="0096481D" w:rsidRDefault="0096481D" w:rsidP="00964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2020 год на территории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>
        <w:rPr>
          <w:sz w:val="28"/>
          <w:szCs w:val="28"/>
        </w:rPr>
        <w:t>антиэкстремисткой</w:t>
      </w:r>
      <w:proofErr w:type="spellEnd"/>
      <w:r>
        <w:rPr>
          <w:sz w:val="28"/>
          <w:szCs w:val="28"/>
        </w:rPr>
        <w:t xml:space="preserve"> и антитеррористической  направленности.</w:t>
      </w:r>
    </w:p>
    <w:p w:rsidR="0096481D" w:rsidRDefault="0096481D" w:rsidP="0096481D">
      <w:pPr>
        <w:jc w:val="both"/>
        <w:rPr>
          <w:sz w:val="28"/>
          <w:szCs w:val="28"/>
        </w:rPr>
      </w:pPr>
    </w:p>
    <w:p w:rsidR="0096481D" w:rsidRDefault="0096481D" w:rsidP="0096481D">
      <w:pPr>
        <w:jc w:val="both"/>
        <w:rPr>
          <w:sz w:val="28"/>
          <w:szCs w:val="28"/>
        </w:rPr>
      </w:pPr>
    </w:p>
    <w:p w:rsidR="0096481D" w:rsidRDefault="0096481D" w:rsidP="0096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</w:t>
      </w:r>
    </w:p>
    <w:p w:rsidR="0096481D" w:rsidRDefault="0096481D" w:rsidP="0096481D">
      <w:pPr>
        <w:jc w:val="both"/>
      </w:pPr>
      <w:r>
        <w:rPr>
          <w:sz w:val="28"/>
          <w:szCs w:val="28"/>
        </w:rPr>
        <w:t>сельской администрации                                                             В.Г. Ельмекеев</w:t>
      </w:r>
    </w:p>
    <w:p w:rsidR="00AE21AF" w:rsidRDefault="0096481D"/>
    <w:sectPr w:rsidR="00AE21AF" w:rsidSect="0099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1D"/>
    <w:rsid w:val="003112F0"/>
    <w:rsid w:val="00840104"/>
    <w:rsid w:val="0096481D"/>
    <w:rsid w:val="0099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434A326215884FAC9F89DB19190A85" ma:contentTypeVersion="1" ma:contentTypeDescription="Создание документа." ma:contentTypeScope="" ma:versionID="ebf7653a270d954f720625ec9eeb33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ходе реализации муниципальной программы «Профилактика терроризма и экстремизма, а также минимизации и (или) ликвидация последствия проявления терроризма и экстремизма на территории Верх-Ушнурского сельского поселения на 2018-2020 годы» были выполнены следующие мероприятия:</_x041e__x043f__x0438__x0441__x0430__x043d__x0438__x0435_>
    <_dlc_DocId xmlns="57504d04-691e-4fc4-8f09-4f19fdbe90f6">XXJ7TYMEEKJ2-4677-20</_dlc_DocId>
    <_dlc_DocIdUrl xmlns="57504d04-691e-4fc4-8f09-4f19fdbe90f6">
      <Url>https://vip.gov.mari.ru/sovetsk/verh_ushnur/_layouts/DocIdRedir.aspx?ID=XXJ7TYMEEKJ2-4677-20</Url>
      <Description>XXJ7TYMEEKJ2-4677-20</Description>
    </_dlc_DocIdUrl>
  </documentManagement>
</p:properties>
</file>

<file path=customXml/itemProps1.xml><?xml version="1.0" encoding="utf-8"?>
<ds:datastoreItem xmlns:ds="http://schemas.openxmlformats.org/officeDocument/2006/customXml" ds:itemID="{F113E3BA-CE4E-4116-AE88-10A8273E6694}"/>
</file>

<file path=customXml/itemProps2.xml><?xml version="1.0" encoding="utf-8"?>
<ds:datastoreItem xmlns:ds="http://schemas.openxmlformats.org/officeDocument/2006/customXml" ds:itemID="{85A956AD-AA3F-477C-8404-FA70ECCEFE01}"/>
</file>

<file path=customXml/itemProps3.xml><?xml version="1.0" encoding="utf-8"?>
<ds:datastoreItem xmlns:ds="http://schemas.openxmlformats.org/officeDocument/2006/customXml" ds:itemID="{64098E3E-7301-43DC-B2DE-9904FCDEE09D}"/>
</file>

<file path=customXml/itemProps4.xml><?xml version="1.0" encoding="utf-8"?>
<ds:datastoreItem xmlns:ds="http://schemas.openxmlformats.org/officeDocument/2006/customXml" ds:itemID="{683AA869-D6C4-4DFA-9A44-69F31CF1B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 и об оценке эффективности муниципальной программы «Профилактика терроризма и экстремизма, а также минимизации и (или) ликвидация последствия проявления терроризма и экстремизма на территории муниципального образования «Верх-Ушнурс</dc:title>
  <dc:subject/>
  <dc:creator>Специалсит</dc:creator>
  <cp:keywords/>
  <dc:description/>
  <cp:lastModifiedBy>Специалсит</cp:lastModifiedBy>
  <cp:revision>2</cp:revision>
  <dcterms:created xsi:type="dcterms:W3CDTF">2021-03-26T05:50:00Z</dcterms:created>
  <dcterms:modified xsi:type="dcterms:W3CDTF">2021-03-26T05:57:00Z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0x01010014434A326215884FAC9F89DB19190A85</vt:lpwstr>
  </property>
  <property fmtid="{D5CDD505-2E9C-101B-9397-08002B2CF9AE}" pid="3" name="_dlc_DocIdItemGuid">
    <vt:lpwstr>cf4aa273-11e2-439f-a5dd-e443bdfc585b</vt:lpwstr>
  </property>
</Properties>
</file>