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9"/>
        <w:gridCol w:w="4681"/>
      </w:tblGrid>
      <w:tr w:rsidR="00492862" w:rsidRPr="0019365A" w:rsidTr="00492862">
        <w:trPr>
          <w:trHeight w:val="1505"/>
        </w:trPr>
        <w:tc>
          <w:tcPr>
            <w:tcW w:w="9360" w:type="dxa"/>
            <w:gridSpan w:val="2"/>
            <w:hideMark/>
          </w:tcPr>
          <w:p w:rsidR="00492862" w:rsidRPr="0019365A" w:rsidRDefault="00236F7D" w:rsidP="00492862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62" w:rsidRPr="0019365A" w:rsidTr="00492862">
        <w:trPr>
          <w:trHeight w:val="2592"/>
        </w:trPr>
        <w:tc>
          <w:tcPr>
            <w:tcW w:w="4679" w:type="dxa"/>
          </w:tcPr>
          <w:p w:rsidR="00492862" w:rsidRPr="0019365A" w:rsidRDefault="00492862" w:rsidP="00492862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РОССИЙ ФЕДЕРАЦИЙ</w:t>
            </w:r>
          </w:p>
          <w:p w:rsidR="00492862" w:rsidRPr="0019365A" w:rsidRDefault="00492862" w:rsidP="00492862">
            <w:pPr>
              <w:jc w:val="center"/>
              <w:rPr>
                <w:rFonts w:eastAsia="Andale Sans UI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МАРИЙ ЭЛ РЕСПУБЛИКА</w:t>
            </w:r>
          </w:p>
          <w:p w:rsidR="00492862" w:rsidRPr="0019365A" w:rsidRDefault="00492862" w:rsidP="00492862">
            <w:pPr>
              <w:jc w:val="center"/>
              <w:rPr>
                <w:rFonts w:eastAsia="Lucida Sans Unicode"/>
              </w:rPr>
            </w:pPr>
          </w:p>
          <w:p w:rsidR="00492862" w:rsidRPr="0019365A" w:rsidRDefault="00492862" w:rsidP="00492862">
            <w:pPr>
              <w:jc w:val="center"/>
              <w:rPr>
                <w:b/>
              </w:rPr>
            </w:pPr>
            <w:r w:rsidRPr="0019365A">
              <w:rPr>
                <w:b/>
              </w:rPr>
              <w:t>СОВЕТСКИЙ</w:t>
            </w:r>
          </w:p>
          <w:p w:rsidR="00492862" w:rsidRPr="0019365A" w:rsidRDefault="00492862" w:rsidP="00492862">
            <w:pPr>
              <w:jc w:val="center"/>
              <w:rPr>
                <w:b/>
              </w:rPr>
            </w:pPr>
            <w:r w:rsidRPr="0019365A">
              <w:rPr>
                <w:b/>
              </w:rPr>
              <w:t>МУНИЦИПАЛ РАЙОН</w:t>
            </w:r>
          </w:p>
          <w:p w:rsidR="00492862" w:rsidRPr="0019365A" w:rsidRDefault="00492862" w:rsidP="00492862">
            <w:pPr>
              <w:jc w:val="center"/>
              <w:rPr>
                <w:b/>
              </w:rPr>
            </w:pPr>
            <w:r w:rsidRPr="0019365A">
              <w:rPr>
                <w:b/>
              </w:rPr>
              <w:t>ЯЛОЗАНЛЫК КЕЧЕ</w:t>
            </w:r>
          </w:p>
          <w:p w:rsidR="00492862" w:rsidRPr="0019365A" w:rsidRDefault="00492862" w:rsidP="00492862">
            <w:pPr>
              <w:jc w:val="center"/>
              <w:rPr>
                <w:b/>
              </w:rPr>
            </w:pPr>
            <w:r w:rsidRPr="0019365A">
              <w:rPr>
                <w:b/>
              </w:rPr>
              <w:t>АДМИНИСТРАЦИЙЖЕ</w:t>
            </w:r>
          </w:p>
          <w:p w:rsidR="00492862" w:rsidRPr="0019365A" w:rsidRDefault="00492862" w:rsidP="00492862">
            <w:pPr>
              <w:jc w:val="center"/>
              <w:rPr>
                <w:b/>
              </w:rPr>
            </w:pPr>
          </w:p>
          <w:p w:rsidR="00492862" w:rsidRPr="0019365A" w:rsidRDefault="00492862" w:rsidP="00492862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 w:rsidRPr="0019365A">
              <w:rPr>
                <w:b/>
              </w:rPr>
              <w:t>ПУНЧАЛ</w:t>
            </w:r>
          </w:p>
        </w:tc>
        <w:tc>
          <w:tcPr>
            <w:tcW w:w="4681" w:type="dxa"/>
          </w:tcPr>
          <w:p w:rsidR="00492862" w:rsidRPr="0019365A" w:rsidRDefault="00492862" w:rsidP="00492862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РОССИЙСКАЯ ФЕДЕРАЦИЯ</w:t>
            </w:r>
          </w:p>
          <w:p w:rsidR="00492862" w:rsidRPr="0019365A" w:rsidRDefault="00492862" w:rsidP="00492862">
            <w:pPr>
              <w:jc w:val="center"/>
              <w:rPr>
                <w:rFonts w:eastAsia="Andale Sans UI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РЕСПУБЛИКА МАРИЙ ЭЛ</w:t>
            </w:r>
          </w:p>
          <w:p w:rsidR="00492862" w:rsidRPr="0019365A" w:rsidRDefault="00492862" w:rsidP="00492862">
            <w:pPr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492862" w:rsidRPr="0019365A" w:rsidRDefault="00492862" w:rsidP="00492862">
            <w:pPr>
              <w:jc w:val="center"/>
              <w:rPr>
                <w:b/>
              </w:rPr>
            </w:pPr>
            <w:r w:rsidRPr="0019365A">
              <w:rPr>
                <w:b/>
              </w:rPr>
              <w:t>СОВЕТСКИЙ</w:t>
            </w:r>
          </w:p>
          <w:p w:rsidR="00492862" w:rsidRPr="0019365A" w:rsidRDefault="00492862" w:rsidP="00492862">
            <w:pPr>
              <w:jc w:val="center"/>
              <w:rPr>
                <w:b/>
              </w:rPr>
            </w:pPr>
            <w:r w:rsidRPr="0019365A">
              <w:rPr>
                <w:b/>
              </w:rPr>
              <w:t xml:space="preserve">МУНИЦИПАЛЬНЫЙ РАЙОН </w:t>
            </w:r>
          </w:p>
          <w:p w:rsidR="00492862" w:rsidRPr="0019365A" w:rsidRDefault="00492862" w:rsidP="00492862">
            <w:pPr>
              <w:jc w:val="center"/>
              <w:rPr>
                <w:b/>
              </w:rPr>
            </w:pPr>
            <w:r w:rsidRPr="0019365A">
              <w:rPr>
                <w:b/>
              </w:rPr>
              <w:t>СОЛНЕЧНАЯ СЕЛЬСКАЯ</w:t>
            </w:r>
          </w:p>
          <w:p w:rsidR="00492862" w:rsidRPr="0019365A" w:rsidRDefault="00492862" w:rsidP="00492862">
            <w:pPr>
              <w:jc w:val="center"/>
              <w:rPr>
                <w:b/>
              </w:rPr>
            </w:pPr>
            <w:r w:rsidRPr="0019365A">
              <w:rPr>
                <w:b/>
              </w:rPr>
              <w:t>АДМИНИСТРАЦИЯ</w:t>
            </w:r>
          </w:p>
          <w:p w:rsidR="00492862" w:rsidRPr="0019365A" w:rsidRDefault="00492862" w:rsidP="00492862">
            <w:pPr>
              <w:jc w:val="center"/>
              <w:rPr>
                <w:b/>
              </w:rPr>
            </w:pPr>
          </w:p>
          <w:p w:rsidR="00492862" w:rsidRPr="0019365A" w:rsidRDefault="00492862" w:rsidP="00492862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 w:rsidRPr="0019365A">
              <w:rPr>
                <w:b/>
              </w:rPr>
              <w:t>ПОСТАНОВЛЕНИЕ</w:t>
            </w:r>
          </w:p>
        </w:tc>
      </w:tr>
    </w:tbl>
    <w:p w:rsidR="00492862" w:rsidRPr="0019365A" w:rsidRDefault="00492862" w:rsidP="00492862"/>
    <w:p w:rsidR="00492862" w:rsidRPr="0019365A" w:rsidRDefault="00492862" w:rsidP="00492862">
      <w:pPr>
        <w:jc w:val="center"/>
      </w:pPr>
      <w:r w:rsidRPr="0019365A">
        <w:t>№</w:t>
      </w:r>
      <w:r w:rsidR="002B5AB0">
        <w:t xml:space="preserve"> 10</w:t>
      </w:r>
      <w:r>
        <w:tab/>
      </w:r>
      <w:r>
        <w:tab/>
      </w:r>
      <w:r>
        <w:tab/>
      </w:r>
      <w:r>
        <w:tab/>
        <w:t xml:space="preserve">        </w:t>
      </w:r>
      <w:r w:rsidRPr="0019365A">
        <w:t>от «</w:t>
      </w:r>
      <w:r w:rsidR="002B5AB0">
        <w:t>27</w:t>
      </w:r>
      <w:r w:rsidRPr="0019365A">
        <w:t xml:space="preserve">» </w:t>
      </w:r>
      <w:r w:rsidR="002B5AB0">
        <w:t xml:space="preserve">января </w:t>
      </w:r>
      <w:r w:rsidRPr="0019365A">
        <w:t>2020 г.</w:t>
      </w:r>
    </w:p>
    <w:p w:rsidR="00492862" w:rsidRPr="0019365A" w:rsidRDefault="00492862" w:rsidP="00492862">
      <w:pPr>
        <w:rPr>
          <w:b/>
        </w:rPr>
      </w:pPr>
    </w:p>
    <w:p w:rsidR="001D4E98" w:rsidRDefault="001D4E98"/>
    <w:p w:rsidR="001D4E98" w:rsidRDefault="001D4E98"/>
    <w:p w:rsidR="0089571F" w:rsidRPr="0089571F" w:rsidRDefault="001D4E98" w:rsidP="0089571F">
      <w:pPr>
        <w:spacing w:line="100" w:lineRule="atLeast"/>
        <w:jc w:val="center"/>
        <w:rPr>
          <w:b/>
          <w:bCs/>
        </w:rPr>
      </w:pPr>
      <w:r>
        <w:rPr>
          <w:b/>
        </w:rPr>
        <w:t>О внесении изменений</w:t>
      </w:r>
      <w:r>
        <w:rPr>
          <w:b/>
          <w:bCs/>
        </w:rPr>
        <w:t xml:space="preserve"> в Административный </w:t>
      </w:r>
      <w:r w:rsidRPr="0089571F">
        <w:rPr>
          <w:b/>
          <w:bCs/>
        </w:rPr>
        <w:t xml:space="preserve">регламент </w:t>
      </w:r>
      <w:r w:rsidRPr="0089571F">
        <w:rPr>
          <w:bCs/>
        </w:rPr>
        <w:t xml:space="preserve"> </w:t>
      </w:r>
      <w:r w:rsidR="0089571F" w:rsidRPr="0089571F">
        <w:rPr>
          <w:b/>
          <w:bCs/>
        </w:rPr>
        <w:t>по осуществлению муниципального жилищного контроля на территории</w:t>
      </w:r>
    </w:p>
    <w:p w:rsidR="00313C4A" w:rsidRDefault="0089571F" w:rsidP="0089571F">
      <w:pPr>
        <w:spacing w:line="100" w:lineRule="atLeast"/>
        <w:jc w:val="center"/>
        <w:rPr>
          <w:b/>
          <w:bCs/>
        </w:rPr>
      </w:pPr>
      <w:r w:rsidRPr="0089571F">
        <w:rPr>
          <w:b/>
          <w:bCs/>
        </w:rPr>
        <w:t xml:space="preserve"> </w:t>
      </w:r>
      <w:r w:rsidR="00030BAC">
        <w:rPr>
          <w:b/>
          <w:bCs/>
        </w:rPr>
        <w:t>Солнечного</w:t>
      </w:r>
      <w:r w:rsidR="00313C4A">
        <w:rPr>
          <w:b/>
          <w:bCs/>
        </w:rPr>
        <w:t xml:space="preserve"> </w:t>
      </w:r>
      <w:r w:rsidRPr="0089571F">
        <w:rPr>
          <w:b/>
          <w:bCs/>
        </w:rPr>
        <w:t>сельского поселения</w:t>
      </w:r>
      <w:r>
        <w:rPr>
          <w:b/>
          <w:bCs/>
        </w:rPr>
        <w:t xml:space="preserve">, утвержденный постановлением </w:t>
      </w:r>
      <w:r w:rsidR="00030BAC">
        <w:rPr>
          <w:b/>
          <w:bCs/>
        </w:rPr>
        <w:t>Солнечной</w:t>
      </w:r>
      <w:r w:rsidR="00313C4A">
        <w:rPr>
          <w:b/>
          <w:bCs/>
        </w:rPr>
        <w:t xml:space="preserve"> </w:t>
      </w:r>
      <w:r>
        <w:rPr>
          <w:b/>
          <w:bCs/>
        </w:rPr>
        <w:t>сельской администрации</w:t>
      </w:r>
      <w:r w:rsidR="001D4E98" w:rsidRPr="0089571F">
        <w:rPr>
          <w:b/>
          <w:bCs/>
        </w:rPr>
        <w:t xml:space="preserve"> </w:t>
      </w:r>
    </w:p>
    <w:p w:rsidR="001D4E98" w:rsidRPr="0089571F" w:rsidRDefault="001D4E98" w:rsidP="0089571F">
      <w:pPr>
        <w:spacing w:line="100" w:lineRule="atLeast"/>
        <w:jc w:val="center"/>
        <w:rPr>
          <w:b/>
          <w:bCs/>
        </w:rPr>
      </w:pPr>
      <w:r w:rsidRPr="0089571F">
        <w:rPr>
          <w:b/>
          <w:bCs/>
        </w:rPr>
        <w:t xml:space="preserve">от </w:t>
      </w:r>
      <w:r w:rsidR="00030BAC">
        <w:rPr>
          <w:b/>
          <w:bCs/>
        </w:rPr>
        <w:t xml:space="preserve">19 декабря </w:t>
      </w:r>
      <w:r w:rsidRPr="0089571F">
        <w:rPr>
          <w:b/>
          <w:bCs/>
        </w:rPr>
        <w:t xml:space="preserve">2019 г. № </w:t>
      </w:r>
      <w:r w:rsidR="00030BAC">
        <w:rPr>
          <w:b/>
          <w:bCs/>
        </w:rPr>
        <w:t>98</w:t>
      </w:r>
      <w:r w:rsidRPr="0089571F">
        <w:rPr>
          <w:b/>
          <w:bCs/>
        </w:rPr>
        <w:t xml:space="preserve"> </w:t>
      </w:r>
    </w:p>
    <w:p w:rsidR="001D4E98" w:rsidRDefault="001D4E98">
      <w:pPr>
        <w:autoSpaceDE w:val="0"/>
        <w:jc w:val="center"/>
        <w:rPr>
          <w:b/>
          <w:bCs/>
        </w:rPr>
      </w:pPr>
    </w:p>
    <w:p w:rsidR="001D4E98" w:rsidRDefault="001D4E98">
      <w:pPr>
        <w:ind w:firstLine="654"/>
      </w:pPr>
    </w:p>
    <w:p w:rsidR="001D4E98" w:rsidRDefault="001D4E98">
      <w:pPr>
        <w:ind w:firstLine="654"/>
      </w:pPr>
    </w:p>
    <w:p w:rsidR="001D4E98" w:rsidRPr="0089571F" w:rsidRDefault="001D4E98">
      <w:pPr>
        <w:autoSpaceDE w:val="0"/>
        <w:ind w:firstLine="709"/>
        <w:jc w:val="both"/>
      </w:pPr>
      <w:r>
        <w:rPr>
          <w:color w:val="000000"/>
        </w:rPr>
        <w:t xml:space="preserve">В соответствии с Жилищным кодексом Российской Федерации, Федеральным законом от 6 </w:t>
      </w:r>
      <w:r w:rsidRPr="0089571F">
        <w:rPr>
          <w:color w:val="000000"/>
        </w:rPr>
        <w:t xml:space="preserve">октября 2003 года № 131-ФЗ «Об общих принципах организации местного самоуправления в Российской Федерации»,  </w:t>
      </w:r>
      <w:r w:rsidR="00030BAC">
        <w:rPr>
          <w:color w:val="000000"/>
        </w:rPr>
        <w:t xml:space="preserve">Солнечная </w:t>
      </w:r>
      <w:r w:rsidR="0089571F" w:rsidRPr="0089571F">
        <w:rPr>
          <w:color w:val="000000"/>
        </w:rPr>
        <w:t xml:space="preserve"> сельская </w:t>
      </w:r>
      <w:r w:rsidRPr="0089571F">
        <w:rPr>
          <w:color w:val="000000"/>
        </w:rPr>
        <w:t>администрация п о с т а н о в л я е т</w:t>
      </w:r>
      <w:r w:rsidRPr="0089571F">
        <w:t xml:space="preserve">: </w:t>
      </w:r>
    </w:p>
    <w:p w:rsidR="0089571F" w:rsidRPr="0089571F" w:rsidRDefault="0089571F" w:rsidP="0089571F">
      <w:pPr>
        <w:ind w:firstLine="708"/>
        <w:jc w:val="both"/>
      </w:pPr>
      <w:r>
        <w:t xml:space="preserve">1. </w:t>
      </w:r>
      <w:r w:rsidR="002A62FD">
        <w:t>Подпункт 1) п</w:t>
      </w:r>
      <w:r w:rsidRPr="0089571F">
        <w:t>ункт</w:t>
      </w:r>
      <w:r w:rsidR="002A62FD">
        <w:t>а</w:t>
      </w:r>
      <w:r w:rsidRPr="0089571F">
        <w:t xml:space="preserve"> 3.2.3. административн</w:t>
      </w:r>
      <w:r>
        <w:t>ого</w:t>
      </w:r>
      <w:r w:rsidRPr="0089571F">
        <w:rPr>
          <w:bCs/>
        </w:rPr>
        <w:t xml:space="preserve"> регламент</w:t>
      </w:r>
      <w:r>
        <w:rPr>
          <w:bCs/>
        </w:rPr>
        <w:t>а</w:t>
      </w:r>
      <w:r w:rsidRPr="0089571F">
        <w:rPr>
          <w:bCs/>
        </w:rPr>
        <w:t xml:space="preserve"> по осуществлению муниципального жилищного контроля на территории </w:t>
      </w:r>
      <w:r w:rsidR="00030BAC">
        <w:rPr>
          <w:bCs/>
        </w:rPr>
        <w:t>Солнечного</w:t>
      </w:r>
      <w:r w:rsidRPr="0089571F">
        <w:rPr>
          <w:bCs/>
        </w:rPr>
        <w:t xml:space="preserve"> сельского поселения, утвержденн</w:t>
      </w:r>
      <w:r>
        <w:rPr>
          <w:bCs/>
        </w:rPr>
        <w:t>ого</w:t>
      </w:r>
      <w:r w:rsidRPr="0089571F">
        <w:rPr>
          <w:bCs/>
        </w:rPr>
        <w:t xml:space="preserve"> постановлением </w:t>
      </w:r>
      <w:r w:rsidR="00030BAC">
        <w:rPr>
          <w:bCs/>
        </w:rPr>
        <w:t xml:space="preserve">Солнечной </w:t>
      </w:r>
      <w:r w:rsidRPr="0089571F">
        <w:rPr>
          <w:bCs/>
        </w:rPr>
        <w:t xml:space="preserve"> сельской </w:t>
      </w:r>
      <w:r w:rsidR="000A30EB">
        <w:rPr>
          <w:bCs/>
        </w:rPr>
        <w:t xml:space="preserve"> </w:t>
      </w:r>
      <w:r w:rsidRPr="0089571F">
        <w:rPr>
          <w:bCs/>
        </w:rPr>
        <w:t>администрации от</w:t>
      </w:r>
      <w:r w:rsidR="00030BAC">
        <w:rPr>
          <w:bCs/>
        </w:rPr>
        <w:t xml:space="preserve"> 19 декабря</w:t>
      </w:r>
      <w:r w:rsidRPr="0089571F">
        <w:rPr>
          <w:bCs/>
        </w:rPr>
        <w:t xml:space="preserve"> 2019 г. № </w:t>
      </w:r>
      <w:r w:rsidR="00030BAC">
        <w:rPr>
          <w:bCs/>
        </w:rPr>
        <w:t>98</w:t>
      </w:r>
      <w:r w:rsidRPr="0089571F">
        <w:t xml:space="preserve"> </w:t>
      </w:r>
      <w:r>
        <w:t>изложить в следующей редакции:</w:t>
      </w:r>
    </w:p>
    <w:p w:rsidR="0089571F" w:rsidRPr="0089571F" w:rsidRDefault="0089571F" w:rsidP="0089571F">
      <w:pPr>
        <w:ind w:firstLine="708"/>
        <w:jc w:val="both"/>
      </w:pPr>
      <w:r w:rsidRPr="0089571F">
        <w:t>«3.2.3.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9571F" w:rsidRPr="0089571F" w:rsidRDefault="0089571F" w:rsidP="0089571F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89571F">
        <w:t xml:space="preserve">1) </w:t>
      </w:r>
      <w:r>
        <w:rPr>
          <w:lang w:eastAsia="ru-RU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 w:rsidRPr="0089571F">
        <w:t>;</w:t>
      </w:r>
      <w:r>
        <w:t>».</w:t>
      </w:r>
    </w:p>
    <w:p w:rsidR="001D4E98" w:rsidRDefault="001D4E98">
      <w:pPr>
        <w:rPr>
          <w:spacing w:val="-1"/>
          <w:lang/>
        </w:rPr>
      </w:pPr>
      <w:r>
        <w:rPr>
          <w:rFonts w:eastAsia="Courier New"/>
        </w:rPr>
        <w:tab/>
      </w:r>
      <w:r>
        <w:rPr>
          <w:rFonts w:eastAsia="Courier New"/>
          <w:lang/>
        </w:rPr>
        <w:t>2</w:t>
      </w:r>
      <w:r>
        <w:rPr>
          <w:rFonts w:eastAsia="Arial"/>
          <w:lang/>
        </w:rPr>
        <w:t>.</w:t>
      </w:r>
      <w:r>
        <w:rPr>
          <w:rFonts w:eastAsia="Courier New"/>
          <w:lang/>
        </w:rPr>
        <w:t xml:space="preserve"> </w:t>
      </w:r>
      <w:r>
        <w:rPr>
          <w:rFonts w:eastAsia="Courier New"/>
          <w:spacing w:val="-1"/>
        </w:rPr>
        <w:t>Настоящее постановление вступает в силу после его обнародования.</w:t>
      </w:r>
    </w:p>
    <w:p w:rsidR="001D4E98" w:rsidRDefault="001D4E98">
      <w:pPr>
        <w:autoSpaceDE w:val="0"/>
        <w:ind w:firstLine="709"/>
        <w:jc w:val="both"/>
      </w:pPr>
      <w:r>
        <w:rPr>
          <w:spacing w:val="-1"/>
          <w:lang/>
        </w:rPr>
        <w:lastRenderedPageBreak/>
        <w:t xml:space="preserve">3.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pacing w:val="-1"/>
          <w:lang/>
        </w:rPr>
        <w:t>официальный</w:t>
      </w:r>
      <w:r>
        <w:rPr>
          <w:spacing w:val="-1"/>
          <w:lang/>
        </w:rPr>
        <w:t xml:space="preserve"> интернет-портал Республики Марий Эл (адрес доступа: mari-el.gov.ru).</w:t>
      </w:r>
    </w:p>
    <w:p w:rsidR="001D4E98" w:rsidRDefault="0089571F">
      <w:pPr>
        <w:autoSpaceDE w:val="0"/>
        <w:ind w:firstLine="709"/>
        <w:jc w:val="both"/>
      </w:pPr>
      <w:r>
        <w:t xml:space="preserve">4. Контроль </w:t>
      </w:r>
      <w:r w:rsidR="00030BAC">
        <w:t>за исполнением настоящего постановления оставляю за собой</w:t>
      </w:r>
      <w:r w:rsidR="002A62FD">
        <w:t>.</w:t>
      </w:r>
    </w:p>
    <w:p w:rsidR="001D4E98" w:rsidRDefault="001D4E98">
      <w:pPr>
        <w:autoSpaceDE w:val="0"/>
        <w:ind w:firstLine="709"/>
        <w:jc w:val="both"/>
      </w:pPr>
    </w:p>
    <w:p w:rsidR="0089571F" w:rsidRDefault="0089571F">
      <w:pPr>
        <w:autoSpaceDE w:val="0"/>
        <w:ind w:firstLine="709"/>
        <w:jc w:val="both"/>
      </w:pPr>
    </w:p>
    <w:p w:rsidR="0089571F" w:rsidRDefault="0089571F">
      <w:pPr>
        <w:autoSpaceDE w:val="0"/>
        <w:ind w:firstLine="709"/>
        <w:jc w:val="both"/>
      </w:pPr>
    </w:p>
    <w:p w:rsidR="00030BAC" w:rsidRDefault="001D4E98">
      <w:pPr>
        <w:ind w:firstLine="709"/>
        <w:rPr>
          <w:bCs/>
        </w:rPr>
      </w:pPr>
      <w:r>
        <w:rPr>
          <w:bCs/>
        </w:rPr>
        <w:t>Глава</w:t>
      </w:r>
      <w:r w:rsidR="00030BAC">
        <w:rPr>
          <w:bCs/>
        </w:rPr>
        <w:t xml:space="preserve"> Солнечной</w:t>
      </w:r>
    </w:p>
    <w:p w:rsidR="001D4E98" w:rsidRDefault="00030BAC" w:rsidP="00030BAC">
      <w:pPr>
        <w:tabs>
          <w:tab w:val="left" w:pos="6795"/>
        </w:tabs>
        <w:rPr>
          <w:bCs/>
        </w:rPr>
      </w:pPr>
      <w:r>
        <w:rPr>
          <w:bCs/>
        </w:rPr>
        <w:t xml:space="preserve">     </w:t>
      </w:r>
      <w:r w:rsidR="0089571F">
        <w:rPr>
          <w:bCs/>
        </w:rPr>
        <w:t xml:space="preserve">сельской </w:t>
      </w:r>
      <w:r w:rsidR="001D4E98">
        <w:rPr>
          <w:bCs/>
        </w:rPr>
        <w:t>администрации</w:t>
      </w:r>
      <w:r>
        <w:rPr>
          <w:bCs/>
        </w:rPr>
        <w:tab/>
        <w:t>Е.Г. Ниемисто</w:t>
      </w:r>
    </w:p>
    <w:p w:rsidR="001D4E98" w:rsidRDefault="001D4E98">
      <w:pPr>
        <w:autoSpaceDE w:val="0"/>
        <w:ind w:firstLine="709"/>
      </w:pPr>
    </w:p>
    <w:sectPr w:rsidR="001D4E98">
      <w:headerReference w:type="default" r:id="rId8"/>
      <w:pgSz w:w="11906" w:h="16838"/>
      <w:pgMar w:top="1155" w:right="851" w:bottom="1013" w:left="144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77" w:rsidRDefault="00ED5477" w:rsidP="00030BAC">
      <w:r>
        <w:separator/>
      </w:r>
    </w:p>
  </w:endnote>
  <w:endnote w:type="continuationSeparator" w:id="0">
    <w:p w:rsidR="00ED5477" w:rsidRDefault="00ED5477" w:rsidP="0003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77" w:rsidRDefault="00ED5477" w:rsidP="00030BAC">
      <w:r>
        <w:separator/>
      </w:r>
    </w:p>
  </w:footnote>
  <w:footnote w:type="continuationSeparator" w:id="0">
    <w:p w:rsidR="00ED5477" w:rsidRDefault="00ED5477" w:rsidP="00030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AC" w:rsidRPr="00030BAC" w:rsidRDefault="00030BAC" w:rsidP="00030BAC">
    <w:pPr>
      <w:pStyle w:val="ab"/>
      <w:tabs>
        <w:tab w:val="clear" w:pos="4677"/>
        <w:tab w:val="clear" w:pos="9355"/>
        <w:tab w:val="left" w:pos="666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236E0F"/>
    <w:multiLevelType w:val="multilevel"/>
    <w:tmpl w:val="F24253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255315"/>
    <w:multiLevelType w:val="hybridMultilevel"/>
    <w:tmpl w:val="4064972C"/>
    <w:lvl w:ilvl="0" w:tplc="81D2E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13BB4"/>
    <w:multiLevelType w:val="hybridMultilevel"/>
    <w:tmpl w:val="BD20120C"/>
    <w:lvl w:ilvl="0" w:tplc="BF0E0EF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9571F"/>
    <w:rsid w:val="00030BAC"/>
    <w:rsid w:val="000A30EB"/>
    <w:rsid w:val="001D4E98"/>
    <w:rsid w:val="00232BA9"/>
    <w:rsid w:val="00236F7D"/>
    <w:rsid w:val="002A62FD"/>
    <w:rsid w:val="002B5AB0"/>
    <w:rsid w:val="00313C4A"/>
    <w:rsid w:val="00492862"/>
    <w:rsid w:val="00514C48"/>
    <w:rsid w:val="00854855"/>
    <w:rsid w:val="0089571F"/>
    <w:rsid w:val="00ED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  <w:rPr>
      <w:lang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" w:cs="Times New Roman"/>
      <w:b/>
      <w:bCs/>
      <w:color w:val="000000"/>
      <w:sz w:val="28"/>
      <w:szCs w:val="28"/>
      <w:lang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22">
    <w:name w:val="Основной текст 22"/>
    <w:basedOn w:val="a"/>
    <w:pPr>
      <w:jc w:val="center"/>
    </w:pPr>
    <w:rPr>
      <w:b/>
      <w:bCs/>
      <w:sz w:val="26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pPr>
      <w:widowControl w:val="0"/>
      <w:ind w:firstLine="709"/>
      <w:jc w:val="both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068D2F3E86F4891A2CED14B52D9D3" ma:contentTypeVersion="1" ma:contentTypeDescription="Создание документа." ma:contentTypeScope="" ma:versionID="d1b9814a7a9f3a2d3387b66ac626f3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XXJ7TYMEEKJ2-4868-207</_dlc_DocId>
    <_dlc_DocIdUrl xmlns="57504d04-691e-4fc4-8f09-4f19fdbe90f6">
      <Url>https://vip.gov.mari.ru/sovetsk/solnechnyi/_layouts/DocIdRedir.aspx?ID=XXJ7TYMEEKJ2-4868-207</Url>
      <Description>XXJ7TYMEEKJ2-4868-207</Description>
    </_dlc_DocIdUrl>
    <_x041e__x043f__x0438__x0441__x0430__x043d__x0438__x0435_ xmlns="6d7c22ec-c6a4-4777-88aa-bc3c76ac660e">О внесении изменений в Административный регламент  по осуществлению муниципального жилищного контроля на территории Солнечного сельского поселения, утвержденный постановлением Солнечной сельской администрации 
от 19 декабря 2019 г. № 98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6D26E199-E6C7-4DE8-BA90-AAA9628051D2}"/>
</file>

<file path=customXml/itemProps2.xml><?xml version="1.0" encoding="utf-8"?>
<ds:datastoreItem xmlns:ds="http://schemas.openxmlformats.org/officeDocument/2006/customXml" ds:itemID="{2BC237A7-3757-4699-ADB7-EE56972ADB12}"/>
</file>

<file path=customXml/itemProps3.xml><?xml version="1.0" encoding="utf-8"?>
<ds:datastoreItem xmlns:ds="http://schemas.openxmlformats.org/officeDocument/2006/customXml" ds:itemID="{03154E57-3BB1-4D49-A89A-6629EE252559}"/>
</file>

<file path=customXml/itemProps4.xml><?xml version="1.0" encoding="utf-8"?>
<ds:datastoreItem xmlns:ds="http://schemas.openxmlformats.org/officeDocument/2006/customXml" ds:itemID="{042354B0-FA57-43ED-BD5A-65705FC94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"Советский муниципальный район" от 10.06.2016 года № 152</vt:lpstr>
    </vt:vector>
  </TitlesOfParts>
  <Company>Krokoz™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27.10.2020 года № 10</dc:title>
  <dc:creator>209_knv</dc:creator>
  <cp:lastModifiedBy>Солнечный</cp:lastModifiedBy>
  <cp:revision>2</cp:revision>
  <cp:lastPrinted>2020-01-27T07:18:00Z</cp:lastPrinted>
  <dcterms:created xsi:type="dcterms:W3CDTF">2020-08-17T08:25:00Z</dcterms:created>
  <dcterms:modified xsi:type="dcterms:W3CDTF">2020-08-17T08:25:00Z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XXJ7TYMEEKJ2-1634-149</vt:lpwstr>
  </property>
  <property fmtid="{D5CDD505-2E9C-101B-9397-08002B2CF9AE}" pid="3" name="_dlc_DocIdItemGuid">
    <vt:lpwstr>ca2a7c1d-a978-4b98-9a7c-faf787935a98</vt:lpwstr>
  </property>
  <property fmtid="{D5CDD505-2E9C-101B-9397-08002B2CF9AE}" pid="4" name="_dlc_DocIdUrl">
    <vt:lpwstr>https://vip.gov.mari.ru/sovetsk/_layouts/DocIdRedir.aspx?ID=XXJ7TYMEEKJ2-1634-149, XXJ7TYMEEKJ2-1634-149</vt:lpwstr>
  </property>
  <property fmtid="{D5CDD505-2E9C-101B-9397-08002B2CF9AE}" pid="5" name="Описание">
    <vt:lpwstr>О внесении изменений в постановление № 1001 от 10.12.2014 г. </vt:lpwstr>
  </property>
  <property fmtid="{D5CDD505-2E9C-101B-9397-08002B2CF9AE}" pid="6" name="ContentTypeId">
    <vt:lpwstr>0x01010006E068D2F3E86F4891A2CED14B52D9D3</vt:lpwstr>
  </property>
</Properties>
</file>