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B80E6D">
        <w:rPr>
          <w:sz w:val="28"/>
          <w:szCs w:val="28"/>
        </w:rPr>
        <w:t>6</w:t>
      </w:r>
      <w:r w:rsidR="00CE01E5">
        <w:rPr>
          <w:sz w:val="28"/>
          <w:szCs w:val="28"/>
        </w:rPr>
        <w:t>6</w:t>
      </w:r>
      <w:r w:rsidRPr="00455A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B80E6D">
        <w:rPr>
          <w:sz w:val="28"/>
          <w:szCs w:val="28"/>
        </w:rPr>
        <w:t>2</w:t>
      </w:r>
      <w:r w:rsidR="00CE01E5">
        <w:rPr>
          <w:sz w:val="28"/>
          <w:szCs w:val="28"/>
        </w:rPr>
        <w:t>5</w:t>
      </w:r>
      <w:r w:rsidRPr="00455A41">
        <w:rPr>
          <w:sz w:val="28"/>
          <w:szCs w:val="28"/>
        </w:rPr>
        <w:t xml:space="preserve">» </w:t>
      </w:r>
      <w:r w:rsidR="00CE01E5">
        <w:rPr>
          <w:sz w:val="28"/>
          <w:szCs w:val="28"/>
        </w:rPr>
        <w:t>ноября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2020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21643B" w:rsidRPr="0021643B" w:rsidRDefault="0021643B" w:rsidP="0021643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Об основных показателях</w:t>
      </w:r>
    </w:p>
    <w:p w:rsidR="0021643B" w:rsidRPr="0021643B" w:rsidRDefault="0021643B" w:rsidP="0021643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прогноза социально-экономического развития</w:t>
      </w:r>
    </w:p>
    <w:p w:rsidR="0021643B" w:rsidRPr="0021643B" w:rsidRDefault="0021643B" w:rsidP="0021643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Солнечного сельского поселения на 2021 </w:t>
      </w:r>
    </w:p>
    <w:p w:rsidR="0021643B" w:rsidRPr="0021643B" w:rsidRDefault="0021643B" w:rsidP="0021643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 на плановый период 2022 и 2023 года</w:t>
      </w:r>
    </w:p>
    <w:p w:rsidR="0021643B" w:rsidRPr="0021643B" w:rsidRDefault="0021643B" w:rsidP="0021643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1643B" w:rsidRPr="0021643B" w:rsidRDefault="0021643B" w:rsidP="0021643B">
      <w:pPr>
        <w:widowControl/>
        <w:suppressAutoHyphens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целях разработки оптимальных путей развития муниципального образования, решения задач по исполнению бюджета Солнечного сельского поселения администрация муниципального образования «Солнечное сельское поселение» </w:t>
      </w:r>
      <w:proofErr w:type="spellStart"/>
      <w:proofErr w:type="gramStart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proofErr w:type="spellEnd"/>
      <w:proofErr w:type="gramEnd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с т а </w:t>
      </w:r>
      <w:proofErr w:type="spellStart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в л я е т:</w:t>
      </w:r>
    </w:p>
    <w:p w:rsidR="0021643B" w:rsidRPr="0021643B" w:rsidRDefault="0021643B" w:rsidP="0021643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>Одобрить основные показатели прогноза социально-экономического развития Солнечного сельского поселения на 2021 и на плановый период 2022 и 2023 года.</w:t>
      </w:r>
    </w:p>
    <w:p w:rsidR="0021643B" w:rsidRPr="0021643B" w:rsidRDefault="0021643B" w:rsidP="0021643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Предложить руководителям предприятий и организаций всех форм собственности, расположенных на территории Солнечного сельского поселения, принять меры по выполнению основных показателей прогноза социально-экономического развития Солнечного сельского поселения на 2021 и на плановый период 2022 и 2023 года </w:t>
      </w:r>
      <w:proofErr w:type="gramStart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приложения</w:t>
      </w:r>
      <w:proofErr w:type="gramEnd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1643B" w:rsidRPr="0021643B" w:rsidRDefault="0021643B" w:rsidP="0021643B">
      <w:pPr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2164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21643B" w:rsidRPr="0021643B" w:rsidRDefault="0021643B" w:rsidP="0021643B">
      <w:pPr>
        <w:widowControl/>
        <w:suppressAutoHyphens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1643B" w:rsidRPr="0021643B" w:rsidRDefault="0021643B" w:rsidP="0021643B">
      <w:pPr>
        <w:widowControl/>
        <w:suppressAutoHyphens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1643B" w:rsidRPr="0021643B" w:rsidRDefault="0021643B" w:rsidP="0021643B">
      <w:pPr>
        <w:widowControl/>
        <w:suppressAutoHyphens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1643B" w:rsidRDefault="0021643B" w:rsidP="0021643B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</w:p>
    <w:p w:rsidR="0021643B" w:rsidRPr="00034CF2" w:rsidRDefault="0021643B" w:rsidP="0021643B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Е.Г.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69435E" w:rsidRDefault="005D3B61" w:rsidP="0021643B">
      <w:pPr>
        <w:pStyle w:val="4"/>
        <w:shd w:val="clear" w:color="auto" w:fill="auto"/>
        <w:tabs>
          <w:tab w:val="left" w:pos="1950"/>
        </w:tabs>
        <w:spacing w:before="0" w:after="0" w:line="240" w:lineRule="auto"/>
        <w:rPr>
          <w:sz w:val="28"/>
          <w:szCs w:val="28"/>
        </w:rPr>
      </w:pPr>
      <w:r w:rsidRPr="0021643B">
        <w:rPr>
          <w:sz w:val="28"/>
          <w:szCs w:val="28"/>
        </w:rPr>
        <w:t xml:space="preserve"> </w:t>
      </w:r>
    </w:p>
    <w:p w:rsidR="00D72158" w:rsidRDefault="00D72158" w:rsidP="0021643B">
      <w:pPr>
        <w:pStyle w:val="4"/>
        <w:shd w:val="clear" w:color="auto" w:fill="auto"/>
        <w:tabs>
          <w:tab w:val="left" w:pos="1950"/>
        </w:tabs>
        <w:spacing w:before="0" w:after="0" w:line="240" w:lineRule="auto"/>
        <w:rPr>
          <w:sz w:val="28"/>
          <w:szCs w:val="28"/>
        </w:rPr>
      </w:pPr>
    </w:p>
    <w:p w:rsidR="00D72158" w:rsidRPr="00D72158" w:rsidRDefault="00D72158" w:rsidP="00D7215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Итоги социально-экономического развития </w:t>
      </w:r>
    </w:p>
    <w:p w:rsidR="00D72158" w:rsidRPr="00D72158" w:rsidRDefault="00D72158" w:rsidP="00D7215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Солнечное</w:t>
      </w:r>
      <w:proofErr w:type="gramEnd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D72158" w:rsidRPr="00D72158" w:rsidRDefault="00D72158" w:rsidP="00D7215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за 9 месяцев 2020 года</w:t>
      </w:r>
    </w:p>
    <w:p w:rsidR="00D72158" w:rsidRPr="00D72158" w:rsidRDefault="00D72158" w:rsidP="00CE01E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Солнечного сельского поселения ведет свою деятельность отделение птицеводческого комплекса «Птицефабрики «Акашевская», реконструированы птичники в п. </w:t>
      </w:r>
      <w:proofErr w:type="spell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Голубом</w:t>
      </w:r>
      <w:proofErr w:type="spellEnd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п. Солнечном, где занимаются выращиванием птицы</w:t>
      </w:r>
      <w:proofErr w:type="gram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proofErr w:type="gramEnd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ункционируют малые предприятия, занимающиеся деревообработкой. Население занимается ведением личного подсобного хозяйства, работают торговые предприятия индивидуальных предпринимателей. </w:t>
      </w:r>
    </w:p>
    <w:p w:rsidR="00D72158" w:rsidRPr="00D72158" w:rsidRDefault="00D72158" w:rsidP="00CE01E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Проводятся работы по капитальному ремонту объектов социальной сферы, расположенных на территории Солнечного сельского поселения. </w:t>
      </w:r>
    </w:p>
    <w:p w:rsidR="00D72158" w:rsidRPr="00D72158" w:rsidRDefault="00D72158" w:rsidP="00CE01E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В 2020 году продолжена реализация проекта «Формирование комфортной городской среды».</w:t>
      </w:r>
      <w:r w:rsidRPr="00D72158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рамках этого проекта благоустроена общественная территория </w:t>
      </w:r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Центральной площади п. Солнечный - 3 этап</w:t>
      </w: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проведено </w:t>
      </w:r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асфальтирование, установка скамеек и урн.</w:t>
      </w: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Стоимость работ составила 897,8 тыс</w:t>
      </w:r>
      <w:proofErr w:type="gram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ублей. На 2021 год запланировано продолжить </w:t>
      </w:r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Благоустройство центральной площади в п. Солнечный - 4 этап. Стоимость работ составит 895,8 тыс</w:t>
      </w:r>
      <w:proofErr w:type="gramStart"/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.р</w:t>
      </w:r>
      <w:proofErr w:type="gramEnd"/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ублей.</w:t>
      </w:r>
    </w:p>
    <w:p w:rsidR="00D72158" w:rsidRPr="00D72158" w:rsidRDefault="00D72158" w:rsidP="00CE01E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рамках реализации Республиканской адресной программы "Переселение граждан из аварийного жилищного фонда" на 2019-2025 годы" планируется переселить 238 человек, проживающих в 92 жилых помещениях общей площадью 3 335,10 кв.м., в т.ч. 2 жилых дома в поселке Луговой. В текущем году намечено начало строительства в п</w:t>
      </w:r>
      <w:proofErr w:type="gramStart"/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.С</w:t>
      </w:r>
      <w:proofErr w:type="gramEnd"/>
      <w:r w:rsidRPr="00D721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олнечный. Стоимость контракта составила 34357402,1 рублей.</w:t>
      </w:r>
    </w:p>
    <w:p w:rsidR="00D72158" w:rsidRPr="00D72158" w:rsidRDefault="00D72158" w:rsidP="00CE01E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В рамках выполнения краткосрочного плана реализации республиканской адресной программы «Проведение капитального ремонта общего имущества в МКД» на 2014-2043 годы в 2020 году отремонтирован 1 многоквартирный жилой дом по ул</w:t>
      </w:r>
      <w:proofErr w:type="gram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.С</w:t>
      </w:r>
      <w:proofErr w:type="gramEnd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олнечная д.20 в п. Солнечный сумму 12 496 352,00 рублей за счет средств собственников жилых помещений.</w:t>
      </w:r>
    </w:p>
    <w:p w:rsidR="00D72158" w:rsidRPr="00D72158" w:rsidRDefault="00D72158" w:rsidP="00CE01E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До конца 2020 года согласно прогнозу социально-экономического развития планируется произвести продукции сельскохозяйственного производства всеми категориями хозяйств на сумму не менее 374,6 млн. руб. Средняя заработная плата на одного работающего должна составить в целом по поселению 24743,6 рублей с учетом работающих на предприятиях всех форм собственности, а также в учреждениях бюджетной сферы.</w:t>
      </w:r>
      <w:proofErr w:type="gramEnd"/>
    </w:p>
    <w:p w:rsidR="00D72158" w:rsidRPr="00D72158" w:rsidRDefault="00D72158" w:rsidP="00CE01E5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158">
        <w:rPr>
          <w:rFonts w:eastAsia="Times New Roman" w:cs="Times New Roman"/>
          <w:kern w:val="0"/>
          <w:sz w:val="28"/>
          <w:szCs w:val="28"/>
          <w:lang w:eastAsia="ru-RU" w:bidi="ar-SA"/>
        </w:rPr>
        <w:t>Оборот розничной торговли предприятий потребительской кооперации и индивидуальных предпринимателей по Солнечному сельскому поселению по оценке должен составить не менее 27,2 млн. рублей, объем оказанных услуг сферой общественного питания на сумму 0,32 млн. рублей.</w:t>
      </w: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5"/>
        <w:gridCol w:w="4360"/>
      </w:tblGrid>
      <w:tr w:rsidR="00D72158" w:rsidRPr="00D72158" w:rsidTr="00D72158">
        <w:trPr>
          <w:tblCellSpacing w:w="0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2158" w:rsidRPr="00D72158" w:rsidRDefault="00D72158" w:rsidP="00D7215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D72158" w:rsidRPr="00D72158" w:rsidRDefault="00D72158" w:rsidP="00D72158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ru-RU" w:bidi="ar-SA"/>
        </w:rPr>
      </w:pPr>
    </w:p>
    <w:p w:rsidR="00D72158" w:rsidRDefault="00D72158" w:rsidP="00D7215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</w:p>
    <w:p w:rsidR="00D72158" w:rsidRPr="00034CF2" w:rsidRDefault="00D72158" w:rsidP="00D7215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Е.Г.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D72158" w:rsidRDefault="00D72158" w:rsidP="0021643B">
      <w:pPr>
        <w:pStyle w:val="4"/>
        <w:shd w:val="clear" w:color="auto" w:fill="auto"/>
        <w:tabs>
          <w:tab w:val="left" w:pos="1950"/>
        </w:tabs>
        <w:spacing w:before="0" w:after="0" w:line="240" w:lineRule="auto"/>
        <w:rPr>
          <w:sz w:val="28"/>
          <w:szCs w:val="28"/>
        </w:rPr>
        <w:sectPr w:rsidR="00D72158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tbl>
      <w:tblPr>
        <w:tblW w:w="13271" w:type="dxa"/>
        <w:tblInd w:w="93" w:type="dxa"/>
        <w:tblLook w:val="04A0"/>
      </w:tblPr>
      <w:tblGrid>
        <w:gridCol w:w="416"/>
        <w:gridCol w:w="4885"/>
        <w:gridCol w:w="1487"/>
        <w:gridCol w:w="1363"/>
        <w:gridCol w:w="1404"/>
        <w:gridCol w:w="892"/>
        <w:gridCol w:w="471"/>
        <w:gridCol w:w="1487"/>
        <w:gridCol w:w="866"/>
      </w:tblGrid>
      <w:tr w:rsidR="00D72158" w:rsidRPr="00D72158" w:rsidTr="00D72158">
        <w:trPr>
          <w:gridAfter w:val="3"/>
          <w:wAfter w:w="2824" w:type="dxa"/>
          <w:trHeight w:val="285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ОСНОВНЫЕ  ПОКАЗАТЕЛИ</w:t>
            </w:r>
          </w:p>
        </w:tc>
      </w:tr>
      <w:tr w:rsidR="00D72158" w:rsidRPr="00D72158" w:rsidTr="00D72158">
        <w:trPr>
          <w:gridAfter w:val="3"/>
          <w:wAfter w:w="2824" w:type="dxa"/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прогноза социально-экономического развития на 2021 и на плановый период 2022 и 2023 года</w:t>
            </w:r>
          </w:p>
        </w:tc>
      </w:tr>
      <w:tr w:rsidR="00D72158" w:rsidRPr="00D72158" w:rsidTr="00D72158">
        <w:trPr>
          <w:gridAfter w:val="3"/>
          <w:wAfter w:w="2824" w:type="dxa"/>
          <w:trHeight w:val="285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>Солнечного сельского поселения</w:t>
            </w: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Советского муниципального района Республики Марий Эл</w:t>
            </w:r>
          </w:p>
        </w:tc>
      </w:tr>
      <w:tr w:rsidR="00D72158" w:rsidRPr="00D72158" w:rsidTr="00D72158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72158" w:rsidRPr="00D72158" w:rsidTr="00D72158">
        <w:trPr>
          <w:trHeight w:val="255"/>
        </w:trPr>
        <w:tc>
          <w:tcPr>
            <w:tcW w:w="5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Наименование показателей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2023</w:t>
            </w:r>
          </w:p>
        </w:tc>
      </w:tr>
      <w:tr w:rsidR="00D72158" w:rsidRPr="00D72158" w:rsidTr="00D72158">
        <w:trPr>
          <w:gridAfter w:val="3"/>
          <w:wAfter w:w="2824" w:type="dxa"/>
          <w:trHeight w:val="255"/>
        </w:trPr>
        <w:tc>
          <w:tcPr>
            <w:tcW w:w="5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изм</w:t>
            </w:r>
            <w:proofErr w:type="spellEnd"/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отчет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оценка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прогноз</w:t>
            </w:r>
          </w:p>
        </w:tc>
      </w:tr>
      <w:tr w:rsidR="00D72158" w:rsidRPr="00D72158" w:rsidTr="00D72158">
        <w:trPr>
          <w:trHeight w:val="6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Продукция сельскохозяйственного производства, выработанная во всех категориях хозяйств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418,4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374,6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389,8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404,3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422,0</w:t>
            </w:r>
          </w:p>
        </w:tc>
      </w:tr>
      <w:tr w:rsidR="00D72158" w:rsidRPr="00D72158" w:rsidTr="00D72158">
        <w:trPr>
          <w:trHeight w:val="58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Продукция сельскохозяйственного производства, выработанная  в  сельхозпредприятиях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378,2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337,1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350,2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363,8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379,8</w:t>
            </w:r>
          </w:p>
        </w:tc>
      </w:tr>
      <w:tr w:rsidR="00D72158" w:rsidRPr="00D72158" w:rsidTr="00D72158">
        <w:trPr>
          <w:trHeight w:val="73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процент роста (падения) сельхозпроизводства в сельхозпредприятиях к предыдущему году в сопоставимых ценах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117,4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85,9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100,1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100,1</w:t>
            </w:r>
          </w:p>
        </w:tc>
      </w:tr>
      <w:tr w:rsidR="00D72158" w:rsidRPr="00D72158" w:rsidTr="00D72158">
        <w:trPr>
          <w:trHeight w:val="54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Объем отгруженной продукции (работ, услуг) собственными силами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30,5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34,8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37,5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43,5</w:t>
            </w:r>
          </w:p>
        </w:tc>
      </w:tr>
      <w:tr w:rsidR="00D72158" w:rsidRPr="00D72158" w:rsidTr="00D72158">
        <w:trPr>
          <w:trHeight w:val="32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индекс промышленного производства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79,7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112,0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102,5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102,5</w:t>
            </w:r>
          </w:p>
        </w:tc>
      </w:tr>
      <w:tr w:rsidR="00D72158" w:rsidRPr="00D72158" w:rsidTr="00D72158">
        <w:trPr>
          <w:trHeight w:val="4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Инвестиции в основной капитал — всего,  в том числе: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14,00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14,50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15,0</w:t>
            </w:r>
          </w:p>
        </w:tc>
      </w:tr>
      <w:tr w:rsidR="00D72158" w:rsidRPr="00D72158" w:rsidTr="00D72158">
        <w:trPr>
          <w:trHeight w:val="59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темп роста в сопоставимых ценах  к предыдущему году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60,3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195,6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20,4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146,2</w:t>
            </w:r>
          </w:p>
        </w:tc>
      </w:tr>
      <w:tr w:rsidR="00D72158" w:rsidRPr="00D72158" w:rsidTr="00D72158">
        <w:trPr>
          <w:trHeight w:val="3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собственные средства предприятий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1,00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1,0</w:t>
            </w:r>
          </w:p>
        </w:tc>
      </w:tr>
      <w:tr w:rsidR="00D72158" w:rsidRPr="00D72158" w:rsidTr="00D72158">
        <w:trPr>
          <w:trHeight w:val="74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Фонд заработной платы, начисленной работникам списочного состава и внешним совместителям, по полному кругу предприятий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115,8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121,6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127,7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134,1</w:t>
            </w:r>
          </w:p>
        </w:tc>
      </w:tr>
      <w:tr w:rsidR="00D72158" w:rsidRPr="00D72158" w:rsidTr="00D72158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темп роста к предыдущему году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111,0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102,0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103,5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105,2</w:t>
            </w:r>
          </w:p>
        </w:tc>
      </w:tr>
      <w:tr w:rsidR="00D72158" w:rsidRPr="00D72158" w:rsidTr="00D72158">
        <w:trPr>
          <w:trHeight w:val="59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Численность постоянного населения на конец года (по данным переписи)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человек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2 503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2 475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2 461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2 433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2 411</w:t>
            </w:r>
          </w:p>
        </w:tc>
      </w:tr>
      <w:tr w:rsidR="00D72158" w:rsidRPr="00D72158" w:rsidTr="00D72158">
        <w:trPr>
          <w:trHeight w:val="59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Среднесписочная численность работающих, принятая для исчисления ФОТ, по полному кругу предприятий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тыс. чел.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0,39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0,38</w:t>
            </w:r>
          </w:p>
        </w:tc>
      </w:tr>
      <w:tr w:rsidR="00D72158" w:rsidRPr="00D72158" w:rsidTr="00D72158">
        <w:trPr>
          <w:trHeight w:val="6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Среднемесячная заработная плата 1 работника по полному кругу предприятий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руб.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22979,2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24743,6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25982,9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27286,3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29407,9</w:t>
            </w:r>
          </w:p>
        </w:tc>
      </w:tr>
      <w:tr w:rsidR="00D72158" w:rsidRPr="00D72158" w:rsidTr="00D72158">
        <w:trPr>
          <w:trHeight w:val="3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14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темп роста к предыдущему году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107,9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106,4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105,9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105,8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ru-RU" w:bidi="ar-SA"/>
              </w:rPr>
              <w:t>105,9</w:t>
            </w:r>
          </w:p>
        </w:tc>
      </w:tr>
      <w:tr w:rsidR="00D72158" w:rsidRPr="00D72158" w:rsidTr="00D72158">
        <w:trPr>
          <w:trHeight w:val="33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15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Оборот розничной торговли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млн. руб.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27,2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28,1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30,7</w:t>
            </w:r>
          </w:p>
        </w:tc>
      </w:tr>
      <w:tr w:rsidR="00D72158" w:rsidRPr="00D72158" w:rsidTr="00D72158">
        <w:trPr>
          <w:trHeight w:val="35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16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Оборот общественного питания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млн.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0,39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0,41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158" w:rsidRPr="00D72158" w:rsidRDefault="00D72158" w:rsidP="00D7215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D72158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0,46</w:t>
            </w:r>
          </w:p>
        </w:tc>
      </w:tr>
    </w:tbl>
    <w:p w:rsidR="00D72158" w:rsidRDefault="00D72158" w:rsidP="00D72158">
      <w:pPr>
        <w:pStyle w:val="4"/>
        <w:shd w:val="clear" w:color="auto" w:fill="auto"/>
        <w:tabs>
          <w:tab w:val="left" w:pos="1950"/>
        </w:tabs>
        <w:spacing w:before="0" w:after="0" w:line="240" w:lineRule="auto"/>
        <w:rPr>
          <w:sz w:val="28"/>
          <w:szCs w:val="28"/>
        </w:rPr>
      </w:pPr>
    </w:p>
    <w:sectPr w:rsidR="00D72158" w:rsidSect="00D72158">
      <w:pgSz w:w="16838" w:h="11906" w:orient="landscape"/>
      <w:pgMar w:top="284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72" w:rsidRDefault="00E63872" w:rsidP="001A5C73">
      <w:r>
        <w:separator/>
      </w:r>
    </w:p>
  </w:endnote>
  <w:endnote w:type="continuationSeparator" w:id="0">
    <w:p w:rsidR="00E63872" w:rsidRDefault="00E63872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72" w:rsidRDefault="00E63872" w:rsidP="001A5C73">
      <w:r>
        <w:separator/>
      </w:r>
    </w:p>
  </w:footnote>
  <w:footnote w:type="continuationSeparator" w:id="0">
    <w:p w:rsidR="00E63872" w:rsidRDefault="00E63872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3" w:rsidRPr="001A5C73" w:rsidRDefault="001A5C73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F1DF5"/>
    <w:multiLevelType w:val="multilevel"/>
    <w:tmpl w:val="D2B4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6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C20A3"/>
    <w:rsid w:val="0018428F"/>
    <w:rsid w:val="001963EE"/>
    <w:rsid w:val="001A5C73"/>
    <w:rsid w:val="001C6C89"/>
    <w:rsid w:val="0021643B"/>
    <w:rsid w:val="002F154E"/>
    <w:rsid w:val="003204AB"/>
    <w:rsid w:val="0032651A"/>
    <w:rsid w:val="003302CD"/>
    <w:rsid w:val="003A26ED"/>
    <w:rsid w:val="003B7F37"/>
    <w:rsid w:val="00405054"/>
    <w:rsid w:val="0051268E"/>
    <w:rsid w:val="005A4A4A"/>
    <w:rsid w:val="005D3B61"/>
    <w:rsid w:val="006173B4"/>
    <w:rsid w:val="0069435E"/>
    <w:rsid w:val="006B272D"/>
    <w:rsid w:val="006D0C85"/>
    <w:rsid w:val="00720BC6"/>
    <w:rsid w:val="00771096"/>
    <w:rsid w:val="00774225"/>
    <w:rsid w:val="007E2133"/>
    <w:rsid w:val="00803979"/>
    <w:rsid w:val="00861A56"/>
    <w:rsid w:val="00882B60"/>
    <w:rsid w:val="0090373A"/>
    <w:rsid w:val="009369F4"/>
    <w:rsid w:val="009E4E1D"/>
    <w:rsid w:val="00A249D2"/>
    <w:rsid w:val="00A85AB5"/>
    <w:rsid w:val="00A92F16"/>
    <w:rsid w:val="00AC4FC5"/>
    <w:rsid w:val="00AE1B9D"/>
    <w:rsid w:val="00B10E4A"/>
    <w:rsid w:val="00B57FCD"/>
    <w:rsid w:val="00B80E6D"/>
    <w:rsid w:val="00C329EA"/>
    <w:rsid w:val="00C92286"/>
    <w:rsid w:val="00C952B5"/>
    <w:rsid w:val="00CE01E5"/>
    <w:rsid w:val="00CF5AB3"/>
    <w:rsid w:val="00D27DD7"/>
    <w:rsid w:val="00D72158"/>
    <w:rsid w:val="00DD124F"/>
    <w:rsid w:val="00E61DBC"/>
    <w:rsid w:val="00E63872"/>
    <w:rsid w:val="00E85F05"/>
    <w:rsid w:val="00EA26EA"/>
    <w:rsid w:val="00EA56AF"/>
    <w:rsid w:val="00F125E5"/>
    <w:rsid w:val="00F26F3D"/>
    <w:rsid w:val="00F62515"/>
    <w:rsid w:val="00FC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основных показателях прогноза социально-экономического развития Солнечного сельского поселения на 2021 
и на плановый период 2022 и 2023 года
</_x041e__x043f__x0438__x0441__x0430__x043d__x0438__x0435_>
    <_dlc_DocId xmlns="57504d04-691e-4fc4-8f09-4f19fdbe90f6">XXJ7TYMEEKJ2-4863-288</_dlc_DocId>
    <_dlc_DocIdUrl xmlns="57504d04-691e-4fc4-8f09-4f19fdbe90f6">
      <Url>https://vip.gov.mari.ru/sovetsk/solnechnyi/_layouts/DocIdRedir.aspx?ID=XXJ7TYMEEKJ2-4863-288</Url>
      <Description>XXJ7TYMEEKJ2-4863-288</Description>
    </_dlc_DocIdUrl>
  </documentManagement>
</p:properties>
</file>

<file path=customXml/itemProps1.xml><?xml version="1.0" encoding="utf-8"?>
<ds:datastoreItem xmlns:ds="http://schemas.openxmlformats.org/officeDocument/2006/customXml" ds:itemID="{6FEBB1C3-5820-444D-AF12-A352DA673ACC}"/>
</file>

<file path=customXml/itemProps2.xml><?xml version="1.0" encoding="utf-8"?>
<ds:datastoreItem xmlns:ds="http://schemas.openxmlformats.org/officeDocument/2006/customXml" ds:itemID="{4F3B9E75-2AF8-45E1-A8FD-2E86E77EF5F7}"/>
</file>

<file path=customXml/itemProps3.xml><?xml version="1.0" encoding="utf-8"?>
<ds:datastoreItem xmlns:ds="http://schemas.openxmlformats.org/officeDocument/2006/customXml" ds:itemID="{885BF57B-C180-4056-B0BF-AD3B707866E2}"/>
</file>

<file path=customXml/itemProps4.xml><?xml version="1.0" encoding="utf-8"?>
<ds:datastoreItem xmlns:ds="http://schemas.openxmlformats.org/officeDocument/2006/customXml" ds:itemID="{89CC5F18-1FD5-4DD9-8EAD-7D0183124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25.11.2020 года № 66</dc:title>
  <dc:creator>Куми5</dc:creator>
  <cp:lastModifiedBy>Солнечный</cp:lastModifiedBy>
  <cp:revision>8</cp:revision>
  <cp:lastPrinted>2020-11-26T05:31:00Z</cp:lastPrinted>
  <dcterms:created xsi:type="dcterms:W3CDTF">2020-11-26T05:14:00Z</dcterms:created>
  <dcterms:modified xsi:type="dcterms:W3CDTF">2020-11-26T05:31:00Z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54e37892-a452-464f-87a1-0c3a05d8dc28</vt:lpwstr>
  </property>
</Properties>
</file>