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2D7" w:rsidRDefault="009F200E" w:rsidP="009F200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9F200E">
        <w:rPr>
          <w:rFonts w:ascii="Times New Roman" w:hAnsi="Times New Roman" w:cs="Times New Roman"/>
          <w:b/>
          <w:i/>
          <w:sz w:val="28"/>
          <w:szCs w:val="28"/>
        </w:rPr>
        <w:t xml:space="preserve">В муниципальном образовании «Городское поселение </w:t>
      </w:r>
      <w:proofErr w:type="gramStart"/>
      <w:r w:rsidRPr="009F200E">
        <w:rPr>
          <w:rFonts w:ascii="Times New Roman" w:hAnsi="Times New Roman" w:cs="Times New Roman"/>
          <w:b/>
          <w:i/>
          <w:sz w:val="28"/>
          <w:szCs w:val="28"/>
        </w:rPr>
        <w:t>Советский</w:t>
      </w:r>
      <w:proofErr w:type="gramEnd"/>
      <w:r w:rsidRPr="009F200E">
        <w:rPr>
          <w:rFonts w:ascii="Times New Roman" w:hAnsi="Times New Roman" w:cs="Times New Roman"/>
          <w:b/>
          <w:i/>
          <w:sz w:val="28"/>
          <w:szCs w:val="28"/>
        </w:rPr>
        <w:t xml:space="preserve">» проходят собрания в рамках реализации муниципальной программы «Формирование современной городской среды» на 2018-2022 </w:t>
      </w:r>
      <w:proofErr w:type="spellStart"/>
      <w:r w:rsidRPr="009F200E">
        <w:rPr>
          <w:rFonts w:ascii="Times New Roman" w:hAnsi="Times New Roman" w:cs="Times New Roman"/>
          <w:b/>
          <w:i/>
          <w:sz w:val="28"/>
          <w:szCs w:val="28"/>
        </w:rPr>
        <w:t>г.г</w:t>
      </w:r>
      <w:proofErr w:type="spellEnd"/>
      <w:r w:rsidRPr="009F200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27EDA" w:rsidRDefault="00B27EDA" w:rsidP="009F200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0B5421A" wp14:editId="34B5B65D">
            <wp:extent cx="3327400" cy="2495550"/>
            <wp:effectExtent l="0" t="0" r="6350" b="0"/>
            <wp:docPr id="6" name="Рисунок 6" descr="F:\на сайт\20.06.2017 Собрание ул.Свердлова 28,28а,29, Победы 29\SAM_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 сайт\20.06.2017 Собрание ул.Свердлова 28,28а,29, Победы 29\SAM_33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686" cy="249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4F63EDA" wp14:editId="75D5E57E">
            <wp:extent cx="3479801" cy="2609850"/>
            <wp:effectExtent l="0" t="0" r="6350" b="0"/>
            <wp:docPr id="7" name="Рисунок 7" descr="F:\на сайт\20.06.2017 Собрание ул.Свердлова 28,28а,29, Победы 29\SAM_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 сайт\20.06.2017 Собрание ул.Свердлова 28,28а,29, Победы 29\SAM_33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935" cy="26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EDA" w:rsidRDefault="00B27EDA" w:rsidP="00B27ED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0E8287D" wp14:editId="256615FC">
            <wp:extent cx="3390900" cy="2543175"/>
            <wp:effectExtent l="0" t="0" r="0" b="9525"/>
            <wp:docPr id="8" name="Рисунок 8" descr="F:\на сайт\20.06.2017 Собрание ул.Свердлова 28,28а,29, Победы 29\SAM_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 сайт\20.06.2017 Собрание ул.Свердлова 28,28а,29, Победы 29\SAM_33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230" cy="254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EDA" w:rsidRDefault="00B27EDA" w:rsidP="009F200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B27EDA" w:rsidRDefault="00B27EDA" w:rsidP="00B27ED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235699" cy="4676775"/>
            <wp:effectExtent l="0" t="0" r="0" b="0"/>
            <wp:docPr id="1" name="Рисунок 1" descr="F:\на сайт\20.06.2017 Собрание ул.Свердлова 28,28а,29, Победы 29\SAM_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20.06.2017 Собрание ул.Свердлова 28,28а,29, Победы 29\SAM_33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699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00E" w:rsidRDefault="009F200E" w:rsidP="009F200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20.06.2017 года состоялась встреча с жителями многоквартирных домов №28,28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,29 по улице Свердлова и дома №29 по ул. Победы. Основной темой стал вопрос: как «включить двор в программу благоустройства на 2018-2022 годы».</w:t>
      </w:r>
    </w:p>
    <w:p w:rsidR="00B27EDA" w:rsidRDefault="00B27EDA" w:rsidP="009F200E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27EDA" w:rsidRDefault="00B27EDA" w:rsidP="009F200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1D5E358" wp14:editId="457F7C76">
            <wp:extent cx="4181475" cy="3136107"/>
            <wp:effectExtent l="0" t="0" r="0" b="7620"/>
            <wp:docPr id="2" name="Рисунок 2" descr="F:\на сайт\20.06.2017 Собрание ул.Свердлова 28,28а,29, Победы 29\SAM_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\20.06.2017 Собрание ул.Свердлова 28,28а,29, Победы 29\SAM_33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692" cy="314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191000" cy="3143250"/>
            <wp:effectExtent l="0" t="0" r="0" b="0"/>
            <wp:docPr id="3" name="Рисунок 3" descr="F:\на сайт\20.06.2017 Собрание ул.Свердлова 28,28а,29, Победы 29\SAM_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\20.06.2017 Собрание ул.Свердлова 28,28а,29, Победы 29\SAM_33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992" cy="314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EDA" w:rsidRDefault="00B27EDA" w:rsidP="009F200E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27EDA" w:rsidRDefault="00B27EDA" w:rsidP="009F200E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27EDA" w:rsidRDefault="00B27EDA" w:rsidP="009F200E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27EDA" w:rsidRDefault="00B27EDA" w:rsidP="009F200E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27EDA" w:rsidRDefault="00B27EDA" w:rsidP="009F200E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27EDA" w:rsidRDefault="00B27EDA" w:rsidP="009F200E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27EDA" w:rsidRDefault="00B27EDA" w:rsidP="009F200E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F200E" w:rsidRDefault="00B27EDA" w:rsidP="009F200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9F200E">
        <w:rPr>
          <w:rFonts w:ascii="Times New Roman" w:hAnsi="Times New Roman" w:cs="Times New Roman"/>
          <w:i/>
          <w:sz w:val="28"/>
          <w:szCs w:val="28"/>
        </w:rPr>
        <w:t>На собрании присутствовали представители администрации муниципального образования «Городское поселение Советский» и Советский муниципальный район.</w:t>
      </w:r>
    </w:p>
    <w:p w:rsidR="00B27EDA" w:rsidRDefault="00B27EDA" w:rsidP="009F200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152900" cy="3114675"/>
            <wp:effectExtent l="0" t="0" r="0" b="9525"/>
            <wp:docPr id="4" name="Рисунок 4" descr="F:\на сайт\20.06.2017 Собрание ул.Свердлова 28,28а,29, Победы 29\SAM_3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сайт\20.06.2017 Собрание ул.Свердлова 28,28а,29, Победы 29\SAM_33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753" cy="311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127500" cy="3095625"/>
            <wp:effectExtent l="0" t="0" r="6350" b="9525"/>
            <wp:docPr id="5" name="Рисунок 5" descr="F:\на сайт\20.06.2017 Собрание ул.Свердлова 28,28а,29, Победы 29\SAM_3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 сайт\20.06.2017 Собрание ул.Свердлова 28,28а,29, Победы 29\SAM_33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335" cy="309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00E" w:rsidRPr="009F200E" w:rsidRDefault="009F200E" w:rsidP="009F200E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9F200E" w:rsidRPr="009F200E" w:rsidSect="009F200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00E"/>
    <w:rsid w:val="009F200E"/>
    <w:rsid w:val="00B27EDA"/>
    <w:rsid w:val="00EE2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E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E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1292DF264A6E144BDB98EFF2E48ADF4" ma:contentTypeVersion="1" ma:contentTypeDescription="Создание документа." ma:contentTypeScope="" ma:versionID="6b7d940613f3bfedba59f7a6b6ef3e04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20.06.2017 года состоялась встреча с жителями многоквартирных домов №28,28А,29 по улице Свердлова и дома №29 по ул. Победы. Основной темой стал вопрос: как «включить двор в программу благоустройства на 2018-2022 годы».</_x041e__x043f__x0438__x0441__x0430__x043d__x0438__x0435_>
    <_dlc_DocId xmlns="57504d04-691e-4fc4-8f09-4f19fdbe90f6">XXJ7TYMEEKJ2-6759-150</_dlc_DocId>
    <_dlc_DocIdUrl xmlns="57504d04-691e-4fc4-8f09-4f19fdbe90f6">
      <Url>https://vip.gov.mari.ru/sovetsk/gpsovetskiy/_layouts/DocIdRedir.aspx?ID=XXJ7TYMEEKJ2-6759-150</Url>
      <Description>XXJ7TYMEEKJ2-6759-150</Description>
    </_dlc_DocIdUrl>
  </documentManagement>
</p:properties>
</file>

<file path=customXml/itemProps1.xml><?xml version="1.0" encoding="utf-8"?>
<ds:datastoreItem xmlns:ds="http://schemas.openxmlformats.org/officeDocument/2006/customXml" ds:itemID="{9FC00536-E444-4A43-A3C0-3430AE9C8DA2}"/>
</file>

<file path=customXml/itemProps2.xml><?xml version="1.0" encoding="utf-8"?>
<ds:datastoreItem xmlns:ds="http://schemas.openxmlformats.org/officeDocument/2006/customXml" ds:itemID="{907363FB-05CB-4FD8-B0B9-E23685C8B3B1}"/>
</file>

<file path=customXml/itemProps3.xml><?xml version="1.0" encoding="utf-8"?>
<ds:datastoreItem xmlns:ds="http://schemas.openxmlformats.org/officeDocument/2006/customXml" ds:itemID="{C399A17B-1B0D-4D0D-B027-73A9E7C1583D}"/>
</file>

<file path=customXml/itemProps4.xml><?xml version="1.0" encoding="utf-8"?>
<ds:datastoreItem xmlns:ds="http://schemas.openxmlformats.org/officeDocument/2006/customXml" ds:itemID="{EDCA8752-3727-4B40-8E0B-682A977904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"Городское поселение Советский"</Company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муниципальном образовании «Городское поселение Советский» проходят собрания в рамках реализации муниципальной программы «Формирование современной городской среды» на 2018-2022 г.г.</dc:title>
  <dc:subject/>
  <dc:creator>Романова Е.В.</dc:creator>
  <cp:keywords/>
  <dc:description/>
  <cp:lastModifiedBy>Романова Е.В.</cp:lastModifiedBy>
  <cp:revision>1</cp:revision>
  <dcterms:created xsi:type="dcterms:W3CDTF">2017-06-21T08:49:00Z</dcterms:created>
  <dcterms:modified xsi:type="dcterms:W3CDTF">2017-06-21T09:09:00Z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0x01010031292DF264A6E144BDB98EFF2E48ADF4</vt:lpwstr>
  </property>
  <property fmtid="{D5CDD505-2E9C-101B-9397-08002B2CF9AE}" pid="3" name="_dlc_DocIdItemGuid">
    <vt:lpwstr>baa96e7f-b21c-4857-99c9-bafc4ebf15ae</vt:lpwstr>
  </property>
</Properties>
</file>