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4E" w:rsidRDefault="00F9720B" w:rsidP="00F9720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Собрание депутатов </w:t>
      </w:r>
      <w:proofErr w:type="spellStart"/>
      <w:r>
        <w:rPr>
          <w:sz w:val="28"/>
          <w:szCs w:val="28"/>
        </w:rPr>
        <w:t>Марисолинского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F9720B" w:rsidRDefault="00F9720B" w:rsidP="00F9720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</w:t>
      </w:r>
    </w:p>
    <w:p w:rsidR="00F9720B" w:rsidRPr="00F9720B" w:rsidRDefault="00F9720B" w:rsidP="00F9720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43244E" w:rsidRDefault="0043244E" w:rsidP="0043244E">
      <w:pPr>
        <w:autoSpaceDE w:val="0"/>
        <w:autoSpaceDN w:val="0"/>
        <w:adjustRightInd w:val="0"/>
        <w:jc w:val="center"/>
        <w:outlineLvl w:val="0"/>
        <w:rPr>
          <w:sz w:val="36"/>
          <w:szCs w:val="36"/>
        </w:rPr>
      </w:pPr>
      <w:r>
        <w:rPr>
          <w:sz w:val="36"/>
          <w:szCs w:val="36"/>
        </w:rPr>
        <w:t>РЕШЕНИЕ №</w:t>
      </w:r>
      <w:r w:rsidR="00F9720B">
        <w:rPr>
          <w:sz w:val="36"/>
          <w:szCs w:val="36"/>
        </w:rPr>
        <w:t>73</w:t>
      </w:r>
    </w:p>
    <w:p w:rsidR="0043244E" w:rsidRDefault="0043244E" w:rsidP="0043244E">
      <w:pPr>
        <w:autoSpaceDE w:val="0"/>
        <w:autoSpaceDN w:val="0"/>
        <w:adjustRightInd w:val="0"/>
        <w:jc w:val="right"/>
        <w:outlineLvl w:val="0"/>
        <w:rPr>
          <w:sz w:val="36"/>
          <w:szCs w:val="36"/>
        </w:rPr>
      </w:pPr>
    </w:p>
    <w:tbl>
      <w:tblPr>
        <w:tblW w:w="9189" w:type="dxa"/>
        <w:tblInd w:w="108" w:type="dxa"/>
        <w:tblLook w:val="0000"/>
      </w:tblPr>
      <w:tblGrid>
        <w:gridCol w:w="4584"/>
        <w:gridCol w:w="4605"/>
      </w:tblGrid>
      <w:tr w:rsidR="0043244E" w:rsidTr="00F9720B">
        <w:trPr>
          <w:trHeight w:val="750"/>
        </w:trPr>
        <w:tc>
          <w:tcPr>
            <w:tcW w:w="4584" w:type="dxa"/>
          </w:tcPr>
          <w:p w:rsidR="0043244E" w:rsidRPr="001A2D9B" w:rsidRDefault="00F9720B" w:rsidP="00734A21">
            <w:pPr>
              <w:rPr>
                <w:b/>
                <w:kern w:val="1"/>
                <w:sz w:val="28"/>
                <w:szCs w:val="28"/>
                <w:lang/>
              </w:rPr>
            </w:pPr>
            <w:r>
              <w:rPr>
                <w:b/>
                <w:kern w:val="1"/>
                <w:sz w:val="28"/>
                <w:szCs w:val="28"/>
                <w:lang w:val="en-US"/>
              </w:rPr>
              <w:t xml:space="preserve">XV </w:t>
            </w:r>
            <w:r w:rsidR="0043244E" w:rsidRPr="001A2D9B">
              <w:rPr>
                <w:b/>
                <w:kern w:val="1"/>
                <w:sz w:val="28"/>
                <w:szCs w:val="28"/>
                <w:lang w:val="en-US"/>
              </w:rPr>
              <w:t>c</w:t>
            </w:r>
            <w:proofErr w:type="spellStart"/>
            <w:r w:rsidR="0043244E" w:rsidRPr="001A2D9B">
              <w:rPr>
                <w:b/>
                <w:kern w:val="1"/>
                <w:sz w:val="28"/>
                <w:szCs w:val="28"/>
                <w:lang/>
              </w:rPr>
              <w:t>ессия</w:t>
            </w:r>
            <w:proofErr w:type="spellEnd"/>
          </w:p>
          <w:p w:rsidR="0043244E" w:rsidRPr="001A2D9B" w:rsidRDefault="00F9720B" w:rsidP="00734A21">
            <w:pPr>
              <w:rPr>
                <w:b/>
                <w:kern w:val="1"/>
                <w:sz w:val="28"/>
                <w:szCs w:val="28"/>
                <w:lang w:val="en-US"/>
              </w:rPr>
            </w:pPr>
            <w:r>
              <w:rPr>
                <w:b/>
                <w:kern w:val="1"/>
                <w:sz w:val="28"/>
                <w:szCs w:val="28"/>
                <w:lang w:val="en-US"/>
              </w:rPr>
              <w:t>IV</w:t>
            </w:r>
            <w:r w:rsidR="0043244E" w:rsidRPr="001A2D9B">
              <w:rPr>
                <w:b/>
                <w:kern w:val="1"/>
                <w:sz w:val="28"/>
                <w:szCs w:val="28"/>
                <w:lang/>
              </w:rPr>
              <w:t xml:space="preserve"> созыва</w:t>
            </w:r>
          </w:p>
        </w:tc>
        <w:tc>
          <w:tcPr>
            <w:tcW w:w="4605" w:type="dxa"/>
          </w:tcPr>
          <w:p w:rsidR="0043244E" w:rsidRDefault="0043244E" w:rsidP="00734A21">
            <w:pPr>
              <w:jc w:val="right"/>
              <w:rPr>
                <w:b/>
                <w:kern w:val="1"/>
                <w:sz w:val="28"/>
                <w:szCs w:val="28"/>
                <w:lang/>
              </w:rPr>
            </w:pPr>
          </w:p>
          <w:p w:rsidR="0043244E" w:rsidRPr="001A2D9B" w:rsidRDefault="0043244E" w:rsidP="0043244E">
            <w:pPr>
              <w:jc w:val="right"/>
              <w:rPr>
                <w:b/>
                <w:kern w:val="1"/>
                <w:sz w:val="28"/>
                <w:szCs w:val="28"/>
                <w:lang/>
              </w:rPr>
            </w:pPr>
            <w:r w:rsidRPr="001A2D9B">
              <w:rPr>
                <w:b/>
                <w:kern w:val="1"/>
                <w:sz w:val="28"/>
                <w:szCs w:val="28"/>
                <w:lang/>
              </w:rPr>
              <w:t xml:space="preserve">от </w:t>
            </w:r>
            <w:r w:rsidR="00F9720B">
              <w:rPr>
                <w:b/>
                <w:kern w:val="1"/>
                <w:sz w:val="28"/>
                <w:szCs w:val="28"/>
                <w:lang w:val="en-US"/>
              </w:rPr>
              <w:t>0</w:t>
            </w:r>
            <w:r>
              <w:rPr>
                <w:b/>
                <w:kern w:val="1"/>
                <w:sz w:val="28"/>
                <w:szCs w:val="28"/>
                <w:lang/>
              </w:rPr>
              <w:t>1 декабря</w:t>
            </w:r>
            <w:r w:rsidRPr="001A2D9B">
              <w:rPr>
                <w:b/>
                <w:kern w:val="1"/>
                <w:sz w:val="28"/>
                <w:szCs w:val="28"/>
                <w:lang/>
              </w:rPr>
              <w:t xml:space="preserve">  20</w:t>
            </w:r>
            <w:r>
              <w:rPr>
                <w:b/>
                <w:kern w:val="1"/>
                <w:sz w:val="28"/>
                <w:szCs w:val="28"/>
                <w:lang/>
              </w:rPr>
              <w:t>20</w:t>
            </w:r>
            <w:r w:rsidRPr="001A2D9B">
              <w:rPr>
                <w:b/>
                <w:kern w:val="1"/>
                <w:sz w:val="28"/>
                <w:szCs w:val="28"/>
                <w:lang/>
              </w:rPr>
              <w:t xml:space="preserve"> года</w:t>
            </w:r>
          </w:p>
        </w:tc>
      </w:tr>
    </w:tbl>
    <w:p w:rsidR="007E649E" w:rsidRDefault="007E649E"/>
    <w:p w:rsidR="0043244E" w:rsidRDefault="0043244E"/>
    <w:p w:rsidR="0043244E" w:rsidRDefault="0043244E"/>
    <w:p w:rsidR="0043244E" w:rsidRDefault="0043244E" w:rsidP="0043244E">
      <w:pPr>
        <w:pStyle w:val="ConsPlusNonformat"/>
        <w:widowControl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F7C9B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7F7C9B">
        <w:rPr>
          <w:rFonts w:ascii="Times New Roman" w:hAnsi="Times New Roman" w:cs="Times New Roman"/>
          <w:b/>
          <w:spacing w:val="-1"/>
          <w:sz w:val="28"/>
          <w:szCs w:val="28"/>
        </w:rPr>
        <w:t xml:space="preserve">принятии на уровень </w:t>
      </w:r>
      <w:proofErr w:type="spellStart"/>
      <w:r w:rsidR="00F9720B" w:rsidRPr="00F9720B">
        <w:rPr>
          <w:rFonts w:ascii="Times New Roman" w:hAnsi="Times New Roman" w:cs="Times New Roman"/>
          <w:b/>
          <w:color w:val="000000" w:themeColor="text1"/>
          <w:spacing w:val="-1"/>
          <w:sz w:val="28"/>
          <w:szCs w:val="28"/>
        </w:rPr>
        <w:t>Марисолинского</w:t>
      </w:r>
      <w:proofErr w:type="spellEnd"/>
      <w:r w:rsidR="00F9720B">
        <w:rPr>
          <w:rFonts w:ascii="Times New Roman" w:hAnsi="Times New Roman" w:cs="Times New Roman"/>
          <w:b/>
          <w:color w:val="FF0000"/>
          <w:spacing w:val="-1"/>
          <w:sz w:val="28"/>
          <w:szCs w:val="28"/>
        </w:rPr>
        <w:t xml:space="preserve"> </w:t>
      </w:r>
      <w:r w:rsidR="00251BC9">
        <w:rPr>
          <w:rFonts w:ascii="Times New Roman" w:hAnsi="Times New Roman" w:cs="Times New Roman"/>
          <w:b/>
          <w:spacing w:val="-1"/>
          <w:sz w:val="28"/>
          <w:szCs w:val="28"/>
        </w:rPr>
        <w:t xml:space="preserve">сельского поселения </w:t>
      </w:r>
      <w:r w:rsidRPr="007F7C9B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осуществления части </w:t>
      </w:r>
      <w:r w:rsidRPr="007F7C9B">
        <w:rPr>
          <w:rFonts w:ascii="Times New Roman" w:hAnsi="Times New Roman" w:cs="Times New Roman"/>
          <w:b/>
          <w:sz w:val="28"/>
          <w:szCs w:val="28"/>
        </w:rPr>
        <w:t xml:space="preserve">полномочий по вопросам </w:t>
      </w:r>
      <w:r w:rsidRPr="007F7C9B">
        <w:rPr>
          <w:rFonts w:ascii="Times New Roman" w:hAnsi="Times New Roman" w:cs="Times New Roman"/>
          <w:b/>
          <w:spacing w:val="-1"/>
          <w:sz w:val="28"/>
          <w:szCs w:val="28"/>
        </w:rPr>
        <w:t xml:space="preserve">местного значения </w:t>
      </w:r>
      <w:proofErr w:type="spellStart"/>
      <w:r w:rsidR="00251BC9" w:rsidRPr="007F7C9B">
        <w:rPr>
          <w:rFonts w:ascii="Times New Roman" w:hAnsi="Times New Roman" w:cs="Times New Roman"/>
          <w:b/>
          <w:color w:val="000000"/>
          <w:sz w:val="28"/>
          <w:szCs w:val="28"/>
        </w:rPr>
        <w:t>Сер</w:t>
      </w:r>
      <w:r w:rsidR="00251BC9">
        <w:rPr>
          <w:rFonts w:ascii="Times New Roman" w:hAnsi="Times New Roman" w:cs="Times New Roman"/>
          <w:b/>
          <w:color w:val="000000"/>
          <w:sz w:val="28"/>
          <w:szCs w:val="28"/>
        </w:rPr>
        <w:t>нурского</w:t>
      </w:r>
      <w:proofErr w:type="spellEnd"/>
      <w:r w:rsidR="00251BC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муниципального района</w:t>
      </w:r>
    </w:p>
    <w:p w:rsidR="00251BC9" w:rsidRDefault="00251BC9" w:rsidP="0043244E">
      <w:pPr>
        <w:pStyle w:val="ConsPlusNonformat"/>
        <w:widowControl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251BC9" w:rsidRPr="007F7C9B" w:rsidRDefault="00251BC9" w:rsidP="0043244E">
      <w:pPr>
        <w:pStyle w:val="ConsPlusNonformat"/>
        <w:widowControl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43244E" w:rsidRDefault="00084EC1" w:rsidP="00084EC1">
      <w:pPr>
        <w:jc w:val="both"/>
        <w:rPr>
          <w:color w:val="000000"/>
          <w:sz w:val="28"/>
          <w:szCs w:val="28"/>
          <w:lang w:bidi="ru-RU"/>
        </w:rPr>
      </w:pPr>
      <w:proofErr w:type="gramStart"/>
      <w:r w:rsidRPr="00D21840">
        <w:rPr>
          <w:color w:val="000000"/>
          <w:sz w:val="28"/>
          <w:szCs w:val="28"/>
        </w:rPr>
        <w:t>В соответствии с Федеральным законом от 06 октября 2003 г.</w:t>
      </w:r>
      <w:r w:rsidRPr="00D21840">
        <w:rPr>
          <w:color w:val="000000"/>
          <w:sz w:val="28"/>
          <w:szCs w:val="28"/>
        </w:rPr>
        <w:br/>
        <w:t xml:space="preserve">№ 131-ФЗ «Об общих принципах организации местного самоуправления Российской Федерации», </w:t>
      </w:r>
      <w:r>
        <w:rPr>
          <w:color w:val="000000"/>
          <w:sz w:val="28"/>
          <w:szCs w:val="28"/>
        </w:rPr>
        <w:t xml:space="preserve">частью </w:t>
      </w:r>
      <w:r w:rsidRPr="004100DE">
        <w:rPr>
          <w:color w:val="000000" w:themeColor="text1"/>
          <w:sz w:val="28"/>
          <w:szCs w:val="28"/>
        </w:rPr>
        <w:t>2 статьи 3</w:t>
      </w:r>
      <w:r w:rsidRPr="0092554F">
        <w:rPr>
          <w:color w:val="FF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Устава</w:t>
      </w:r>
      <w:r w:rsidR="00F9720B">
        <w:rPr>
          <w:color w:val="000000"/>
          <w:sz w:val="28"/>
          <w:szCs w:val="28"/>
        </w:rPr>
        <w:t xml:space="preserve"> </w:t>
      </w:r>
      <w:proofErr w:type="spellStart"/>
      <w:r w:rsidR="00F9720B">
        <w:rPr>
          <w:color w:val="000000"/>
          <w:sz w:val="28"/>
          <w:szCs w:val="28"/>
        </w:rPr>
        <w:t>Марисолинского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D21840">
        <w:rPr>
          <w:color w:val="000000"/>
          <w:sz w:val="28"/>
          <w:szCs w:val="28"/>
        </w:rPr>
        <w:t>Сернурского</w:t>
      </w:r>
      <w:proofErr w:type="spellEnd"/>
      <w:r w:rsidRPr="00D21840">
        <w:rPr>
          <w:color w:val="000000"/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Республики Марий Эл, решением Собрания депутатов   от </w:t>
      </w:r>
      <w:r w:rsidR="00F9720B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 w:rsidRPr="00CC6B3F">
        <w:rPr>
          <w:sz w:val="28"/>
          <w:szCs w:val="28"/>
        </w:rPr>
        <w:t>декабря 2017 года №</w:t>
      </w:r>
      <w:r w:rsidR="00F9720B">
        <w:rPr>
          <w:sz w:val="28"/>
          <w:szCs w:val="28"/>
        </w:rPr>
        <w:t>139</w:t>
      </w:r>
      <w:r w:rsidRPr="00CC6B3F">
        <w:rPr>
          <w:sz w:val="28"/>
          <w:szCs w:val="28"/>
        </w:rPr>
        <w:t xml:space="preserve"> «Об утверждении Положения о порядке заключения соглашений органов местного самоуправления</w:t>
      </w:r>
      <w:r w:rsidR="00F9720B">
        <w:rPr>
          <w:sz w:val="28"/>
          <w:szCs w:val="28"/>
        </w:rPr>
        <w:t xml:space="preserve"> </w:t>
      </w:r>
      <w:proofErr w:type="spellStart"/>
      <w:r w:rsidR="00F9720B">
        <w:rPr>
          <w:sz w:val="28"/>
          <w:szCs w:val="28"/>
        </w:rPr>
        <w:t>Марисолинского</w:t>
      </w:r>
      <w:proofErr w:type="spellEnd"/>
      <w:r w:rsidR="00733AC9">
        <w:rPr>
          <w:sz w:val="28"/>
          <w:szCs w:val="28"/>
        </w:rPr>
        <w:t xml:space="preserve"> сельского поселения</w:t>
      </w:r>
      <w:r w:rsidRPr="00CC6B3F">
        <w:rPr>
          <w:sz w:val="28"/>
          <w:szCs w:val="28"/>
        </w:rPr>
        <w:t xml:space="preserve"> с органами местного самоуправления </w:t>
      </w:r>
      <w:proofErr w:type="spellStart"/>
      <w:r w:rsidRPr="00CC6B3F">
        <w:rPr>
          <w:sz w:val="28"/>
          <w:szCs w:val="28"/>
        </w:rPr>
        <w:t>Сернурск</w:t>
      </w:r>
      <w:r w:rsidR="00733AC9">
        <w:rPr>
          <w:sz w:val="28"/>
          <w:szCs w:val="28"/>
        </w:rPr>
        <w:t>ого</w:t>
      </w:r>
      <w:proofErr w:type="spellEnd"/>
      <w:proofErr w:type="gramEnd"/>
      <w:r w:rsidRPr="00CC6B3F">
        <w:rPr>
          <w:sz w:val="28"/>
          <w:szCs w:val="28"/>
        </w:rPr>
        <w:t xml:space="preserve"> муниципальн</w:t>
      </w:r>
      <w:r w:rsidR="00733AC9">
        <w:rPr>
          <w:sz w:val="28"/>
          <w:szCs w:val="28"/>
        </w:rPr>
        <w:t>ого района</w:t>
      </w:r>
      <w:r w:rsidRPr="00CC6B3F">
        <w:rPr>
          <w:sz w:val="28"/>
          <w:szCs w:val="28"/>
        </w:rPr>
        <w:t xml:space="preserve"> о передаче (принятии) части полномочий по решению вопросов местного значения за счет межбюджетных трансфертов</w:t>
      </w:r>
      <w:proofErr w:type="gramStart"/>
      <w:r w:rsidRPr="00CC6B3F">
        <w:rPr>
          <w:color w:val="000000"/>
          <w:sz w:val="28"/>
          <w:szCs w:val="28"/>
          <w:lang w:bidi="ru-RU"/>
        </w:rPr>
        <w:t>»</w:t>
      </w:r>
      <w:r w:rsidR="003E3BED">
        <w:rPr>
          <w:color w:val="000000"/>
          <w:sz w:val="28"/>
          <w:szCs w:val="28"/>
          <w:lang w:bidi="ru-RU"/>
        </w:rPr>
        <w:t>(</w:t>
      </w:r>
      <w:proofErr w:type="gramEnd"/>
      <w:r w:rsidR="003E3BED">
        <w:rPr>
          <w:color w:val="000000"/>
          <w:sz w:val="28"/>
          <w:szCs w:val="28"/>
          <w:lang w:bidi="ru-RU"/>
        </w:rPr>
        <w:t xml:space="preserve"> в редакции от 19.11</w:t>
      </w:r>
      <w:r w:rsidR="00733AC9">
        <w:rPr>
          <w:color w:val="000000"/>
          <w:sz w:val="28"/>
          <w:szCs w:val="28"/>
          <w:lang w:bidi="ru-RU"/>
        </w:rPr>
        <w:t xml:space="preserve">.2020 г </w:t>
      </w:r>
      <w:r w:rsidR="00733AC9" w:rsidRPr="003E3BED">
        <w:rPr>
          <w:color w:val="FF0000"/>
          <w:sz w:val="28"/>
          <w:szCs w:val="28"/>
          <w:lang w:bidi="ru-RU"/>
        </w:rPr>
        <w:t>№</w:t>
      </w:r>
      <w:r w:rsidR="00F9720B">
        <w:rPr>
          <w:color w:val="FF0000"/>
          <w:sz w:val="28"/>
          <w:szCs w:val="28"/>
          <w:lang w:bidi="ru-RU"/>
        </w:rPr>
        <w:t>68</w:t>
      </w:r>
      <w:r w:rsidR="003E3BED">
        <w:rPr>
          <w:color w:val="000000"/>
          <w:sz w:val="28"/>
          <w:szCs w:val="28"/>
          <w:lang w:bidi="ru-RU"/>
        </w:rPr>
        <w:t>)</w:t>
      </w:r>
    </w:p>
    <w:p w:rsidR="003E3BED" w:rsidRDefault="003E3BED" w:rsidP="003E3BED">
      <w:pPr>
        <w:ind w:firstLine="709"/>
        <w:contextualSpacing/>
        <w:jc w:val="both"/>
        <w:outlineLvl w:val="0"/>
        <w:rPr>
          <w:color w:val="000000"/>
          <w:sz w:val="28"/>
          <w:szCs w:val="28"/>
        </w:rPr>
      </w:pPr>
      <w:r w:rsidRPr="00D21840">
        <w:rPr>
          <w:color w:val="000000"/>
          <w:sz w:val="28"/>
          <w:szCs w:val="28"/>
        </w:rPr>
        <w:t xml:space="preserve">Собрание депутатов  </w:t>
      </w:r>
      <w:proofErr w:type="spellStart"/>
      <w:r w:rsidR="00F9720B">
        <w:rPr>
          <w:color w:val="000000"/>
          <w:sz w:val="28"/>
          <w:szCs w:val="28"/>
        </w:rPr>
        <w:t>Марисолинского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D21840">
        <w:rPr>
          <w:color w:val="000000"/>
          <w:sz w:val="28"/>
          <w:szCs w:val="28"/>
        </w:rPr>
        <w:t>Сернурского</w:t>
      </w:r>
      <w:proofErr w:type="spellEnd"/>
      <w:r w:rsidRPr="00D21840">
        <w:rPr>
          <w:color w:val="000000"/>
          <w:sz w:val="28"/>
          <w:szCs w:val="28"/>
        </w:rPr>
        <w:t xml:space="preserve"> муниципального района </w:t>
      </w:r>
      <w:r w:rsidRPr="00D21840">
        <w:rPr>
          <w:bCs/>
          <w:color w:val="000000"/>
          <w:sz w:val="28"/>
          <w:szCs w:val="28"/>
        </w:rPr>
        <w:t>решило</w:t>
      </w:r>
      <w:r w:rsidRPr="00D21840">
        <w:rPr>
          <w:color w:val="000000"/>
          <w:sz w:val="28"/>
          <w:szCs w:val="28"/>
        </w:rPr>
        <w:t>:</w:t>
      </w:r>
    </w:p>
    <w:p w:rsidR="007265C6" w:rsidRDefault="007265C6" w:rsidP="007265C6">
      <w:pPr>
        <w:pStyle w:val="aa"/>
        <w:widowControl w:val="0"/>
        <w:numPr>
          <w:ilvl w:val="0"/>
          <w:numId w:val="11"/>
        </w:numPr>
        <w:shd w:val="clear" w:color="auto" w:fill="FFFFFF"/>
        <w:tabs>
          <w:tab w:val="left" w:pos="1042"/>
        </w:tabs>
        <w:autoSpaceDE w:val="0"/>
        <w:autoSpaceDN w:val="0"/>
        <w:adjustRightInd w:val="0"/>
        <w:ind w:left="142" w:right="24" w:firstLine="425"/>
        <w:jc w:val="both"/>
        <w:rPr>
          <w:sz w:val="28"/>
          <w:szCs w:val="28"/>
        </w:rPr>
      </w:pPr>
      <w:r w:rsidRPr="00AF65B4">
        <w:rPr>
          <w:sz w:val="28"/>
          <w:szCs w:val="28"/>
        </w:rPr>
        <w:t>П</w:t>
      </w:r>
      <w:r>
        <w:rPr>
          <w:sz w:val="28"/>
          <w:szCs w:val="28"/>
        </w:rPr>
        <w:t xml:space="preserve">ринять на уровень </w:t>
      </w:r>
      <w:proofErr w:type="spellStart"/>
      <w:r w:rsidR="00F9720B">
        <w:rPr>
          <w:sz w:val="28"/>
          <w:szCs w:val="28"/>
        </w:rPr>
        <w:t>Марисолинского</w:t>
      </w:r>
      <w:proofErr w:type="spellEnd"/>
      <w:r>
        <w:rPr>
          <w:sz w:val="28"/>
          <w:szCs w:val="28"/>
        </w:rPr>
        <w:t xml:space="preserve"> сельского поселения  на  период с 2021</w:t>
      </w:r>
      <w:r w:rsidRPr="00AF65B4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по 2023 год </w:t>
      </w:r>
      <w:r w:rsidRPr="00AF65B4">
        <w:rPr>
          <w:sz w:val="28"/>
          <w:szCs w:val="28"/>
        </w:rPr>
        <w:t xml:space="preserve"> осуществление части полномочий по решению вопросов местного значения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муниципального района</w:t>
      </w:r>
      <w:proofErr w:type="gramStart"/>
      <w:r>
        <w:rPr>
          <w:sz w:val="28"/>
          <w:szCs w:val="28"/>
        </w:rPr>
        <w:t>.</w:t>
      </w:r>
      <w:proofErr w:type="gramEnd"/>
      <w:r w:rsidR="003E3C61">
        <w:rPr>
          <w:sz w:val="28"/>
          <w:szCs w:val="28"/>
        </w:rPr>
        <w:t xml:space="preserve"> (</w:t>
      </w:r>
      <w:proofErr w:type="gramStart"/>
      <w:r w:rsidR="003E3C61">
        <w:rPr>
          <w:sz w:val="28"/>
          <w:szCs w:val="28"/>
        </w:rPr>
        <w:t>п</w:t>
      </w:r>
      <w:proofErr w:type="gramEnd"/>
      <w:r w:rsidR="003E3C61">
        <w:rPr>
          <w:sz w:val="28"/>
          <w:szCs w:val="28"/>
        </w:rPr>
        <w:t>риложение №1)</w:t>
      </w:r>
    </w:p>
    <w:p w:rsidR="003E3C61" w:rsidRPr="00F9275A" w:rsidRDefault="003E3C61" w:rsidP="003E3C61">
      <w:pPr>
        <w:pStyle w:val="aa"/>
        <w:numPr>
          <w:ilvl w:val="0"/>
          <w:numId w:val="11"/>
        </w:numPr>
        <w:tabs>
          <w:tab w:val="left" w:pos="0"/>
        </w:tabs>
        <w:ind w:left="0" w:firstLine="567"/>
        <w:jc w:val="both"/>
        <w:rPr>
          <w:sz w:val="28"/>
          <w:szCs w:val="28"/>
        </w:rPr>
      </w:pPr>
      <w:r w:rsidRPr="00F9275A">
        <w:rPr>
          <w:sz w:val="28"/>
          <w:szCs w:val="28"/>
        </w:rPr>
        <w:t xml:space="preserve">Поручить Главе </w:t>
      </w:r>
      <w:proofErr w:type="spellStart"/>
      <w:r w:rsidR="004100DE">
        <w:rPr>
          <w:sz w:val="28"/>
          <w:szCs w:val="28"/>
        </w:rPr>
        <w:t>Марисолинской</w:t>
      </w:r>
      <w:proofErr w:type="spellEnd"/>
      <w:r w:rsidR="009D140A">
        <w:rPr>
          <w:sz w:val="28"/>
          <w:szCs w:val="28"/>
        </w:rPr>
        <w:t xml:space="preserve"> сельской администрации </w:t>
      </w:r>
      <w:r w:rsidRPr="00F9275A">
        <w:rPr>
          <w:sz w:val="28"/>
          <w:szCs w:val="28"/>
        </w:rPr>
        <w:t xml:space="preserve">подписать соглашения </w:t>
      </w:r>
      <w:r w:rsidRPr="00F9275A">
        <w:rPr>
          <w:color w:val="000000"/>
          <w:sz w:val="28"/>
          <w:szCs w:val="28"/>
        </w:rPr>
        <w:t xml:space="preserve"> с глав</w:t>
      </w:r>
      <w:r w:rsidR="009D140A">
        <w:rPr>
          <w:color w:val="000000"/>
          <w:sz w:val="28"/>
          <w:szCs w:val="28"/>
        </w:rPr>
        <w:t>ой</w:t>
      </w:r>
      <w:r w:rsidR="004100DE">
        <w:rPr>
          <w:color w:val="000000"/>
          <w:sz w:val="28"/>
          <w:szCs w:val="28"/>
        </w:rPr>
        <w:t xml:space="preserve"> </w:t>
      </w:r>
      <w:r w:rsidR="009D140A" w:rsidRPr="00F9275A">
        <w:rPr>
          <w:sz w:val="28"/>
          <w:szCs w:val="28"/>
        </w:rPr>
        <w:t xml:space="preserve">администрации </w:t>
      </w:r>
      <w:proofErr w:type="spellStart"/>
      <w:r w:rsidR="009D140A">
        <w:rPr>
          <w:sz w:val="28"/>
          <w:szCs w:val="28"/>
        </w:rPr>
        <w:t>Сернурского</w:t>
      </w:r>
      <w:proofErr w:type="spellEnd"/>
      <w:r w:rsidR="009D140A">
        <w:rPr>
          <w:sz w:val="28"/>
          <w:szCs w:val="28"/>
        </w:rPr>
        <w:t xml:space="preserve"> муниципального района </w:t>
      </w:r>
      <w:r w:rsidRPr="00F9275A">
        <w:rPr>
          <w:sz w:val="28"/>
          <w:szCs w:val="28"/>
        </w:rPr>
        <w:t>о п</w:t>
      </w:r>
      <w:r>
        <w:rPr>
          <w:sz w:val="28"/>
          <w:szCs w:val="28"/>
        </w:rPr>
        <w:t>риеме</w:t>
      </w:r>
      <w:r w:rsidRPr="00F9275A">
        <w:rPr>
          <w:color w:val="000000"/>
          <w:sz w:val="28"/>
          <w:szCs w:val="28"/>
        </w:rPr>
        <w:t>осуществлении</w:t>
      </w:r>
      <w:r w:rsidRPr="00F9275A">
        <w:rPr>
          <w:sz w:val="28"/>
          <w:szCs w:val="28"/>
        </w:rPr>
        <w:t xml:space="preserve"> части полномочий по решению вопросов местного значения.  </w:t>
      </w:r>
    </w:p>
    <w:p w:rsidR="003E3C61" w:rsidRPr="00086F43" w:rsidRDefault="003E3C61" w:rsidP="003E3C61">
      <w:pPr>
        <w:pStyle w:val="ConsPlusNormal"/>
        <w:numPr>
          <w:ilvl w:val="0"/>
          <w:numId w:val="11"/>
        </w:numPr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0F7A65">
        <w:rPr>
          <w:rFonts w:ascii="Times New Roman" w:hAnsi="Times New Roman"/>
          <w:sz w:val="28"/>
          <w:szCs w:val="28"/>
        </w:rPr>
        <w:t>Настоящее решение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2021</w:t>
      </w:r>
      <w:r w:rsidRPr="000F7A65">
        <w:rPr>
          <w:rFonts w:ascii="Times New Roman" w:hAnsi="Times New Roman"/>
          <w:sz w:val="28"/>
          <w:szCs w:val="28"/>
        </w:rPr>
        <w:t xml:space="preserve"> года и подлежит обнародованию и размещению на официальном сайте  в информационно-телекоммуникационной сети «Интернет».</w:t>
      </w:r>
    </w:p>
    <w:p w:rsidR="00086F43" w:rsidRDefault="00086F43" w:rsidP="00086F4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086F43" w:rsidRDefault="00086F43" w:rsidP="00086F43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361A15" w:rsidRDefault="00361A15" w:rsidP="00361A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D21840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4100DE">
        <w:rPr>
          <w:rFonts w:ascii="Times New Roman" w:hAnsi="Times New Roman"/>
          <w:sz w:val="28"/>
          <w:szCs w:val="28"/>
        </w:rPr>
        <w:t>Марисолинского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100DE">
        <w:rPr>
          <w:rFonts w:ascii="Times New Roman" w:hAnsi="Times New Roman"/>
          <w:sz w:val="28"/>
          <w:szCs w:val="28"/>
        </w:rPr>
        <w:t>,</w:t>
      </w:r>
    </w:p>
    <w:p w:rsidR="004100DE" w:rsidRPr="002F35C4" w:rsidRDefault="004100DE" w:rsidP="00361A15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                                       С.В.Петухова</w:t>
      </w:r>
    </w:p>
    <w:p w:rsidR="00086F43" w:rsidRPr="000F7A65" w:rsidRDefault="00086F43" w:rsidP="00086F43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</w:p>
    <w:p w:rsidR="003E3C61" w:rsidRDefault="003E3C61" w:rsidP="003E3C61">
      <w:pPr>
        <w:pStyle w:val="aa"/>
        <w:widowControl w:val="0"/>
        <w:shd w:val="clear" w:color="auto" w:fill="FFFFFF"/>
        <w:tabs>
          <w:tab w:val="left" w:pos="1042"/>
        </w:tabs>
        <w:autoSpaceDE w:val="0"/>
        <w:autoSpaceDN w:val="0"/>
        <w:adjustRightInd w:val="0"/>
        <w:ind w:left="567" w:right="24"/>
        <w:jc w:val="both"/>
        <w:rPr>
          <w:sz w:val="28"/>
          <w:szCs w:val="28"/>
        </w:rPr>
      </w:pPr>
    </w:p>
    <w:p w:rsidR="003E3BED" w:rsidRPr="00D21840" w:rsidRDefault="003E3BED" w:rsidP="003E3BED">
      <w:pPr>
        <w:ind w:firstLine="709"/>
        <w:contextualSpacing/>
        <w:jc w:val="both"/>
        <w:outlineLvl w:val="0"/>
        <w:rPr>
          <w:color w:val="000000"/>
          <w:sz w:val="28"/>
          <w:szCs w:val="28"/>
        </w:rPr>
      </w:pPr>
    </w:p>
    <w:p w:rsidR="00B13D25" w:rsidRPr="001D229A" w:rsidRDefault="00B13D25" w:rsidP="00B13D25">
      <w:pPr>
        <w:shd w:val="clear" w:color="auto" w:fill="FFFFFF"/>
        <w:spacing w:line="274" w:lineRule="exact"/>
        <w:ind w:left="5074"/>
        <w:jc w:val="right"/>
      </w:pPr>
      <w:r w:rsidRPr="001D229A">
        <w:rPr>
          <w:i/>
          <w:iCs/>
          <w:spacing w:val="-1"/>
        </w:rPr>
        <w:lastRenderedPageBreak/>
        <w:t>Приложение № 1</w:t>
      </w:r>
    </w:p>
    <w:p w:rsidR="00B13D25" w:rsidRPr="001D229A" w:rsidRDefault="00B13D25" w:rsidP="00B13D25">
      <w:pPr>
        <w:shd w:val="clear" w:color="auto" w:fill="FFFFFF"/>
        <w:spacing w:line="274" w:lineRule="exact"/>
        <w:ind w:left="5107"/>
        <w:jc w:val="right"/>
        <w:rPr>
          <w:i/>
          <w:iCs/>
        </w:rPr>
      </w:pPr>
      <w:r w:rsidRPr="001D229A">
        <w:rPr>
          <w:i/>
          <w:iCs/>
        </w:rPr>
        <w:t xml:space="preserve">к решению Собрания депутатов </w:t>
      </w:r>
      <w:proofErr w:type="spellStart"/>
      <w:r w:rsidR="004100DE">
        <w:rPr>
          <w:i/>
          <w:iCs/>
          <w:color w:val="FF0000"/>
          <w:spacing w:val="-1"/>
        </w:rPr>
        <w:t>Марисолинского</w:t>
      </w:r>
      <w:proofErr w:type="spellEnd"/>
      <w:r>
        <w:rPr>
          <w:i/>
          <w:iCs/>
          <w:spacing w:val="-1"/>
        </w:rPr>
        <w:t xml:space="preserve"> сельского поселения</w:t>
      </w:r>
    </w:p>
    <w:p w:rsidR="00B13D25" w:rsidRPr="001D229A" w:rsidRDefault="00B13D25" w:rsidP="00B13D25">
      <w:pPr>
        <w:shd w:val="clear" w:color="auto" w:fill="FFFFFF"/>
        <w:spacing w:line="274" w:lineRule="exact"/>
        <w:ind w:left="5131"/>
        <w:jc w:val="right"/>
      </w:pPr>
      <w:r>
        <w:rPr>
          <w:i/>
          <w:iCs/>
        </w:rPr>
        <w:t xml:space="preserve">от </w:t>
      </w:r>
      <w:r w:rsidR="004100DE">
        <w:rPr>
          <w:i/>
          <w:iCs/>
        </w:rPr>
        <w:t>0</w:t>
      </w:r>
      <w:r>
        <w:rPr>
          <w:i/>
          <w:iCs/>
        </w:rPr>
        <w:t>1 декабря</w:t>
      </w:r>
      <w:r w:rsidRPr="001D229A">
        <w:rPr>
          <w:i/>
          <w:iCs/>
        </w:rPr>
        <w:t xml:space="preserve"> 20</w:t>
      </w:r>
      <w:r>
        <w:rPr>
          <w:i/>
          <w:iCs/>
        </w:rPr>
        <w:t>20 года №</w:t>
      </w:r>
      <w:r w:rsidR="004100DE">
        <w:rPr>
          <w:i/>
          <w:iCs/>
        </w:rPr>
        <w:t>73</w:t>
      </w:r>
      <w:r>
        <w:rPr>
          <w:i/>
          <w:iCs/>
        </w:rPr>
        <w:t xml:space="preserve"> </w:t>
      </w:r>
    </w:p>
    <w:p w:rsidR="00B13D25" w:rsidRDefault="00B13D25" w:rsidP="00B13D25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B13D25" w:rsidRPr="002148D6" w:rsidRDefault="00B13D25" w:rsidP="00B13D25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2148D6">
        <w:rPr>
          <w:b/>
          <w:bCs/>
          <w:sz w:val="26"/>
          <w:szCs w:val="26"/>
        </w:rPr>
        <w:t xml:space="preserve">Полномочия </w:t>
      </w:r>
    </w:p>
    <w:p w:rsidR="00B13D25" w:rsidRPr="002148D6" w:rsidRDefault="00B13D25" w:rsidP="00B13D25">
      <w:pPr>
        <w:shd w:val="clear" w:color="auto" w:fill="FFFFFF"/>
        <w:ind w:firstLine="709"/>
        <w:jc w:val="center"/>
        <w:rPr>
          <w:b/>
          <w:sz w:val="26"/>
          <w:szCs w:val="26"/>
        </w:rPr>
      </w:pPr>
      <w:r w:rsidRPr="002148D6">
        <w:rPr>
          <w:b/>
          <w:bCs/>
          <w:sz w:val="26"/>
          <w:szCs w:val="26"/>
        </w:rPr>
        <w:t xml:space="preserve">по решению вопросов местного значения </w:t>
      </w:r>
      <w:proofErr w:type="spellStart"/>
      <w:r w:rsidRPr="002148D6">
        <w:rPr>
          <w:b/>
          <w:bCs/>
          <w:sz w:val="26"/>
          <w:szCs w:val="26"/>
        </w:rPr>
        <w:t>Сернурского</w:t>
      </w:r>
      <w:proofErr w:type="spellEnd"/>
      <w:r w:rsidRPr="002148D6">
        <w:rPr>
          <w:b/>
          <w:bCs/>
          <w:sz w:val="26"/>
          <w:szCs w:val="26"/>
        </w:rPr>
        <w:t xml:space="preserve"> муниципального района</w:t>
      </w:r>
      <w:r w:rsidRPr="002148D6">
        <w:rPr>
          <w:b/>
          <w:bCs/>
          <w:spacing w:val="-1"/>
          <w:sz w:val="26"/>
          <w:szCs w:val="26"/>
        </w:rPr>
        <w:t xml:space="preserve">, </w:t>
      </w:r>
      <w:r w:rsidR="003E4FD3">
        <w:rPr>
          <w:b/>
          <w:bCs/>
          <w:sz w:val="26"/>
          <w:szCs w:val="26"/>
        </w:rPr>
        <w:t>принятые</w:t>
      </w:r>
      <w:r w:rsidR="004100DE">
        <w:rPr>
          <w:b/>
          <w:bCs/>
          <w:sz w:val="26"/>
          <w:szCs w:val="26"/>
        </w:rPr>
        <w:t xml:space="preserve"> </w:t>
      </w:r>
      <w:proofErr w:type="spellStart"/>
      <w:r w:rsidR="004100DE">
        <w:rPr>
          <w:b/>
          <w:bCs/>
          <w:sz w:val="26"/>
          <w:szCs w:val="26"/>
        </w:rPr>
        <w:t>Марисолинским</w:t>
      </w:r>
      <w:proofErr w:type="spellEnd"/>
      <w:r w:rsidRPr="002148D6">
        <w:rPr>
          <w:b/>
          <w:sz w:val="26"/>
          <w:szCs w:val="26"/>
        </w:rPr>
        <w:t xml:space="preserve"> сельск</w:t>
      </w:r>
      <w:r w:rsidR="003E4FD3">
        <w:rPr>
          <w:b/>
          <w:sz w:val="26"/>
          <w:szCs w:val="26"/>
        </w:rPr>
        <w:t>им</w:t>
      </w:r>
      <w:r w:rsidRPr="002148D6">
        <w:rPr>
          <w:b/>
          <w:sz w:val="26"/>
          <w:szCs w:val="26"/>
        </w:rPr>
        <w:t xml:space="preserve"> поселени</w:t>
      </w:r>
      <w:r w:rsidR="003E4FD3">
        <w:rPr>
          <w:b/>
          <w:sz w:val="26"/>
          <w:szCs w:val="26"/>
        </w:rPr>
        <w:t xml:space="preserve">ем </w:t>
      </w:r>
    </w:p>
    <w:p w:rsidR="00B13D25" w:rsidRPr="008E5A9E" w:rsidRDefault="00B13D25" w:rsidP="00B13D25">
      <w:pPr>
        <w:shd w:val="clear" w:color="auto" w:fill="FFFFFF"/>
        <w:ind w:firstLine="709"/>
        <w:jc w:val="center"/>
        <w:rPr>
          <w:b/>
          <w:bCs/>
          <w:sz w:val="26"/>
          <w:szCs w:val="26"/>
        </w:rPr>
      </w:pPr>
      <w:r w:rsidRPr="008E5A9E">
        <w:rPr>
          <w:b/>
          <w:bCs/>
          <w:sz w:val="26"/>
          <w:szCs w:val="26"/>
        </w:rPr>
        <w:t xml:space="preserve">на </w:t>
      </w:r>
      <w:r w:rsidRPr="008E5A9E">
        <w:rPr>
          <w:b/>
          <w:sz w:val="26"/>
          <w:szCs w:val="26"/>
        </w:rPr>
        <w:t xml:space="preserve">период с 2021 года по 2023 год  </w:t>
      </w:r>
    </w:p>
    <w:tbl>
      <w:tblPr>
        <w:tblStyle w:val="ac"/>
        <w:tblW w:w="9747" w:type="dxa"/>
        <w:tblLook w:val="04A0"/>
      </w:tblPr>
      <w:tblGrid>
        <w:gridCol w:w="959"/>
        <w:gridCol w:w="4252"/>
        <w:gridCol w:w="4536"/>
      </w:tblGrid>
      <w:tr w:rsidR="00B13D25" w:rsidRPr="00EB3794" w:rsidTr="00047E6F">
        <w:tc>
          <w:tcPr>
            <w:tcW w:w="959" w:type="dxa"/>
          </w:tcPr>
          <w:p w:rsidR="00B13D25" w:rsidRPr="00EB3794" w:rsidRDefault="00B13D25" w:rsidP="00047E6F">
            <w:pPr>
              <w:jc w:val="center"/>
              <w:rPr>
                <w:b/>
                <w:bCs/>
                <w:sz w:val="26"/>
                <w:szCs w:val="26"/>
              </w:rPr>
            </w:pPr>
            <w:r w:rsidRPr="00EB3794">
              <w:rPr>
                <w:b/>
                <w:bCs/>
                <w:sz w:val="26"/>
                <w:szCs w:val="26"/>
              </w:rPr>
              <w:t>№ п.п.</w:t>
            </w:r>
          </w:p>
        </w:tc>
        <w:tc>
          <w:tcPr>
            <w:tcW w:w="4252" w:type="dxa"/>
          </w:tcPr>
          <w:p w:rsidR="00B13D25" w:rsidRPr="001C3F5A" w:rsidRDefault="00B13D25" w:rsidP="00047E6F">
            <w:pPr>
              <w:jc w:val="center"/>
              <w:rPr>
                <w:b/>
                <w:bCs/>
              </w:rPr>
            </w:pPr>
            <w:r w:rsidRPr="001C3F5A">
              <w:t>Полномочия по решению вопросов местного значения</w:t>
            </w:r>
          </w:p>
        </w:tc>
        <w:tc>
          <w:tcPr>
            <w:tcW w:w="4536" w:type="dxa"/>
          </w:tcPr>
          <w:p w:rsidR="00B13D25" w:rsidRPr="008E5A9E" w:rsidRDefault="00B13D25" w:rsidP="00047E6F">
            <w:pPr>
              <w:jc w:val="center"/>
              <w:rPr>
                <w:bCs/>
              </w:rPr>
            </w:pPr>
            <w:r w:rsidRPr="008E5A9E">
              <w:rPr>
                <w:bCs/>
              </w:rPr>
              <w:t>Части полномочий, п</w:t>
            </w:r>
            <w:r w:rsidR="00B417EE">
              <w:rPr>
                <w:bCs/>
              </w:rPr>
              <w:t>ринятые</w:t>
            </w:r>
          </w:p>
          <w:p w:rsidR="00B13D25" w:rsidRPr="00EB3794" w:rsidRDefault="004100DE" w:rsidP="00B417EE">
            <w:pPr>
              <w:jc w:val="center"/>
              <w:rPr>
                <w:bCs/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Марисолинским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B13D25" w:rsidRPr="008E5A9E">
              <w:rPr>
                <w:sz w:val="26"/>
                <w:szCs w:val="26"/>
              </w:rPr>
              <w:t>сельск</w:t>
            </w:r>
            <w:r w:rsidR="00B417EE">
              <w:rPr>
                <w:sz w:val="26"/>
                <w:szCs w:val="26"/>
              </w:rPr>
              <w:t>им</w:t>
            </w:r>
            <w:r w:rsidR="00B13D25" w:rsidRPr="008E5A9E">
              <w:rPr>
                <w:sz w:val="26"/>
                <w:szCs w:val="26"/>
              </w:rPr>
              <w:t xml:space="preserve"> поселени</w:t>
            </w:r>
            <w:r w:rsidR="00B417EE">
              <w:rPr>
                <w:sz w:val="26"/>
                <w:szCs w:val="26"/>
              </w:rPr>
              <w:t>ем</w:t>
            </w:r>
          </w:p>
        </w:tc>
      </w:tr>
      <w:tr w:rsidR="00B13D25" w:rsidRPr="00EB3794" w:rsidTr="00047E6F">
        <w:tc>
          <w:tcPr>
            <w:tcW w:w="959" w:type="dxa"/>
          </w:tcPr>
          <w:p w:rsidR="00B13D25" w:rsidRPr="00B417EE" w:rsidRDefault="00B13D25" w:rsidP="00047E6F">
            <w:pPr>
              <w:jc w:val="center"/>
              <w:rPr>
                <w:b/>
                <w:bCs/>
                <w:color w:val="FF0000"/>
                <w:sz w:val="26"/>
                <w:szCs w:val="26"/>
              </w:rPr>
            </w:pPr>
            <w:r w:rsidRPr="00B417EE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4252" w:type="dxa"/>
          </w:tcPr>
          <w:p w:rsidR="00B13D25" w:rsidRPr="001C3F5A" w:rsidRDefault="00B13D25" w:rsidP="00047E6F">
            <w:pPr>
              <w:jc w:val="both"/>
              <w:rPr>
                <w:b/>
                <w:bCs/>
              </w:rPr>
            </w:pPr>
            <w:proofErr w:type="gramStart"/>
            <w:r w:rsidRPr="001C3F5A">
              <w:rPr>
                <w:color w:val="000000"/>
                <w:lang/>
              </w:rPr>
              <w:t>Дорожная деятельность в отношении автомобильных дорог местного значения в границах населенных пунктов сельских поселений, входящих в состав муниципального района,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сельских поселений, организация дорожного движения, а также осуществление иных полномочий в области использования</w:t>
            </w:r>
            <w:proofErr w:type="gramEnd"/>
            <w:r w:rsidRPr="001C3F5A">
              <w:rPr>
                <w:color w:val="000000"/>
                <w:lang/>
              </w:rPr>
              <w:t xml:space="preserve">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4536" w:type="dxa"/>
          </w:tcPr>
          <w:p w:rsidR="00B13D25" w:rsidRPr="00981165" w:rsidRDefault="00B13D25" w:rsidP="00047E6F">
            <w:pPr>
              <w:jc w:val="both"/>
              <w:rPr>
                <w:i/>
              </w:rPr>
            </w:pPr>
            <w:r w:rsidRPr="00981165">
              <w:rPr>
                <w:i/>
              </w:rPr>
              <w:t>-осуществление дорожной деятельности в отношении автомобильных дорог местного значения в границах населенных пунктов (</w:t>
            </w:r>
            <w:r w:rsidRPr="00981165">
              <w:rPr>
                <w:b/>
                <w:i/>
              </w:rPr>
              <w:t>проектирование, ремонт и содержание автомобильных дорог</w:t>
            </w:r>
            <w:r w:rsidRPr="00981165">
              <w:rPr>
                <w:i/>
              </w:rPr>
              <w:t>)</w:t>
            </w:r>
          </w:p>
          <w:p w:rsidR="00B13D25" w:rsidRPr="00981165" w:rsidRDefault="00B13D25" w:rsidP="00047E6F">
            <w:pPr>
              <w:jc w:val="both"/>
              <w:rPr>
                <w:i/>
                <w:lang/>
              </w:rPr>
            </w:pPr>
            <w:r w:rsidRPr="00981165">
              <w:rPr>
                <w:i/>
              </w:rPr>
              <w:t>-</w:t>
            </w:r>
            <w:r w:rsidRPr="00981165">
              <w:rPr>
                <w:rFonts w:eastAsia="SimSun"/>
                <w:i/>
                <w:lang w:bidi="ru-RU"/>
              </w:rPr>
              <w:t>п</w:t>
            </w:r>
            <w:r w:rsidRPr="00981165">
              <w:rPr>
                <w:rFonts w:eastAsia="SimSun"/>
                <w:i/>
                <w:lang w:bidi="ru-RU"/>
              </w:rPr>
              <w:t xml:space="preserve">редставление </w:t>
            </w:r>
            <w:r w:rsidRPr="00981165">
              <w:rPr>
                <w:i/>
              </w:rPr>
              <w:t>с</w:t>
            </w:r>
            <w:r w:rsidRPr="00981165">
              <w:rPr>
                <w:i/>
                <w:lang/>
              </w:rPr>
              <w:t>татистического отчета (Форма № 3 -ДГ (мо)</w:t>
            </w:r>
            <w:proofErr w:type="gramStart"/>
            <w:r w:rsidRPr="00981165">
              <w:rPr>
                <w:i/>
                <w:lang/>
              </w:rPr>
              <w:t xml:space="preserve"> )</w:t>
            </w:r>
            <w:proofErr w:type="gramEnd"/>
          </w:p>
          <w:p w:rsidR="00B13D25" w:rsidRPr="00981165" w:rsidRDefault="00B13D25" w:rsidP="00047E6F">
            <w:pPr>
              <w:jc w:val="both"/>
              <w:rPr>
                <w:i/>
                <w:color w:val="000000"/>
                <w:lang w:bidi="ru-RU"/>
              </w:rPr>
            </w:pPr>
            <w:r w:rsidRPr="00981165">
              <w:rPr>
                <w:i/>
                <w:lang/>
              </w:rPr>
              <w:t>-</w:t>
            </w:r>
            <w:r w:rsidRPr="00981165">
              <w:rPr>
                <w:i/>
                <w:color w:val="000000"/>
                <w:lang w:bidi="ru-RU"/>
              </w:rPr>
              <w:t>о</w:t>
            </w:r>
            <w:r w:rsidRPr="00981165">
              <w:rPr>
                <w:i/>
                <w:color w:val="000000"/>
                <w:lang w:bidi="ru-RU"/>
              </w:rPr>
              <w:t xml:space="preserve">существление муниципального </w:t>
            </w:r>
            <w:proofErr w:type="gramStart"/>
            <w:r w:rsidRPr="00981165">
              <w:rPr>
                <w:i/>
                <w:color w:val="000000"/>
                <w:lang w:bidi="ru-RU"/>
              </w:rPr>
              <w:t>контроля за</w:t>
            </w:r>
            <w:proofErr w:type="gramEnd"/>
            <w:r w:rsidRPr="00981165">
              <w:rPr>
                <w:i/>
                <w:color w:val="000000"/>
                <w:lang w:bidi="ru-RU"/>
              </w:rPr>
              <w:t xml:space="preserve"> обеспечением сохранности  автомобильных дорог общего пользования местного значения в границах населенных пунктов</w:t>
            </w:r>
          </w:p>
          <w:p w:rsidR="00B13D25" w:rsidRPr="00981165" w:rsidRDefault="00B13D25" w:rsidP="00047E6F">
            <w:pPr>
              <w:jc w:val="both"/>
              <w:rPr>
                <w:i/>
                <w:color w:val="000000" w:themeColor="text1"/>
              </w:rPr>
            </w:pPr>
            <w:r w:rsidRPr="00981165">
              <w:rPr>
                <w:i/>
                <w:color w:val="000000"/>
                <w:lang w:bidi="ru-RU"/>
              </w:rPr>
              <w:t>-</w:t>
            </w:r>
            <w:r w:rsidRPr="00981165">
              <w:rPr>
                <w:i/>
              </w:rPr>
              <w:t xml:space="preserve">утверждение перечня автомобильных дорог общего пользования местного значения в границах населенных пунктов </w:t>
            </w:r>
          </w:p>
          <w:p w:rsidR="00B13D25" w:rsidRPr="00981165" w:rsidRDefault="00B13D25" w:rsidP="00047E6F">
            <w:pPr>
              <w:jc w:val="both"/>
              <w:rPr>
                <w:i/>
              </w:rPr>
            </w:pPr>
            <w:r w:rsidRPr="00981165">
              <w:rPr>
                <w:i/>
                <w:color w:val="000000" w:themeColor="text1"/>
              </w:rPr>
              <w:t>-проверка и подтверждение сведений по автомобильным дорогам местного значения</w:t>
            </w:r>
            <w:r w:rsidRPr="00981165">
              <w:rPr>
                <w:i/>
                <w:color w:val="000000"/>
              </w:rPr>
              <w:t xml:space="preserve"> в границах населенных пунктов в системе контроля дорожных фондов (СКДФ)</w:t>
            </w:r>
          </w:p>
        </w:tc>
      </w:tr>
      <w:tr w:rsidR="00B13D25" w:rsidRPr="00EB3794" w:rsidTr="00B417EE">
        <w:trPr>
          <w:trHeight w:val="982"/>
        </w:trPr>
        <w:tc>
          <w:tcPr>
            <w:tcW w:w="959" w:type="dxa"/>
          </w:tcPr>
          <w:p w:rsidR="00B13D25" w:rsidRPr="00EB3794" w:rsidRDefault="00B13D25" w:rsidP="00047E6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52" w:type="dxa"/>
          </w:tcPr>
          <w:p w:rsidR="00B13D25" w:rsidRPr="001C3F5A" w:rsidRDefault="00B13D25" w:rsidP="00047E6F">
            <w:pPr>
              <w:jc w:val="both"/>
              <w:rPr>
                <w:b/>
                <w:bCs/>
              </w:rPr>
            </w:pPr>
            <w:proofErr w:type="gramStart"/>
            <w:r w:rsidRPr="001C3F5A">
              <w:rPr>
                <w:color w:val="000000"/>
                <w:lang/>
              </w:rPr>
              <w:t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сзаконодательством</w:t>
            </w:r>
            <w:proofErr w:type="gramEnd"/>
            <w:r w:rsidRPr="001C3F5A">
              <w:rPr>
                <w:color w:val="000000"/>
                <w:lang/>
              </w:rPr>
              <w:t xml:space="preserve"> Российской Федерации </w:t>
            </w:r>
          </w:p>
        </w:tc>
        <w:tc>
          <w:tcPr>
            <w:tcW w:w="4536" w:type="dxa"/>
          </w:tcPr>
          <w:p w:rsidR="00B13D25" w:rsidRPr="00981165" w:rsidRDefault="00B13D25" w:rsidP="00047E6F">
            <w:pPr>
              <w:jc w:val="both"/>
              <w:rPr>
                <w:i/>
              </w:rPr>
            </w:pPr>
            <w:r w:rsidRPr="00981165">
              <w:rPr>
                <w:i/>
              </w:rPr>
              <w:t>-осуществление дорожной деятельности в отношении автомобильных дорог местного значения вне границ населенных пунктов (</w:t>
            </w:r>
            <w:r w:rsidRPr="00981165">
              <w:rPr>
                <w:b/>
                <w:i/>
              </w:rPr>
              <w:t>проектирование, ремонт и содержание автомобильных дорог)</w:t>
            </w:r>
          </w:p>
          <w:p w:rsidR="00B13D25" w:rsidRPr="00981165" w:rsidRDefault="00B13D25" w:rsidP="00047E6F">
            <w:pPr>
              <w:jc w:val="both"/>
              <w:rPr>
                <w:i/>
                <w:color w:val="FF0000"/>
                <w:lang/>
              </w:rPr>
            </w:pPr>
            <w:proofErr w:type="gramStart"/>
            <w:r w:rsidRPr="00981165">
              <w:rPr>
                <w:i/>
              </w:rPr>
              <w:t>-</w:t>
            </w:r>
            <w:r w:rsidRPr="00981165">
              <w:rPr>
                <w:rFonts w:eastAsia="SimSun"/>
                <w:i/>
                <w:color w:val="000000" w:themeColor="text1"/>
                <w:lang w:bidi="ru-RU"/>
              </w:rPr>
              <w:t>п</w:t>
            </w:r>
            <w:r w:rsidRPr="00981165">
              <w:rPr>
                <w:rFonts w:eastAsia="SimSun"/>
                <w:i/>
                <w:color w:val="000000" w:themeColor="text1"/>
                <w:lang w:bidi="ru-RU"/>
              </w:rPr>
              <w:t xml:space="preserve">редставление </w:t>
            </w:r>
            <w:r w:rsidRPr="00981165">
              <w:rPr>
                <w:i/>
                <w:color w:val="000000" w:themeColor="text1"/>
              </w:rPr>
              <w:t>с</w:t>
            </w:r>
            <w:r w:rsidRPr="00981165">
              <w:rPr>
                <w:i/>
                <w:color w:val="000000" w:themeColor="text1"/>
                <w:lang/>
              </w:rPr>
              <w:t xml:space="preserve">татистического отчета (Форма № 3 -ДГ (мо)  </w:t>
            </w:r>
            <w:proofErr w:type="gramEnd"/>
          </w:p>
          <w:p w:rsidR="00B13D25" w:rsidRPr="00981165" w:rsidRDefault="00B13D25" w:rsidP="00047E6F">
            <w:pPr>
              <w:jc w:val="both"/>
              <w:rPr>
                <w:i/>
                <w:color w:val="000000"/>
                <w:lang w:bidi="ru-RU"/>
              </w:rPr>
            </w:pPr>
            <w:r w:rsidRPr="00981165">
              <w:rPr>
                <w:i/>
                <w:color w:val="000000" w:themeColor="text1"/>
                <w:lang/>
              </w:rPr>
              <w:t>-</w:t>
            </w:r>
            <w:r w:rsidRPr="00981165">
              <w:rPr>
                <w:i/>
                <w:color w:val="000000"/>
                <w:lang w:bidi="ru-RU"/>
              </w:rPr>
              <w:t xml:space="preserve"> о</w:t>
            </w:r>
            <w:r w:rsidRPr="00981165">
              <w:rPr>
                <w:i/>
                <w:color w:val="000000"/>
                <w:lang w:bidi="ru-RU"/>
              </w:rPr>
              <w:t xml:space="preserve">существление муниципального контроля за обеспечением сохранности </w:t>
            </w:r>
            <w:r w:rsidRPr="00981165">
              <w:rPr>
                <w:i/>
                <w:color w:val="000000"/>
                <w:lang w:bidi="ru-RU"/>
              </w:rPr>
              <w:br/>
              <w:t>автомобильных дорог общего пользования местного значения в</w:t>
            </w:r>
            <w:r w:rsidR="005E7DDE">
              <w:rPr>
                <w:i/>
                <w:color w:val="000000"/>
                <w:lang w:bidi="ru-RU"/>
              </w:rPr>
              <w:t>не границ</w:t>
            </w:r>
            <w:bookmarkStart w:id="0" w:name="_GoBack"/>
            <w:bookmarkEnd w:id="0"/>
            <w:r w:rsidRPr="00981165">
              <w:rPr>
                <w:i/>
                <w:color w:val="000000"/>
                <w:lang w:bidi="ru-RU"/>
              </w:rPr>
              <w:t xml:space="preserve"> населенных пунктов</w:t>
            </w:r>
          </w:p>
          <w:p w:rsidR="00B13D25" w:rsidRPr="00981165" w:rsidRDefault="00B13D25" w:rsidP="00047E6F">
            <w:pPr>
              <w:jc w:val="both"/>
              <w:rPr>
                <w:i/>
                <w:color w:val="000000" w:themeColor="text1"/>
              </w:rPr>
            </w:pPr>
            <w:r w:rsidRPr="00981165">
              <w:rPr>
                <w:i/>
                <w:color w:val="000000"/>
                <w:lang w:bidi="ru-RU"/>
              </w:rPr>
              <w:t>-</w:t>
            </w:r>
            <w:r w:rsidRPr="00981165">
              <w:rPr>
                <w:i/>
                <w:color w:val="000000" w:themeColor="text1"/>
              </w:rPr>
              <w:t>утверждение перечня автомобильных дорог общего пользования местного значения вне границ населенных пунктов</w:t>
            </w:r>
          </w:p>
          <w:p w:rsidR="00B13D25" w:rsidRPr="00981165" w:rsidRDefault="00B13D25" w:rsidP="00047E6F">
            <w:pPr>
              <w:jc w:val="both"/>
              <w:rPr>
                <w:b/>
                <w:bCs/>
                <w:i/>
                <w:sz w:val="26"/>
                <w:szCs w:val="26"/>
              </w:rPr>
            </w:pPr>
            <w:r w:rsidRPr="00981165">
              <w:rPr>
                <w:i/>
                <w:color w:val="000000" w:themeColor="text1"/>
              </w:rPr>
              <w:t>- проверка и подтверждение сведений по автомобильным дорогам местного значения</w:t>
            </w:r>
            <w:r w:rsidRPr="00981165">
              <w:rPr>
                <w:i/>
                <w:color w:val="000000"/>
              </w:rPr>
              <w:t xml:space="preserve"> вне границ населенных пунктов в системе контроля дорожных фондов (СКДФ)</w:t>
            </w:r>
          </w:p>
        </w:tc>
      </w:tr>
    </w:tbl>
    <w:p w:rsidR="003E3BED" w:rsidRPr="007F7C9B" w:rsidRDefault="003E3BED" w:rsidP="00084EC1">
      <w:pPr>
        <w:jc w:val="both"/>
        <w:rPr>
          <w:b/>
          <w:color w:val="000000"/>
          <w:sz w:val="28"/>
          <w:szCs w:val="28"/>
        </w:rPr>
      </w:pPr>
    </w:p>
    <w:p w:rsidR="0043244E" w:rsidRDefault="0043244E" w:rsidP="0043244E">
      <w:pPr>
        <w:jc w:val="center"/>
      </w:pPr>
    </w:p>
    <w:sectPr w:rsidR="0043244E" w:rsidSect="00F9720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6216"/>
    <w:multiLevelType w:val="hybridMultilevel"/>
    <w:tmpl w:val="6C28DBAC"/>
    <w:lvl w:ilvl="0" w:tplc="0EC01856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600522E"/>
    <w:multiLevelType w:val="hybridMultilevel"/>
    <w:tmpl w:val="FD86ABEC"/>
    <w:lvl w:ilvl="0" w:tplc="2050122A">
      <w:start w:val="1"/>
      <w:numFmt w:val="decimal"/>
      <w:pStyle w:val="a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7E75AA5"/>
    <w:multiLevelType w:val="hybridMultilevel"/>
    <w:tmpl w:val="95A8F440"/>
    <w:lvl w:ilvl="0" w:tplc="2B1E61F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A098D50"/>
    <w:multiLevelType w:val="multilevel"/>
    <w:tmpl w:val="5A098D50"/>
    <w:name w:val="Нумерованный список 1"/>
    <w:lvl w:ilvl="0">
      <w:start w:val="1"/>
      <w:numFmt w:val="decimal"/>
      <w:lvlText w:val="%1."/>
      <w:lvlJc w:val="left"/>
    </w:lvl>
    <w:lvl w:ilvl="1">
      <w:start w:val="1"/>
      <w:numFmt w:val="bullet"/>
      <w:lvlText w:val=""/>
      <w:lvlJc w:val="left"/>
      <w:rPr>
        <w:rFonts w:ascii="Symbol" w:hAnsi="Symbol"/>
        <w:b w:val="0"/>
        <w:i w:val="0"/>
        <w:sz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6A545471"/>
    <w:multiLevelType w:val="hybridMultilevel"/>
    <w:tmpl w:val="EAB82B5C"/>
    <w:lvl w:ilvl="0" w:tplc="124C4FF4">
      <w:start w:val="1"/>
      <w:numFmt w:val="decimal"/>
      <w:pStyle w:val="a0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9CB"/>
    <w:rsid w:val="00051213"/>
    <w:rsid w:val="00084EC1"/>
    <w:rsid w:val="00086F43"/>
    <w:rsid w:val="000D2402"/>
    <w:rsid w:val="00120832"/>
    <w:rsid w:val="001709CB"/>
    <w:rsid w:val="00215313"/>
    <w:rsid w:val="002228EB"/>
    <w:rsid w:val="00251BC9"/>
    <w:rsid w:val="002D00C1"/>
    <w:rsid w:val="00350CA7"/>
    <w:rsid w:val="00361A15"/>
    <w:rsid w:val="00397BC5"/>
    <w:rsid w:val="003E3BED"/>
    <w:rsid w:val="003E3C61"/>
    <w:rsid w:val="003E4FD3"/>
    <w:rsid w:val="004100DE"/>
    <w:rsid w:val="0043244E"/>
    <w:rsid w:val="0049603C"/>
    <w:rsid w:val="005E7DDE"/>
    <w:rsid w:val="0070750A"/>
    <w:rsid w:val="007265C6"/>
    <w:rsid w:val="00733AC9"/>
    <w:rsid w:val="007773D6"/>
    <w:rsid w:val="007E649E"/>
    <w:rsid w:val="0082753C"/>
    <w:rsid w:val="00832E44"/>
    <w:rsid w:val="00857548"/>
    <w:rsid w:val="008C487F"/>
    <w:rsid w:val="00981165"/>
    <w:rsid w:val="009B004B"/>
    <w:rsid w:val="009C0FA6"/>
    <w:rsid w:val="009D140A"/>
    <w:rsid w:val="00AB6D96"/>
    <w:rsid w:val="00B13D25"/>
    <w:rsid w:val="00B1431E"/>
    <w:rsid w:val="00B417EE"/>
    <w:rsid w:val="00B776C0"/>
    <w:rsid w:val="00D03E23"/>
    <w:rsid w:val="00D16363"/>
    <w:rsid w:val="00D2341A"/>
    <w:rsid w:val="00D81C22"/>
    <w:rsid w:val="00EE5318"/>
    <w:rsid w:val="00F27D10"/>
    <w:rsid w:val="00F9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244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ConsPlusNonformat">
    <w:name w:val="ConsPlusNonformat"/>
    <w:rsid w:val="0043244E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3E3C6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table" w:styleId="ac">
    <w:name w:val="Table Grid"/>
    <w:basedOn w:val="a3"/>
    <w:uiPriority w:val="59"/>
    <w:rsid w:val="00B1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43244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Абзац станд."/>
    <w:basedOn w:val="a1"/>
    <w:link w:val="a6"/>
    <w:qFormat/>
    <w:rsid w:val="009C0FA6"/>
    <w:pPr>
      <w:ind w:firstLine="709"/>
      <w:contextualSpacing/>
      <w:jc w:val="both"/>
    </w:pPr>
    <w:rPr>
      <w:rFonts w:cstheme="minorBidi"/>
      <w:szCs w:val="28"/>
      <w:lang w:eastAsia="en-US"/>
    </w:rPr>
  </w:style>
  <w:style w:type="character" w:customStyle="1" w:styleId="a6">
    <w:name w:val="Абзац станд. Знак"/>
    <w:basedOn w:val="a2"/>
    <w:link w:val="a5"/>
    <w:rsid w:val="009C0FA6"/>
    <w:rPr>
      <w:rFonts w:ascii="Times New Roman" w:hAnsi="Times New Roman"/>
      <w:sz w:val="28"/>
      <w:szCs w:val="28"/>
    </w:rPr>
  </w:style>
  <w:style w:type="paragraph" w:customStyle="1" w:styleId="a">
    <w:name w:val="Нумерация без абз."/>
    <w:basedOn w:val="a5"/>
    <w:link w:val="a7"/>
    <w:qFormat/>
    <w:rsid w:val="00397BC5"/>
    <w:pPr>
      <w:numPr>
        <w:numId w:val="2"/>
      </w:numPr>
      <w:tabs>
        <w:tab w:val="left" w:pos="426"/>
      </w:tabs>
      <w:ind w:left="0" w:firstLine="0"/>
    </w:pPr>
  </w:style>
  <w:style w:type="character" w:customStyle="1" w:styleId="a7">
    <w:name w:val="Нумерация без абз. Знак"/>
    <w:basedOn w:val="a6"/>
    <w:link w:val="a"/>
    <w:rsid w:val="00397BC5"/>
    <w:rPr>
      <w:rFonts w:ascii="Times New Roman" w:hAnsi="Times New Roman"/>
      <w:sz w:val="28"/>
      <w:szCs w:val="28"/>
    </w:rPr>
  </w:style>
  <w:style w:type="paragraph" w:customStyle="1" w:styleId="a8">
    <w:name w:val="Нумерация с абз."/>
    <w:basedOn w:val="a"/>
    <w:link w:val="a9"/>
    <w:qFormat/>
    <w:rsid w:val="00397BC5"/>
    <w:pPr>
      <w:numPr>
        <w:numId w:val="0"/>
      </w:numPr>
      <w:tabs>
        <w:tab w:val="left" w:pos="1134"/>
      </w:tabs>
      <w:ind w:firstLine="709"/>
    </w:pPr>
  </w:style>
  <w:style w:type="character" w:customStyle="1" w:styleId="a9">
    <w:name w:val="Нумерация с абз. Знак"/>
    <w:basedOn w:val="a7"/>
    <w:link w:val="a8"/>
    <w:rsid w:val="00397BC5"/>
    <w:rPr>
      <w:rFonts w:ascii="Times New Roman" w:hAnsi="Times New Roman"/>
      <w:sz w:val="28"/>
      <w:szCs w:val="28"/>
    </w:rPr>
  </w:style>
  <w:style w:type="paragraph" w:customStyle="1" w:styleId="a0">
    <w:name w:val="Нумерация с абзацем"/>
    <w:basedOn w:val="aa"/>
    <w:link w:val="ab"/>
    <w:qFormat/>
    <w:rsid w:val="00B1431E"/>
    <w:pPr>
      <w:numPr>
        <w:numId w:val="7"/>
      </w:numPr>
      <w:tabs>
        <w:tab w:val="left" w:pos="1134"/>
      </w:tabs>
      <w:ind w:left="0" w:firstLine="709"/>
      <w:jc w:val="both"/>
    </w:pPr>
  </w:style>
  <w:style w:type="character" w:customStyle="1" w:styleId="ab">
    <w:name w:val="Нумерация с абзацем Знак"/>
    <w:basedOn w:val="a2"/>
    <w:link w:val="a0"/>
    <w:rsid w:val="00B1431E"/>
    <w:rPr>
      <w:rFonts w:ascii="Times New Roman" w:hAnsi="Times New Roman" w:cs="Times New Roman"/>
      <w:sz w:val="28"/>
      <w:szCs w:val="20"/>
      <w:lang w:eastAsia="ru-RU"/>
    </w:rPr>
  </w:style>
  <w:style w:type="paragraph" w:styleId="aa">
    <w:name w:val="List Paragraph"/>
    <w:basedOn w:val="a1"/>
    <w:uiPriority w:val="34"/>
    <w:qFormat/>
    <w:rsid w:val="002228EB"/>
    <w:pPr>
      <w:ind w:left="720"/>
      <w:contextualSpacing/>
    </w:pPr>
  </w:style>
  <w:style w:type="paragraph" w:customStyle="1" w:styleId="ConsPlusNonformat">
    <w:name w:val="ConsPlusNonformat"/>
    <w:rsid w:val="0043244E"/>
    <w:pPr>
      <w:widowControl w:val="0"/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rsid w:val="003E3C6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Times New Roman"/>
      <w:sz w:val="20"/>
      <w:szCs w:val="20"/>
      <w:lang w:eastAsia="ru-RU"/>
    </w:rPr>
  </w:style>
  <w:style w:type="table" w:styleId="ac">
    <w:name w:val="Table Grid"/>
    <w:basedOn w:val="a3"/>
    <w:uiPriority w:val="59"/>
    <w:rsid w:val="00B13D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openxmlformats.org/officeDocument/2006/relationships/customXml" Target="../customXml/item4.xml"/><Relationship Id="rId5" Type="http://schemas.openxmlformats.org/officeDocument/2006/relationships/fontTable" Target="fontTable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1511191CF58E438C60C35FF2462278" ma:contentTypeVersion="3" ma:contentTypeDescription="Создание документа." ma:contentTypeScope="" ma:versionID="c0fd5b0a65b6ee3a9f54dc004612f8f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8c87c200-b495-4dec-9213-3e2569f799f0" targetNamespace="http://schemas.microsoft.com/office/2006/metadata/properties" ma:root="true" ma:fieldsID="a0a084a44a52fc89920cc019e1c44adb" ns2:_="" ns3:_="" ns4:_="">
    <xsd:import namespace="57504d04-691e-4fc4-8f09-4f19fdbe90f6"/>
    <xsd:import namespace="6d7c22ec-c6a4-4777-88aa-bc3c76ac660e"/>
    <xsd:import namespace="8c87c200-b495-4dec-9213-3e2569f799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7c200-b495-4dec-9213-3e2569f799f0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Устав" ma:description="УСТАВ" ma:format="RadioButtons" ma:internalName="_x041f__x0430__x043f__x043a__x0430_1">
      <xsd:simpleType>
        <xsd:restriction base="dms:Choice">
          <xsd:enumeration value="Структура"/>
          <xsd:enumeration value="Полномочия"/>
          <xsd:enumeration value="Решения"/>
          <xsd:enumeration value="Уста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принятии на уровень Марисолинского сельского поселения осуществления части полномочий по вопросам местного значения Сернурского мкниципального района. </_x041e__x043f__x0438__x0441__x0430__x043d__x0438__x0435_>
    <_x041f__x0430__x043f__x043a__x0430_1 xmlns="8c87c200-b495-4dec-9213-3e2569f799f0">Решения</_x041f__x0430__x043f__x043a__x0430_1>
    <_dlc_DocId xmlns="57504d04-691e-4fc4-8f09-4f19fdbe90f6">XXJ7TYMEEKJ2-2481-298</_dlc_DocId>
    <_dlc_DocIdUrl xmlns="57504d04-691e-4fc4-8f09-4f19fdbe90f6">
      <Url>https://vip.gov.mari.ru/sernur/msp/_layouts/DocIdRedir.aspx?ID=XXJ7TYMEEKJ2-2481-298</Url>
      <Description>XXJ7TYMEEKJ2-2481-298</Description>
    </_dlc_DocIdUrl>
  </documentManagement>
</p:properties>
</file>

<file path=customXml/itemProps1.xml><?xml version="1.0" encoding="utf-8"?>
<ds:datastoreItem xmlns:ds="http://schemas.openxmlformats.org/officeDocument/2006/customXml" ds:itemID="{D0EF6B59-AF1F-461B-A64C-24F9EC52BDB8}"/>
</file>

<file path=customXml/itemProps2.xml><?xml version="1.0" encoding="utf-8"?>
<ds:datastoreItem xmlns:ds="http://schemas.openxmlformats.org/officeDocument/2006/customXml" ds:itemID="{7D64048B-C802-4437-93DD-312B41C7DB91}"/>
</file>

<file path=customXml/itemProps3.xml><?xml version="1.0" encoding="utf-8"?>
<ds:datastoreItem xmlns:ds="http://schemas.openxmlformats.org/officeDocument/2006/customXml" ds:itemID="{86D2E733-FCE0-4044-A909-8CA32AB4D4E5}"/>
</file>

<file path=customXml/itemProps4.xml><?xml version="1.0" encoding="utf-8"?>
<ds:datastoreItem xmlns:ds="http://schemas.openxmlformats.org/officeDocument/2006/customXml" ds:itemID="{6606AB1A-FD84-47D2-9AA1-D1888378965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№73 от 01.12.2020 г.</dc:title>
  <dc:subject/>
  <dc:creator>Admin</dc:creator>
  <cp:keywords/>
  <dc:description/>
  <cp:lastModifiedBy>USER</cp:lastModifiedBy>
  <cp:revision>6</cp:revision>
  <dcterms:created xsi:type="dcterms:W3CDTF">2020-11-17T11:48:00Z</dcterms:created>
  <dcterms:modified xsi:type="dcterms:W3CDTF">2020-11-30T08:46:00Z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0x010100241511191CF58E438C60C35FF2462278</vt:lpwstr>
  </property>
  <property fmtid="{D5CDD505-2E9C-101B-9397-08002B2CF9AE}" pid="3" name="_dlc_DocIdItemGuid">
    <vt:lpwstr>61fd2dc5-f081-4ae2-b541-2d6aa725b99b</vt:lpwstr>
  </property>
</Properties>
</file>