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2" w:rsidRPr="007B7FF2" w:rsidRDefault="007B7FF2" w:rsidP="00B25DEE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7B7FF2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001B7">
        <w:rPr>
          <w:rFonts w:ascii="Times New Roman" w:hAnsi="Times New Roman"/>
          <w:sz w:val="28"/>
          <w:szCs w:val="28"/>
        </w:rPr>
        <w:t xml:space="preserve"> «Марисолин</w:t>
      </w:r>
      <w:r w:rsidRPr="007B7FF2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7B7FF2" w:rsidRPr="00B25DEE" w:rsidRDefault="007B7FF2" w:rsidP="007B7FF2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FF2" w:rsidRDefault="007B7FF2" w:rsidP="007B7FF2">
      <w:pPr>
        <w:pStyle w:val="1"/>
      </w:pPr>
      <w:r w:rsidRPr="00180B3E">
        <w:t>РЕШЕНИЕ</w:t>
      </w:r>
      <w:r>
        <w:t xml:space="preserve"> №</w:t>
      </w:r>
      <w:r w:rsidR="00B25DEE">
        <w:rPr>
          <w:lang w:val="en-US"/>
        </w:rPr>
        <w:t>89</w:t>
      </w:r>
      <w:r>
        <w:t xml:space="preserve"> </w:t>
      </w:r>
    </w:p>
    <w:p w:rsidR="00852AE2" w:rsidRDefault="00852AE2" w:rsidP="00852AE2">
      <w:pPr>
        <w:pStyle w:val="1"/>
        <w:rPr>
          <w:sz w:val="24"/>
          <w:szCs w:val="24"/>
        </w:rPr>
      </w:pPr>
    </w:p>
    <w:tbl>
      <w:tblPr>
        <w:tblW w:w="9180" w:type="dxa"/>
        <w:jc w:val="center"/>
        <w:tblLayout w:type="fixed"/>
        <w:tblLook w:val="01E0"/>
      </w:tblPr>
      <w:tblGrid>
        <w:gridCol w:w="4827"/>
        <w:gridCol w:w="4353"/>
      </w:tblGrid>
      <w:tr w:rsidR="00852AE2" w:rsidRPr="00852AE2" w:rsidTr="0038163E">
        <w:trPr>
          <w:trHeight w:val="677"/>
          <w:jc w:val="center"/>
        </w:trPr>
        <w:tc>
          <w:tcPr>
            <w:tcW w:w="4827" w:type="dxa"/>
          </w:tcPr>
          <w:p w:rsidR="00852AE2" w:rsidRPr="00852AE2" w:rsidRDefault="00852AE2" w:rsidP="00852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5D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 w:rsidR="00852AE2" w:rsidRPr="00852AE2" w:rsidRDefault="007B7FF2" w:rsidP="00852A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="00852AE2" w:rsidRPr="00852AE2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353" w:type="dxa"/>
          </w:tcPr>
          <w:p w:rsidR="00852AE2" w:rsidRPr="00852AE2" w:rsidRDefault="00852AE2" w:rsidP="00852A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AE2" w:rsidRPr="00852AE2" w:rsidRDefault="00852AE2" w:rsidP="007B7F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7B7F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25D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29 </w:t>
            </w:r>
            <w:r w:rsidR="000B7D1C">
              <w:rPr>
                <w:rFonts w:ascii="Times New Roman" w:hAnsi="Times New Roman"/>
                <w:b/>
                <w:sz w:val="28"/>
                <w:szCs w:val="28"/>
              </w:rPr>
              <w:t>июн</w:t>
            </w:r>
            <w:r w:rsidR="007B7FF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CC42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0C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52AE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F0B4D" w:rsidRDefault="005F0B4D" w:rsidP="00B0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CF1" w:rsidRDefault="003E2CF1" w:rsidP="00B0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B7" w:rsidRDefault="00D223B7" w:rsidP="00B0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B7" w:rsidRPr="003E2CF1" w:rsidRDefault="0071486E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утверждения Положения о</w:t>
      </w:r>
      <w:r w:rsidR="003E2CF1" w:rsidRPr="003E2CF1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 w:rsidR="007142B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001B7">
        <w:rPr>
          <w:rFonts w:ascii="Times New Roman" w:hAnsi="Times New Roman"/>
          <w:b/>
          <w:sz w:val="28"/>
          <w:szCs w:val="28"/>
        </w:rPr>
        <w:t>МО «Марисолин</w:t>
      </w:r>
      <w:r w:rsidR="007B7FF2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5E2B0A" w:rsidRDefault="005E2B0A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2CF1" w:rsidRDefault="003E2CF1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2CF1" w:rsidRPr="003E2CF1" w:rsidRDefault="003E2CF1" w:rsidP="00B00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8D6" w:rsidRDefault="003E2CF1" w:rsidP="004B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3E2CF1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3E2CF1">
        <w:rPr>
          <w:rFonts w:ascii="Times New Roman" w:hAnsi="Times New Roman"/>
          <w:sz w:val="28"/>
          <w:szCs w:val="28"/>
        </w:rPr>
        <w:t xml:space="preserve"> Президента РФ от 22.12.2015 </w:t>
      </w:r>
      <w:r>
        <w:rPr>
          <w:rFonts w:ascii="Times New Roman" w:hAnsi="Times New Roman"/>
          <w:sz w:val="28"/>
          <w:szCs w:val="28"/>
        </w:rPr>
        <w:t>№</w:t>
      </w:r>
      <w:r w:rsidRPr="003E2CF1">
        <w:rPr>
          <w:rFonts w:ascii="Times New Roman" w:hAnsi="Times New Roman"/>
          <w:sz w:val="28"/>
          <w:szCs w:val="28"/>
        </w:rPr>
        <w:t xml:space="preserve"> 650 </w:t>
      </w:r>
      <w:r>
        <w:rPr>
          <w:rFonts w:ascii="Times New Roman" w:hAnsi="Times New Roman"/>
          <w:sz w:val="28"/>
          <w:szCs w:val="28"/>
        </w:rPr>
        <w:t>«</w:t>
      </w:r>
      <w:r w:rsidRPr="003E2CF1">
        <w:rPr>
          <w:rFonts w:ascii="Times New Roman" w:hAnsi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</w:p>
    <w:p w:rsidR="003E2CF1" w:rsidRPr="004B78D6" w:rsidRDefault="003E2CF1" w:rsidP="004B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6FD" w:rsidRPr="00B009A4" w:rsidRDefault="007366FD" w:rsidP="00B0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9A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0001B7">
        <w:rPr>
          <w:rFonts w:ascii="Times New Roman" w:hAnsi="Times New Roman"/>
          <w:b/>
          <w:sz w:val="28"/>
          <w:szCs w:val="28"/>
        </w:rPr>
        <w:t>МО «Марисолин</w:t>
      </w:r>
      <w:r w:rsidR="007B7FF2">
        <w:rPr>
          <w:rFonts w:ascii="Times New Roman" w:hAnsi="Times New Roman"/>
          <w:b/>
          <w:sz w:val="28"/>
          <w:szCs w:val="28"/>
        </w:rPr>
        <w:t>ское сельское поселение»</w:t>
      </w:r>
      <w:r w:rsidRPr="00B009A4">
        <w:rPr>
          <w:rFonts w:ascii="Times New Roman" w:hAnsi="Times New Roman"/>
          <w:b/>
          <w:sz w:val="28"/>
          <w:szCs w:val="28"/>
        </w:rPr>
        <w:t xml:space="preserve"> решает:</w:t>
      </w:r>
    </w:p>
    <w:p w:rsidR="007366FD" w:rsidRDefault="007366FD" w:rsidP="00B00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A5" w:rsidRDefault="007366FD" w:rsidP="005E2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486E">
        <w:rPr>
          <w:rFonts w:ascii="Times New Roman" w:hAnsi="Times New Roman"/>
          <w:sz w:val="28"/>
          <w:szCs w:val="28"/>
        </w:rPr>
        <w:t>Утвердить прилагаемое Положение о</w:t>
      </w:r>
      <w:r w:rsidR="007142B0" w:rsidRPr="007142B0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001B7">
        <w:rPr>
          <w:rFonts w:ascii="Times New Roman" w:hAnsi="Times New Roman"/>
          <w:sz w:val="28"/>
          <w:szCs w:val="28"/>
        </w:rPr>
        <w:t>МО «Марисолин</w:t>
      </w:r>
      <w:r w:rsidR="007B7FF2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47139A">
        <w:rPr>
          <w:rFonts w:ascii="Times New Roman" w:hAnsi="Times New Roman"/>
          <w:sz w:val="28"/>
          <w:szCs w:val="28"/>
        </w:rPr>
        <w:t xml:space="preserve"> (в новой редакции)</w:t>
      </w:r>
      <w:r w:rsidR="008E3C21">
        <w:rPr>
          <w:rFonts w:ascii="Times New Roman" w:hAnsi="Times New Roman"/>
          <w:sz w:val="28"/>
          <w:szCs w:val="28"/>
        </w:rPr>
        <w:t>.</w:t>
      </w:r>
    </w:p>
    <w:p w:rsidR="009A2D28" w:rsidRPr="00581E65" w:rsidRDefault="008F507F" w:rsidP="00381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6FD" w:rsidRPr="00581E65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5E2B0A">
        <w:rPr>
          <w:rFonts w:ascii="Times New Roman" w:hAnsi="Times New Roman"/>
          <w:sz w:val="28"/>
          <w:szCs w:val="28"/>
        </w:rPr>
        <w:t xml:space="preserve">вступает в силу со </w:t>
      </w:r>
      <w:r w:rsidR="003B0826">
        <w:rPr>
          <w:rFonts w:ascii="Times New Roman" w:hAnsi="Times New Roman"/>
          <w:sz w:val="28"/>
          <w:szCs w:val="28"/>
        </w:rPr>
        <w:t xml:space="preserve">после </w:t>
      </w:r>
      <w:r w:rsidR="005E2B0A">
        <w:rPr>
          <w:rFonts w:ascii="Times New Roman" w:hAnsi="Times New Roman"/>
          <w:sz w:val="28"/>
          <w:szCs w:val="28"/>
        </w:rPr>
        <w:t xml:space="preserve">его </w:t>
      </w:r>
      <w:r w:rsidR="003B0826">
        <w:rPr>
          <w:rFonts w:ascii="Times New Roman" w:hAnsi="Times New Roman"/>
          <w:sz w:val="28"/>
          <w:szCs w:val="28"/>
        </w:rPr>
        <w:t>опубликования (обнародования)</w:t>
      </w:r>
      <w:r w:rsidR="0038163E">
        <w:rPr>
          <w:rFonts w:ascii="Times New Roman" w:hAnsi="Times New Roman"/>
          <w:sz w:val="28"/>
          <w:szCs w:val="28"/>
        </w:rPr>
        <w:t>.</w:t>
      </w:r>
    </w:p>
    <w:p w:rsidR="005F0B4D" w:rsidRDefault="005F0B4D" w:rsidP="00B009A4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B7" w:rsidRDefault="00D223B7" w:rsidP="00B009A4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6FD" w:rsidRDefault="007366FD" w:rsidP="00B009A4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  <w:gridCol w:w="3544"/>
      </w:tblGrid>
      <w:tr w:rsidR="00574875" w:rsidRPr="00574875">
        <w:trPr>
          <w:jc w:val="center"/>
        </w:trPr>
        <w:tc>
          <w:tcPr>
            <w:tcW w:w="5245" w:type="dxa"/>
          </w:tcPr>
          <w:p w:rsidR="00574875" w:rsidRPr="00574875" w:rsidRDefault="00574875" w:rsidP="0057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87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образования, Председатель Собрания депутатов МО </w:t>
            </w:r>
          </w:p>
          <w:p w:rsidR="00574875" w:rsidRPr="00574875" w:rsidRDefault="00574875" w:rsidP="007B7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875">
              <w:rPr>
                <w:rFonts w:ascii="Times New Roman" w:hAnsi="Times New Roman"/>
                <w:sz w:val="28"/>
                <w:szCs w:val="28"/>
              </w:rPr>
              <w:t>«</w:t>
            </w:r>
            <w:r w:rsidR="000001B7">
              <w:rPr>
                <w:rFonts w:ascii="Times New Roman" w:hAnsi="Times New Roman"/>
                <w:sz w:val="28"/>
                <w:szCs w:val="28"/>
              </w:rPr>
              <w:t>Марисолин</w:t>
            </w:r>
            <w:r w:rsidR="007B7FF2">
              <w:rPr>
                <w:rFonts w:ascii="Times New Roman" w:hAnsi="Times New Roman"/>
                <w:sz w:val="28"/>
                <w:szCs w:val="28"/>
              </w:rPr>
              <w:t>ское сельское поселение</w:t>
            </w:r>
            <w:r w:rsidRPr="005748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74875" w:rsidRPr="00574875" w:rsidRDefault="00574875" w:rsidP="0057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4875" w:rsidRPr="00574875" w:rsidRDefault="00574875" w:rsidP="005748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4875" w:rsidRPr="00574875" w:rsidRDefault="007B7FF2" w:rsidP="005748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001B7">
              <w:rPr>
                <w:rFonts w:ascii="Times New Roman" w:hAnsi="Times New Roman"/>
                <w:sz w:val="28"/>
                <w:szCs w:val="28"/>
              </w:rPr>
              <w:t>В. Рыбаков.</w:t>
            </w:r>
          </w:p>
        </w:tc>
      </w:tr>
    </w:tbl>
    <w:p w:rsidR="008E3C21" w:rsidRDefault="008E3C21" w:rsidP="00574875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szCs w:val="6"/>
        </w:rPr>
      </w:pPr>
    </w:p>
    <w:p w:rsidR="008E3C21" w:rsidRDefault="008E3C21" w:rsidP="008E3C2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sz w:val="6"/>
          <w:szCs w:val="6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3C21" w:rsidRDefault="008E3C21" w:rsidP="008E3C2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0001B7">
        <w:rPr>
          <w:rFonts w:ascii="Times New Roman" w:hAnsi="Times New Roman"/>
          <w:sz w:val="24"/>
          <w:szCs w:val="24"/>
        </w:rPr>
        <w:t>МО «Марисолин</w:t>
      </w:r>
      <w:r w:rsidR="007B7FF2">
        <w:rPr>
          <w:rFonts w:ascii="Times New Roman" w:hAnsi="Times New Roman"/>
          <w:sz w:val="24"/>
          <w:szCs w:val="24"/>
        </w:rPr>
        <w:t>ское сельское поселение»</w:t>
      </w:r>
    </w:p>
    <w:p w:rsidR="008E3C21" w:rsidRPr="00B25DEE" w:rsidRDefault="008E3C21" w:rsidP="008E3C2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5DEE">
        <w:rPr>
          <w:rFonts w:ascii="Times New Roman" w:hAnsi="Times New Roman"/>
          <w:sz w:val="24"/>
          <w:szCs w:val="24"/>
        </w:rPr>
        <w:t xml:space="preserve">  </w:t>
      </w:r>
      <w:r w:rsidR="00B25DEE">
        <w:rPr>
          <w:rFonts w:ascii="Times New Roman" w:hAnsi="Times New Roman"/>
          <w:sz w:val="24"/>
          <w:szCs w:val="24"/>
          <w:lang w:val="en-US"/>
        </w:rPr>
        <w:t>29.06</w:t>
      </w:r>
      <w:r>
        <w:rPr>
          <w:rFonts w:ascii="Times New Roman" w:hAnsi="Times New Roman"/>
          <w:sz w:val="24"/>
          <w:szCs w:val="24"/>
        </w:rPr>
        <w:t xml:space="preserve">.2016 № </w:t>
      </w:r>
      <w:r w:rsidR="00B25DEE">
        <w:rPr>
          <w:rFonts w:ascii="Times New Roman" w:hAnsi="Times New Roman"/>
          <w:sz w:val="24"/>
          <w:szCs w:val="24"/>
          <w:lang w:val="en-US"/>
        </w:rPr>
        <w:t>89</w:t>
      </w: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C21" w:rsidRP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E3C21">
        <w:rPr>
          <w:rFonts w:ascii="Times New Roman" w:hAnsi="Times New Roman"/>
          <w:b/>
          <w:spacing w:val="60"/>
          <w:sz w:val="28"/>
          <w:szCs w:val="28"/>
        </w:rPr>
        <w:t>ПОЛОЖЕНИЕ</w:t>
      </w:r>
    </w:p>
    <w:p w:rsidR="008E3C21" w:rsidRP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C21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001B7">
        <w:rPr>
          <w:rFonts w:ascii="Times New Roman" w:hAnsi="Times New Roman"/>
          <w:b/>
          <w:sz w:val="28"/>
          <w:szCs w:val="28"/>
        </w:rPr>
        <w:t>МО «Марисолин</w:t>
      </w:r>
      <w:r w:rsidR="00923CCA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456" w:rsidRDefault="00F96456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B01" w:rsidRPr="00622B01" w:rsidRDefault="00622B0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1. Настоящим Положением определяется поряд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>ок формирования и деятельности Комиссии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служащих и урегулированию конфликта интересов (далее 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>– комиссия), образуемой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="000001B7">
        <w:rPr>
          <w:rFonts w:ascii="Times New Roman" w:eastAsia="Calibri" w:hAnsi="Times New Roman"/>
          <w:sz w:val="28"/>
          <w:szCs w:val="28"/>
          <w:lang w:eastAsia="ru-RU"/>
        </w:rPr>
        <w:t>МО «Марисолин</w:t>
      </w:r>
      <w:r w:rsidR="00923CCA">
        <w:rPr>
          <w:rFonts w:ascii="Times New Roman" w:eastAsia="Calibri" w:hAnsi="Times New Roman"/>
          <w:sz w:val="28"/>
          <w:szCs w:val="28"/>
          <w:lang w:eastAsia="ru-RU"/>
        </w:rPr>
        <w:t>ское сельское поселение»</w:t>
      </w:r>
      <w:r w:rsidR="009B58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законом от 25 декабря 2008 г.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Calibri" w:hAnsi="Times New Roman"/>
          <w:sz w:val="28"/>
          <w:szCs w:val="28"/>
          <w:lang w:eastAsia="ru-RU"/>
        </w:rPr>
        <w:t>«О противодействии коррупции»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2. Комисси</w:t>
      </w:r>
      <w:r w:rsidR="009C664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своей деятельности руководству</w:t>
      </w:r>
      <w:r w:rsidR="009C664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6B5880">
        <w:rPr>
          <w:rFonts w:ascii="Times New Roman" w:eastAsia="Calibri" w:hAnsi="Times New Roman"/>
          <w:sz w:val="28"/>
          <w:szCs w:val="28"/>
          <w:lang w:eastAsia="ru-RU"/>
        </w:rPr>
        <w:t>законами Республики Марий Эл, актами Главы Республики Марий Эл</w:t>
      </w:r>
      <w:r w:rsidR="009C6649">
        <w:rPr>
          <w:rFonts w:ascii="Times New Roman" w:eastAsia="Calibri" w:hAnsi="Times New Roman"/>
          <w:sz w:val="28"/>
          <w:szCs w:val="28"/>
          <w:lang w:eastAsia="ru-RU"/>
        </w:rPr>
        <w:t xml:space="preserve"> и Правительства Республики Марий Эл</w:t>
      </w:r>
      <w:r w:rsidR="006B588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настоящим Положением, а также </w:t>
      </w:r>
      <w:r w:rsidR="006B588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муниципальными правовыми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актами.</w:t>
      </w:r>
    </w:p>
    <w:p w:rsidR="00622B01" w:rsidRPr="00622B01" w:rsidRDefault="009B58BE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 Основной задачей комиссии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является содействие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 (далее – администрации)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в обеспечении соблюдения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служащими ограничений и запретов, 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>, другими федеральными законами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 и законами Республики Марий Эл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3166A0">
        <w:rPr>
          <w:rFonts w:ascii="Times New Roman" w:eastAsia="Calibri" w:hAnsi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интересов);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в осуществлении в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мер по предупреждению коррупции.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4. Комисси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я рассматривае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служащих,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замещающих должности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5. Комиссия образуется нормативным правовым актом. Указанным актом утверждаются состав комиссии и порядок ее работы.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руководителем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из числа членов комиссии, замещающих должности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3166A0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2B01" w:rsidRPr="000B7D1C" w:rsidRDefault="003E54E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Par10"/>
      <w:bookmarkEnd w:id="0"/>
      <w:r w:rsidRPr="000B7D1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. В состав комиссии входят: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а) заместитель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главы администрации </w:t>
      </w:r>
      <w:r w:rsidR="000001B7" w:rsidRPr="000B7D1C">
        <w:rPr>
          <w:rFonts w:ascii="Times New Roman" w:eastAsia="Calibri" w:hAnsi="Times New Roman"/>
          <w:sz w:val="28"/>
          <w:szCs w:val="28"/>
          <w:lang w:eastAsia="ru-RU"/>
        </w:rPr>
        <w:t>МО «Марисолин</w:t>
      </w:r>
      <w:r w:rsidR="00923CCA" w:rsidRPr="000B7D1C">
        <w:rPr>
          <w:rFonts w:ascii="Times New Roman" w:eastAsia="Calibri" w:hAnsi="Times New Roman"/>
          <w:sz w:val="28"/>
          <w:szCs w:val="28"/>
          <w:lang w:eastAsia="ru-RU"/>
        </w:rPr>
        <w:t>ское сельское поселение»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(председатель комиссии), руководитель подразделения кадровой службы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либо должностное лицо кадровой службы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муниципальные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служащие других подразделений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, определяемые </w:t>
      </w:r>
      <w:r w:rsidR="003166A0" w:rsidRPr="000B7D1C">
        <w:rPr>
          <w:rFonts w:ascii="Times New Roman" w:eastAsia="Calibri" w:hAnsi="Times New Roman"/>
          <w:sz w:val="28"/>
          <w:szCs w:val="28"/>
          <w:lang w:eastAsia="ru-RU"/>
        </w:rPr>
        <w:t>главой администрации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Par12"/>
      <w:bookmarkEnd w:id="1"/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б) представитель Управления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>Главы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Республики Марий Эл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по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>профилактике коррупционных и иных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>правонарушений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ar14"/>
      <w:bookmarkEnd w:id="2"/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043B63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службой.</w:t>
      </w:r>
    </w:p>
    <w:p w:rsidR="00622B01" w:rsidRPr="000B7D1C" w:rsidRDefault="003E54E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3" w:name="Par15"/>
      <w:bookmarkEnd w:id="3"/>
      <w:r w:rsidRPr="000B7D1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600E5" w:rsidRPr="000B7D1C"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622B01" w:rsidRPr="000B7D1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а) представителя общественного совета, образованного при </w:t>
      </w:r>
      <w:r w:rsidR="003E54EB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0B7D1C" w:rsidRDefault="003E54E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) представителя профсоюзной организации, действующей в установленном порядке в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A651E" w:rsidRPr="000B7D1C" w:rsidRDefault="00165C0C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. Лица, указанные в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подпунктах «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пункта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и в пункте </w:t>
      </w:r>
      <w:r w:rsidRPr="000B7D1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</w:t>
      </w:r>
      <w:r w:rsidR="005C4951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Администрацией Главы Республики Марий Эл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FA651E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района,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 с профсоюзной организацией, действующей в установленном порядке в </w:t>
      </w:r>
      <w:r w:rsidR="00FA651E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, на основании запроса </w:t>
      </w:r>
      <w:r w:rsidR="00FA651E" w:rsidRPr="000B7D1C">
        <w:rPr>
          <w:rFonts w:ascii="Times New Roman" w:eastAsia="Calibri" w:hAnsi="Times New Roman"/>
          <w:sz w:val="28"/>
          <w:szCs w:val="28"/>
          <w:lang w:eastAsia="ru-RU"/>
        </w:rPr>
        <w:t>главы администрации.</w:t>
      </w:r>
    </w:p>
    <w:p w:rsidR="00622B01" w:rsidRPr="000B7D1C" w:rsidRDefault="00041FB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. Число членов комиссии, не замещающих должности </w:t>
      </w:r>
      <w:r w:rsidR="00C26F4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C26F41" w:rsidRPr="000B7D1C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622B01" w:rsidRPr="000B7D1C" w:rsidRDefault="00041FB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7D1C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622B01" w:rsidRPr="000B7D1C">
        <w:rPr>
          <w:rFonts w:ascii="Times New Roman" w:eastAsia="Calibri" w:hAnsi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4" w:name="Par23"/>
      <w:bookmarkEnd w:id="4"/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1</w:t>
      </w:r>
      <w:r w:rsidR="000C79FF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непосредственный руководитель </w:t>
      </w:r>
      <w:r w:rsidR="000C79FF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>гулировании конфликта интересов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5" w:name="Par25"/>
      <w:bookmarkEnd w:id="5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другие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муниципальные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служащие, замещающие должности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; специалисты, которые могут дать пояснения по вопросам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AC1E44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комиссией рассматривается этот вопрос, или любого члена комиссии.</w:t>
      </w:r>
    </w:p>
    <w:p w:rsidR="00622B01" w:rsidRPr="00622B01" w:rsidRDefault="002D564F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254DC6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54DC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, недопустимо.</w:t>
      </w:r>
    </w:p>
    <w:p w:rsidR="00622B01" w:rsidRPr="00622B01" w:rsidRDefault="00C33B8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6" w:name="Par28"/>
      <w:bookmarkEnd w:id="6"/>
      <w:r w:rsidRPr="00622B0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C33B81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7" w:name="Par29"/>
      <w:bookmarkEnd w:id="7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представление </w:t>
      </w:r>
      <w:r w:rsidR="001321DC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главой администрации </w:t>
      </w:r>
      <w:r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пунктом 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Положения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 xml:space="preserve">, утвержденного 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>Указ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Главы Республики Марий Эл от 04.05.2012 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901F42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57</w:t>
      </w:r>
      <w:r w:rsidR="00901F42">
        <w:rPr>
          <w:rFonts w:ascii="Times New Roman" w:eastAsia="Calibri" w:hAnsi="Times New Roman"/>
          <w:sz w:val="28"/>
          <w:szCs w:val="28"/>
          <w:lang w:eastAsia="ru-RU"/>
        </w:rPr>
        <w:t>, 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атериалов проверки, свидетельствующих:</w:t>
      </w:r>
    </w:p>
    <w:p w:rsidR="00622B01" w:rsidRPr="000A6A33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8" w:name="Par30"/>
      <w:bookmarkEnd w:id="8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 представлении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A6A33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недостоверных или неполных сведений, предусмотренных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подпунктом «</w:t>
      </w:r>
      <w:r w:rsidRPr="000A6A3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0A6A3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 названного Положения;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9" w:name="Par31"/>
      <w:bookmarkEnd w:id="9"/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 несоблюдении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0A6A3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служащим требований к служебному поведению и (или) требований об урегулировании конфликта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0" w:name="Par32"/>
      <w:bookmarkEnd w:id="10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поступившее в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1" w:name="Par33"/>
      <w:bookmarkEnd w:id="11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обращение гражданина, замещавшего в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должность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6A3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0A6A33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6A3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службы;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2" w:name="Par34"/>
      <w:bookmarkEnd w:id="12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</w:t>
      </w:r>
      <w:r w:rsidR="00216B9A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216B9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3" w:name="Par35"/>
      <w:bookmarkEnd w:id="13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о невозможности выполнить требования Федерального </w:t>
      </w:r>
      <w:r w:rsidRPr="00B85889">
        <w:rPr>
          <w:rFonts w:ascii="Times New Roman" w:eastAsia="Calibri" w:hAnsi="Times New Roman"/>
          <w:sz w:val="28"/>
          <w:szCs w:val="28"/>
          <w:lang w:eastAsia="ru-RU"/>
        </w:rPr>
        <w:t>закона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от 7 мая 2013 г.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№ 79-ФЗ 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Федеральный закон 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8588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4" w:name="Par37"/>
      <w:bookmarkEnd w:id="14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уведомление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807A9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5" w:name="Par39"/>
      <w:bookmarkEnd w:id="15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представление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 xml:space="preserve">главы 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807A9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07A99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мер по предупреждению коррупции;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6" w:name="Par40"/>
      <w:bookmarkEnd w:id="16"/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г) представление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 xml:space="preserve">главой 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материалов проверки, свидетельствующих о представлении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A6351C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недостоверных или неполных </w:t>
      </w:r>
      <w:r w:rsidRPr="00A6351C">
        <w:rPr>
          <w:rFonts w:ascii="Times New Roman" w:eastAsia="Calibri" w:hAnsi="Times New Roman"/>
          <w:sz w:val="28"/>
          <w:szCs w:val="28"/>
          <w:lang w:eastAsia="ru-RU"/>
        </w:rPr>
        <w:t>сведений, предусмотренных частью 1 статьи 3 Федерального закона от 3 декабря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2012 г.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№ 230-ФЗ 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(далее 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– Федеральный закон 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A6351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7" w:name="Par42"/>
      <w:bookmarkEnd w:id="17"/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д) поступившее в </w:t>
      </w:r>
      <w:r w:rsidRPr="008243BF">
        <w:rPr>
          <w:rFonts w:ascii="Times New Roman" w:eastAsia="Calibri" w:hAnsi="Times New Roman"/>
          <w:sz w:val="28"/>
          <w:szCs w:val="28"/>
          <w:lang w:eastAsia="ru-RU"/>
        </w:rPr>
        <w:t>соответствии с частью 4 статьи 12 Федерального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закона от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25 декабря 2008 г. №</w:t>
      </w:r>
      <w:r w:rsidRPr="008243BF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«О противодействии коррупции»</w:t>
      </w:r>
      <w:r w:rsidRPr="008243BF">
        <w:rPr>
          <w:rFonts w:ascii="Times New Roman" w:eastAsia="Calibri" w:hAnsi="Times New Roman"/>
          <w:sz w:val="28"/>
          <w:szCs w:val="28"/>
          <w:lang w:eastAsia="ru-RU"/>
        </w:rPr>
        <w:t xml:space="preserve"> и статьей 64.1 Трудового кодекса Российской Федерации в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8243BF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8243BF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290572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22B01" w:rsidRPr="002B4456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90572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>служебной дисциплины.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B4456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90572" w:rsidRPr="002B4456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 xml:space="preserve">. Обращение, указанное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2B4456" w:rsidRPr="002B445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2B445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должность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2B445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службы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администрацию Сернурского муниципального района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5B623F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5B623F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5B623F">
        <w:rPr>
          <w:rFonts w:ascii="Times New Roman" w:eastAsia="Calibri" w:hAnsi="Times New Roman"/>
          <w:sz w:val="28"/>
          <w:szCs w:val="28"/>
          <w:lang w:eastAsia="ru-RU"/>
        </w:rPr>
        <w:t>статьи 12 Федеральног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о закона от 25 декабря 2008 г. №</w:t>
      </w:r>
      <w:r w:rsidRPr="005B623F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5B623F">
        <w:rPr>
          <w:rFonts w:ascii="Times New Roman" w:eastAsia="Calibri" w:hAnsi="Times New Roman"/>
          <w:sz w:val="28"/>
          <w:szCs w:val="28"/>
          <w:lang w:eastAsia="ru-RU"/>
        </w:rPr>
        <w:t>О противодействии</w:t>
      </w:r>
      <w:r w:rsidR="005B623F">
        <w:rPr>
          <w:rFonts w:ascii="Times New Roman" w:eastAsia="Calibri" w:hAnsi="Times New Roman"/>
          <w:sz w:val="28"/>
          <w:szCs w:val="28"/>
          <w:lang w:eastAsia="ru-RU"/>
        </w:rPr>
        <w:t xml:space="preserve"> коррупции»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357746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1</w:t>
      </w:r>
      <w:r w:rsidR="00357746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Обращение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>, указанное в абзаце втором подпункта "б" пункта 1</w:t>
      </w:r>
      <w:r w:rsidR="00357746" w:rsidRPr="0035774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может быть подано </w:t>
      </w:r>
      <w:r w:rsidR="00357746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35774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служащим, планирующим свое увольнение с </w:t>
      </w:r>
      <w:r w:rsidR="00357746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35774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службы, и подлежит рассмотрению комиссией в соответствии 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>с настоящим Положением.</w:t>
      </w:r>
    </w:p>
    <w:p w:rsidR="00622B01" w:rsidRPr="0076043F" w:rsidRDefault="0035774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7746">
        <w:rPr>
          <w:rFonts w:ascii="Times New Roman" w:eastAsia="Calibri" w:hAnsi="Times New Roman"/>
          <w:sz w:val="28"/>
          <w:szCs w:val="28"/>
          <w:lang w:eastAsia="ru-RU"/>
        </w:rPr>
        <w:t>18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. Уведомление, указанное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35774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35774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>администрацией, которая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</w:t>
      </w:r>
      <w:r w:rsidR="00622B01" w:rsidRPr="00934500">
        <w:rPr>
          <w:rFonts w:ascii="Times New Roman" w:eastAsia="Calibri" w:hAnsi="Times New Roman"/>
          <w:sz w:val="28"/>
          <w:szCs w:val="28"/>
          <w:lang w:eastAsia="ru-RU"/>
        </w:rPr>
        <w:t xml:space="preserve">должность </w:t>
      </w:r>
      <w:r w:rsidR="00934500" w:rsidRPr="00934500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="00622B01" w:rsidRPr="00934500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 w:rsidRPr="00934500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934500">
        <w:rPr>
          <w:rFonts w:ascii="Times New Roman" w:eastAsia="Calibri" w:hAnsi="Times New Roman"/>
          <w:sz w:val="28"/>
          <w:szCs w:val="28"/>
          <w:lang w:eastAsia="ru-RU"/>
        </w:rPr>
        <w:t>, требований статьи 12 Федерального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 xml:space="preserve"> закона от 25 декабря 2008 г. №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93450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93450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6043F">
        <w:rPr>
          <w:rFonts w:ascii="Times New Roman" w:eastAsia="Calibri" w:hAnsi="Times New Roman"/>
          <w:sz w:val="28"/>
          <w:szCs w:val="28"/>
          <w:lang w:eastAsia="ru-RU"/>
        </w:rPr>
        <w:t>19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 xml:space="preserve">. Уведомление, указанное в абзаце пятом подпункта </w:t>
      </w:r>
      <w:r w:rsidR="0076043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76043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76043F" w:rsidRPr="0076043F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76043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рассматривается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6043F">
        <w:rPr>
          <w:rFonts w:ascii="Times New Roman" w:eastAsia="Calibri" w:hAnsi="Times New Roman"/>
          <w:sz w:val="28"/>
          <w:szCs w:val="28"/>
          <w:lang w:eastAsia="ru-RU"/>
        </w:rPr>
        <w:t>администрацией, которая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22B01" w:rsidRPr="00622B01" w:rsidRDefault="0076043F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При подготовке мотивированного заключения по результатам рассмотрения 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обращения, указанного в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абзаце пятом подпункта «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3578F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должностные лица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имеют право проводить собеседование с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3578F3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служащим, представившим обращение или уведомление, получать от него письменные пояснения,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>при этом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578F3">
        <w:rPr>
          <w:rFonts w:ascii="Times New Roman" w:eastAsia="Calibri" w:hAnsi="Times New Roman"/>
          <w:sz w:val="28"/>
          <w:szCs w:val="28"/>
          <w:lang w:eastAsia="ru-RU"/>
        </w:rPr>
        <w:t xml:space="preserve">глава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2B01" w:rsidRPr="00622B01" w:rsidRDefault="009B3D3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Председатель комиссии при поступлении к нему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установленном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порядке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информации, содержащей основания для проведения заседания комиссии:</w:t>
      </w:r>
    </w:p>
    <w:p w:rsidR="00622B01" w:rsidRPr="00FE4ECC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поступления указанной информации, за исключением случаев, предусмотренных </w:t>
      </w:r>
      <w:r w:rsidR="00FE4ECC" w:rsidRPr="00FE4ECC">
        <w:rPr>
          <w:rFonts w:ascii="Times New Roman" w:eastAsia="Calibri" w:hAnsi="Times New Roman"/>
          <w:sz w:val="28"/>
          <w:szCs w:val="28"/>
          <w:lang w:eastAsia="ru-RU"/>
        </w:rPr>
        <w:t>пунктами 22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FE4ECC" w:rsidRPr="00FE4ECC">
        <w:rPr>
          <w:rFonts w:ascii="Times New Roman" w:eastAsia="Calibri" w:hAnsi="Times New Roman"/>
          <w:sz w:val="28"/>
          <w:szCs w:val="28"/>
          <w:lang w:eastAsia="ru-RU"/>
        </w:rPr>
        <w:t>23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б) организует ознакомление </w:t>
      </w:r>
      <w:r w:rsidR="009B3D30"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комиссией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B3D30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либо должностному лицу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рассматривает 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ходатайства о приглашении на заседание комиссии лиц, указанных в подпункте </w:t>
      </w:r>
      <w:r w:rsidR="00FE4ECC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FE4ECC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FE4ECC" w:rsidRPr="00FE4ECC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FE4ECC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рассмотрении) в ходе заседания комиссии дополнительных материалов.</w:t>
      </w:r>
    </w:p>
    <w:p w:rsidR="00622B01" w:rsidRPr="00A728D3" w:rsidRDefault="00FE4ECC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8" w:name="Par60"/>
      <w:bookmarkEnd w:id="18"/>
      <w:r>
        <w:rPr>
          <w:rFonts w:ascii="Times New Roman" w:eastAsia="Calibri" w:hAnsi="Times New Roman"/>
          <w:sz w:val="28"/>
          <w:szCs w:val="28"/>
          <w:lang w:eastAsia="ru-RU"/>
        </w:rPr>
        <w:t>22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Заседание комиссии по 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рассмотрению заявлений, указанных в </w:t>
      </w:r>
      <w:hyperlink w:anchor="Par34" w:history="1">
        <w:r w:rsidR="00622B01" w:rsidRPr="00A728D3">
          <w:rPr>
            <w:rFonts w:ascii="Times New Roman" w:eastAsia="Calibri" w:hAnsi="Times New Roman"/>
            <w:sz w:val="28"/>
            <w:szCs w:val="28"/>
            <w:lang w:eastAsia="ru-RU"/>
          </w:rPr>
          <w:t>абзацах третьем</w:t>
        </w:r>
      </w:hyperlink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четвертом подпункта «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A728D3" w:rsidRPr="00A728D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2B01" w:rsidRPr="00622B01" w:rsidRDefault="00FE4ECC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19" w:name="Par62"/>
      <w:bookmarkEnd w:id="19"/>
      <w:r w:rsidRPr="00A728D3">
        <w:rPr>
          <w:rFonts w:ascii="Times New Roman" w:eastAsia="Calibri" w:hAnsi="Times New Roman"/>
          <w:sz w:val="28"/>
          <w:szCs w:val="28"/>
          <w:lang w:eastAsia="ru-RU"/>
        </w:rPr>
        <w:t>23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. Уведомление, указанное в подпункте 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A728D3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A728D3" w:rsidRPr="00A728D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A728D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(плановом) заседании комиссии.</w:t>
      </w:r>
    </w:p>
    <w:p w:rsidR="00622B01" w:rsidRPr="007F4A15" w:rsidRDefault="007F4A1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служащий или гражданин указывает в обращении, </w:t>
      </w:r>
      <w:r w:rsidR="00622B01" w:rsidRPr="007F4A15">
        <w:rPr>
          <w:rFonts w:ascii="Times New Roman" w:eastAsia="Calibri" w:hAnsi="Times New Roman"/>
          <w:sz w:val="28"/>
          <w:szCs w:val="28"/>
          <w:lang w:eastAsia="ru-RU"/>
        </w:rPr>
        <w:t>заявлении или уведомлении, представляемых в соответствии с подпунктом "б" пункта 1</w:t>
      </w:r>
      <w:r w:rsidRPr="007F4A1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7F4A1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Положения.</w:t>
      </w:r>
    </w:p>
    <w:p w:rsidR="00622B01" w:rsidRPr="00622B01" w:rsidRDefault="007F4A1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25</w:t>
      </w:r>
      <w:r w:rsidR="00622B01" w:rsidRPr="007F4A15">
        <w:rPr>
          <w:rFonts w:ascii="Times New Roman" w:eastAsia="Calibri" w:hAnsi="Times New Roman"/>
          <w:sz w:val="28"/>
          <w:szCs w:val="28"/>
          <w:lang w:eastAsia="ru-RU"/>
        </w:rPr>
        <w:t>. Заседания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комиссии могут проводиться в отсутствие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033AB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или гражданина в случае: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подпунктом «</w:t>
      </w:r>
      <w:r w:rsidRPr="00033AB9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033AB9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033AB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Положения, не содержится указания о намерении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033AB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если 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033AB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033AB9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A75D7E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A75D7E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или гражданина, замещавшего должность </w:t>
      </w:r>
      <w:r w:rsidR="00A75D7E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A75D7E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A75D7E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2B01" w:rsidRPr="00622B01" w:rsidRDefault="00416E5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0" w:name="Par73"/>
      <w:bookmarkEnd w:id="20"/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рассмотрения вопроса, 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416E5B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416E5B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1" w:name="Par74"/>
      <w:bookmarkEnd w:id="21"/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а) установить, что сведения, представленные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служащим в соответствии с </w:t>
      </w:r>
      <w:r w:rsidRPr="00BA43B7">
        <w:rPr>
          <w:rFonts w:ascii="Times New Roman" w:eastAsia="Calibri" w:hAnsi="Times New Roman"/>
          <w:sz w:val="28"/>
          <w:szCs w:val="28"/>
          <w:lang w:eastAsia="ru-RU"/>
        </w:rPr>
        <w:t xml:space="preserve">подпунктом 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BA43B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BA43B7">
        <w:rPr>
          <w:rFonts w:ascii="Times New Roman" w:eastAsia="Calibri" w:hAnsi="Times New Roman"/>
          <w:sz w:val="28"/>
          <w:szCs w:val="28"/>
          <w:lang w:eastAsia="ru-RU"/>
        </w:rPr>
        <w:t xml:space="preserve"> пункта 1 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Положения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 xml:space="preserve">, утвержденного 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>Указ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Главы Республики Марий Эл от 04.05.2012 </w:t>
      </w:r>
      <w:r w:rsidR="00BA43B7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BA43B7" w:rsidRPr="00901F42">
        <w:rPr>
          <w:rFonts w:ascii="Times New Roman" w:eastAsia="Calibri" w:hAnsi="Times New Roman"/>
          <w:sz w:val="28"/>
          <w:szCs w:val="28"/>
          <w:lang w:eastAsia="ru-RU"/>
        </w:rPr>
        <w:t xml:space="preserve"> 57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являются достоверными и полными;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установить, что 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сведения, представленные </w:t>
      </w:r>
      <w:r w:rsidR="003755C1"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 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в соответствии с подпунктом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 пункта 1 Положения, названного в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755C1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этом случае комиссия рекомендует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3755C1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3755C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2572D8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итогам рассмотрения вопроса, указанного в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абзаце третьем подпункта «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установить, что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установить, что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указать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1D3D0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30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По итогам рассмотрения вопроса, указанного в абзаце втором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22B01" w:rsidRPr="001D3D0A" w:rsidRDefault="001D3D0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2" w:name="Par82"/>
      <w:bookmarkEnd w:id="22"/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31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итогам рассмотрения вопроса, указанного в абзаце третьем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причина непредставления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причина непредставления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принять меры по представлению указанных сведений;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признать, что причина непредставления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1D3D0A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1D3D0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1D3D0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3" w:name="Par86"/>
      <w:bookmarkEnd w:id="23"/>
      <w:r>
        <w:rPr>
          <w:rFonts w:ascii="Times New Roman" w:eastAsia="Calibri" w:hAnsi="Times New Roman"/>
          <w:sz w:val="28"/>
          <w:szCs w:val="28"/>
          <w:lang w:eastAsia="ru-RU"/>
        </w:rPr>
        <w:t>32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подпункте «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D3D0A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сведения,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представленные </w:t>
      </w:r>
      <w:r w:rsidR="006F43D9"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>служащим в соответствии с частью 1 статьи 3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«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>О контроле за соответствием расходов лиц, замещающих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государственные должности, и иных лиц их доходам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являются достоверными и полными;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сведения, представленные </w:t>
      </w:r>
      <w:r w:rsidR="006F43D9" w:rsidRPr="006F43D9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 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>служащим в соответствии с частью 1 статьи 3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«</w:t>
      </w:r>
      <w:r w:rsidRPr="006F43D9">
        <w:rPr>
          <w:rFonts w:ascii="Times New Roman" w:eastAsia="Calibri" w:hAnsi="Times New Roman"/>
          <w:sz w:val="28"/>
          <w:szCs w:val="28"/>
          <w:lang w:eastAsia="ru-RU"/>
        </w:rPr>
        <w:t>О контроле за соответствием расходов лиц, замещающих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государственные должности, и иных лиц их доход</w:t>
      </w:r>
      <w:r w:rsidR="006F43D9">
        <w:rPr>
          <w:rFonts w:ascii="Times New Roman" w:eastAsia="Calibri" w:hAnsi="Times New Roman"/>
          <w:sz w:val="28"/>
          <w:szCs w:val="28"/>
          <w:lang w:eastAsia="ru-RU"/>
        </w:rPr>
        <w:t>ам»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AE1ADB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AE1ADB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AE1ADB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2B01" w:rsidRPr="000165F9" w:rsidRDefault="000165F9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рассмотрения вопроса, 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абзаце четвертом подпункта «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иностранными финансовыми инструментами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, являются объективными и уважительными;</w:t>
      </w:r>
    </w:p>
    <w:p w:rsidR="00622B01" w:rsidRPr="000165F9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закона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О запрете отдельным категориям лиц открывать и иметь счета (вклады),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не являются объективными и уважительными. В этом случае комиссия рекомендует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конкретную 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меру ответственности.</w:t>
      </w:r>
    </w:p>
    <w:p w:rsidR="00622B01" w:rsidRPr="000165F9" w:rsidRDefault="000165F9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4" w:name="Par94"/>
      <w:bookmarkEnd w:id="24"/>
      <w:r>
        <w:rPr>
          <w:rFonts w:ascii="Times New Roman" w:eastAsia="Calibri" w:hAnsi="Times New Roman"/>
          <w:sz w:val="28"/>
          <w:szCs w:val="28"/>
          <w:lang w:eastAsia="ru-RU"/>
        </w:rPr>
        <w:t>34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. По итогам рассмотрения вопроса, указанного в абзаце пятом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65F9">
        <w:rPr>
          <w:rFonts w:ascii="Times New Roman" w:eastAsia="Calibri" w:hAnsi="Times New Roman"/>
          <w:sz w:val="28"/>
          <w:szCs w:val="28"/>
          <w:lang w:eastAsia="ru-RU"/>
        </w:rPr>
        <w:t xml:space="preserve">а) признать, что при исполнении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165F9">
        <w:rPr>
          <w:rFonts w:ascii="Times New Roman" w:eastAsia="Calibri" w:hAnsi="Times New Roman"/>
          <w:sz w:val="28"/>
          <w:szCs w:val="28"/>
          <w:lang w:eastAsia="ru-RU"/>
        </w:rPr>
        <w:t>служащим должностных обязанностей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конфликт интересов отсутствует;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признать, что при исполнении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165F9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0165F9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и (или)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 xml:space="preserve">главе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признать, что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727C6D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применить к </w:t>
      </w:r>
      <w:r w:rsidR="00727C6D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727C6D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622B01" w:rsidRPr="00622B01" w:rsidRDefault="00AB3AB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35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По 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итогам рассмотрения вопросов, указанных в подпунктах 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w:anchor="Par32" w:history="1">
        <w:r w:rsidR="00FA01E6">
          <w:rPr>
            <w:rFonts w:ascii="Times New Roman" w:eastAsia="Calibri" w:hAnsi="Times New Roman"/>
            <w:sz w:val="28"/>
            <w:szCs w:val="28"/>
            <w:lang w:eastAsia="ru-RU"/>
          </w:rPr>
          <w:t>«</w:t>
        </w:r>
        <w:r w:rsidR="00622B01" w:rsidRPr="00FA01E6">
          <w:rPr>
            <w:rFonts w:ascii="Times New Roman" w:eastAsia="Calibri" w:hAnsi="Times New Roman"/>
            <w:sz w:val="28"/>
            <w:szCs w:val="28"/>
            <w:lang w:eastAsia="ru-RU"/>
          </w:rPr>
          <w:t>б</w:t>
        </w:r>
      </w:hyperlink>
      <w:r w:rsidR="00FA01E6">
        <w:t>»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w:anchor="Par40" w:history="1">
        <w:r w:rsidR="00FA01E6">
          <w:rPr>
            <w:rFonts w:ascii="Times New Roman" w:eastAsia="Calibri" w:hAnsi="Times New Roman"/>
            <w:sz w:val="28"/>
            <w:szCs w:val="28"/>
            <w:lang w:eastAsia="ru-RU"/>
          </w:rPr>
          <w:t>«г»</w:t>
        </w:r>
      </w:hyperlink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FA01E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FA01E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может принять иное решение, чем это предусмотрено </w:t>
      </w:r>
      <w:r w:rsidR="00622B01" w:rsidRPr="00643F21">
        <w:rPr>
          <w:rFonts w:ascii="Times New Roman" w:eastAsia="Calibri" w:hAnsi="Times New Roman"/>
          <w:sz w:val="28"/>
          <w:szCs w:val="28"/>
          <w:lang w:eastAsia="ru-RU"/>
        </w:rPr>
        <w:t>пунктами 2</w:t>
      </w:r>
      <w:r w:rsidR="00643F21" w:rsidRPr="00643F21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643F21">
        <w:rPr>
          <w:rFonts w:ascii="Times New Roman" w:eastAsia="Calibri" w:hAnsi="Times New Roman"/>
          <w:sz w:val="28"/>
          <w:szCs w:val="28"/>
          <w:lang w:eastAsia="ru-RU"/>
        </w:rPr>
        <w:t>–34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643F21" w:rsidRPr="00643F21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43F21">
        <w:rPr>
          <w:rFonts w:ascii="Times New Roman" w:eastAsia="Calibri" w:hAnsi="Times New Roman"/>
          <w:sz w:val="28"/>
          <w:szCs w:val="28"/>
          <w:lang w:eastAsia="ru-RU"/>
        </w:rPr>
        <w:t>6 настоящего Положения. Основания и мотивы принятия такого решения должны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быть отражены в протоколе заседания комиссии.</w:t>
      </w:r>
    </w:p>
    <w:p w:rsidR="00622B01" w:rsidRPr="00622B01" w:rsidRDefault="00DF0DD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5" w:name="Par101"/>
      <w:bookmarkEnd w:id="25"/>
      <w:r>
        <w:rPr>
          <w:rFonts w:ascii="Times New Roman" w:eastAsia="Calibri" w:hAnsi="Times New Roman"/>
          <w:sz w:val="28"/>
          <w:szCs w:val="28"/>
          <w:lang w:eastAsia="ru-RU"/>
        </w:rPr>
        <w:t>36.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 xml:space="preserve">По итогам рассмотрения вопроса, указанного в подпункте </w:t>
      </w:r>
      <w:r w:rsidR="005177F6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5177F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DF0DD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замещавшего должность </w:t>
      </w:r>
      <w:r w:rsidR="005177F6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5177F6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, одно из следующих решений: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53485B">
        <w:rPr>
          <w:rFonts w:ascii="Times New Roman" w:eastAsia="Calibri" w:hAnsi="Times New Roman"/>
          <w:sz w:val="28"/>
          <w:szCs w:val="28"/>
          <w:lang w:eastAsia="ru-RU"/>
        </w:rPr>
        <w:t>некоммерческой организации работ (оказание услуг) нарушают требования статьи 12 Федерального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закона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от 25 декабря 2008 г. 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этом случае комиссия рекомендует </w:t>
      </w:r>
      <w:r w:rsidR="0053485B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2B01" w:rsidRPr="00622B01" w:rsidRDefault="0053485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7. По итогам рассмотрения вопроса, предусмотренного 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53485B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комиссия принимает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соответствующее решение.</w:t>
      </w:r>
    </w:p>
    <w:p w:rsidR="00622B01" w:rsidRPr="00622B01" w:rsidRDefault="0053485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8. Для исполнения решений комиссии могут быть подготовлены проекты нормативных правовых актов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решений или поручений </w:t>
      </w:r>
      <w:r w:rsidR="00660B20">
        <w:rPr>
          <w:rFonts w:ascii="Times New Roman" w:eastAsia="Calibri" w:hAnsi="Times New Roman"/>
          <w:sz w:val="28"/>
          <w:szCs w:val="28"/>
          <w:lang w:eastAsia="ru-RU"/>
        </w:rPr>
        <w:t>главы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 w:rsidR="00660B20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622B01" w:rsidRDefault="00660B20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9. Решения комиссии по вопросам, 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>указанным в пункте 1</w:t>
      </w:r>
      <w:r w:rsidR="001E15D7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комиссия не примет иное решение) простым большинством голосов присутствующих на заседании членов комиссии.</w:t>
      </w:r>
    </w:p>
    <w:p w:rsidR="00622B01" w:rsidRPr="001E15D7" w:rsidRDefault="001E15D7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указанного в </w:t>
      </w:r>
      <w:r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1E15D7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для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главы </w:t>
      </w:r>
      <w:r w:rsidR="002B4456" w:rsidRPr="001E15D7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втором подпункта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Pr="001E15D7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1E15D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622B01" w:rsidRPr="00622B01" w:rsidRDefault="001E15D7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1. В протоколе заседания комиссии указываются: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835C4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8835C4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в) предъявляемые к </w:t>
      </w:r>
      <w:r w:rsidR="008835C4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8835C4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претензии, материалы, на которых они основываются;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г) содержание пояснений </w:t>
      </w:r>
      <w:r w:rsidR="008835C4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="008835C4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 и других лиц по существу предъявляемых претензий;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администрацию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ж) другие сведения;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з) результаты голосования;</w:t>
      </w:r>
    </w:p>
    <w:p w:rsidR="00622B01" w:rsidRPr="00622B01" w:rsidRDefault="00622B01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22B01">
        <w:rPr>
          <w:rFonts w:ascii="Times New Roman" w:eastAsia="Calibri" w:hAnsi="Times New Roman"/>
          <w:sz w:val="28"/>
          <w:szCs w:val="28"/>
          <w:lang w:eastAsia="ru-RU"/>
        </w:rPr>
        <w:t>и) решение и обоснование его принятия.</w:t>
      </w:r>
    </w:p>
    <w:p w:rsidR="00622B01" w:rsidRPr="00622B01" w:rsidRDefault="008835C4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2. Член комиссии, несогласный с ее решением, вправе в письменной форме изложить свое мнение, которое подлежит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обязательному приобщению к протоколу заседания комиссии и с которым должен быть ознакомлен </w:t>
      </w:r>
      <w:r w:rsidR="0095205A">
        <w:rPr>
          <w:rFonts w:ascii="Times New Roman" w:eastAsia="Calibri" w:hAnsi="Times New Roman"/>
          <w:sz w:val="28"/>
          <w:szCs w:val="28"/>
          <w:lang w:eastAsia="ru-RU"/>
        </w:rPr>
        <w:t>муниципальный</w:t>
      </w:r>
      <w:r w:rsidR="0095205A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служащий.</w:t>
      </w:r>
    </w:p>
    <w:p w:rsidR="00622B01" w:rsidRPr="00622B01" w:rsidRDefault="0095205A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3. Копии протокола заседания комиссии в 7-дневный срок со дня заседания направляются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полностью или в виде выписок из него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="008B19B0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служащему, а также по решению комиссии </w:t>
      </w:r>
      <w:r w:rsidR="008B19B0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иным заинтересованным лицам.</w:t>
      </w:r>
    </w:p>
    <w:p w:rsidR="00622B01" w:rsidRPr="00622B01" w:rsidRDefault="0005115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главы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622B01" w:rsidRPr="00622B01" w:rsidRDefault="0005115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45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служащего информация об этом представляется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для решения вопроса о применении к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муниципальному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Федерации.</w:t>
      </w:r>
    </w:p>
    <w:p w:rsidR="00622B01" w:rsidRPr="00622B01" w:rsidRDefault="0005115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6. В случае установления комиссией факта совершения </w:t>
      </w:r>
      <w:r w:rsidR="003F1A1C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3F1A1C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 w:rsidR="003F1A1C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немедленно.</w:t>
      </w:r>
    </w:p>
    <w:p w:rsidR="00622B01" w:rsidRPr="00622B01" w:rsidRDefault="00207BCB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7. Копия протокола заседания комиссии или выписка из него приобщается к личному делу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2B01" w:rsidRPr="00622B01" w:rsidRDefault="00101AE4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48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Выписка из решения комиссии, заверенная подписью секретаря комиссии и печатью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службы в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, в отношении 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 xml:space="preserve">которого рассматривался вопрос, указанный в </w:t>
      </w:r>
      <w:r w:rsidR="00E56086">
        <w:rPr>
          <w:rFonts w:ascii="Times New Roman" w:eastAsia="Calibri" w:hAnsi="Times New Roman"/>
          <w:sz w:val="28"/>
          <w:szCs w:val="28"/>
          <w:lang w:eastAsia="ru-RU"/>
        </w:rPr>
        <w:t>абзаце втором подпункта «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E56086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 xml:space="preserve"> пункта 1</w:t>
      </w:r>
      <w:r w:rsidR="00E56086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E56086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2B01" w:rsidRPr="00622B01" w:rsidRDefault="00E56086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49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или должностными лицами </w:t>
      </w:r>
      <w:r w:rsidR="002B445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, ответственными за работу по профилактике коррупционных и иных правонарушений.</w:t>
      </w:r>
    </w:p>
    <w:p w:rsidR="00622B01" w:rsidRPr="00622B01" w:rsidRDefault="005600E5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50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. В случае рассмотрения вопросов, 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>указанных в пункте 1</w:t>
      </w:r>
      <w:r w:rsidRPr="005600E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eastAsia="Calibri" w:hAnsi="Times New Roman"/>
          <w:sz w:val="28"/>
          <w:szCs w:val="28"/>
          <w:lang w:eastAsia="ru-RU"/>
        </w:rPr>
        <w:t>ящего Положения, аттестационной комиссией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администрации Сернурского муниципального района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в их состав в 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качестве постоянных членов с соблюдением законодательства Российской Федерации о государственной тайне включаются лица, указанные в пункте 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а также по решению руководителя </w:t>
      </w:r>
      <w:r w:rsidR="002B4456" w:rsidRPr="005600E5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- лица, указанные в пункте </w:t>
      </w:r>
      <w:r w:rsidR="004879D6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622B01" w:rsidRPr="005600E5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22B01" w:rsidRPr="00C734DF" w:rsidRDefault="00C734DF" w:rsidP="009B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51. В заседаниях </w:t>
      </w:r>
      <w:r w:rsidRPr="00C734DF">
        <w:rPr>
          <w:rFonts w:ascii="Times New Roman" w:eastAsia="Calibri" w:hAnsi="Times New Roman"/>
          <w:sz w:val="28"/>
          <w:szCs w:val="28"/>
          <w:lang w:eastAsia="ru-RU"/>
        </w:rPr>
        <w:t>аттестационной комиссии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 xml:space="preserve"> при рассмотрении вопросов, указанных в пункте 1</w:t>
      </w:r>
      <w:r w:rsidRPr="00C734DF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Положения, участвуют лица, указанные в пункте 1</w:t>
      </w:r>
      <w:r w:rsidRPr="00C734DF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Положения.</w:t>
      </w:r>
    </w:p>
    <w:p w:rsidR="00622B01" w:rsidRPr="00622B01" w:rsidRDefault="00C734DF" w:rsidP="00F84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52</w:t>
      </w:r>
      <w:r w:rsidR="00622B01" w:rsidRPr="00C734DF">
        <w:rPr>
          <w:rFonts w:ascii="Times New Roman" w:eastAsia="Calibri" w:hAnsi="Times New Roman"/>
          <w:sz w:val="28"/>
          <w:szCs w:val="28"/>
          <w:lang w:eastAsia="ru-RU"/>
        </w:rPr>
        <w:t>. Организационно-техническое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и документационное обес</w:t>
      </w:r>
      <w:r w:rsidR="00133BE5">
        <w:rPr>
          <w:rFonts w:ascii="Times New Roman" w:eastAsia="Calibri" w:hAnsi="Times New Roman"/>
          <w:sz w:val="28"/>
          <w:szCs w:val="28"/>
          <w:lang w:eastAsia="ru-RU"/>
        </w:rPr>
        <w:t>печение заседаний аттестационной комиссии</w:t>
      </w:r>
      <w:r w:rsidR="00622B01" w:rsidRPr="00622B0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</w:t>
      </w:r>
      <w:r w:rsidR="00F843E9">
        <w:rPr>
          <w:rFonts w:ascii="Times New Roman" w:eastAsia="Calibri" w:hAnsi="Times New Roman"/>
          <w:sz w:val="28"/>
          <w:szCs w:val="28"/>
          <w:lang w:eastAsia="ru-RU"/>
        </w:rPr>
        <w:t>администрацией Сернурского муниципального района.</w:t>
      </w:r>
    </w:p>
    <w:p w:rsidR="008E3C21" w:rsidRDefault="008E3C21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7F" w:rsidRDefault="00776F7F" w:rsidP="008E3C2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F7F" w:rsidRPr="00622B01" w:rsidRDefault="00776F7F" w:rsidP="00776F7F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776F7F" w:rsidRPr="00622B01" w:rsidSect="00697B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01" w:rsidRDefault="00F97C01" w:rsidP="00B709BB">
      <w:pPr>
        <w:spacing w:after="0" w:line="240" w:lineRule="auto"/>
      </w:pPr>
      <w:r>
        <w:separator/>
      </w:r>
    </w:p>
  </w:endnote>
  <w:endnote w:type="continuationSeparator" w:id="1">
    <w:p w:rsidR="00F97C01" w:rsidRDefault="00F97C01" w:rsidP="00B7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01" w:rsidRDefault="00F97C01" w:rsidP="00B709BB">
      <w:pPr>
        <w:spacing w:after="0" w:line="240" w:lineRule="auto"/>
      </w:pPr>
      <w:r>
        <w:separator/>
      </w:r>
    </w:p>
  </w:footnote>
  <w:footnote w:type="continuationSeparator" w:id="1">
    <w:p w:rsidR="00F97C01" w:rsidRDefault="00F97C01" w:rsidP="00B7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266"/>
    <w:multiLevelType w:val="hybridMultilevel"/>
    <w:tmpl w:val="7EA055F0"/>
    <w:lvl w:ilvl="0" w:tplc="89006F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E1516E"/>
    <w:multiLevelType w:val="hybridMultilevel"/>
    <w:tmpl w:val="19BA42D8"/>
    <w:lvl w:ilvl="0" w:tplc="1A0EFC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B412DBB"/>
    <w:multiLevelType w:val="hybridMultilevel"/>
    <w:tmpl w:val="E4B4637E"/>
    <w:lvl w:ilvl="0" w:tplc="83B67B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4602"/>
    <w:rsid w:val="000001B7"/>
    <w:rsid w:val="0000188F"/>
    <w:rsid w:val="0000527E"/>
    <w:rsid w:val="00015DC2"/>
    <w:rsid w:val="000165F9"/>
    <w:rsid w:val="00022446"/>
    <w:rsid w:val="0002458F"/>
    <w:rsid w:val="0003136A"/>
    <w:rsid w:val="00032684"/>
    <w:rsid w:val="00033AB9"/>
    <w:rsid w:val="00041FB6"/>
    <w:rsid w:val="00043B63"/>
    <w:rsid w:val="00051155"/>
    <w:rsid w:val="00060A54"/>
    <w:rsid w:val="00070F5F"/>
    <w:rsid w:val="00082771"/>
    <w:rsid w:val="000840E6"/>
    <w:rsid w:val="000857D5"/>
    <w:rsid w:val="00093B4C"/>
    <w:rsid w:val="00096F66"/>
    <w:rsid w:val="000A6A33"/>
    <w:rsid w:val="000A7910"/>
    <w:rsid w:val="000B7D1C"/>
    <w:rsid w:val="000C79FF"/>
    <w:rsid w:val="000D1524"/>
    <w:rsid w:val="00101566"/>
    <w:rsid w:val="00101AE4"/>
    <w:rsid w:val="00104B15"/>
    <w:rsid w:val="00117568"/>
    <w:rsid w:val="001321DC"/>
    <w:rsid w:val="00133BE5"/>
    <w:rsid w:val="001360DF"/>
    <w:rsid w:val="00145350"/>
    <w:rsid w:val="001460F9"/>
    <w:rsid w:val="00147A93"/>
    <w:rsid w:val="00150696"/>
    <w:rsid w:val="00165C0C"/>
    <w:rsid w:val="00172E32"/>
    <w:rsid w:val="00182328"/>
    <w:rsid w:val="001842C7"/>
    <w:rsid w:val="00191EDD"/>
    <w:rsid w:val="001A2670"/>
    <w:rsid w:val="001A3349"/>
    <w:rsid w:val="001B46AD"/>
    <w:rsid w:val="001D2585"/>
    <w:rsid w:val="001D3D0A"/>
    <w:rsid w:val="001E15D7"/>
    <w:rsid w:val="001E3D1E"/>
    <w:rsid w:val="001F66C6"/>
    <w:rsid w:val="002030E7"/>
    <w:rsid w:val="00205071"/>
    <w:rsid w:val="00207BCB"/>
    <w:rsid w:val="00216B9A"/>
    <w:rsid w:val="00230D64"/>
    <w:rsid w:val="00254DC6"/>
    <w:rsid w:val="00255F79"/>
    <w:rsid w:val="002572D8"/>
    <w:rsid w:val="002734F5"/>
    <w:rsid w:val="00275C0F"/>
    <w:rsid w:val="00290572"/>
    <w:rsid w:val="00291970"/>
    <w:rsid w:val="0029246F"/>
    <w:rsid w:val="002B4456"/>
    <w:rsid w:val="002D001D"/>
    <w:rsid w:val="002D564F"/>
    <w:rsid w:val="002E6049"/>
    <w:rsid w:val="00301FE2"/>
    <w:rsid w:val="003160C4"/>
    <w:rsid w:val="003166A0"/>
    <w:rsid w:val="00317D1B"/>
    <w:rsid w:val="00334FE0"/>
    <w:rsid w:val="0034527A"/>
    <w:rsid w:val="003571BC"/>
    <w:rsid w:val="00357746"/>
    <w:rsid w:val="003578F3"/>
    <w:rsid w:val="00370508"/>
    <w:rsid w:val="003755C1"/>
    <w:rsid w:val="00375CF6"/>
    <w:rsid w:val="0038163E"/>
    <w:rsid w:val="00385FE1"/>
    <w:rsid w:val="00392694"/>
    <w:rsid w:val="003964D9"/>
    <w:rsid w:val="003B0826"/>
    <w:rsid w:val="003B0ACD"/>
    <w:rsid w:val="003B6EF9"/>
    <w:rsid w:val="003C4DBE"/>
    <w:rsid w:val="003C52D9"/>
    <w:rsid w:val="003C5BE8"/>
    <w:rsid w:val="003C7E80"/>
    <w:rsid w:val="003E2CF1"/>
    <w:rsid w:val="003E54EB"/>
    <w:rsid w:val="003F1A1C"/>
    <w:rsid w:val="003F2B24"/>
    <w:rsid w:val="00402BBA"/>
    <w:rsid w:val="00411CE1"/>
    <w:rsid w:val="00416E5B"/>
    <w:rsid w:val="004220A4"/>
    <w:rsid w:val="00425A4C"/>
    <w:rsid w:val="004535B7"/>
    <w:rsid w:val="00460990"/>
    <w:rsid w:val="004630F8"/>
    <w:rsid w:val="004704CB"/>
    <w:rsid w:val="0047139A"/>
    <w:rsid w:val="00476C79"/>
    <w:rsid w:val="00481FFB"/>
    <w:rsid w:val="004879D6"/>
    <w:rsid w:val="00487C3D"/>
    <w:rsid w:val="004B78D6"/>
    <w:rsid w:val="004D7C58"/>
    <w:rsid w:val="004E0452"/>
    <w:rsid w:val="004F6668"/>
    <w:rsid w:val="0051543D"/>
    <w:rsid w:val="005177F6"/>
    <w:rsid w:val="0053485B"/>
    <w:rsid w:val="0053737D"/>
    <w:rsid w:val="00554531"/>
    <w:rsid w:val="005600E5"/>
    <w:rsid w:val="00563898"/>
    <w:rsid w:val="00574764"/>
    <w:rsid w:val="00574875"/>
    <w:rsid w:val="00581E65"/>
    <w:rsid w:val="005A4E4F"/>
    <w:rsid w:val="005A4FDB"/>
    <w:rsid w:val="005B623F"/>
    <w:rsid w:val="005B7423"/>
    <w:rsid w:val="005C4951"/>
    <w:rsid w:val="005E2B0A"/>
    <w:rsid w:val="005F0B4D"/>
    <w:rsid w:val="00613E24"/>
    <w:rsid w:val="0061617E"/>
    <w:rsid w:val="006224CB"/>
    <w:rsid w:val="00622B01"/>
    <w:rsid w:val="00625D67"/>
    <w:rsid w:val="00643F21"/>
    <w:rsid w:val="00645386"/>
    <w:rsid w:val="00654153"/>
    <w:rsid w:val="006600DC"/>
    <w:rsid w:val="00660B20"/>
    <w:rsid w:val="00663722"/>
    <w:rsid w:val="00675250"/>
    <w:rsid w:val="006966AB"/>
    <w:rsid w:val="00697B75"/>
    <w:rsid w:val="006B0CB8"/>
    <w:rsid w:val="006B4F2F"/>
    <w:rsid w:val="006B5880"/>
    <w:rsid w:val="006C1A3C"/>
    <w:rsid w:val="006D5759"/>
    <w:rsid w:val="006E49A8"/>
    <w:rsid w:val="006E540C"/>
    <w:rsid w:val="006F43D9"/>
    <w:rsid w:val="007142B0"/>
    <w:rsid w:val="0071486E"/>
    <w:rsid w:val="00725734"/>
    <w:rsid w:val="00727C6D"/>
    <w:rsid w:val="007366FD"/>
    <w:rsid w:val="0076043F"/>
    <w:rsid w:val="007719BE"/>
    <w:rsid w:val="00771A48"/>
    <w:rsid w:val="00776F7F"/>
    <w:rsid w:val="00782E51"/>
    <w:rsid w:val="007852FA"/>
    <w:rsid w:val="007A1944"/>
    <w:rsid w:val="007A290E"/>
    <w:rsid w:val="007A4549"/>
    <w:rsid w:val="007B7FF2"/>
    <w:rsid w:val="007E01B7"/>
    <w:rsid w:val="007F13AB"/>
    <w:rsid w:val="007F4A15"/>
    <w:rsid w:val="0080350F"/>
    <w:rsid w:val="008052EA"/>
    <w:rsid w:val="00807A99"/>
    <w:rsid w:val="0081439B"/>
    <w:rsid w:val="008243BF"/>
    <w:rsid w:val="00852AE2"/>
    <w:rsid w:val="00860378"/>
    <w:rsid w:val="0088048A"/>
    <w:rsid w:val="008835C4"/>
    <w:rsid w:val="0088604D"/>
    <w:rsid w:val="00894FFA"/>
    <w:rsid w:val="008A4F68"/>
    <w:rsid w:val="008B065E"/>
    <w:rsid w:val="008B19B0"/>
    <w:rsid w:val="008B33D5"/>
    <w:rsid w:val="008C0FFB"/>
    <w:rsid w:val="008D33D3"/>
    <w:rsid w:val="008D7C46"/>
    <w:rsid w:val="008E22E9"/>
    <w:rsid w:val="008E3C21"/>
    <w:rsid w:val="008E4EE2"/>
    <w:rsid w:val="008F507F"/>
    <w:rsid w:val="00901F42"/>
    <w:rsid w:val="009146C1"/>
    <w:rsid w:val="009213EC"/>
    <w:rsid w:val="00922B53"/>
    <w:rsid w:val="00923CCA"/>
    <w:rsid w:val="00934500"/>
    <w:rsid w:val="0095205A"/>
    <w:rsid w:val="00952FE9"/>
    <w:rsid w:val="00985B61"/>
    <w:rsid w:val="00997AE1"/>
    <w:rsid w:val="009A2D28"/>
    <w:rsid w:val="009A6CDF"/>
    <w:rsid w:val="009B3D30"/>
    <w:rsid w:val="009B58BE"/>
    <w:rsid w:val="009C0C24"/>
    <w:rsid w:val="009C1B82"/>
    <w:rsid w:val="009C6649"/>
    <w:rsid w:val="009E6A8E"/>
    <w:rsid w:val="009E70BD"/>
    <w:rsid w:val="00A04D01"/>
    <w:rsid w:val="00A05C0B"/>
    <w:rsid w:val="00A25A56"/>
    <w:rsid w:val="00A30085"/>
    <w:rsid w:val="00A6351C"/>
    <w:rsid w:val="00A63AA3"/>
    <w:rsid w:val="00A64AAC"/>
    <w:rsid w:val="00A728D3"/>
    <w:rsid w:val="00A75D7E"/>
    <w:rsid w:val="00A77277"/>
    <w:rsid w:val="00AA0CA5"/>
    <w:rsid w:val="00AA4159"/>
    <w:rsid w:val="00AB3AB0"/>
    <w:rsid w:val="00AC1216"/>
    <w:rsid w:val="00AC1E44"/>
    <w:rsid w:val="00AD7A72"/>
    <w:rsid w:val="00AE1ADB"/>
    <w:rsid w:val="00AE4602"/>
    <w:rsid w:val="00AF5610"/>
    <w:rsid w:val="00B009A4"/>
    <w:rsid w:val="00B11A31"/>
    <w:rsid w:val="00B2538F"/>
    <w:rsid w:val="00B25DEE"/>
    <w:rsid w:val="00B709BB"/>
    <w:rsid w:val="00B750A5"/>
    <w:rsid w:val="00B772C1"/>
    <w:rsid w:val="00B85889"/>
    <w:rsid w:val="00BA43B7"/>
    <w:rsid w:val="00BA5763"/>
    <w:rsid w:val="00BE3578"/>
    <w:rsid w:val="00BF75AA"/>
    <w:rsid w:val="00C02198"/>
    <w:rsid w:val="00C120BC"/>
    <w:rsid w:val="00C23D23"/>
    <w:rsid w:val="00C26F41"/>
    <w:rsid w:val="00C31EC3"/>
    <w:rsid w:val="00C33B81"/>
    <w:rsid w:val="00C575A9"/>
    <w:rsid w:val="00C66AA1"/>
    <w:rsid w:val="00C734DF"/>
    <w:rsid w:val="00C94BD2"/>
    <w:rsid w:val="00CB4687"/>
    <w:rsid w:val="00CC2B11"/>
    <w:rsid w:val="00CC2F1A"/>
    <w:rsid w:val="00CC425C"/>
    <w:rsid w:val="00CC6048"/>
    <w:rsid w:val="00CE5710"/>
    <w:rsid w:val="00D03F9F"/>
    <w:rsid w:val="00D069C7"/>
    <w:rsid w:val="00D223B7"/>
    <w:rsid w:val="00D23C9F"/>
    <w:rsid w:val="00D261F7"/>
    <w:rsid w:val="00D372ED"/>
    <w:rsid w:val="00D50B6A"/>
    <w:rsid w:val="00D52815"/>
    <w:rsid w:val="00D54B84"/>
    <w:rsid w:val="00D812DE"/>
    <w:rsid w:val="00D91475"/>
    <w:rsid w:val="00D929F1"/>
    <w:rsid w:val="00D97D25"/>
    <w:rsid w:val="00DA21E8"/>
    <w:rsid w:val="00DA5F53"/>
    <w:rsid w:val="00DB2EA1"/>
    <w:rsid w:val="00DC58D2"/>
    <w:rsid w:val="00DC698F"/>
    <w:rsid w:val="00DD1579"/>
    <w:rsid w:val="00DD24B6"/>
    <w:rsid w:val="00DF0DD5"/>
    <w:rsid w:val="00E02F26"/>
    <w:rsid w:val="00E0453D"/>
    <w:rsid w:val="00E14384"/>
    <w:rsid w:val="00E210FB"/>
    <w:rsid w:val="00E25181"/>
    <w:rsid w:val="00E3133A"/>
    <w:rsid w:val="00E3607F"/>
    <w:rsid w:val="00E42BC9"/>
    <w:rsid w:val="00E56086"/>
    <w:rsid w:val="00E76A29"/>
    <w:rsid w:val="00E97431"/>
    <w:rsid w:val="00EA6414"/>
    <w:rsid w:val="00EB5FD8"/>
    <w:rsid w:val="00EC16B0"/>
    <w:rsid w:val="00EF34C8"/>
    <w:rsid w:val="00F1440C"/>
    <w:rsid w:val="00F27692"/>
    <w:rsid w:val="00F31CCF"/>
    <w:rsid w:val="00F32624"/>
    <w:rsid w:val="00F37CE5"/>
    <w:rsid w:val="00F70D11"/>
    <w:rsid w:val="00F77496"/>
    <w:rsid w:val="00F80923"/>
    <w:rsid w:val="00F82218"/>
    <w:rsid w:val="00F843E9"/>
    <w:rsid w:val="00F95C6D"/>
    <w:rsid w:val="00F96456"/>
    <w:rsid w:val="00F97C01"/>
    <w:rsid w:val="00FA01E6"/>
    <w:rsid w:val="00FA408D"/>
    <w:rsid w:val="00FA651E"/>
    <w:rsid w:val="00FB16E7"/>
    <w:rsid w:val="00FC1CC4"/>
    <w:rsid w:val="00FE4ECC"/>
    <w:rsid w:val="00FE5A12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52A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qFormat/>
    <w:locked/>
    <w:rsid w:val="00852AE2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9B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B709BB"/>
    <w:rPr>
      <w:sz w:val="22"/>
      <w:lang w:eastAsia="en-US"/>
    </w:rPr>
  </w:style>
  <w:style w:type="paragraph" w:styleId="a5">
    <w:name w:val="footer"/>
    <w:basedOn w:val="a"/>
    <w:link w:val="a6"/>
    <w:rsid w:val="00B709B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B709BB"/>
    <w:rPr>
      <w:sz w:val="22"/>
      <w:lang w:eastAsia="en-US"/>
    </w:rPr>
  </w:style>
  <w:style w:type="paragraph" w:styleId="a7">
    <w:name w:val="Balloon Text"/>
    <w:basedOn w:val="a"/>
    <w:link w:val="a8"/>
    <w:semiHidden/>
    <w:rsid w:val="00460990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semiHidden/>
    <w:locked/>
    <w:rsid w:val="00460990"/>
    <w:rPr>
      <w:rFonts w:ascii="Tahoma" w:hAnsi="Tahoma"/>
      <w:sz w:val="16"/>
      <w:lang w:eastAsia="en-US"/>
    </w:rPr>
  </w:style>
  <w:style w:type="paragraph" w:customStyle="1" w:styleId="a9">
    <w:name w:val="Знак Знак Знак Знак"/>
    <w:basedOn w:val="a"/>
    <w:rsid w:val="003C52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E6A8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XXJ7TYMEEKJ2-2364-111</_dlc_DocId>
    <_dlc_DocIdUrl xmlns="57504d04-691e-4fc4-8f09-4f19fdbe90f6">
      <Url>https://vip.gov.mari.ru/sernur/msp/_layouts/DocIdRedir.aspx?ID=XXJ7TYMEEKJ2-2364-111</Url>
      <Description>XXJ7TYMEEKJ2-2364-111</Description>
    </_dlc_DocIdUrl>
    <_x041e__x043f__x0438__x0441__x0430__x043d__x0438__x0435_ xmlns="6d7c22ec-c6a4-4777-88aa-bc3c76ac660e">Об утверждения Положения о Комиссии по соблюдению требований к служебному поведению муниципальных служащих и урегулированию конфликта интересов в администрации МО «Марисолинское сельское поселение»</_x041e__x043f__x0438__x0441__x0430__x043d__x0438__x0435_>
    <_x041f__x0430__x043f__x043a__x0430_1 xmlns="8c87c200-b495-4dec-9213-3e2569f799f0">Решения</_x041f__x0430__x043f__x043a__x0430_1>
  </documentManagement>
</p:properties>
</file>

<file path=customXml/itemProps1.xml><?xml version="1.0" encoding="utf-8"?>
<ds:datastoreItem xmlns:ds="http://schemas.openxmlformats.org/officeDocument/2006/customXml" ds:itemID="{E9F269F4-5624-4BFF-9C37-F286A0B47B3C}"/>
</file>

<file path=customXml/itemProps2.xml><?xml version="1.0" encoding="utf-8"?>
<ds:datastoreItem xmlns:ds="http://schemas.openxmlformats.org/officeDocument/2006/customXml" ds:itemID="{4BBB1487-C05C-4EA5-93CB-869988ED76D0}"/>
</file>

<file path=customXml/itemProps3.xml><?xml version="1.0" encoding="utf-8"?>
<ds:datastoreItem xmlns:ds="http://schemas.openxmlformats.org/officeDocument/2006/customXml" ds:itemID="{3BF1699B-6DA4-4609-8AF9-695607B77FA7}"/>
</file>

<file path=customXml/itemProps4.xml><?xml version="1.0" encoding="utf-8"?>
<ds:datastoreItem xmlns:ds="http://schemas.openxmlformats.org/officeDocument/2006/customXml" ds:itemID="{58346424-B732-4A55-806D-D95FFD6CFB96}"/>
</file>

<file path=customXml/itemProps5.xml><?xml version="1.0" encoding="utf-8"?>
<ds:datastoreItem xmlns:ds="http://schemas.openxmlformats.org/officeDocument/2006/customXml" ds:itemID="{0E099CC1-C476-46F4-9014-1DE802AF9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23.04.2014 № 293</vt:lpstr>
    </vt:vector>
  </TitlesOfParts>
  <Company>Администрация</Company>
  <LinksUpToDate>false</LinksUpToDate>
  <CharactersWithSpaces>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29.06.2016 № 89</dc:title>
  <dc:creator>Игумнова Л.П.</dc:creator>
  <cp:lastModifiedBy>User</cp:lastModifiedBy>
  <cp:revision>9</cp:revision>
  <cp:lastPrinted>2016-06-22T05:18:00Z</cp:lastPrinted>
  <dcterms:created xsi:type="dcterms:W3CDTF">2016-05-13T11:51:00Z</dcterms:created>
  <dcterms:modified xsi:type="dcterms:W3CDTF">2016-06-29T10:47:00Z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XXJ7TYMEEKJ2-2364-111</vt:lpwstr>
  </property>
  <property fmtid="{D5CDD505-2E9C-101B-9397-08002B2CF9AE}" pid="3" name="_dlc_DocIdItemGuid">
    <vt:lpwstr>81f0d312-9f86-4d44-961f-bd5e43abcb09</vt:lpwstr>
  </property>
  <property fmtid="{D5CDD505-2E9C-101B-9397-08002B2CF9AE}" pid="4" name="_dlc_DocIdUrl">
    <vt:lpwstr>https://vip.gov.mari.ru/sernur/_layouts/DocIdRedir.aspx?ID=XXJ7TYMEEKJ2-2364-111, XXJ7TYMEEKJ2-2364-111</vt:lpwstr>
  </property>
  <property fmtid="{D5CDD505-2E9C-101B-9397-08002B2CF9AE}" pid="5" name="Папка">
    <vt:lpwstr>2014 год</vt:lpwstr>
  </property>
  <property fmtid="{D5CDD505-2E9C-101B-9397-08002B2CF9AE}" pid="6" name="Описание">
    <vt:lpwstr>О порядке премирования, предоставления единовременной выплаты при предоставлении ежегодного оплачиваемого отпуска и материальной помощи руководителю финансового отдела муниципального образования «Сернурский муниципальный район»</vt:lpwstr>
  </property>
  <property fmtid="{D5CDD505-2E9C-101B-9397-08002B2CF9AE}" pid="7" name="ContentTypeId">
    <vt:lpwstr>0x010100241511191CF58E438C60C35FF2462278</vt:lpwstr>
  </property>
</Properties>
</file>