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1" w:rsidRPr="003A6DAA" w:rsidRDefault="00067651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651" w:rsidRPr="003A6DAA" w:rsidRDefault="00067651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067651" w:rsidRPr="003A6DAA" w:rsidRDefault="00067651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Марисолинское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067651" w:rsidRPr="003A6DAA" w:rsidRDefault="00067651" w:rsidP="004E2763"/>
    <w:p w:rsidR="00067651" w:rsidRPr="0016172B" w:rsidRDefault="00067651" w:rsidP="00E868F1">
      <w:pPr>
        <w:jc w:val="center"/>
        <w:rPr>
          <w:lang w:val="en-US"/>
        </w:rPr>
      </w:pPr>
      <w:r>
        <w:t xml:space="preserve">РЕШЕНИЕ № </w:t>
      </w:r>
      <w:r>
        <w:rPr>
          <w:lang w:val="en-US"/>
        </w:rPr>
        <w:t>185</w:t>
      </w:r>
    </w:p>
    <w:p w:rsidR="00067651" w:rsidRPr="003A6DAA" w:rsidRDefault="00067651" w:rsidP="004E2763"/>
    <w:p w:rsidR="00067651" w:rsidRPr="0016172B" w:rsidRDefault="00067651" w:rsidP="006A4D11">
      <w:pPr>
        <w:ind w:firstLine="540"/>
      </w:pPr>
      <w:r>
        <w:t>ХХХХ сессия</w:t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>
        <w:rPr>
          <w:lang w:val="en-US"/>
        </w:rPr>
        <w:t xml:space="preserve"> 23 </w:t>
      </w:r>
      <w:r>
        <w:t>мая 2014 г.</w:t>
      </w:r>
    </w:p>
    <w:p w:rsidR="00067651" w:rsidRDefault="00067651" w:rsidP="006A4D11">
      <w:pPr>
        <w:ind w:firstLine="540"/>
      </w:pP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t xml:space="preserve">II </w:t>
      </w:r>
      <w:r>
        <w:t>созыва</w:t>
      </w:r>
    </w:p>
    <w:p w:rsidR="00067651" w:rsidRDefault="00067651" w:rsidP="006A4D11">
      <w:pPr>
        <w:ind w:firstLine="540"/>
      </w:pPr>
    </w:p>
    <w:p w:rsidR="00067651" w:rsidRDefault="00067651" w:rsidP="001E465A">
      <w:pPr>
        <w:ind w:firstLine="540"/>
        <w:jc w:val="center"/>
        <w:rPr>
          <w:b/>
          <w:bCs/>
        </w:rPr>
      </w:pPr>
      <w:r>
        <w:rPr>
          <w:b/>
          <w:bCs/>
        </w:rPr>
        <w:t>Об уровне оплаты коммунальных услуг гражданами по муниципальному образованию «Марисолинское сельское поселение»</w:t>
      </w:r>
    </w:p>
    <w:p w:rsidR="00067651" w:rsidRDefault="00067651" w:rsidP="001E465A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 в 2014 году</w:t>
      </w:r>
    </w:p>
    <w:p w:rsidR="00067651" w:rsidRDefault="00067651" w:rsidP="001E465A">
      <w:pPr>
        <w:ind w:firstLine="540"/>
        <w:jc w:val="center"/>
        <w:rPr>
          <w:b/>
          <w:bCs/>
        </w:rPr>
      </w:pPr>
    </w:p>
    <w:p w:rsidR="00067651" w:rsidRDefault="00067651" w:rsidP="001E465A">
      <w:pPr>
        <w:ind w:firstLine="540"/>
        <w:jc w:val="center"/>
        <w:rPr>
          <w:b/>
          <w:bCs/>
        </w:rPr>
      </w:pPr>
    </w:p>
    <w:p w:rsidR="00067651" w:rsidRDefault="00067651" w:rsidP="001E465A">
      <w:pPr>
        <w:ind w:firstLine="540"/>
        <w:jc w:val="both"/>
      </w:pPr>
      <w:r>
        <w:t>Во исполнение постановления  Правительства Республики Марий Эл от 16 мая 2014 года  № 238  «Об установлении предельных (максимальных) индексов изменения размера платы граждан за коммунальные услуги в Российской Федерации », Собрание депутатов решает:</w:t>
      </w:r>
    </w:p>
    <w:p w:rsidR="00067651" w:rsidRDefault="00067651" w:rsidP="001E465A">
      <w:pPr>
        <w:ind w:firstLine="540"/>
        <w:jc w:val="both"/>
      </w:pPr>
      <w:r w:rsidRPr="009D4000">
        <w:t>1</w:t>
      </w:r>
      <w:r>
        <w:t>.</w:t>
      </w:r>
      <w:r w:rsidRPr="009D4000">
        <w:t xml:space="preserve"> Установить уровень оплаты для граждан на тепловую энергию ООО «Марикоммунэнерго» с</w:t>
      </w:r>
      <w:r>
        <w:rPr>
          <w:color w:val="FF0000"/>
        </w:rPr>
        <w:t xml:space="preserve"> </w:t>
      </w:r>
      <w:r w:rsidRPr="00686A77">
        <w:t>1</w:t>
      </w:r>
      <w:r>
        <w:t xml:space="preserve"> июля 2014 года  в многоквартирных домах и жилых домах до 1999 года постройки (включительно):</w:t>
      </w:r>
    </w:p>
    <w:p w:rsidR="00067651" w:rsidRPr="009D4000" w:rsidRDefault="00067651" w:rsidP="001E465A">
      <w:pPr>
        <w:ind w:firstLine="540"/>
        <w:jc w:val="both"/>
      </w:pPr>
      <w:r w:rsidRPr="009D4000">
        <w:t>- 814,42 руб./Гкал, с НДС, проживающих в 1 этажном жилом фонде;</w:t>
      </w:r>
    </w:p>
    <w:p w:rsidR="00067651" w:rsidRPr="009D4000" w:rsidRDefault="00067651" w:rsidP="001E465A">
      <w:pPr>
        <w:ind w:firstLine="540"/>
        <w:jc w:val="both"/>
      </w:pPr>
      <w:r w:rsidRPr="009D4000">
        <w:t>- 823,69 руб./Гкал, с НДС, проживающих в 2 этажном жилом фонде;</w:t>
      </w:r>
    </w:p>
    <w:p w:rsidR="00067651" w:rsidRPr="009D4000" w:rsidRDefault="00067651" w:rsidP="001E465A">
      <w:pPr>
        <w:ind w:firstLine="540"/>
        <w:jc w:val="both"/>
      </w:pPr>
      <w:r w:rsidRPr="009D4000">
        <w:t>- 1365,98 руб./Гкал, с НДС, проживающих</w:t>
      </w:r>
      <w:r>
        <w:t xml:space="preserve"> </w:t>
      </w:r>
      <w:r w:rsidRPr="009D4000">
        <w:t>в 3-4 этажном жилом фонде;</w:t>
      </w:r>
    </w:p>
    <w:p w:rsidR="00067651" w:rsidRPr="009D4000" w:rsidRDefault="00067651" w:rsidP="001E465A">
      <w:pPr>
        <w:ind w:firstLine="540"/>
        <w:jc w:val="both"/>
      </w:pPr>
      <w:r w:rsidRPr="009D4000">
        <w:t>- 1561,81 руб./Гкал, с НДС</w:t>
      </w:r>
      <w:r>
        <w:t>, проживающ</w:t>
      </w:r>
      <w:r w:rsidRPr="009D4000">
        <w:t>их в 5-9 этажном жилом фонде</w:t>
      </w:r>
      <w:r>
        <w:t>.</w:t>
      </w:r>
    </w:p>
    <w:p w:rsidR="00067651" w:rsidRDefault="00067651" w:rsidP="001E465A">
      <w:pPr>
        <w:ind w:firstLine="540"/>
        <w:jc w:val="both"/>
      </w:pPr>
      <w:r w:rsidRPr="009D4000">
        <w:t>2</w:t>
      </w:r>
      <w:r>
        <w:t>.</w:t>
      </w:r>
      <w:r w:rsidRPr="009D4000">
        <w:t xml:space="preserve"> Установить уровень оплаты для граждан</w:t>
      </w:r>
      <w:r w:rsidRPr="009B7E2C">
        <w:rPr>
          <w:color w:val="FF0000"/>
        </w:rPr>
        <w:t xml:space="preserve"> </w:t>
      </w:r>
      <w:r w:rsidRPr="009D4000">
        <w:t>на тепловую энергию ООО «Марикоммунэнерго» в многоквартирных и жилых домах, оборудованными общедомовыми приборами учета тепловой энергии:</w:t>
      </w:r>
    </w:p>
    <w:p w:rsidR="00067651" w:rsidRPr="009D4000" w:rsidRDefault="00067651" w:rsidP="009D4000">
      <w:pPr>
        <w:ind w:firstLine="540"/>
        <w:jc w:val="both"/>
      </w:pPr>
      <w:r>
        <w:t xml:space="preserve">- с 1 июля 2014  года в размере 1618,00 </w:t>
      </w:r>
      <w:r w:rsidRPr="009D4000">
        <w:t>руб./Гкал, с НДС</w:t>
      </w:r>
      <w:r>
        <w:t xml:space="preserve">. </w:t>
      </w:r>
    </w:p>
    <w:p w:rsidR="00067651" w:rsidRDefault="00067651" w:rsidP="00686A77">
      <w:pPr>
        <w:ind w:firstLine="540"/>
        <w:jc w:val="both"/>
      </w:pPr>
      <w:r w:rsidRPr="00674A89">
        <w:t>3</w:t>
      </w:r>
      <w:r>
        <w:t>. Установить уровень оплаты для граждан по холодному водоснабжению МУП «Сернурводоканал» с 1 июля 2014  года в размере 21,36 рублей за 1м</w:t>
      </w:r>
      <w:r>
        <w:rPr>
          <w:vertAlign w:val="superscript"/>
        </w:rPr>
        <w:t>3</w:t>
      </w:r>
      <w:r>
        <w:t>.</w:t>
      </w:r>
    </w:p>
    <w:p w:rsidR="00067651" w:rsidRDefault="00067651" w:rsidP="00686A77">
      <w:pPr>
        <w:ind w:firstLine="540"/>
        <w:jc w:val="both"/>
      </w:pPr>
      <w:r>
        <w:t>4.  Установить уровень оплаты для граждан на услуги водоотведения в размере 37,51 рублей за 1м</w:t>
      </w:r>
      <w:r>
        <w:rPr>
          <w:vertAlign w:val="superscript"/>
        </w:rPr>
        <w:t>3</w:t>
      </w:r>
      <w:r>
        <w:t>.</w:t>
      </w:r>
    </w:p>
    <w:p w:rsidR="00067651" w:rsidRDefault="00067651" w:rsidP="00686A77">
      <w:pPr>
        <w:ind w:firstLine="540"/>
        <w:jc w:val="both"/>
      </w:pPr>
      <w:r>
        <w:t xml:space="preserve">5. Опубликовать настоящее решение в районных средствах массовой информации. </w:t>
      </w:r>
    </w:p>
    <w:p w:rsidR="00067651" w:rsidRDefault="00067651" w:rsidP="00F33D24">
      <w:pPr>
        <w:ind w:firstLine="540"/>
        <w:jc w:val="both"/>
      </w:pPr>
      <w:r>
        <w:t>6. Настоящее решение вступает в силу с 1 июля 2014 года.</w:t>
      </w:r>
    </w:p>
    <w:p w:rsidR="00067651" w:rsidRPr="00686A77" w:rsidRDefault="00067651" w:rsidP="00686A77">
      <w:pPr>
        <w:ind w:firstLine="540"/>
        <w:jc w:val="both"/>
      </w:pPr>
    </w:p>
    <w:tbl>
      <w:tblPr>
        <w:tblW w:w="0" w:type="auto"/>
        <w:tblLook w:val="01E0"/>
      </w:tblPr>
      <w:tblGrid>
        <w:gridCol w:w="4672"/>
        <w:gridCol w:w="4672"/>
      </w:tblGrid>
      <w:tr w:rsidR="00067651" w:rsidRPr="00686A77">
        <w:tc>
          <w:tcPr>
            <w:tcW w:w="4672" w:type="dxa"/>
          </w:tcPr>
          <w:p w:rsidR="00067651" w:rsidRPr="009F4FD1" w:rsidRDefault="00067651" w:rsidP="009F4FD1">
            <w:pPr>
              <w:jc w:val="both"/>
            </w:pPr>
            <w:r w:rsidRPr="009B7E2C">
              <w:rPr>
                <w:color w:val="FF0000"/>
              </w:rPr>
              <w:tab/>
            </w:r>
            <w:r w:rsidRPr="009F4FD1">
              <w:t>Председатель Собрания депутатов муниципального образования</w:t>
            </w:r>
          </w:p>
          <w:p w:rsidR="00067651" w:rsidRPr="009F4FD1" w:rsidRDefault="00067651" w:rsidP="009F4FD1">
            <w:pPr>
              <w:jc w:val="both"/>
            </w:pPr>
            <w:r>
              <w:t>«Марисолинское сельское поселение»</w:t>
            </w:r>
          </w:p>
        </w:tc>
        <w:tc>
          <w:tcPr>
            <w:tcW w:w="4672" w:type="dxa"/>
          </w:tcPr>
          <w:p w:rsidR="00067651" w:rsidRPr="009F4FD1" w:rsidRDefault="00067651" w:rsidP="009F4FD1">
            <w:pPr>
              <w:jc w:val="both"/>
            </w:pPr>
          </w:p>
          <w:p w:rsidR="00067651" w:rsidRPr="009F4FD1" w:rsidRDefault="00067651" w:rsidP="009F4FD1">
            <w:pPr>
              <w:jc w:val="right"/>
            </w:pPr>
          </w:p>
          <w:p w:rsidR="00067651" w:rsidRPr="009F4FD1" w:rsidRDefault="00067651" w:rsidP="009F4FD1">
            <w:pPr>
              <w:jc w:val="right"/>
            </w:pPr>
            <w:r>
              <w:t>А.А.Васильев</w:t>
            </w:r>
          </w:p>
        </w:tc>
      </w:tr>
    </w:tbl>
    <w:p w:rsidR="00067651" w:rsidRPr="009B7E2C" w:rsidRDefault="00067651" w:rsidP="00B13635">
      <w:pPr>
        <w:jc w:val="both"/>
        <w:rPr>
          <w:color w:val="FF0000"/>
        </w:rPr>
      </w:pPr>
    </w:p>
    <w:sectPr w:rsidR="00067651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51" w:rsidRDefault="00067651">
      <w:r>
        <w:separator/>
      </w:r>
    </w:p>
  </w:endnote>
  <w:endnote w:type="continuationSeparator" w:id="0">
    <w:p w:rsidR="00067651" w:rsidRDefault="0006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51" w:rsidRDefault="00067651">
      <w:r>
        <w:separator/>
      </w:r>
    </w:p>
  </w:footnote>
  <w:footnote w:type="continuationSeparator" w:id="0">
    <w:p w:rsidR="00067651" w:rsidRDefault="0006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A2"/>
    <w:rsid w:val="0001161B"/>
    <w:rsid w:val="0003108B"/>
    <w:rsid w:val="00036DF1"/>
    <w:rsid w:val="00037783"/>
    <w:rsid w:val="000504DA"/>
    <w:rsid w:val="00050D9E"/>
    <w:rsid w:val="00053399"/>
    <w:rsid w:val="0005734E"/>
    <w:rsid w:val="00064F92"/>
    <w:rsid w:val="00067651"/>
    <w:rsid w:val="000B69D5"/>
    <w:rsid w:val="00115006"/>
    <w:rsid w:val="0013706C"/>
    <w:rsid w:val="0016172B"/>
    <w:rsid w:val="001623E5"/>
    <w:rsid w:val="00162DB8"/>
    <w:rsid w:val="00197E2F"/>
    <w:rsid w:val="001B7B4E"/>
    <w:rsid w:val="001E465A"/>
    <w:rsid w:val="00207F2E"/>
    <w:rsid w:val="002535FA"/>
    <w:rsid w:val="00271920"/>
    <w:rsid w:val="002968A3"/>
    <w:rsid w:val="00296E5D"/>
    <w:rsid w:val="002A0641"/>
    <w:rsid w:val="002A14B8"/>
    <w:rsid w:val="002C081D"/>
    <w:rsid w:val="002D4E8D"/>
    <w:rsid w:val="00306B01"/>
    <w:rsid w:val="003234E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412E47"/>
    <w:rsid w:val="00416E39"/>
    <w:rsid w:val="004177AF"/>
    <w:rsid w:val="0042337F"/>
    <w:rsid w:val="00430DB6"/>
    <w:rsid w:val="00436054"/>
    <w:rsid w:val="00462A74"/>
    <w:rsid w:val="004821F9"/>
    <w:rsid w:val="004A4055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6A7A"/>
    <w:rsid w:val="00553899"/>
    <w:rsid w:val="00576EBA"/>
    <w:rsid w:val="0058447B"/>
    <w:rsid w:val="005A1E4D"/>
    <w:rsid w:val="005C0503"/>
    <w:rsid w:val="005F5AD9"/>
    <w:rsid w:val="00616487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E66E1"/>
    <w:rsid w:val="007050C6"/>
    <w:rsid w:val="00713C3C"/>
    <w:rsid w:val="00725FB7"/>
    <w:rsid w:val="007328B6"/>
    <w:rsid w:val="00785369"/>
    <w:rsid w:val="007A520F"/>
    <w:rsid w:val="007B1FCD"/>
    <w:rsid w:val="00802E09"/>
    <w:rsid w:val="0080491C"/>
    <w:rsid w:val="0080521B"/>
    <w:rsid w:val="00812FEC"/>
    <w:rsid w:val="008303F4"/>
    <w:rsid w:val="00857183"/>
    <w:rsid w:val="008669AC"/>
    <w:rsid w:val="008672A0"/>
    <w:rsid w:val="008B16EF"/>
    <w:rsid w:val="008D3334"/>
    <w:rsid w:val="008E044A"/>
    <w:rsid w:val="008E3020"/>
    <w:rsid w:val="008F2003"/>
    <w:rsid w:val="00912224"/>
    <w:rsid w:val="00963998"/>
    <w:rsid w:val="009A35A2"/>
    <w:rsid w:val="009B7E2C"/>
    <w:rsid w:val="009D0283"/>
    <w:rsid w:val="009D0AD0"/>
    <w:rsid w:val="009D4000"/>
    <w:rsid w:val="009D401C"/>
    <w:rsid w:val="009E728F"/>
    <w:rsid w:val="009F4FD1"/>
    <w:rsid w:val="00A01771"/>
    <w:rsid w:val="00A06D44"/>
    <w:rsid w:val="00A25F57"/>
    <w:rsid w:val="00A973AD"/>
    <w:rsid w:val="00AD7FB7"/>
    <w:rsid w:val="00B13635"/>
    <w:rsid w:val="00B304CC"/>
    <w:rsid w:val="00B3060C"/>
    <w:rsid w:val="00B315C3"/>
    <w:rsid w:val="00B347A4"/>
    <w:rsid w:val="00B40AA8"/>
    <w:rsid w:val="00B45A25"/>
    <w:rsid w:val="00B511DC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19DB"/>
    <w:rsid w:val="00C80417"/>
    <w:rsid w:val="00C87E19"/>
    <w:rsid w:val="00C903DB"/>
    <w:rsid w:val="00C963DC"/>
    <w:rsid w:val="00CA2465"/>
    <w:rsid w:val="00CA6FA5"/>
    <w:rsid w:val="00CB5E52"/>
    <w:rsid w:val="00CD22D2"/>
    <w:rsid w:val="00D111DE"/>
    <w:rsid w:val="00D317B5"/>
    <w:rsid w:val="00D6675C"/>
    <w:rsid w:val="00D70BEA"/>
    <w:rsid w:val="00D86BAD"/>
    <w:rsid w:val="00D958FB"/>
    <w:rsid w:val="00DB3318"/>
    <w:rsid w:val="00DB3A7B"/>
    <w:rsid w:val="00DF1A1B"/>
    <w:rsid w:val="00DF5009"/>
    <w:rsid w:val="00DF70C4"/>
    <w:rsid w:val="00E06410"/>
    <w:rsid w:val="00E12BE2"/>
    <w:rsid w:val="00E310FF"/>
    <w:rsid w:val="00E35854"/>
    <w:rsid w:val="00E43B89"/>
    <w:rsid w:val="00E62050"/>
    <w:rsid w:val="00E868F1"/>
    <w:rsid w:val="00EA4D63"/>
    <w:rsid w:val="00EA71A2"/>
    <w:rsid w:val="00ED0256"/>
    <w:rsid w:val="00ED375B"/>
    <w:rsid w:val="00F03981"/>
    <w:rsid w:val="00F07815"/>
    <w:rsid w:val="00F1374C"/>
    <w:rsid w:val="00F33D24"/>
    <w:rsid w:val="00F47A30"/>
    <w:rsid w:val="00F85F1B"/>
    <w:rsid w:val="00F93A28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DB"/>
    <w:rPr>
      <w:rFonts w:ascii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17B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317B5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7B5"/>
    <w:rPr>
      <w:rFonts w:ascii="Times New Roman" w:hAnsi="Times New Roman" w:cs="Times New Rom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7B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619D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7B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7B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C619DB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17B5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8F2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7B5"/>
    <w:rPr>
      <w:rFonts w:ascii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D70BEA"/>
    <w:rPr>
      <w:rFonts w:cs="Georg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6A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муниципальному образованию «Марисолинское сельское поселение» в 2014 году</_x041e__x043f__x0438__x0441__x0430__x043d__x0438__x0435_>
    <_dlc_DocId xmlns="57504d04-691e-4fc4-8f09-4f19fdbe90f6">XXJ7TYMEEKJ2-2481-36</_dlc_DocId>
    <_dlc_DocIdUrl xmlns="57504d04-691e-4fc4-8f09-4f19fdbe90f6">
      <Url>http://spsearch.gov.mari.ru:32643/sernur/msp/_layouts/DocIdRedir.aspx?ID=XXJ7TYMEEKJ2-2481-36</Url>
      <Description>XXJ7TYMEEKJ2-2481-36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2268C-9330-47D6-BDA9-C3D0056D3C7C}"/>
</file>

<file path=customXml/itemProps2.xml><?xml version="1.0" encoding="utf-8"?>
<ds:datastoreItem xmlns:ds="http://schemas.openxmlformats.org/officeDocument/2006/customXml" ds:itemID="{9091605B-1E6F-4B80-A360-BE756BB42498}"/>
</file>

<file path=customXml/itemProps3.xml><?xml version="1.0" encoding="utf-8"?>
<ds:datastoreItem xmlns:ds="http://schemas.openxmlformats.org/officeDocument/2006/customXml" ds:itemID="{BCE350B4-1F46-4646-9AFC-266E97BE6AF9}"/>
</file>

<file path=customXml/itemProps4.xml><?xml version="1.0" encoding="utf-8"?>
<ds:datastoreItem xmlns:ds="http://schemas.openxmlformats.org/officeDocument/2006/customXml" ds:itemID="{D2CEDD47-182E-412D-95A0-E5DD6072CB2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1441</Characters>
  <Application>Microsoft Office Outlook</Application>
  <DocSecurity>0</DocSecurity>
  <Lines>0</Lines>
  <Paragraphs>0</Paragraphs>
  <ScaleCrop>false</ScaleCrop>
  <Company>GrayHouse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23.05.2014 № 185</dc:title>
  <dc:subject/>
  <dc:creator>User</dc:creator>
  <cp:keywords/>
  <dc:description/>
  <cp:lastModifiedBy>Работа</cp:lastModifiedBy>
  <cp:revision>2</cp:revision>
  <cp:lastPrinted>2014-05-19T04:59:00Z</cp:lastPrinted>
  <dcterms:created xsi:type="dcterms:W3CDTF">2014-05-28T06:55:00Z</dcterms:created>
  <dcterms:modified xsi:type="dcterms:W3CDTF">2014-05-28T06:55:00Z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2912e26c-6b03-452b-8c3d-a7b944e94f68</vt:lpwstr>
  </property>
  <property fmtid="{D5CDD505-2E9C-101B-9397-08002B2CF9AE}" pid="4" name="Папка">
    <vt:lpwstr>Решения</vt:lpwstr>
  </property>
  <property fmtid="{D5CDD505-2E9C-101B-9397-08002B2CF9AE}" pid="5" name="Папка0">
    <vt:lpwstr>Решения</vt:lpwstr>
  </property>
</Properties>
</file>