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E" w:rsidRPr="00A4217E" w:rsidRDefault="00B43697" w:rsidP="00B80D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6.95pt;height:67.05pt;z-index:251660288;mso-wrap-style:none" stroked="f">
            <v:textbox style="mso-next-textbox:#_x0000_s1026;mso-fit-shape-to-text:t">
              <w:txbxContent>
                <w:p w:rsidR="00B80D9E" w:rsidRDefault="00B80D9E" w:rsidP="00B80D9E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3255" cy="756285"/>
                        <wp:effectExtent l="19050" t="0" r="444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255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D9E" w:rsidRPr="00666493" w:rsidRDefault="00B80D9E" w:rsidP="00B80D9E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80D9E" w:rsidRPr="00A4217E" w:rsidTr="0094779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80D9E" w:rsidRPr="006F10F1" w:rsidRDefault="00B80D9E" w:rsidP="00947790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80D9E" w:rsidRPr="00A4217E" w:rsidTr="0094779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24380" w:rsidRDefault="00E24380" w:rsidP="00E24380">
      <w:pPr>
        <w:rPr>
          <w:sz w:val="36"/>
          <w:szCs w:val="36"/>
        </w:rPr>
      </w:pPr>
    </w:p>
    <w:p w:rsidR="00E24380" w:rsidRPr="0014265C" w:rsidRDefault="00E24380" w:rsidP="00E24380">
      <w:pPr>
        <w:rPr>
          <w:sz w:val="36"/>
          <w:szCs w:val="36"/>
        </w:rPr>
      </w:pPr>
    </w:p>
    <w:p w:rsidR="00E24380" w:rsidRDefault="00DD015B" w:rsidP="00E243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июня 2020 года № 220</w:t>
      </w:r>
    </w:p>
    <w:p w:rsidR="00B80D9E" w:rsidRDefault="00B80D9E" w:rsidP="00000551">
      <w:pPr>
        <w:jc w:val="center"/>
        <w:rPr>
          <w:b/>
          <w:sz w:val="28"/>
          <w:szCs w:val="28"/>
        </w:rPr>
      </w:pPr>
    </w:p>
    <w:p w:rsidR="00E24380" w:rsidRDefault="00E24380" w:rsidP="00000551">
      <w:pPr>
        <w:jc w:val="center"/>
        <w:rPr>
          <w:b/>
          <w:sz w:val="28"/>
          <w:szCs w:val="28"/>
        </w:rPr>
      </w:pPr>
    </w:p>
    <w:p w:rsidR="00B80D9E" w:rsidRDefault="00B80D9E" w:rsidP="00000551">
      <w:pPr>
        <w:jc w:val="center"/>
        <w:rPr>
          <w:b/>
          <w:sz w:val="28"/>
          <w:szCs w:val="28"/>
        </w:rPr>
      </w:pPr>
    </w:p>
    <w:p w:rsidR="00000551" w:rsidRDefault="00000551" w:rsidP="0000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30.12.2014 № 614 </w:t>
      </w:r>
    </w:p>
    <w:p w:rsidR="00000551" w:rsidRPr="001A6E1C" w:rsidRDefault="00000551" w:rsidP="00000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A6E1C">
        <w:rPr>
          <w:b/>
          <w:sz w:val="28"/>
          <w:szCs w:val="28"/>
        </w:rPr>
        <w:t>О мерах по реализации отдельных положений</w:t>
      </w:r>
    </w:p>
    <w:p w:rsidR="00000551" w:rsidRPr="001A6E1C" w:rsidRDefault="00000551" w:rsidP="00000551">
      <w:pPr>
        <w:jc w:val="center"/>
        <w:rPr>
          <w:b/>
          <w:sz w:val="28"/>
          <w:szCs w:val="28"/>
        </w:rPr>
      </w:pPr>
      <w:r w:rsidRPr="001A6E1C">
        <w:rPr>
          <w:b/>
          <w:sz w:val="28"/>
          <w:szCs w:val="28"/>
        </w:rPr>
        <w:t xml:space="preserve">Федерального закона «О </w:t>
      </w:r>
      <w:proofErr w:type="gramStart"/>
      <w:r w:rsidRPr="001A6E1C">
        <w:rPr>
          <w:b/>
          <w:sz w:val="28"/>
          <w:szCs w:val="28"/>
        </w:rPr>
        <w:t>контроле за</w:t>
      </w:r>
      <w:proofErr w:type="gramEnd"/>
      <w:r w:rsidRPr="001A6E1C">
        <w:rPr>
          <w:b/>
          <w:sz w:val="28"/>
          <w:szCs w:val="28"/>
        </w:rPr>
        <w:t xml:space="preserve"> соответствием </w:t>
      </w:r>
    </w:p>
    <w:p w:rsidR="00000551" w:rsidRPr="001A6E1C" w:rsidRDefault="00000551" w:rsidP="00000551">
      <w:pPr>
        <w:jc w:val="center"/>
        <w:rPr>
          <w:b/>
          <w:sz w:val="28"/>
          <w:szCs w:val="28"/>
        </w:rPr>
      </w:pPr>
      <w:r w:rsidRPr="001A6E1C">
        <w:rPr>
          <w:b/>
          <w:sz w:val="28"/>
          <w:szCs w:val="28"/>
        </w:rPr>
        <w:t xml:space="preserve">расходов лиц, замещающих государственные должности, </w:t>
      </w:r>
    </w:p>
    <w:p w:rsidR="00000551" w:rsidRPr="001A6E1C" w:rsidRDefault="00000551" w:rsidP="00000551">
      <w:pPr>
        <w:jc w:val="center"/>
        <w:rPr>
          <w:sz w:val="28"/>
          <w:szCs w:val="28"/>
        </w:rPr>
      </w:pPr>
      <w:r w:rsidRPr="001A6E1C">
        <w:rPr>
          <w:b/>
          <w:sz w:val="28"/>
          <w:szCs w:val="28"/>
        </w:rPr>
        <w:t>и иных лиц их доходам»</w:t>
      </w:r>
    </w:p>
    <w:p w:rsidR="008F3167" w:rsidRDefault="008F3167"/>
    <w:p w:rsidR="00E24380" w:rsidRDefault="00E24380"/>
    <w:p w:rsidR="00B80D9E" w:rsidRPr="001A6E1C" w:rsidRDefault="00B80D9E" w:rsidP="00B80D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 w:rsidRPr="001A6E1C">
        <w:rPr>
          <w:sz w:val="28"/>
          <w:szCs w:val="28"/>
        </w:rPr>
        <w:t xml:space="preserve"> администрация Сернурского муниципального района </w:t>
      </w:r>
      <w:r w:rsidRPr="001A6E1C">
        <w:rPr>
          <w:spacing w:val="80"/>
          <w:sz w:val="28"/>
          <w:szCs w:val="28"/>
        </w:rPr>
        <w:t>постановляет</w:t>
      </w:r>
      <w:r w:rsidRPr="001A6E1C">
        <w:rPr>
          <w:sz w:val="28"/>
          <w:szCs w:val="28"/>
        </w:rPr>
        <w:t>:</w:t>
      </w:r>
    </w:p>
    <w:p w:rsidR="00000551" w:rsidRDefault="00000551" w:rsidP="00000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0551">
        <w:rPr>
          <w:sz w:val="28"/>
          <w:szCs w:val="28"/>
        </w:rPr>
        <w:t xml:space="preserve">Внести в постановление администрации Сернурского муниципального района от 30 декабря 2014 года № 614 «О мерах по реализации отдельных положений Федерального закона «О </w:t>
      </w:r>
      <w:proofErr w:type="gramStart"/>
      <w:r w:rsidRPr="00000551">
        <w:rPr>
          <w:sz w:val="28"/>
          <w:szCs w:val="28"/>
        </w:rPr>
        <w:t>контроле за</w:t>
      </w:r>
      <w:proofErr w:type="gramEnd"/>
      <w:r w:rsidRPr="0000055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(в ред. постановления от</w:t>
      </w:r>
      <w:r w:rsidRPr="0025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февраля </w:t>
      </w:r>
      <w:r w:rsidRPr="0025429E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25429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37)</w:t>
      </w:r>
      <w:r w:rsidRPr="00000551">
        <w:rPr>
          <w:sz w:val="28"/>
          <w:szCs w:val="28"/>
        </w:rPr>
        <w:t xml:space="preserve"> следующие изменения:</w:t>
      </w:r>
    </w:p>
    <w:p w:rsidR="00B0296E" w:rsidRDefault="00000551" w:rsidP="00B02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551">
        <w:rPr>
          <w:sz w:val="28"/>
          <w:szCs w:val="28"/>
        </w:rPr>
        <w:t xml:space="preserve"> </w:t>
      </w:r>
      <w:r w:rsidR="00B0296E">
        <w:rPr>
          <w:sz w:val="28"/>
          <w:szCs w:val="28"/>
        </w:rPr>
        <w:t>в Положении</w:t>
      </w:r>
      <w:r w:rsidR="00B0296E" w:rsidRPr="001A6E1C">
        <w:rPr>
          <w:sz w:val="28"/>
          <w:szCs w:val="28"/>
        </w:rPr>
        <w:t xml:space="preserve"> о представлении лицами, замещающими муниципальные должности и должности муниципальной службы </w:t>
      </w:r>
      <w:r w:rsidR="00B0296E">
        <w:rPr>
          <w:sz w:val="28"/>
          <w:szCs w:val="28"/>
        </w:rPr>
        <w:t>в администрации Сернурского муниципального района</w:t>
      </w:r>
      <w:r w:rsidR="00B0296E" w:rsidRPr="001A6E1C">
        <w:rPr>
          <w:sz w:val="28"/>
          <w:szCs w:val="28"/>
        </w:rPr>
        <w:t>, сведений о своих расходах, а также  о расходах своих супруги (супруга) и несовершеннолетних детей</w:t>
      </w:r>
      <w:r w:rsidR="00B0296E">
        <w:rPr>
          <w:sz w:val="28"/>
          <w:szCs w:val="28"/>
        </w:rPr>
        <w:t>:</w:t>
      </w:r>
    </w:p>
    <w:p w:rsidR="00B0296E" w:rsidRDefault="00B0296E" w:rsidP="00B02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 следующего содержания:</w:t>
      </w:r>
    </w:p>
    <w:p w:rsidR="00B0296E" w:rsidRPr="00B0296E" w:rsidRDefault="00B0296E" w:rsidP="00B0296E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Pr="00B0296E">
        <w:rPr>
          <w:sz w:val="28"/>
          <w:szCs w:val="28"/>
        </w:rPr>
        <w:t>.</w:t>
      </w:r>
      <w:r w:rsidRPr="00B0296E">
        <w:rPr>
          <w:rFonts w:eastAsiaTheme="minorHAnsi"/>
          <w:sz w:val="28"/>
          <w:szCs w:val="28"/>
          <w:lang w:eastAsia="en-US"/>
        </w:rPr>
        <w:t>Настоящим Положением в целях противодействия коррупции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96E">
        <w:rPr>
          <w:rFonts w:eastAsiaTheme="minorHAnsi"/>
          <w:sz w:val="28"/>
          <w:szCs w:val="28"/>
          <w:lang w:eastAsia="en-US"/>
        </w:rPr>
        <w:t>определяется порядок представления сведений о расходах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96E">
        <w:rPr>
          <w:rFonts w:eastAsiaTheme="minorHAnsi"/>
          <w:sz w:val="28"/>
          <w:szCs w:val="28"/>
          <w:lang w:eastAsia="en-US"/>
        </w:rPr>
        <w:t>муниципальными служащими, включенных в перечень должностей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96E">
        <w:rPr>
          <w:rFonts w:eastAsiaTheme="minorHAnsi"/>
          <w:sz w:val="28"/>
          <w:szCs w:val="28"/>
          <w:lang w:eastAsia="en-US"/>
        </w:rPr>
        <w:t>муниципальной службы, утвержденный постановлением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296E">
        <w:rPr>
          <w:rFonts w:eastAsiaTheme="minorHAnsi"/>
          <w:sz w:val="28"/>
          <w:szCs w:val="28"/>
          <w:lang w:eastAsia="en-US"/>
        </w:rPr>
        <w:t>Сернурского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от 03.10.2019 г. №330 «</w:t>
      </w:r>
      <w:r w:rsidRPr="00E705C6">
        <w:rPr>
          <w:bCs/>
          <w:sz w:val="28"/>
          <w:szCs w:val="28"/>
        </w:rPr>
        <w:t xml:space="preserve">Об утверждении Перечня должностей муниципальной службы </w:t>
      </w:r>
      <w:r w:rsidRPr="00E705C6">
        <w:rPr>
          <w:sz w:val="28"/>
          <w:szCs w:val="28"/>
        </w:rPr>
        <w:t xml:space="preserve">администрации муниципального </w:t>
      </w:r>
      <w:r w:rsidRPr="00E705C6">
        <w:rPr>
          <w:sz w:val="28"/>
          <w:szCs w:val="28"/>
        </w:rPr>
        <w:lastRenderedPageBreak/>
        <w:t xml:space="preserve">образования «Сернурский муниципальный район», </w:t>
      </w:r>
      <w:r w:rsidRPr="00E705C6">
        <w:rPr>
          <w:bCs/>
          <w:sz w:val="28"/>
          <w:szCs w:val="28"/>
        </w:rPr>
        <w:t xml:space="preserve"> при назначении на которые граждане и при замещении которых муниципальные служащие </w:t>
      </w:r>
      <w:r w:rsidRPr="00E705C6">
        <w:rPr>
          <w:sz w:val="28"/>
          <w:szCs w:val="28"/>
        </w:rPr>
        <w:t>администрации муниципального образования «Сернурский муниципальный район</w:t>
      </w:r>
      <w:proofErr w:type="gramEnd"/>
      <w:r w:rsidRPr="00E705C6">
        <w:rPr>
          <w:sz w:val="28"/>
          <w:szCs w:val="28"/>
        </w:rPr>
        <w:t xml:space="preserve">», </w:t>
      </w:r>
      <w:r w:rsidRPr="00E705C6">
        <w:rPr>
          <w:bCs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000551" w:rsidRDefault="00B0296E" w:rsidP="00000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0551">
        <w:rPr>
          <w:sz w:val="28"/>
          <w:szCs w:val="28"/>
        </w:rPr>
        <w:t>в Порядке</w:t>
      </w:r>
      <w:r w:rsidR="00000551" w:rsidRPr="001A6E1C">
        <w:rPr>
          <w:sz w:val="28"/>
          <w:szCs w:val="28"/>
        </w:rPr>
        <w:t xml:space="preserve"> осуществления </w:t>
      </w:r>
      <w:proofErr w:type="gramStart"/>
      <w:r w:rsidR="00000551" w:rsidRPr="001A6E1C">
        <w:rPr>
          <w:sz w:val="28"/>
          <w:szCs w:val="28"/>
        </w:rPr>
        <w:t>контроля за</w:t>
      </w:r>
      <w:proofErr w:type="gramEnd"/>
      <w:r w:rsidR="00000551" w:rsidRPr="001A6E1C">
        <w:rPr>
          <w:sz w:val="28"/>
          <w:szCs w:val="28"/>
        </w:rPr>
        <w:t xml:space="preserve"> расходами лиц, замещающих  муниципальные должности и должности муниципальной службы</w:t>
      </w:r>
      <w:r w:rsidR="00000551">
        <w:rPr>
          <w:sz w:val="28"/>
          <w:szCs w:val="28"/>
        </w:rPr>
        <w:t xml:space="preserve"> в администрации Сернурского муниципального района</w:t>
      </w:r>
      <w:r w:rsidR="00000551" w:rsidRPr="001A6E1C">
        <w:rPr>
          <w:sz w:val="28"/>
          <w:szCs w:val="28"/>
        </w:rPr>
        <w:t xml:space="preserve">, а также за расходами </w:t>
      </w:r>
      <w:r w:rsidR="00000551" w:rsidRPr="005936DE">
        <w:rPr>
          <w:sz w:val="28"/>
          <w:szCs w:val="28"/>
        </w:rPr>
        <w:t>супруги (супруга) и несовершеннолетних детей указанных лиц</w:t>
      </w:r>
      <w:r w:rsidR="00000551">
        <w:rPr>
          <w:sz w:val="28"/>
          <w:szCs w:val="28"/>
        </w:rPr>
        <w:t>:</w:t>
      </w:r>
    </w:p>
    <w:p w:rsidR="003158F1" w:rsidRDefault="003158F1" w:rsidP="00315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 следующего содержания:</w:t>
      </w:r>
    </w:p>
    <w:p w:rsidR="003158F1" w:rsidRPr="00824D78" w:rsidRDefault="00824D78" w:rsidP="00824D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24D78">
        <w:rPr>
          <w:sz w:val="28"/>
          <w:szCs w:val="28"/>
        </w:rPr>
        <w:t>«1.</w:t>
      </w:r>
      <w:r w:rsidRPr="00824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24D78">
        <w:rPr>
          <w:rFonts w:eastAsiaTheme="minorHAnsi"/>
          <w:sz w:val="28"/>
          <w:szCs w:val="28"/>
          <w:lang w:eastAsia="en-US"/>
        </w:rPr>
        <w:t>Настоящий Порядок определяет процедуру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4D78">
        <w:rPr>
          <w:rFonts w:eastAsiaTheme="minorHAnsi"/>
          <w:sz w:val="28"/>
          <w:szCs w:val="28"/>
          <w:lang w:eastAsia="en-US"/>
        </w:rPr>
        <w:t>контроля за расходами лиц, замещающих должности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4D78">
        <w:rPr>
          <w:rFonts w:eastAsiaTheme="minorHAnsi"/>
          <w:sz w:val="28"/>
          <w:szCs w:val="28"/>
          <w:lang w:eastAsia="en-US"/>
        </w:rPr>
        <w:t>службы, включенных в перечень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4D78">
        <w:rPr>
          <w:rFonts w:eastAsiaTheme="minorHAnsi"/>
          <w:sz w:val="28"/>
          <w:szCs w:val="28"/>
          <w:lang w:eastAsia="en-US"/>
        </w:rPr>
        <w:t xml:space="preserve">Сернурского муниципального района </w:t>
      </w:r>
      <w:r w:rsidRPr="00824D78">
        <w:rPr>
          <w:bCs/>
          <w:sz w:val="28"/>
          <w:szCs w:val="28"/>
        </w:rPr>
        <w:t xml:space="preserve">при назначении на которые граждане и при замещении которых муниципальные служащие </w:t>
      </w:r>
      <w:r w:rsidRPr="00824D78">
        <w:rPr>
          <w:sz w:val="28"/>
          <w:szCs w:val="28"/>
        </w:rPr>
        <w:t xml:space="preserve">администрации муниципального образования «Сернурский муниципальный район», </w:t>
      </w:r>
      <w:r w:rsidRPr="00824D78">
        <w:rPr>
          <w:bCs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824D78">
        <w:rPr>
          <w:bCs/>
          <w:sz w:val="28"/>
          <w:szCs w:val="28"/>
        </w:rPr>
        <w:t xml:space="preserve"> и </w:t>
      </w:r>
      <w:proofErr w:type="gramStart"/>
      <w:r w:rsidRPr="00824D78">
        <w:rPr>
          <w:bCs/>
          <w:sz w:val="28"/>
          <w:szCs w:val="28"/>
        </w:rPr>
        <w:t>обязательствах</w:t>
      </w:r>
      <w:proofErr w:type="gramEnd"/>
      <w:r w:rsidRPr="00824D78">
        <w:rPr>
          <w:bCs/>
          <w:sz w:val="28"/>
          <w:szCs w:val="28"/>
        </w:rPr>
        <w:t xml:space="preserve"> имущественного характера своих супруги (супруга) и несовершеннолетних детей, утвержденного постановлением администрации Сернурского муниципального района от 03.10.2019 г. №330.</w:t>
      </w:r>
      <w:r w:rsidR="00E24380">
        <w:rPr>
          <w:bCs/>
          <w:sz w:val="28"/>
          <w:szCs w:val="28"/>
        </w:rPr>
        <w:t>»;</w:t>
      </w:r>
    </w:p>
    <w:p w:rsidR="00000551" w:rsidRDefault="00000551" w:rsidP="00000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="00C37F97">
        <w:rPr>
          <w:sz w:val="28"/>
          <w:szCs w:val="28"/>
        </w:rPr>
        <w:t>изложить в новой редакции</w:t>
      </w:r>
      <w:r w:rsidR="00E87E6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C37F97" w:rsidRPr="00C37F97" w:rsidRDefault="00000551" w:rsidP="00C37F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37F97" w:rsidRPr="0050044A">
        <w:rPr>
          <w:sz w:val="28"/>
          <w:szCs w:val="28"/>
        </w:rPr>
        <w:t xml:space="preserve">5. </w:t>
      </w:r>
      <w:r w:rsidR="00C37F97">
        <w:rPr>
          <w:sz w:val="28"/>
          <w:szCs w:val="28"/>
        </w:rPr>
        <w:t xml:space="preserve">Мероприятия по </w:t>
      </w:r>
      <w:proofErr w:type="gramStart"/>
      <w:r w:rsidR="00C37F97">
        <w:rPr>
          <w:sz w:val="28"/>
          <w:szCs w:val="28"/>
        </w:rPr>
        <w:t>к</w:t>
      </w:r>
      <w:r w:rsidR="00C37F97" w:rsidRPr="0050044A">
        <w:rPr>
          <w:sz w:val="28"/>
          <w:szCs w:val="28"/>
        </w:rPr>
        <w:t>о</w:t>
      </w:r>
      <w:r w:rsidR="00C37F97">
        <w:rPr>
          <w:sz w:val="28"/>
          <w:szCs w:val="28"/>
        </w:rPr>
        <w:t>нтролю</w:t>
      </w:r>
      <w:r w:rsidR="00C37F97" w:rsidRPr="0050044A">
        <w:rPr>
          <w:sz w:val="28"/>
          <w:szCs w:val="28"/>
        </w:rPr>
        <w:t xml:space="preserve"> за</w:t>
      </w:r>
      <w:proofErr w:type="gramEnd"/>
      <w:r w:rsidR="00C37F97" w:rsidRPr="0050044A">
        <w:rPr>
          <w:sz w:val="28"/>
          <w:szCs w:val="28"/>
        </w:rPr>
        <w:t xml:space="preserve"> расходами лиц, указанных в пункте 1 настоящего Порядка, </w:t>
      </w:r>
      <w:r w:rsidR="00C37F97">
        <w:rPr>
          <w:rFonts w:eastAsiaTheme="minorHAnsi"/>
          <w:sz w:val="28"/>
          <w:szCs w:val="28"/>
          <w:lang w:eastAsia="en-US"/>
        </w:rPr>
        <w:t xml:space="preserve">а также за расходами его супруги (супруга) и несовершеннолетних детей </w:t>
      </w:r>
      <w:r w:rsidR="00C37F97" w:rsidRPr="0050044A">
        <w:rPr>
          <w:sz w:val="28"/>
          <w:szCs w:val="28"/>
        </w:rPr>
        <w:t xml:space="preserve">осуществляет </w:t>
      </w:r>
      <w:r w:rsidR="00C37F97">
        <w:rPr>
          <w:sz w:val="28"/>
          <w:szCs w:val="28"/>
        </w:rPr>
        <w:t>отдел организационно-правовой работы и кадров администрации Сернурского муниципального района</w:t>
      </w:r>
      <w:r w:rsidR="00C37F97" w:rsidRPr="0050044A">
        <w:rPr>
          <w:sz w:val="28"/>
          <w:szCs w:val="28"/>
        </w:rPr>
        <w:t>.</w:t>
      </w:r>
    </w:p>
    <w:p w:rsidR="00C37F97" w:rsidRDefault="00C37F97" w:rsidP="00C37F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расходами лица, замещавшего (занимавшего) одну из должностей, указанных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1 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а также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</w:t>
      </w:r>
      <w:proofErr w:type="gramEnd"/>
      <w:r>
        <w:rPr>
          <w:rFonts w:eastAsiaTheme="minorHAnsi"/>
          <w:sz w:val="28"/>
          <w:szCs w:val="28"/>
          <w:lang w:eastAsia="en-US"/>
        </w:rPr>
        <w:t>паев в уставных (складочных)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E2438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24380" w:rsidRPr="001A6E1C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A6E1C">
        <w:rPr>
          <w:sz w:val="28"/>
          <w:szCs w:val="28"/>
        </w:rPr>
        <w:t>Контроль за</w:t>
      </w:r>
      <w:proofErr w:type="gramEnd"/>
      <w:r w:rsidRPr="001A6E1C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>, руководителя аппарата</w:t>
      </w:r>
      <w:r w:rsidRPr="001A6E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Вознесенскую М.С.</w:t>
      </w:r>
    </w:p>
    <w:p w:rsidR="00E24380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подлежит </w:t>
      </w:r>
      <w:r w:rsidRPr="00581E65">
        <w:rPr>
          <w:sz w:val="28"/>
          <w:szCs w:val="28"/>
        </w:rPr>
        <w:t>размещению на официальном сайте Сернурского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E24380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6E1C">
        <w:rPr>
          <w:sz w:val="28"/>
          <w:szCs w:val="28"/>
        </w:rPr>
        <w:t>Настоящее постановление</w:t>
      </w:r>
      <w:r w:rsidRPr="001C12B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</w:t>
      </w:r>
      <w:r w:rsidRPr="001C12B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E24380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24380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24380" w:rsidRDefault="00E24380" w:rsidP="00E2438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E24380" w:rsidRPr="00666493" w:rsidTr="00DA071E">
        <w:trPr>
          <w:jc w:val="center"/>
        </w:trPr>
        <w:tc>
          <w:tcPr>
            <w:tcW w:w="4541" w:type="dxa"/>
          </w:tcPr>
          <w:p w:rsidR="00E24380" w:rsidRPr="00666493" w:rsidRDefault="00E24380" w:rsidP="00DA071E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Глава администрации</w:t>
            </w:r>
          </w:p>
          <w:p w:rsidR="00E24380" w:rsidRPr="00666493" w:rsidRDefault="00E24380" w:rsidP="00DA071E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E24380" w:rsidRPr="00666493" w:rsidRDefault="00E24380" w:rsidP="00DA071E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E24380" w:rsidRPr="00666493" w:rsidRDefault="00E24380" w:rsidP="00DA071E">
            <w:pPr>
              <w:jc w:val="both"/>
              <w:rPr>
                <w:szCs w:val="28"/>
              </w:rPr>
            </w:pPr>
          </w:p>
          <w:p w:rsidR="00E24380" w:rsidRPr="00666493" w:rsidRDefault="00E24380" w:rsidP="00DA071E">
            <w:pPr>
              <w:jc w:val="both"/>
              <w:rPr>
                <w:szCs w:val="28"/>
              </w:rPr>
            </w:pPr>
          </w:p>
          <w:p w:rsidR="00E24380" w:rsidRPr="00666493" w:rsidRDefault="00E24380" w:rsidP="00DA071E">
            <w:pPr>
              <w:jc w:val="right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А.Кугергин</w:t>
            </w:r>
          </w:p>
        </w:tc>
      </w:tr>
    </w:tbl>
    <w:p w:rsidR="00E24380" w:rsidRDefault="00E24380" w:rsidP="00C37F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0551" w:rsidRPr="00000551" w:rsidRDefault="00000551" w:rsidP="00000551">
      <w:pPr>
        <w:ind w:firstLine="708"/>
        <w:jc w:val="both"/>
        <w:rPr>
          <w:sz w:val="28"/>
          <w:szCs w:val="28"/>
        </w:rPr>
      </w:pPr>
    </w:p>
    <w:p w:rsidR="00DD015B" w:rsidRDefault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Default="00DD015B" w:rsidP="00DD015B"/>
    <w:p w:rsidR="00DD015B" w:rsidRPr="00DD015B" w:rsidRDefault="00DD015B" w:rsidP="00DD015B"/>
    <w:p w:rsidR="00DD015B" w:rsidRDefault="00DD015B" w:rsidP="00DD015B"/>
    <w:p w:rsidR="00000551" w:rsidRDefault="00DD015B" w:rsidP="00DD015B">
      <w:pPr>
        <w:tabs>
          <w:tab w:val="left" w:pos="1582"/>
        </w:tabs>
      </w:pPr>
      <w:r>
        <w:tab/>
      </w: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jc w:val="both"/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DD015B" w:rsidRDefault="00DD015B" w:rsidP="00DD015B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8(83633)9-81-76</w:t>
      </w: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главы, руководитель аппарата администрации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М.С.Вознесенская     26.06.2020г.</w:t>
      </w: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отдела организационно-правовой работы и кадров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Сернурского муниципального района</w:t>
      </w:r>
    </w:p>
    <w:p w:rsidR="00DD015B" w:rsidRDefault="00DD015B" w:rsidP="00DD015B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     </w:t>
      </w:r>
    </w:p>
    <w:p w:rsidR="00DD015B" w:rsidRPr="00DD015B" w:rsidRDefault="00DD015B" w:rsidP="00DD015B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 xml:space="preserve">  С.Э.Садовина              26.06.2020г.</w:t>
      </w:r>
    </w:p>
    <w:sectPr w:rsidR="00DD015B" w:rsidRPr="00DD015B" w:rsidSect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4D"/>
    <w:multiLevelType w:val="hybridMultilevel"/>
    <w:tmpl w:val="41526BD4"/>
    <w:lvl w:ilvl="0" w:tplc="313A0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02739"/>
    <w:multiLevelType w:val="hybridMultilevel"/>
    <w:tmpl w:val="6BE23062"/>
    <w:lvl w:ilvl="0" w:tplc="9CECAC52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0551"/>
    <w:rsid w:val="00000551"/>
    <w:rsid w:val="00107DB6"/>
    <w:rsid w:val="0014501B"/>
    <w:rsid w:val="00163034"/>
    <w:rsid w:val="00183125"/>
    <w:rsid w:val="001A35E2"/>
    <w:rsid w:val="001B39B9"/>
    <w:rsid w:val="001E5F72"/>
    <w:rsid w:val="002014EE"/>
    <w:rsid w:val="00207C1B"/>
    <w:rsid w:val="00231488"/>
    <w:rsid w:val="00232A5F"/>
    <w:rsid w:val="00272912"/>
    <w:rsid w:val="00286AEE"/>
    <w:rsid w:val="002C2095"/>
    <w:rsid w:val="003158F1"/>
    <w:rsid w:val="003207F8"/>
    <w:rsid w:val="00320B4E"/>
    <w:rsid w:val="003226F8"/>
    <w:rsid w:val="003533AB"/>
    <w:rsid w:val="00355033"/>
    <w:rsid w:val="003704A6"/>
    <w:rsid w:val="003A1A90"/>
    <w:rsid w:val="003E4A92"/>
    <w:rsid w:val="00412932"/>
    <w:rsid w:val="00496C68"/>
    <w:rsid w:val="004B00D4"/>
    <w:rsid w:val="004D5414"/>
    <w:rsid w:val="004E2E5B"/>
    <w:rsid w:val="004E7D02"/>
    <w:rsid w:val="00500D2A"/>
    <w:rsid w:val="00534A1E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817945"/>
    <w:rsid w:val="0082415B"/>
    <w:rsid w:val="00824D78"/>
    <w:rsid w:val="00842747"/>
    <w:rsid w:val="00871991"/>
    <w:rsid w:val="00895B8C"/>
    <w:rsid w:val="008C659F"/>
    <w:rsid w:val="008D6DF5"/>
    <w:rsid w:val="008F3167"/>
    <w:rsid w:val="00900019"/>
    <w:rsid w:val="009129D3"/>
    <w:rsid w:val="00923FDD"/>
    <w:rsid w:val="009354FB"/>
    <w:rsid w:val="00966223"/>
    <w:rsid w:val="009C3E73"/>
    <w:rsid w:val="009E7151"/>
    <w:rsid w:val="009F768A"/>
    <w:rsid w:val="00A86BF8"/>
    <w:rsid w:val="00AA0B53"/>
    <w:rsid w:val="00AF3E93"/>
    <w:rsid w:val="00B0296E"/>
    <w:rsid w:val="00B43697"/>
    <w:rsid w:val="00B64CD4"/>
    <w:rsid w:val="00B80D9E"/>
    <w:rsid w:val="00B93788"/>
    <w:rsid w:val="00BC0AD9"/>
    <w:rsid w:val="00BC4C68"/>
    <w:rsid w:val="00BE14E9"/>
    <w:rsid w:val="00C07B56"/>
    <w:rsid w:val="00C155BF"/>
    <w:rsid w:val="00C34004"/>
    <w:rsid w:val="00C37F97"/>
    <w:rsid w:val="00C55A53"/>
    <w:rsid w:val="00CA29B4"/>
    <w:rsid w:val="00CC03B9"/>
    <w:rsid w:val="00CF6A02"/>
    <w:rsid w:val="00D4143F"/>
    <w:rsid w:val="00D41B8A"/>
    <w:rsid w:val="00D43EEF"/>
    <w:rsid w:val="00DC2A92"/>
    <w:rsid w:val="00DD015B"/>
    <w:rsid w:val="00DD2D59"/>
    <w:rsid w:val="00DE719A"/>
    <w:rsid w:val="00E06E44"/>
    <w:rsid w:val="00E24380"/>
    <w:rsid w:val="00E34F84"/>
    <w:rsid w:val="00E87E62"/>
    <w:rsid w:val="00EB7BAB"/>
    <w:rsid w:val="00F015E4"/>
    <w:rsid w:val="00F35D97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51"/>
    <w:pPr>
      <w:ind w:left="720"/>
      <w:contextualSpacing/>
    </w:pPr>
  </w:style>
  <w:style w:type="paragraph" w:customStyle="1" w:styleId="ConsPlusNormal">
    <w:name w:val="ConsPlusNormal"/>
    <w:rsid w:val="00C37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0D9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DCB9FCA1F6ABD08C76B00E6E6F7ABFF263DB97043E9CDFE938E90F74B3257738D56C22440FCBDD28C7113F178DB1252C5AF13AB5DDE9DBuEh3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30.12.2014 № 614 
«О мерах по реализации отдельных положений
Федерального закона «О контроле за соответствием 
расходов лиц, замещающих государственные должности, 
и иных лиц их доходам»
</_x041e__x043f__x0438__x0441__x0430__x043d__x0438__x0435_>
    <_x041f__x0430__x043f__x043a__x0430_ xmlns="7c11704a-b922-4939-8652-48c2d65c5b07">2020 год</_x041f__x0430__x043f__x043a__x0430_>
    <_dlc_DocId xmlns="57504d04-691e-4fc4-8f09-4f19fdbe90f6">XXJ7TYMEEKJ2-1602-674</_dlc_DocId>
    <_dlc_DocIdUrl xmlns="57504d04-691e-4fc4-8f09-4f19fdbe90f6">
      <Url>https://vip.gov.mari.ru/sernur/_layouts/DocIdRedir.aspx?ID=XXJ7TYMEEKJ2-1602-674</Url>
      <Description>XXJ7TYMEEKJ2-1602-674</Description>
    </_dlc_DocIdUrl>
  </documentManagement>
</p:properties>
</file>

<file path=customXml/itemProps1.xml><?xml version="1.0" encoding="utf-8"?>
<ds:datastoreItem xmlns:ds="http://schemas.openxmlformats.org/officeDocument/2006/customXml" ds:itemID="{B8FA6261-51B1-4A80-BFF2-7DF639D0C389}"/>
</file>

<file path=customXml/itemProps2.xml><?xml version="1.0" encoding="utf-8"?>
<ds:datastoreItem xmlns:ds="http://schemas.openxmlformats.org/officeDocument/2006/customXml" ds:itemID="{9E2B24A0-EA61-4F75-814A-CC708041458A}"/>
</file>

<file path=customXml/itemProps3.xml><?xml version="1.0" encoding="utf-8"?>
<ds:datastoreItem xmlns:ds="http://schemas.openxmlformats.org/officeDocument/2006/customXml" ds:itemID="{76D4E078-A0E5-4586-A2FC-6FDEDB5B38BC}"/>
</file>

<file path=customXml/itemProps4.xml><?xml version="1.0" encoding="utf-8"?>
<ds:datastoreItem xmlns:ds="http://schemas.openxmlformats.org/officeDocument/2006/customXml" ds:itemID="{A3313097-EC8E-418F-BDF9-F4731FE80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26.06.2020 года № 220</dc:title>
  <dc:creator>Почта</dc:creator>
  <cp:lastModifiedBy>Почта</cp:lastModifiedBy>
  <cp:revision>6</cp:revision>
  <dcterms:created xsi:type="dcterms:W3CDTF">2020-06-19T05:44:00Z</dcterms:created>
  <dcterms:modified xsi:type="dcterms:W3CDTF">2020-06-26T07:21:00Z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5e9b94f6-ee27-4115-8757-86ee83ad1d8f</vt:lpwstr>
  </property>
</Properties>
</file>