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73" w:rsidRDefault="00B80D73" w:rsidP="00B80D73">
      <w:pPr>
        <w:pStyle w:val="ConsNonformat"/>
        <w:widowControl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кадровом резерве для замещения вакантных должностей муниципальной службы в муниципальном образовании «Оршанский муниципальный район»</w:t>
      </w:r>
    </w:p>
    <w:p w:rsidR="00B80D73" w:rsidRDefault="00B80D73" w:rsidP="00B80D73">
      <w:pPr>
        <w:pStyle w:val="ConsNonformat"/>
        <w:widowControl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73" w:rsidRDefault="00B80D73" w:rsidP="00B80D73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80D73" w:rsidRDefault="00B80D73" w:rsidP="00B80D73">
      <w:pPr>
        <w:ind w:right="-5" w:firstLine="709"/>
        <w:jc w:val="center"/>
        <w:rPr>
          <w:rFonts w:cs="Tahoma"/>
          <w:szCs w:val="28"/>
          <w:lang/>
        </w:rPr>
      </w:pP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кадровом резерве для замещения вакантных должностей муниципальной службы в муниципальном образовании «Оршанский муниципальный район» (далее – Положение) разработано на основании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Федерации», Закона Республики Марий Эл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«О реализации полномочий Республики Марий Эл в области муниципальной службы», </w:t>
      </w:r>
      <w:r>
        <w:rPr>
          <w:rFonts w:ascii="Times New Roman" w:hAnsi="Times New Roman" w:cs="Times New Roman"/>
          <w:sz w:val="28"/>
          <w:szCs w:val="28"/>
        </w:rPr>
        <w:t>Закона Республики Марий Эл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Республике Марий Эл» и Устава муниципального образования «Оршанский муниципальный район».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Основные понятия и термины, используемые в настоящем Положении, применяются в том значении, в каком они определены федеральным и республиканским законодательством.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Кадровый резерв для замещения вакантных должностей муниципальной службы в муниципальном образовании «Оршанский муниципальный район» (далее – Резерв) формируется в целях замещения вакантных должностей муниципальной службы в органах местного самоуправления муниципального образования «Оршанский муниципальный район».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представляет собой единую базу данных лиц, отвечающих необходимым требованиям для замещения соответствующих должностей муниципальной службы.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принципы формирования Резерва: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Резерв лиц в соответствии с квалификационными требованиями для замещения соответствующих должностей муниципальной службы;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равные условия включения граждан в Резерв;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 включения в Резерв;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информации о формировании Резерва.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Комиссия по формированию Резерва для замещения вакантных должностей муниципальной службы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Резерва осуществляется комиссией по формированию Резерва для замещения вакантных должностей муниципальной службы муниципального района (далее – комиссия).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муниципального образования «Оршанский муниципальный район».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Комиссия состоит из председателя комиссии, заместителей председателя комиссии, секретаря комиссии и иных членов комиссии.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работу комиссии, распределяет обязанности между своими заместителями и ведёт её заседания. В случае отсутствия председателя комиссии его обязанности исполняет один из заместителей председателя комиссии по согласованию с председателем комиссии.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организует работу по опубликованию информации о приеме заявлений и документов от граждан, желающих быть включенными в Резерв, проверке данных документов, подготовке заседаний комиссии и подготовке перечня лиц, включенных в Резерв.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комиссии по согласованию на безвозмездной основе могут быть привлечены  независимые эксперты.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Комиссия правомочна принимать решения, если на заседании комиссии присутствует не менее чем пятьдесят процентов общего числа членов комиссии. Решение комиссии принимается большинством голосов членов комиссии, присутствующих на заседании комиссии.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Резерва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Резерв муниципального района формируется в соответствии с должностями муниципальной службы согласно штатному расписанию соответствующих органов местного самоуправления отдельно по каждому органу местного самоуправления.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Кандидатами на включение в Резерв могут быть лица, отвечающие требованиям для замещения соответствующих должностей муниципальной службы, установленным Федеральным законом «О муниципальной службе в Российской Федерации» и Законом Республики Марий Эл  «О реализации полномочий Республики Марий Эл в области муниципальной службы».</w:t>
      </w:r>
      <w:proofErr w:type="gramEnd"/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Гражданин, отвечающий необходимым требованиям для замещения соответствующих должностей муниципальной службы, вправе подать заявление на имя руководителя соответствующего органа местного самоуправления о включении его в Резерв по конкретной должности муниципальной службы. 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не являющиеся муниципальными служащими, представляют вместе с заявлением о включении в Резерв также документы, необходимые для поступления на муниципальную службу в соответствии с Федеральным законом «О муниципальной службе в Российской Федерации» и Законом Республики Марий Эл  «О реализации полномочий Республики Марий Эл в области муниципальной службы».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приеме заявлений и документов от граждан, желающих быть включенными в Резерв, ежеквартально публикуется в районной газете «Вперед», а также размещается на официальной сайте органов в сети «Интернет».</w:t>
      </w:r>
      <w:proofErr w:type="gramEnd"/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Работники кадровых служб соответствующих органов местного самоуправления передают на рассмотрение комиссии следующие документы: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гражданина;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необходимые для поступления на муниципальную службу.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Заседания комиссии проводятся по мере поступления заявлений граждан о включении в Резерв, а также по мере необходимости. Последнее заседание проводится не позднее 15 декабря текущего года.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Секретарь комиссии не позднее, чем за неделю до заседания сообщает гражданам, подавшим заявление, о дате, времени и месте проведения заседания.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Заявления граждан о включении в Резерв рассматриваются комиссией. По итогам рассмотрения заявлений граждан комиссией принимается решение о включении в Резерв или отказе во включении в Резерв соответствующих лиц. Решение комиссии может приниматься в отсутствие гражданина, подавшего заявление на включение в Резерв.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 решении комиссии гражданину сообщается в письменной форме в течение 30 дней со дня проведения заседания комиссии.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Несвоевременное представление документов в полном объеме является основанием для отказа гражданину в рассмотрении его кандидатуры для включения в Резерв.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Включение в Резерв осуществляется отдельно по каждой конкретной должности муниципальной службы с учетом квалификационных требований к соответствующим должностям муниципальной службы.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 случае выявления обстоятельств, исключающих возможность поступления на муниципальную службу, предусмотренных статьёй 13 Федерального закона «О муниципальной службе в Российской Федерации», комиссией принимается решение об отказе включения в Резерв данного лица либо, если включение произошло, об исключении лица из Резерва.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На каждую должность муниципальной службы в 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не менее одной кандидатуры.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Кандидат может состоять в Резерве на замещение нескольких должностей муниципальной службы.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3.15. </w:t>
      </w:r>
      <w:r>
        <w:rPr>
          <w:rFonts w:ascii="Times New Roman" w:hAnsi="Times New Roman" w:cs="Times New Roman"/>
          <w:sz w:val="28"/>
          <w:szCs w:val="28"/>
        </w:rPr>
        <w:t>Не позднее 25 декабря текущего года сформированный комиссией Резерв представляется председателем комиссии на утверждение главе  администрации района. Утверждение резерва осуществляется распоряжением  администрации района.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Резерв утверждается ежегодно по состоянию на 1 января отдельно по каждому органу местного самоуправления.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Исключение из Резерва осуществляется распоряжением  администрации района на основании решения комиссии: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личному заявлению об исключении из Резерва;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на соответствующую должность муниципальной службы;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выявлении обстоятельств, предусмотренных пунктом 3.12 настоящего Положения;</w:t>
      </w:r>
    </w:p>
    <w:p w:rsidR="00B80D73" w:rsidRDefault="00B80D73" w:rsidP="00B80D73">
      <w:pPr>
        <w:ind w:right="-5" w:firstLine="709"/>
        <w:jc w:val="both"/>
        <w:rPr>
          <w:rFonts w:cs="Tahoma"/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>- в случае смерти, объявлении гражданина умершим, признании безвестно отсутствующим;</w:t>
      </w:r>
    </w:p>
    <w:p w:rsidR="00B80D73" w:rsidRDefault="00B80D73" w:rsidP="00B80D73">
      <w:pPr>
        <w:ind w:right="-5" w:firstLine="709"/>
        <w:jc w:val="both"/>
        <w:rPr>
          <w:rFonts w:cs="Tahoma"/>
          <w:color w:val="000000"/>
          <w:szCs w:val="28"/>
          <w:lang/>
        </w:rPr>
      </w:pPr>
      <w:r>
        <w:rPr>
          <w:rFonts w:cs="Tahoma"/>
          <w:color w:val="000000"/>
          <w:szCs w:val="28"/>
          <w:lang/>
        </w:rPr>
        <w:t>- при привлечении к дисциплинарной или уголовной ответственности;</w:t>
      </w:r>
    </w:p>
    <w:p w:rsidR="00B80D73" w:rsidRDefault="00B80D73" w:rsidP="00B80D73">
      <w:pPr>
        <w:ind w:right="-5" w:firstLine="709"/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- при отказе поступить на соответствующую вакантную должность муниципальной службы.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Перечень лиц, включенных в Резерв, составляется по форме, определяемой комиссией.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Копии документов о включении муниципального служащего в Резерв, а также об исключении его из Резерва приобщаются к личному делу муниципального служащего.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Документы кандидатов, не включенных в Резерв, а также лиц, исключенных из Резерва, подлежат возвращению по заявлению соответствующих лиц.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участия лиц, состоящих в Резерве, в замещении вакантных должностей муниципальной службы</w:t>
      </w: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принятии решений о замещении вакантных должностей муниципальной службы, в первую очередь, рассматриваются лица, состоящие в Резерве по соответствующим должностям муниципальной службы.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Решение о выборе из имеющихся в Резерве кандидатов и назначении их на должности муниципальной службы принимает должностное лицо, обладающее правом назначения на соответствующие должности муниципальной службы. </w:t>
      </w:r>
    </w:p>
    <w:p w:rsidR="00B80D73" w:rsidRDefault="00B80D73" w:rsidP="00B80D73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обжалование действий (бездействий)</w:t>
      </w:r>
    </w:p>
    <w:p w:rsidR="00B80D73" w:rsidRDefault="00B80D73" w:rsidP="00B80D73">
      <w:pPr>
        <w:pStyle w:val="ConsNormal"/>
        <w:widowControl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D73" w:rsidRDefault="00B80D73" w:rsidP="00B80D73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(бездействия) должностных лиц органов местного самоуправления, а также принимаемые решения по включению в кадровый резерв на замещение вакантных должностей муниципальной службы в муниципальном образовании «Оршанский муниципальный район» могут быть обжалованы в судебном порядке.</w:t>
      </w:r>
    </w:p>
    <w:p w:rsidR="0054795B" w:rsidRDefault="0054795B"/>
    <w:sectPr w:rsidR="0054795B">
      <w:footnotePr>
        <w:pos w:val="beneathText"/>
      </w:footnotePr>
      <w:pgSz w:w="11905" w:h="16837"/>
      <w:pgMar w:top="850" w:right="1134" w:bottom="8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B80D73"/>
    <w:rsid w:val="00357BE4"/>
    <w:rsid w:val="0054795B"/>
    <w:rsid w:val="006033D4"/>
    <w:rsid w:val="00B80D73"/>
    <w:rsid w:val="00D35956"/>
    <w:rsid w:val="00F6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D73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B80D73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FADC4DF806684E9F2BA9B64485029F" ma:contentTypeVersion="1" ma:contentTypeDescription="Создание документа." ma:contentTypeScope="" ma:versionID="75a57bdf91cf4421c2fec1074efaa1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XXJ7TYMEEKJ2-1592-6</_dlc_DocId>
    <_dlc_DocIdUrl xmlns="57504d04-691e-4fc4-8f09-4f19fdbe90f6">
      <Url>https://vip.gov.mari.ru/orshanka/_layouts/DocIdRedir.aspx?ID=XXJ7TYMEEKJ2-1592-6</Url>
      <Description>XXJ7TYMEEKJ2-1592-6</Description>
    </_dlc_DocIdUrl>
  </documentManagement>
</p:properties>
</file>

<file path=customXml/itemProps1.xml><?xml version="1.0" encoding="utf-8"?>
<ds:datastoreItem xmlns:ds="http://schemas.openxmlformats.org/officeDocument/2006/customXml" ds:itemID="{C89685C9-B37A-4CFF-990E-C0E3AAB453C4}"/>
</file>

<file path=customXml/itemProps2.xml><?xml version="1.0" encoding="utf-8"?>
<ds:datastoreItem xmlns:ds="http://schemas.openxmlformats.org/officeDocument/2006/customXml" ds:itemID="{448DCF8F-0283-4F07-B72D-EF7F9AF18B7B}"/>
</file>

<file path=customXml/itemProps3.xml><?xml version="1.0" encoding="utf-8"?>
<ds:datastoreItem xmlns:ds="http://schemas.openxmlformats.org/officeDocument/2006/customXml" ds:itemID="{D0565BCE-2E94-4E7C-9608-6FB443035D13}"/>
</file>

<file path=customXml/itemProps4.xml><?xml version="1.0" encoding="utf-8"?>
<ds:datastoreItem xmlns:ds="http://schemas.openxmlformats.org/officeDocument/2006/customXml" ds:itemID="{2D328C81-C341-4CB9-A8CB-640948DED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кадровом резерве для замещения вакантных должностей муниципальной службы</dc:title>
  <dc:subject/>
  <dc:creator>МАРИЯ_ИВАНОВНА</dc:creator>
  <cp:keywords/>
  <dc:description/>
  <cp:lastModifiedBy>МАРИЯ_ИВАНОВНА</cp:lastModifiedBy>
  <cp:revision>2</cp:revision>
  <dcterms:created xsi:type="dcterms:W3CDTF">2019-10-01T07:12:00Z</dcterms:created>
  <dcterms:modified xsi:type="dcterms:W3CDTF">2019-10-01T07:12:00Z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0x010100CCFADC4DF806684E9F2BA9B64485029F</vt:lpwstr>
  </property>
  <property fmtid="{D5CDD505-2E9C-101B-9397-08002B2CF9AE}" pid="3" name="_dlc_DocIdItemGuid">
    <vt:lpwstr>ffb2210f-c1b5-47cf-90e9-9856f357f959</vt:lpwstr>
  </property>
</Properties>
</file>