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F56715" w:rsidP="00A82C50">
      <w:pPr>
        <w:jc w:val="center"/>
        <w:rPr>
          <w:sz w:val="4"/>
          <w:lang w:eastAsia="ru-RU"/>
        </w:rPr>
      </w:pPr>
      <w:r w:rsidRPr="00F5671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16203609"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C62704">
            <w:pPr>
              <w:pStyle w:val="a5"/>
              <w:tabs>
                <w:tab w:val="left" w:pos="708"/>
              </w:tabs>
              <w:snapToGrid w:val="0"/>
              <w:jc w:val="center"/>
              <w:rPr>
                <w:b/>
                <w:sz w:val="26"/>
              </w:rPr>
            </w:pPr>
            <w:r>
              <w:rPr>
                <w:b/>
                <w:sz w:val="26"/>
              </w:rPr>
              <w:t>МАРИЙ ЭЛ РЕСПУБЛИКЫН</w:t>
            </w:r>
          </w:p>
          <w:p w:rsidR="00A82C50" w:rsidRDefault="00A82C50" w:rsidP="00C62704">
            <w:pPr>
              <w:pStyle w:val="a5"/>
              <w:tabs>
                <w:tab w:val="left" w:pos="708"/>
              </w:tabs>
              <w:snapToGrid w:val="0"/>
              <w:jc w:val="center"/>
              <w:rPr>
                <w:b/>
                <w:sz w:val="26"/>
              </w:rPr>
            </w:pPr>
            <w:r>
              <w:rPr>
                <w:b/>
                <w:sz w:val="26"/>
              </w:rPr>
              <w:t xml:space="preserve">МАРИЙ ТУРЕК </w:t>
            </w:r>
          </w:p>
          <w:p w:rsidR="00A82C50" w:rsidRDefault="00A82C50" w:rsidP="00C62704">
            <w:pPr>
              <w:pStyle w:val="a5"/>
              <w:tabs>
                <w:tab w:val="left" w:pos="708"/>
              </w:tabs>
              <w:jc w:val="center"/>
              <w:rPr>
                <w:sz w:val="26"/>
                <w:szCs w:val="26"/>
              </w:rPr>
            </w:pPr>
            <w:r>
              <w:rPr>
                <w:b/>
                <w:sz w:val="26"/>
              </w:rPr>
              <w:t>МУНИЦИПАЛЬНЫЙ РАЙОНЫН</w:t>
            </w:r>
          </w:p>
          <w:p w:rsidR="00A82C50" w:rsidRDefault="00A82C50" w:rsidP="00C62704">
            <w:pPr>
              <w:pStyle w:val="3"/>
              <w:rPr>
                <w:sz w:val="26"/>
              </w:rPr>
            </w:pPr>
            <w:r>
              <w:rPr>
                <w:sz w:val="26"/>
                <w:szCs w:val="26"/>
              </w:rPr>
              <w:t>АДМИНИСТРАЦИЙЖЕ</w:t>
            </w:r>
          </w:p>
        </w:tc>
        <w:tc>
          <w:tcPr>
            <w:tcW w:w="239" w:type="dxa"/>
            <w:shd w:val="clear" w:color="auto" w:fill="auto"/>
          </w:tcPr>
          <w:p w:rsidR="00A82C50" w:rsidRDefault="00A82C50" w:rsidP="00C62704">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C62704">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C62704">
            <w:pPr>
              <w:snapToGrid w:val="0"/>
              <w:jc w:val="center"/>
            </w:pPr>
            <w:r>
              <w:rPr>
                <w:b/>
                <w:bCs/>
                <w:sz w:val="28"/>
                <w:szCs w:val="28"/>
              </w:rPr>
              <w:t>ПУНЧАЛ</w:t>
            </w:r>
          </w:p>
        </w:tc>
        <w:tc>
          <w:tcPr>
            <w:tcW w:w="239" w:type="dxa"/>
            <w:shd w:val="clear" w:color="auto" w:fill="auto"/>
          </w:tcPr>
          <w:p w:rsidR="00A82C50" w:rsidRDefault="00A82C50" w:rsidP="00C62704">
            <w:pPr>
              <w:snapToGrid w:val="0"/>
            </w:pPr>
          </w:p>
        </w:tc>
        <w:tc>
          <w:tcPr>
            <w:tcW w:w="4572" w:type="dxa"/>
            <w:gridSpan w:val="2"/>
            <w:shd w:val="clear" w:color="auto" w:fill="auto"/>
          </w:tcPr>
          <w:p w:rsidR="00A82C50" w:rsidRDefault="00A82C50" w:rsidP="00C62704">
            <w:pPr>
              <w:pStyle w:val="1"/>
              <w:snapToGrid w:val="0"/>
              <w:rPr>
                <w:sz w:val="28"/>
                <w:szCs w:val="34"/>
              </w:rPr>
            </w:pPr>
            <w:r>
              <w:rPr>
                <w:sz w:val="28"/>
              </w:rPr>
              <w:t>ПОСТАНОВЛЕНИЕ</w:t>
            </w:r>
          </w:p>
        </w:tc>
      </w:tr>
      <w:tr w:rsidR="00A82C50" w:rsidTr="00C62704">
        <w:trPr>
          <w:gridAfter w:val="1"/>
          <w:wAfter w:w="311" w:type="dxa"/>
          <w:cantSplit/>
        </w:trPr>
        <w:tc>
          <w:tcPr>
            <w:tcW w:w="9003" w:type="dxa"/>
            <w:gridSpan w:val="3"/>
            <w:shd w:val="clear" w:color="auto" w:fill="auto"/>
          </w:tcPr>
          <w:p w:rsidR="00A82C50" w:rsidRDefault="00A82C50" w:rsidP="00C62704">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C62704" w:rsidRDefault="00A82C50" w:rsidP="00A82C50">
      <w:pPr>
        <w:pStyle w:val="ConsPlusNonformat"/>
        <w:jc w:val="center"/>
        <w:rPr>
          <w:rFonts w:ascii="Times New Roman" w:hAnsi="Times New Roman" w:cs="Times New Roman"/>
          <w:sz w:val="27"/>
          <w:szCs w:val="27"/>
        </w:rPr>
      </w:pPr>
      <w:r w:rsidRPr="00C62704">
        <w:rPr>
          <w:rFonts w:ascii="Times New Roman" w:hAnsi="Times New Roman" w:cs="Times New Roman"/>
          <w:b/>
          <w:bCs/>
          <w:sz w:val="27"/>
          <w:szCs w:val="27"/>
        </w:rPr>
        <w:t xml:space="preserve">от </w:t>
      </w:r>
      <w:r w:rsidR="00C62704">
        <w:rPr>
          <w:rFonts w:ascii="Times New Roman" w:hAnsi="Times New Roman" w:cs="Times New Roman"/>
          <w:b/>
          <w:bCs/>
          <w:sz w:val="27"/>
          <w:szCs w:val="27"/>
        </w:rPr>
        <w:t xml:space="preserve">04 апреля </w:t>
      </w:r>
      <w:r w:rsidRPr="00C62704">
        <w:rPr>
          <w:rFonts w:ascii="Times New Roman" w:hAnsi="Times New Roman" w:cs="Times New Roman"/>
          <w:b/>
          <w:bCs/>
          <w:sz w:val="27"/>
          <w:szCs w:val="27"/>
        </w:rPr>
        <w:t>202</w:t>
      </w:r>
      <w:r w:rsidR="00B617D1" w:rsidRPr="00C62704">
        <w:rPr>
          <w:rFonts w:ascii="Times New Roman" w:hAnsi="Times New Roman" w:cs="Times New Roman"/>
          <w:b/>
          <w:bCs/>
          <w:sz w:val="27"/>
          <w:szCs w:val="27"/>
        </w:rPr>
        <w:t>2</w:t>
      </w:r>
      <w:r w:rsidRPr="00C62704">
        <w:rPr>
          <w:rFonts w:ascii="Times New Roman" w:hAnsi="Times New Roman" w:cs="Times New Roman"/>
          <w:b/>
          <w:bCs/>
          <w:sz w:val="27"/>
          <w:szCs w:val="27"/>
        </w:rPr>
        <w:t xml:space="preserve"> года №</w:t>
      </w:r>
      <w:r w:rsidR="00EF0141" w:rsidRPr="00C62704">
        <w:rPr>
          <w:rFonts w:ascii="Times New Roman" w:hAnsi="Times New Roman" w:cs="Times New Roman"/>
          <w:b/>
          <w:bCs/>
          <w:sz w:val="27"/>
          <w:szCs w:val="27"/>
        </w:rPr>
        <w:t xml:space="preserve"> </w:t>
      </w:r>
      <w:r w:rsidR="00C62704">
        <w:rPr>
          <w:rFonts w:ascii="Times New Roman" w:hAnsi="Times New Roman" w:cs="Times New Roman"/>
          <w:b/>
          <w:bCs/>
          <w:sz w:val="27"/>
          <w:szCs w:val="27"/>
        </w:rPr>
        <w:t>178</w:t>
      </w:r>
    </w:p>
    <w:p w:rsidR="009E5BC2" w:rsidRPr="00C62704" w:rsidRDefault="00623C07" w:rsidP="009E5BC2">
      <w:pPr>
        <w:ind w:firstLine="709"/>
        <w:jc w:val="both"/>
        <w:rPr>
          <w:sz w:val="27"/>
          <w:szCs w:val="27"/>
        </w:rPr>
      </w:pPr>
      <w:bookmarkStart w:id="0" w:name="sub_6"/>
      <w:r w:rsidRPr="00C62704">
        <w:rPr>
          <w:sz w:val="27"/>
          <w:szCs w:val="27"/>
        </w:rPr>
        <w:t xml:space="preserve"> </w:t>
      </w:r>
    </w:p>
    <w:p w:rsidR="00A8307B" w:rsidRPr="00C62704" w:rsidRDefault="00A8307B" w:rsidP="009E5BC2">
      <w:pPr>
        <w:ind w:firstLine="709"/>
        <w:jc w:val="both"/>
        <w:rPr>
          <w:sz w:val="27"/>
          <w:szCs w:val="27"/>
        </w:rPr>
      </w:pPr>
    </w:p>
    <w:bookmarkEnd w:id="0"/>
    <w:p w:rsidR="00C62704" w:rsidRPr="00C62704" w:rsidRDefault="00C62704" w:rsidP="00C62704">
      <w:pPr>
        <w:jc w:val="center"/>
        <w:rPr>
          <w:b/>
          <w:sz w:val="27"/>
          <w:szCs w:val="27"/>
        </w:rPr>
      </w:pPr>
      <w:r w:rsidRPr="00C62704">
        <w:rPr>
          <w:b/>
          <w:sz w:val="27"/>
          <w:szCs w:val="27"/>
        </w:rPr>
        <w:t>Об утверждении Положения о системе оплаты труда работников муниципального бюджетного учреждения дополнительного образования «Детская школа искусств п.Мари –Турек», реализующей дополнительные предпрофессиональные общеобразовательн</w:t>
      </w:r>
      <w:r>
        <w:rPr>
          <w:b/>
          <w:sz w:val="27"/>
          <w:szCs w:val="27"/>
        </w:rPr>
        <w:t>ые программы в области искусств</w:t>
      </w:r>
    </w:p>
    <w:p w:rsidR="00C62704" w:rsidRPr="00C62704" w:rsidRDefault="00C62704" w:rsidP="00C62704">
      <w:pPr>
        <w:jc w:val="center"/>
        <w:rPr>
          <w:sz w:val="27"/>
          <w:szCs w:val="27"/>
        </w:rPr>
      </w:pPr>
    </w:p>
    <w:p w:rsidR="00C62704" w:rsidRPr="00C62704" w:rsidRDefault="00C62704" w:rsidP="00C62704">
      <w:pPr>
        <w:rPr>
          <w:sz w:val="27"/>
          <w:szCs w:val="27"/>
        </w:rPr>
      </w:pPr>
    </w:p>
    <w:p w:rsidR="00C62704" w:rsidRPr="00C62704" w:rsidRDefault="00C62704" w:rsidP="00C62704">
      <w:pPr>
        <w:rPr>
          <w:sz w:val="27"/>
          <w:szCs w:val="27"/>
        </w:rPr>
      </w:pPr>
    </w:p>
    <w:p w:rsidR="00C62704" w:rsidRPr="00C62704" w:rsidRDefault="00C62704" w:rsidP="00C62704">
      <w:pPr>
        <w:tabs>
          <w:tab w:val="left" w:pos="2260"/>
        </w:tabs>
        <w:ind w:firstLine="720"/>
        <w:jc w:val="both"/>
        <w:rPr>
          <w:sz w:val="27"/>
          <w:szCs w:val="27"/>
        </w:rPr>
      </w:pPr>
      <w:r w:rsidRPr="00C62704">
        <w:rPr>
          <w:sz w:val="27"/>
          <w:szCs w:val="27"/>
        </w:rPr>
        <w:t>В соответствии со статьями 134, 144 Трудового кодекса Российской Федерации и во исполнение постановления Пра</w:t>
      </w:r>
      <w:r>
        <w:rPr>
          <w:sz w:val="27"/>
          <w:szCs w:val="27"/>
        </w:rPr>
        <w:t xml:space="preserve">вительства Республики Марий Эл </w:t>
      </w:r>
      <w:r w:rsidRPr="00C62704">
        <w:rPr>
          <w:sz w:val="27"/>
          <w:szCs w:val="27"/>
        </w:rPr>
        <w:t>от 29 октября 2021 года №458 «Об утверждении Положения  о системе оплаты труда работников образовательных организаций Республики Марий Эл, находящихся в ведении Министерства культуры, печати и по делам национальностей Республики Марий Эл»</w:t>
      </w:r>
      <w:r>
        <w:rPr>
          <w:sz w:val="27"/>
          <w:szCs w:val="27"/>
        </w:rPr>
        <w:t>,</w:t>
      </w:r>
      <w:r w:rsidRPr="00C62704">
        <w:rPr>
          <w:sz w:val="27"/>
          <w:szCs w:val="27"/>
        </w:rPr>
        <w:t xml:space="preserve"> администрация Мари-Турекского муниципального района Республики Марий Эл </w:t>
      </w:r>
      <w:r w:rsidRPr="00C62704">
        <w:rPr>
          <w:spacing w:val="60"/>
          <w:sz w:val="27"/>
          <w:szCs w:val="27"/>
        </w:rPr>
        <w:t>постановляет</w:t>
      </w:r>
      <w:r w:rsidRPr="00C62704">
        <w:rPr>
          <w:sz w:val="27"/>
          <w:szCs w:val="27"/>
        </w:rPr>
        <w:t>:</w:t>
      </w:r>
    </w:p>
    <w:p w:rsidR="00C62704" w:rsidRPr="00C62704" w:rsidRDefault="00C62704" w:rsidP="00C62704">
      <w:pPr>
        <w:ind w:firstLine="708"/>
        <w:jc w:val="both"/>
        <w:rPr>
          <w:bCs/>
          <w:sz w:val="27"/>
          <w:szCs w:val="27"/>
        </w:rPr>
      </w:pPr>
      <w:r w:rsidRPr="00C62704">
        <w:rPr>
          <w:sz w:val="27"/>
          <w:szCs w:val="27"/>
        </w:rPr>
        <w:t>1. Утвердить прилагаемое Положение о системе оплаты труда работников муниципального бюджетного учреждения дополнительного образования «Детская школа искусств п.Мари-Турек».</w:t>
      </w:r>
    </w:p>
    <w:p w:rsidR="00C62704" w:rsidRPr="00C62704" w:rsidRDefault="00C62704" w:rsidP="00C62704">
      <w:pPr>
        <w:ind w:firstLine="708"/>
        <w:jc w:val="both"/>
        <w:rPr>
          <w:sz w:val="27"/>
          <w:szCs w:val="27"/>
        </w:rPr>
      </w:pPr>
      <w:r w:rsidRPr="00C62704">
        <w:rPr>
          <w:sz w:val="27"/>
          <w:szCs w:val="27"/>
        </w:rPr>
        <w:t>2. Признать утратившими силу постановление администрации Мари-Турекского муниципального района Республики Марий Эл от 28 декабря 2020</w:t>
      </w:r>
      <w:r>
        <w:rPr>
          <w:sz w:val="27"/>
          <w:szCs w:val="27"/>
        </w:rPr>
        <w:t xml:space="preserve"> </w:t>
      </w:r>
      <w:r w:rsidRPr="00C62704">
        <w:rPr>
          <w:sz w:val="27"/>
          <w:szCs w:val="27"/>
        </w:rPr>
        <w:t>года № 562 «О новой системе оплаты труда работников муниципального бюджетного учреждения дополнительного образования «Детская школа искусств п.Мари-Турек», реализующей дополнительные предпрофессиональные общеобразовательные программы в области искусств».</w:t>
      </w:r>
    </w:p>
    <w:p w:rsidR="00C62704" w:rsidRDefault="00C62704" w:rsidP="00C62704">
      <w:pPr>
        <w:ind w:firstLine="708"/>
        <w:jc w:val="both"/>
        <w:rPr>
          <w:sz w:val="27"/>
          <w:szCs w:val="27"/>
        </w:rPr>
      </w:pPr>
      <w:r w:rsidRPr="00C62704">
        <w:rPr>
          <w:sz w:val="27"/>
          <w:szCs w:val="27"/>
        </w:rPr>
        <w:t>3. Настоящее постановление подлежит размещению на официальном сайте Мари-Турекского муниципального района в информационно-</w:t>
      </w:r>
      <w:r w:rsidRPr="00C62704">
        <w:rPr>
          <w:sz w:val="27"/>
          <w:szCs w:val="27"/>
        </w:rPr>
        <w:lastRenderedPageBreak/>
        <w:t>телекоммуникационной сети «Интернет».</w:t>
      </w:r>
    </w:p>
    <w:p w:rsidR="00C62704" w:rsidRPr="00C62704" w:rsidRDefault="00C62704" w:rsidP="00C62704">
      <w:pPr>
        <w:ind w:firstLine="708"/>
        <w:jc w:val="both"/>
        <w:rPr>
          <w:sz w:val="27"/>
          <w:szCs w:val="27"/>
        </w:rPr>
      </w:pPr>
      <w:r>
        <w:rPr>
          <w:sz w:val="27"/>
          <w:szCs w:val="27"/>
        </w:rPr>
        <w:t xml:space="preserve">4. Действие настоящего постановления распространяется на правоотношения возникшие с 1 </w:t>
      </w:r>
      <w:r w:rsidR="00F85825">
        <w:rPr>
          <w:sz w:val="27"/>
          <w:szCs w:val="27"/>
        </w:rPr>
        <w:t xml:space="preserve">июня </w:t>
      </w:r>
      <w:r>
        <w:rPr>
          <w:sz w:val="27"/>
          <w:szCs w:val="27"/>
        </w:rPr>
        <w:t>2022 года.</w:t>
      </w:r>
    </w:p>
    <w:p w:rsidR="00C62704" w:rsidRPr="00C62704" w:rsidRDefault="00C62704" w:rsidP="00C62704">
      <w:pPr>
        <w:jc w:val="both"/>
        <w:rPr>
          <w:sz w:val="27"/>
          <w:szCs w:val="27"/>
        </w:rPr>
      </w:pPr>
      <w:r w:rsidRPr="00C62704">
        <w:rPr>
          <w:sz w:val="27"/>
          <w:szCs w:val="27"/>
        </w:rPr>
        <w:tab/>
      </w:r>
      <w:r>
        <w:rPr>
          <w:sz w:val="27"/>
          <w:szCs w:val="27"/>
        </w:rPr>
        <w:t>5</w:t>
      </w:r>
      <w:r w:rsidRPr="00C62704">
        <w:rPr>
          <w:sz w:val="27"/>
          <w:szCs w:val="27"/>
        </w:rPr>
        <w:t>. Контроль за исполнением настоящего постановления возложить на заместителя главы администрации Мари-Турекского муниципального района Пехпатрову Г.Н.</w:t>
      </w:r>
    </w:p>
    <w:p w:rsidR="00C62704" w:rsidRPr="00C62704" w:rsidRDefault="00C62704" w:rsidP="00C62704">
      <w:pPr>
        <w:jc w:val="both"/>
        <w:rPr>
          <w:sz w:val="27"/>
          <w:szCs w:val="27"/>
        </w:rPr>
      </w:pPr>
    </w:p>
    <w:p w:rsidR="00C62704" w:rsidRPr="00C62704" w:rsidRDefault="00C62704" w:rsidP="00C62704">
      <w:pPr>
        <w:jc w:val="both"/>
        <w:rPr>
          <w:sz w:val="27"/>
          <w:szCs w:val="27"/>
        </w:rPr>
      </w:pPr>
    </w:p>
    <w:p w:rsidR="00C62704" w:rsidRPr="00C62704" w:rsidRDefault="00C62704" w:rsidP="00C62704">
      <w:pPr>
        <w:jc w:val="both"/>
        <w:rPr>
          <w:sz w:val="27"/>
          <w:szCs w:val="27"/>
        </w:rPr>
      </w:pPr>
    </w:p>
    <w:tbl>
      <w:tblPr>
        <w:tblStyle w:val="ac"/>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812"/>
      </w:tblGrid>
      <w:tr w:rsidR="00C62704" w:rsidRPr="00C62704" w:rsidTr="00C62704">
        <w:tc>
          <w:tcPr>
            <w:tcW w:w="3510" w:type="dxa"/>
            <w:vAlign w:val="center"/>
          </w:tcPr>
          <w:p w:rsidR="00C62704" w:rsidRPr="00C62704" w:rsidRDefault="00C62704" w:rsidP="00C62704">
            <w:pPr>
              <w:jc w:val="center"/>
              <w:rPr>
                <w:sz w:val="27"/>
                <w:szCs w:val="27"/>
              </w:rPr>
            </w:pPr>
            <w:r w:rsidRPr="00C62704">
              <w:rPr>
                <w:sz w:val="27"/>
                <w:szCs w:val="27"/>
              </w:rPr>
              <w:t>Глава администрации</w:t>
            </w:r>
          </w:p>
          <w:p w:rsidR="00C62704" w:rsidRPr="00C62704" w:rsidRDefault="00C62704" w:rsidP="00C62704">
            <w:pPr>
              <w:jc w:val="center"/>
              <w:rPr>
                <w:sz w:val="27"/>
                <w:szCs w:val="27"/>
              </w:rPr>
            </w:pPr>
            <w:r w:rsidRPr="00C62704">
              <w:rPr>
                <w:sz w:val="27"/>
                <w:szCs w:val="27"/>
              </w:rPr>
              <w:t>Мари-Турекского</w:t>
            </w:r>
          </w:p>
          <w:p w:rsidR="00C62704" w:rsidRPr="00C62704" w:rsidRDefault="00C62704" w:rsidP="00C62704">
            <w:pPr>
              <w:jc w:val="center"/>
              <w:rPr>
                <w:sz w:val="27"/>
                <w:szCs w:val="27"/>
              </w:rPr>
            </w:pPr>
            <w:r w:rsidRPr="00C62704">
              <w:rPr>
                <w:sz w:val="27"/>
                <w:szCs w:val="27"/>
              </w:rPr>
              <w:t>муниципального района</w:t>
            </w:r>
          </w:p>
        </w:tc>
        <w:tc>
          <w:tcPr>
            <w:tcW w:w="5812" w:type="dxa"/>
            <w:vAlign w:val="bottom"/>
          </w:tcPr>
          <w:p w:rsidR="00C62704" w:rsidRPr="00C62704" w:rsidRDefault="00C62704" w:rsidP="00C62704">
            <w:pPr>
              <w:jc w:val="right"/>
              <w:rPr>
                <w:sz w:val="27"/>
                <w:szCs w:val="27"/>
              </w:rPr>
            </w:pPr>
            <w:r w:rsidRPr="00C62704">
              <w:rPr>
                <w:sz w:val="27"/>
                <w:szCs w:val="27"/>
              </w:rPr>
              <w:t>С.Ю. Решетов</w:t>
            </w:r>
          </w:p>
        </w:tc>
      </w:tr>
    </w:tbl>
    <w:p w:rsidR="00C62704" w:rsidRDefault="00C62704" w:rsidP="00C62704">
      <w:pPr>
        <w:jc w:val="both"/>
        <w:rPr>
          <w:sz w:val="27"/>
          <w:szCs w:val="27"/>
        </w:rPr>
        <w:sectPr w:rsidR="00C62704">
          <w:pgSz w:w="11885" w:h="16896"/>
          <w:pgMar w:top="1502" w:right="1186" w:bottom="1205" w:left="1949" w:header="720" w:footer="720" w:gutter="0"/>
          <w:cols w:space="720"/>
        </w:sectPr>
      </w:pPr>
    </w:p>
    <w:p w:rsidR="00C62704" w:rsidRDefault="00C62704" w:rsidP="00C62704">
      <w:pPr>
        <w:jc w:val="both"/>
        <w:rPr>
          <w:szCs w:val="28"/>
        </w:rPr>
      </w:pPr>
    </w:p>
    <w:tbl>
      <w:tblPr>
        <w:tblW w:w="9360" w:type="dxa"/>
        <w:tblInd w:w="108" w:type="dxa"/>
        <w:tblLayout w:type="fixed"/>
        <w:tblLook w:val="04A0"/>
      </w:tblPr>
      <w:tblGrid>
        <w:gridCol w:w="4822"/>
        <w:gridCol w:w="4538"/>
      </w:tblGrid>
      <w:tr w:rsidR="00C62704" w:rsidRPr="0018001D" w:rsidTr="00C62704">
        <w:trPr>
          <w:trHeight w:val="1432"/>
        </w:trPr>
        <w:tc>
          <w:tcPr>
            <w:tcW w:w="4820" w:type="dxa"/>
          </w:tcPr>
          <w:p w:rsidR="00C62704" w:rsidRDefault="00C62704" w:rsidP="00C62704">
            <w:pPr>
              <w:ind w:left="720" w:firstLine="4111"/>
              <w:rPr>
                <w:sz w:val="24"/>
                <w:szCs w:val="24"/>
              </w:rPr>
            </w:pPr>
          </w:p>
          <w:p w:rsidR="00C62704" w:rsidRDefault="00C62704" w:rsidP="00C62704">
            <w:pPr>
              <w:ind w:left="720" w:firstLine="4111"/>
              <w:rPr>
                <w:sz w:val="24"/>
                <w:szCs w:val="24"/>
              </w:rPr>
            </w:pPr>
          </w:p>
          <w:p w:rsidR="00C62704" w:rsidRDefault="00C62704" w:rsidP="00C62704">
            <w:pPr>
              <w:ind w:left="720" w:firstLine="4111"/>
              <w:rPr>
                <w:sz w:val="24"/>
                <w:szCs w:val="24"/>
              </w:rPr>
            </w:pPr>
          </w:p>
          <w:p w:rsidR="00C62704" w:rsidRDefault="00C62704" w:rsidP="00C62704">
            <w:pPr>
              <w:rPr>
                <w:sz w:val="24"/>
                <w:szCs w:val="24"/>
              </w:rPr>
            </w:pPr>
          </w:p>
        </w:tc>
        <w:tc>
          <w:tcPr>
            <w:tcW w:w="4536" w:type="dxa"/>
            <w:hideMark/>
          </w:tcPr>
          <w:p w:rsidR="00C62704" w:rsidRPr="0018001D" w:rsidRDefault="00C62704" w:rsidP="00C62704">
            <w:pPr>
              <w:jc w:val="center"/>
              <w:rPr>
                <w:sz w:val="24"/>
                <w:szCs w:val="24"/>
              </w:rPr>
            </w:pPr>
            <w:r w:rsidRPr="0018001D">
              <w:rPr>
                <w:sz w:val="24"/>
                <w:szCs w:val="24"/>
              </w:rPr>
              <w:t>УТВЕРЖДЕНО</w:t>
            </w:r>
          </w:p>
          <w:p w:rsidR="00C62704" w:rsidRPr="0018001D" w:rsidRDefault="00C62704" w:rsidP="00C62704">
            <w:pPr>
              <w:jc w:val="center"/>
              <w:rPr>
                <w:sz w:val="24"/>
                <w:szCs w:val="24"/>
              </w:rPr>
            </w:pPr>
            <w:r w:rsidRPr="0018001D">
              <w:rPr>
                <w:sz w:val="24"/>
                <w:szCs w:val="24"/>
              </w:rPr>
              <w:t>постановлением администрации</w:t>
            </w:r>
          </w:p>
          <w:p w:rsidR="00C62704" w:rsidRPr="0018001D" w:rsidRDefault="00C62704" w:rsidP="00C62704">
            <w:pPr>
              <w:jc w:val="center"/>
              <w:rPr>
                <w:sz w:val="24"/>
                <w:szCs w:val="24"/>
              </w:rPr>
            </w:pPr>
            <w:r w:rsidRPr="0018001D">
              <w:rPr>
                <w:sz w:val="24"/>
                <w:szCs w:val="24"/>
              </w:rPr>
              <w:t>Мари-Турекского                      муниципального района</w:t>
            </w:r>
          </w:p>
          <w:p w:rsidR="00C62704" w:rsidRPr="0018001D" w:rsidRDefault="00C62704" w:rsidP="00C62704">
            <w:pPr>
              <w:jc w:val="center"/>
              <w:rPr>
                <w:sz w:val="24"/>
                <w:szCs w:val="24"/>
              </w:rPr>
            </w:pPr>
            <w:r w:rsidRPr="0018001D">
              <w:rPr>
                <w:sz w:val="24"/>
                <w:szCs w:val="24"/>
              </w:rPr>
              <w:t xml:space="preserve">от </w:t>
            </w:r>
            <w:r>
              <w:rPr>
                <w:sz w:val="24"/>
                <w:szCs w:val="24"/>
              </w:rPr>
              <w:t>04 апреля 2022</w:t>
            </w:r>
            <w:r w:rsidRPr="0018001D">
              <w:rPr>
                <w:sz w:val="24"/>
                <w:szCs w:val="24"/>
              </w:rPr>
              <w:t xml:space="preserve"> года № </w:t>
            </w:r>
            <w:r>
              <w:rPr>
                <w:sz w:val="24"/>
                <w:szCs w:val="24"/>
              </w:rPr>
              <w:t>178</w:t>
            </w:r>
          </w:p>
        </w:tc>
      </w:tr>
    </w:tbl>
    <w:p w:rsidR="00C62704" w:rsidRPr="0018001D" w:rsidRDefault="00C62704" w:rsidP="00C62704">
      <w:pPr>
        <w:pStyle w:val="2"/>
        <w:ind w:right="82"/>
        <w:rPr>
          <w:rFonts w:ascii="Times New Roman" w:hAnsi="Times New Roman"/>
          <w:i/>
          <w:sz w:val="27"/>
          <w:szCs w:val="27"/>
        </w:rPr>
      </w:pPr>
    </w:p>
    <w:p w:rsidR="00C62704" w:rsidRPr="00C62704" w:rsidRDefault="00C62704" w:rsidP="00C62704">
      <w:pPr>
        <w:pStyle w:val="2"/>
        <w:ind w:left="24" w:right="82"/>
        <w:jc w:val="center"/>
        <w:rPr>
          <w:rFonts w:ascii="Times New Roman" w:hAnsi="Times New Roman"/>
          <w:i/>
          <w:color w:val="auto"/>
        </w:rPr>
      </w:pPr>
      <w:r w:rsidRPr="00C62704">
        <w:rPr>
          <w:rFonts w:ascii="Times New Roman" w:hAnsi="Times New Roman"/>
          <w:color w:val="auto"/>
        </w:rPr>
        <w:t>ПОЛОЖЕНИЕ</w:t>
      </w:r>
    </w:p>
    <w:p w:rsidR="00C62704" w:rsidRDefault="00C62704" w:rsidP="00C62704">
      <w:pPr>
        <w:ind w:right="60" w:hanging="10"/>
        <w:jc w:val="center"/>
        <w:rPr>
          <w:b/>
          <w:sz w:val="26"/>
          <w:szCs w:val="26"/>
        </w:rPr>
      </w:pPr>
      <w:r w:rsidRPr="00C62704">
        <w:rPr>
          <w:b/>
          <w:sz w:val="26"/>
          <w:szCs w:val="26"/>
        </w:rPr>
        <w:t xml:space="preserve">о системе оплаты труда работников </w:t>
      </w:r>
    </w:p>
    <w:p w:rsidR="00C62704" w:rsidRDefault="00C62704" w:rsidP="00C62704">
      <w:pPr>
        <w:ind w:right="60" w:hanging="10"/>
        <w:jc w:val="center"/>
        <w:rPr>
          <w:b/>
          <w:sz w:val="26"/>
          <w:szCs w:val="26"/>
        </w:rPr>
      </w:pPr>
      <w:r w:rsidRPr="00C62704">
        <w:rPr>
          <w:b/>
          <w:sz w:val="26"/>
          <w:szCs w:val="26"/>
        </w:rPr>
        <w:t xml:space="preserve">Муниципального бюджетного учреждения дополнительного образования «Детская школа искусств п.Мари-Турек» </w:t>
      </w:r>
    </w:p>
    <w:p w:rsidR="00C62704" w:rsidRDefault="00C62704" w:rsidP="00C62704">
      <w:pPr>
        <w:ind w:right="60" w:hanging="10"/>
        <w:jc w:val="center"/>
        <w:rPr>
          <w:b/>
          <w:sz w:val="26"/>
          <w:szCs w:val="26"/>
        </w:rPr>
      </w:pPr>
    </w:p>
    <w:p w:rsidR="00C62704" w:rsidRPr="00C62704" w:rsidRDefault="00C62704" w:rsidP="00C62704">
      <w:pPr>
        <w:ind w:right="60" w:hanging="10"/>
        <w:jc w:val="center"/>
        <w:rPr>
          <w:b/>
          <w:bCs/>
          <w:sz w:val="26"/>
          <w:szCs w:val="26"/>
        </w:rPr>
      </w:pPr>
      <w:r w:rsidRPr="00C62704">
        <w:rPr>
          <w:b/>
          <w:bCs/>
          <w:sz w:val="26"/>
          <w:szCs w:val="26"/>
        </w:rPr>
        <w:t xml:space="preserve">                                            </w:t>
      </w:r>
    </w:p>
    <w:p w:rsidR="00C62704" w:rsidRPr="00C62704" w:rsidRDefault="00C62704" w:rsidP="00C62704">
      <w:pPr>
        <w:tabs>
          <w:tab w:val="left" w:pos="588"/>
          <w:tab w:val="center" w:pos="4375"/>
        </w:tabs>
        <w:ind w:right="60" w:firstLine="709"/>
        <w:rPr>
          <w:b/>
          <w:bCs/>
          <w:sz w:val="26"/>
          <w:szCs w:val="26"/>
        </w:rPr>
      </w:pPr>
      <w:r>
        <w:rPr>
          <w:b/>
          <w:bCs/>
          <w:sz w:val="26"/>
          <w:szCs w:val="26"/>
        </w:rPr>
        <w:tab/>
      </w:r>
      <w:r w:rsidRPr="00C62704">
        <w:rPr>
          <w:b/>
          <w:bCs/>
          <w:sz w:val="26"/>
          <w:szCs w:val="26"/>
          <w:lang w:val="en-US"/>
        </w:rPr>
        <w:t>I</w:t>
      </w:r>
      <w:r w:rsidRPr="00C62704">
        <w:rPr>
          <w:b/>
          <w:bCs/>
          <w:sz w:val="26"/>
          <w:szCs w:val="26"/>
        </w:rPr>
        <w:t>. Общие положения</w:t>
      </w:r>
      <w:r w:rsidRPr="00C62704">
        <w:rPr>
          <w:b/>
          <w:sz w:val="26"/>
          <w:szCs w:val="26"/>
        </w:rPr>
        <w:t xml:space="preserve">                                                                                                                                                                                                                                                                                            </w:t>
      </w:r>
    </w:p>
    <w:p w:rsidR="00C62704" w:rsidRPr="00C62704" w:rsidRDefault="00C62704" w:rsidP="00C62704">
      <w:pPr>
        <w:widowControl/>
        <w:numPr>
          <w:ilvl w:val="0"/>
          <w:numId w:val="5"/>
        </w:numPr>
        <w:suppressAutoHyphens w:val="0"/>
        <w:autoSpaceDE/>
        <w:ind w:left="0" w:right="29" w:firstLine="709"/>
        <w:jc w:val="both"/>
        <w:rPr>
          <w:sz w:val="26"/>
          <w:szCs w:val="26"/>
        </w:rPr>
      </w:pPr>
      <w:r w:rsidRPr="00C62704">
        <w:rPr>
          <w:sz w:val="26"/>
          <w:szCs w:val="26"/>
        </w:rPr>
        <w:t>Настоящее Положение регулирует правоотношения по оплате труда работников  муниципального бюджетного учреждения дополнительного образования «Детская школа искусств п.Мари-Турек»,реализующей дополнительные предпрофессиональные общеобразовательные программы в области искусств  (далее - учреждение).</w:t>
      </w:r>
    </w:p>
    <w:p w:rsidR="00C62704" w:rsidRPr="00C62704" w:rsidRDefault="00C62704" w:rsidP="00C62704">
      <w:pPr>
        <w:ind w:right="29" w:firstLine="709"/>
        <w:jc w:val="both"/>
        <w:rPr>
          <w:sz w:val="26"/>
          <w:szCs w:val="26"/>
        </w:rPr>
      </w:pPr>
      <w:r w:rsidRPr="00C62704">
        <w:rPr>
          <w:sz w:val="26"/>
          <w:szCs w:val="26"/>
        </w:rPr>
        <w:t>2. Система оплаты труда работников определяется коллективными договорами, соглашениями, локальными нормативными актами, разработанными в соответствии с федеральными законами и иными нормативными правовыми актами Российской Федерации, нормативными правовыми актами Республики Марий Эл, Собрания депутатов администрации Мари-Турекского муниципального района, а также настоящим Положением.</w:t>
      </w:r>
    </w:p>
    <w:p w:rsidR="00C62704" w:rsidRPr="00C62704" w:rsidRDefault="00C62704" w:rsidP="00C62704">
      <w:pPr>
        <w:ind w:right="29" w:firstLine="709"/>
        <w:jc w:val="both"/>
        <w:rPr>
          <w:sz w:val="26"/>
          <w:szCs w:val="26"/>
        </w:rPr>
      </w:pPr>
      <w:r w:rsidRPr="00C62704">
        <w:rPr>
          <w:sz w:val="26"/>
          <w:szCs w:val="26"/>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62704" w:rsidRPr="00C62704" w:rsidRDefault="00C62704" w:rsidP="00C62704">
      <w:pPr>
        <w:ind w:right="29" w:firstLine="709"/>
        <w:jc w:val="both"/>
        <w:rPr>
          <w:sz w:val="26"/>
          <w:szCs w:val="26"/>
        </w:rPr>
      </w:pPr>
      <w:r w:rsidRPr="00C62704">
        <w:rPr>
          <w:sz w:val="26"/>
          <w:szCs w:val="26"/>
        </w:rPr>
        <w:t>Оплата труда работников учреждений устанавливается на основе ставок заработной платы, окладов (должностных окладов), а также выплат компенсационного, стимулирующего характера и других выплат.</w:t>
      </w:r>
    </w:p>
    <w:p w:rsidR="00C62704" w:rsidRPr="00C62704" w:rsidRDefault="00C62704" w:rsidP="00C62704">
      <w:pPr>
        <w:ind w:right="29" w:firstLine="709"/>
        <w:jc w:val="both"/>
        <w:rPr>
          <w:sz w:val="26"/>
          <w:szCs w:val="26"/>
        </w:rPr>
      </w:pPr>
      <w:r w:rsidRPr="00C62704">
        <w:rPr>
          <w:sz w:val="26"/>
          <w:szCs w:val="26"/>
        </w:rPr>
        <w:t>3. В настоящем Положении используются следующие определения:</w:t>
      </w:r>
    </w:p>
    <w:p w:rsidR="00C62704" w:rsidRDefault="00C62704" w:rsidP="00C62704">
      <w:pPr>
        <w:ind w:right="29" w:firstLine="709"/>
        <w:jc w:val="both"/>
        <w:rPr>
          <w:sz w:val="26"/>
          <w:szCs w:val="26"/>
        </w:rPr>
      </w:pPr>
      <w:r w:rsidRPr="00C62704">
        <w:rPr>
          <w:sz w:val="26"/>
          <w:szCs w:val="26"/>
        </w:rPr>
        <w:t xml:space="preserve">профессиональные квалификационные группы работников </w:t>
      </w:r>
      <w:r w:rsidRPr="00C62704">
        <w:rPr>
          <w:noProof/>
          <w:sz w:val="26"/>
          <w:szCs w:val="26"/>
        </w:rPr>
        <w:t>-</w:t>
      </w:r>
      <w:r w:rsidRPr="00C62704">
        <w:rPr>
          <w:sz w:val="26"/>
          <w:szCs w:val="26"/>
        </w:rPr>
        <w:t>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C62704" w:rsidRPr="00C62704" w:rsidRDefault="00C62704" w:rsidP="00C62704">
      <w:pPr>
        <w:ind w:right="29" w:firstLine="709"/>
        <w:jc w:val="both"/>
        <w:rPr>
          <w:sz w:val="26"/>
          <w:szCs w:val="26"/>
        </w:rPr>
      </w:pPr>
      <w:r w:rsidRPr="00C62704">
        <w:rPr>
          <w:sz w:val="26"/>
          <w:szCs w:val="26"/>
        </w:rPr>
        <w:t xml:space="preserve">квалификационные уровни профессиональной квалификационной группы работников-профессии рабочих и должности служащих, сгруппированные внутри профессиональной квалификационной группы работников по уровню должностной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                                                                                                                               </w:t>
      </w:r>
    </w:p>
    <w:p w:rsidR="00C62704" w:rsidRPr="00C62704" w:rsidRDefault="00C62704" w:rsidP="00C62704">
      <w:pPr>
        <w:ind w:right="28" w:firstLine="709"/>
        <w:jc w:val="both"/>
        <w:rPr>
          <w:sz w:val="26"/>
          <w:szCs w:val="26"/>
        </w:rPr>
      </w:pPr>
      <w:r w:rsidRPr="00C62704">
        <w:rPr>
          <w:sz w:val="26"/>
          <w:szCs w:val="26"/>
        </w:rPr>
        <w:t xml:space="preserve">базовый оклад ( базовый должностной оклад ) по профессиональной квалификационной группе работников - минимальный оклад (должностной оклад) работника учреждения, осуществляющего профессиональную деятельность по профессии рабочего или должности служащего, входящего в соответствующую профессиональную квалификационную группу работников, без учета компенсационных, стимулирующих, других выплат, предусмотренных настоящим </w:t>
      </w:r>
      <w:r w:rsidRPr="00C62704">
        <w:rPr>
          <w:sz w:val="26"/>
          <w:szCs w:val="26"/>
        </w:rPr>
        <w:lastRenderedPageBreak/>
        <w:t>Положением;</w:t>
      </w:r>
    </w:p>
    <w:p w:rsidR="00C62704" w:rsidRPr="00C62704" w:rsidRDefault="00C62704" w:rsidP="00C62704">
      <w:pPr>
        <w:ind w:right="29" w:firstLine="709"/>
        <w:jc w:val="both"/>
        <w:rPr>
          <w:sz w:val="26"/>
          <w:szCs w:val="26"/>
        </w:rPr>
      </w:pPr>
      <w:r w:rsidRPr="00C62704">
        <w:rPr>
          <w:sz w:val="26"/>
          <w:szCs w:val="26"/>
        </w:rPr>
        <w:t xml:space="preserve">выплаты компенсационного характера - выплаты, обеспечивающие оплату труда в повышенном размере работникам учреждений, занятым на работах с вредными и (или) опасными условиями труда, в условиях труда, отклоняющихся от нормальных, а также иные выплаты; </w:t>
      </w:r>
    </w:p>
    <w:p w:rsidR="00C62704" w:rsidRPr="00C62704" w:rsidRDefault="00C62704" w:rsidP="00C62704">
      <w:pPr>
        <w:ind w:right="29" w:firstLine="709"/>
        <w:jc w:val="both"/>
        <w:rPr>
          <w:sz w:val="26"/>
          <w:szCs w:val="26"/>
        </w:rPr>
      </w:pPr>
      <w:r w:rsidRPr="00C62704">
        <w:rPr>
          <w:sz w:val="26"/>
          <w:szCs w:val="26"/>
        </w:rPr>
        <w:t>выплаты стимулирующего характера - выплаты, предусматриваемые системами оплаты труда работников учреждений     с целью повышения мотивации работников к качественному результату труда, а также поощрения за выполненную работу.</w:t>
      </w:r>
    </w:p>
    <w:p w:rsidR="00C62704" w:rsidRPr="00C62704" w:rsidRDefault="00C62704" w:rsidP="00C62704">
      <w:pPr>
        <w:ind w:right="29" w:firstLine="709"/>
        <w:jc w:val="both"/>
        <w:rPr>
          <w:sz w:val="26"/>
          <w:szCs w:val="26"/>
        </w:rPr>
      </w:pPr>
      <w:r w:rsidRPr="00C62704">
        <w:rPr>
          <w:sz w:val="26"/>
          <w:szCs w:val="26"/>
        </w:rPr>
        <w:t>4. Лица, не имеющие специальной подготовки или стажа работы, установленных в требованиях к квалификации по разрядам оплаты,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Им устанавливается оплата труда в соответствии с коэффициентами по данной должности так же, как и лицам, имеющим специальную подготовку и стаж работы.</w:t>
      </w:r>
    </w:p>
    <w:p w:rsidR="00C62704" w:rsidRPr="00C62704" w:rsidRDefault="00C62704" w:rsidP="00C62704">
      <w:pPr>
        <w:pStyle w:val="3"/>
        <w:ind w:left="0" w:right="46" w:firstLine="709"/>
        <w:jc w:val="both"/>
        <w:rPr>
          <w:sz w:val="26"/>
          <w:szCs w:val="26"/>
        </w:rPr>
      </w:pPr>
      <w:r w:rsidRPr="00C62704">
        <w:rPr>
          <w:sz w:val="26"/>
          <w:szCs w:val="26"/>
        </w:rPr>
        <w:t xml:space="preserve">                                    </w:t>
      </w:r>
    </w:p>
    <w:p w:rsidR="00C62704" w:rsidRPr="00C62704" w:rsidRDefault="00C62704" w:rsidP="00C62704">
      <w:pPr>
        <w:pStyle w:val="3"/>
        <w:ind w:left="0" w:right="46" w:firstLine="709"/>
        <w:jc w:val="both"/>
        <w:rPr>
          <w:sz w:val="26"/>
          <w:szCs w:val="26"/>
        </w:rPr>
      </w:pPr>
      <w:r w:rsidRPr="00C62704">
        <w:rPr>
          <w:sz w:val="26"/>
          <w:szCs w:val="26"/>
        </w:rPr>
        <w:t xml:space="preserve">                                П. Порядок и условия оплаты труда</w:t>
      </w:r>
    </w:p>
    <w:p w:rsidR="00C62704" w:rsidRPr="00C62704" w:rsidRDefault="00C62704" w:rsidP="00C62704">
      <w:pPr>
        <w:ind w:right="28" w:firstLine="709"/>
        <w:jc w:val="both"/>
        <w:rPr>
          <w:sz w:val="26"/>
          <w:szCs w:val="26"/>
        </w:rPr>
      </w:pPr>
      <w:r w:rsidRPr="00C62704">
        <w:rPr>
          <w:sz w:val="26"/>
          <w:szCs w:val="26"/>
        </w:rPr>
        <w:t>5. Базовые оклады (базовые должностные оклады) работников устанавливаются в соответствии с профессиональными квалификационными группами, утвержденными приказом Министерства здравоохранения и социального развития Российской Федерации от 6 августа 2007 г. № 526 «Об утверждении профессиональных квалификационных групп должностей медицинских и фармацевтических работников», приказом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 профессиональными стандартами, утвержденными приказами Министерства труда                  и социальной защиты Российской Федерации, приказом Министерства здравоохранения и социального развития Российской Федерации  от 30 марта 2011 г.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приказом Министерства здравоохранения и социальной защиты Российской Федерации от 10 сентября 2015 г. № 625н «Об утверждении профессионального стандарта «Специалист в сфере закупок», приказом Министерства здравоохранения и социальной защиты Российской Федерации от 22 апреля 2021 г. № 274н «Об утверждении профессионального стандарта «Специалист в области охраны труда».</w:t>
      </w:r>
    </w:p>
    <w:p w:rsidR="00C62704" w:rsidRPr="00C62704" w:rsidRDefault="00C62704" w:rsidP="00C62704">
      <w:pPr>
        <w:ind w:right="28" w:firstLine="709"/>
        <w:jc w:val="both"/>
        <w:rPr>
          <w:sz w:val="26"/>
          <w:szCs w:val="26"/>
        </w:rPr>
      </w:pPr>
      <w:r w:rsidRPr="00C62704">
        <w:rPr>
          <w:sz w:val="26"/>
          <w:szCs w:val="26"/>
        </w:rPr>
        <w:t xml:space="preserve">6. Заработная плата работников учреждения определяется как сумма базового оклада (базового должностного оклада) по соответствующей </w:t>
      </w:r>
      <w:r w:rsidRPr="00C62704">
        <w:rPr>
          <w:sz w:val="26"/>
          <w:szCs w:val="26"/>
        </w:rPr>
        <w:lastRenderedPageBreak/>
        <w:t>профессиональной квалификационной группе, умноженного на повышающий коэффициент (ставка заработной платы, оклад (должностной оклад), выплат компенсационного и стимулирующего характера.</w:t>
      </w:r>
    </w:p>
    <w:p w:rsidR="00C62704" w:rsidRPr="00C62704" w:rsidRDefault="00C62704" w:rsidP="00C62704">
      <w:pPr>
        <w:ind w:right="28" w:firstLine="709"/>
        <w:jc w:val="both"/>
        <w:rPr>
          <w:sz w:val="26"/>
          <w:szCs w:val="26"/>
        </w:rPr>
      </w:pPr>
      <w:r w:rsidRPr="00C62704">
        <w:rPr>
          <w:sz w:val="26"/>
          <w:szCs w:val="26"/>
        </w:rPr>
        <w:t xml:space="preserve">В ставку заработной платы, базовый оклад (базовый должностной оклад)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w:t>
      </w:r>
      <w:r>
        <w:rPr>
          <w:sz w:val="26"/>
          <w:szCs w:val="26"/>
        </w:rPr>
        <w:t xml:space="preserve">установленный по состоянию на </w:t>
      </w:r>
      <w:r w:rsidRPr="00C62704">
        <w:rPr>
          <w:sz w:val="26"/>
          <w:szCs w:val="26"/>
        </w:rPr>
        <w:t>1 сентября 2013 г.</w:t>
      </w:r>
    </w:p>
    <w:p w:rsidR="00C62704" w:rsidRPr="00C62704" w:rsidRDefault="00C62704" w:rsidP="00C62704">
      <w:pPr>
        <w:ind w:right="28" w:firstLine="709"/>
        <w:jc w:val="both"/>
        <w:rPr>
          <w:sz w:val="26"/>
          <w:szCs w:val="26"/>
        </w:rPr>
      </w:pPr>
      <w:r w:rsidRPr="00C62704">
        <w:rPr>
          <w:sz w:val="26"/>
          <w:szCs w:val="26"/>
        </w:rPr>
        <w:t xml:space="preserve">7.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p>
    <w:p w:rsidR="00C62704" w:rsidRPr="00C62704" w:rsidRDefault="00C62704" w:rsidP="00C62704">
      <w:pPr>
        <w:ind w:right="28" w:firstLine="709"/>
        <w:jc w:val="both"/>
        <w:rPr>
          <w:sz w:val="26"/>
          <w:szCs w:val="26"/>
        </w:rPr>
      </w:pPr>
      <w:r w:rsidRPr="00C62704">
        <w:rPr>
          <w:sz w:val="26"/>
          <w:szCs w:val="26"/>
        </w:rPr>
        <w:t>8. Оплата труда работников по совместительству за выполнение обязанностей временно отсутствующих работников производится пропорционально отработанному времени, в зависимости от выработки, либо на других условиях, определенных трудовым договором.</w:t>
      </w:r>
    </w:p>
    <w:p w:rsidR="00C62704" w:rsidRPr="00C62704" w:rsidRDefault="00C62704" w:rsidP="00C62704">
      <w:pPr>
        <w:ind w:right="29" w:firstLine="709"/>
        <w:jc w:val="both"/>
        <w:rPr>
          <w:sz w:val="26"/>
          <w:szCs w:val="26"/>
        </w:rPr>
      </w:pPr>
      <w:r w:rsidRPr="00C62704">
        <w:rPr>
          <w:sz w:val="26"/>
          <w:szCs w:val="26"/>
        </w:rPr>
        <w:t>Оплата труда работников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C62704" w:rsidRPr="00C62704" w:rsidRDefault="00C62704" w:rsidP="00C62704">
      <w:pPr>
        <w:ind w:right="29" w:firstLine="709"/>
        <w:jc w:val="both"/>
        <w:rPr>
          <w:sz w:val="26"/>
          <w:szCs w:val="26"/>
        </w:rPr>
      </w:pPr>
      <w:r w:rsidRPr="00C62704">
        <w:rPr>
          <w:sz w:val="26"/>
          <w:szCs w:val="26"/>
        </w:rPr>
        <w:t>Определение размеров заработной платы по основной должности (виду работ), по должности, занимаемой в порядке совместительства, а также за выполнение обязанностей временно отсутствующего работника производится раздельно по каждой из должностей   (виду работ).</w:t>
      </w:r>
    </w:p>
    <w:p w:rsidR="00C62704" w:rsidRPr="00C62704" w:rsidRDefault="00C62704" w:rsidP="00C62704">
      <w:pPr>
        <w:ind w:right="29" w:firstLine="709"/>
        <w:jc w:val="both"/>
        <w:rPr>
          <w:sz w:val="26"/>
          <w:szCs w:val="26"/>
        </w:rPr>
      </w:pPr>
      <w:r w:rsidRPr="00C62704">
        <w:rPr>
          <w:sz w:val="26"/>
          <w:szCs w:val="26"/>
        </w:rPr>
        <w:t>9.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62704" w:rsidRPr="00C62704" w:rsidRDefault="00C62704" w:rsidP="00C62704">
      <w:pPr>
        <w:ind w:right="29" w:firstLine="709"/>
        <w:jc w:val="both"/>
        <w:rPr>
          <w:sz w:val="26"/>
          <w:szCs w:val="26"/>
        </w:rPr>
      </w:pPr>
      <w:r w:rsidRPr="00C62704">
        <w:rPr>
          <w:sz w:val="26"/>
          <w:szCs w:val="26"/>
        </w:rPr>
        <w:t xml:space="preserve">при увеличении стажа работы со дня достижения соответствующего стажа, если документы находятся в учреждении, со дня представления работником документа о стаже, дающем право  на соответствующие выплаты, или со дня получения сведений о трудовой деятельности работника;    </w:t>
      </w:r>
    </w:p>
    <w:p w:rsidR="00C62704" w:rsidRPr="00C62704" w:rsidRDefault="00C62704" w:rsidP="00C62704">
      <w:pPr>
        <w:ind w:right="29" w:firstLine="709"/>
        <w:jc w:val="both"/>
        <w:rPr>
          <w:sz w:val="26"/>
          <w:szCs w:val="26"/>
        </w:rPr>
      </w:pPr>
      <w:r w:rsidRPr="00C62704">
        <w:rPr>
          <w:sz w:val="26"/>
          <w:szCs w:val="26"/>
        </w:rPr>
        <w:t xml:space="preserve">при получении образования или восстановлении документов об образовании - со дня представления соответствующего документа; </w:t>
      </w:r>
    </w:p>
    <w:p w:rsidR="00C62704" w:rsidRPr="00C62704" w:rsidRDefault="00C62704" w:rsidP="00C62704">
      <w:pPr>
        <w:ind w:right="29" w:firstLine="709"/>
        <w:jc w:val="both"/>
        <w:rPr>
          <w:sz w:val="26"/>
          <w:szCs w:val="26"/>
        </w:rPr>
      </w:pPr>
      <w:r w:rsidRPr="00C62704">
        <w:rPr>
          <w:sz w:val="26"/>
          <w:szCs w:val="26"/>
        </w:rPr>
        <w:t xml:space="preserve">при присвоении квалификационной категории - со дня вынесения решения аттестационной комиссией; </w:t>
      </w:r>
    </w:p>
    <w:p w:rsidR="00C62704" w:rsidRPr="00C62704" w:rsidRDefault="00C62704" w:rsidP="00C62704">
      <w:pPr>
        <w:ind w:right="29" w:firstLine="709"/>
        <w:jc w:val="both"/>
        <w:rPr>
          <w:sz w:val="26"/>
          <w:szCs w:val="26"/>
        </w:rPr>
      </w:pPr>
      <w:r w:rsidRPr="00C62704">
        <w:rPr>
          <w:sz w:val="26"/>
          <w:szCs w:val="26"/>
        </w:rPr>
        <w:t xml:space="preserve">при присвоении почетного звания, награждении ведомственными знаками отличия - со дня присвоения, награждения; </w:t>
      </w:r>
    </w:p>
    <w:p w:rsidR="00C62704" w:rsidRPr="00C62704" w:rsidRDefault="00C62704" w:rsidP="00C62704">
      <w:pPr>
        <w:ind w:right="29" w:firstLine="709"/>
        <w:jc w:val="both"/>
        <w:rPr>
          <w:sz w:val="26"/>
          <w:szCs w:val="26"/>
        </w:rPr>
      </w:pPr>
      <w:r w:rsidRPr="00C62704">
        <w:rPr>
          <w:sz w:val="26"/>
          <w:szCs w:val="26"/>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диплома.</w:t>
      </w:r>
    </w:p>
    <w:p w:rsidR="00C62704" w:rsidRPr="00C62704" w:rsidRDefault="00C62704" w:rsidP="00C62704">
      <w:pPr>
        <w:ind w:right="29" w:firstLine="709"/>
        <w:jc w:val="both"/>
        <w:rPr>
          <w:sz w:val="26"/>
          <w:szCs w:val="26"/>
        </w:rPr>
      </w:pPr>
    </w:p>
    <w:p w:rsidR="00C62704" w:rsidRPr="00C62704" w:rsidRDefault="00C62704" w:rsidP="00C62704">
      <w:pPr>
        <w:pStyle w:val="3"/>
        <w:ind w:left="0" w:right="65" w:firstLine="709"/>
        <w:rPr>
          <w:sz w:val="26"/>
          <w:szCs w:val="26"/>
        </w:rPr>
      </w:pPr>
      <w:r w:rsidRPr="00C62704">
        <w:rPr>
          <w:sz w:val="26"/>
          <w:szCs w:val="26"/>
        </w:rPr>
        <w:t>Ш. Определение базовых окладов (базовых должностных окладов)                                               по категориям работников учреждений</w:t>
      </w:r>
    </w:p>
    <w:p w:rsidR="00C62704" w:rsidRPr="00C62704" w:rsidRDefault="00C62704" w:rsidP="00C62704">
      <w:pPr>
        <w:ind w:firstLine="709"/>
        <w:rPr>
          <w:sz w:val="26"/>
          <w:szCs w:val="26"/>
        </w:rPr>
      </w:pPr>
      <w:r w:rsidRPr="00C62704">
        <w:rPr>
          <w:sz w:val="26"/>
          <w:szCs w:val="26"/>
        </w:rPr>
        <w:t xml:space="preserve"> </w:t>
      </w:r>
    </w:p>
    <w:p w:rsidR="00C62704" w:rsidRPr="00C62704" w:rsidRDefault="00C62704" w:rsidP="00C62704">
      <w:pPr>
        <w:ind w:right="29" w:firstLine="709"/>
        <w:jc w:val="both"/>
        <w:rPr>
          <w:sz w:val="26"/>
          <w:szCs w:val="26"/>
        </w:rPr>
      </w:pPr>
      <w:r w:rsidRPr="00C62704">
        <w:rPr>
          <w:sz w:val="26"/>
          <w:szCs w:val="26"/>
        </w:rPr>
        <w:t>10.</w:t>
      </w:r>
      <w:r>
        <w:rPr>
          <w:sz w:val="26"/>
          <w:szCs w:val="26"/>
        </w:rPr>
        <w:t xml:space="preserve"> </w:t>
      </w:r>
      <w:r w:rsidRPr="00C62704">
        <w:rPr>
          <w:sz w:val="26"/>
          <w:szCs w:val="26"/>
        </w:rPr>
        <w:t>На основе отнесения должностей к профессиональным квалификационным группам работникам устанавливаются следующие базовые оклады (базовые должностные оклады):</w:t>
      </w:r>
    </w:p>
    <w:p w:rsidR="00C62704" w:rsidRPr="00C62704" w:rsidRDefault="00C62704" w:rsidP="00C62704">
      <w:pPr>
        <w:ind w:right="29" w:firstLine="709"/>
        <w:jc w:val="both"/>
        <w:rPr>
          <w:sz w:val="26"/>
          <w:szCs w:val="26"/>
        </w:rPr>
      </w:pPr>
      <w:r w:rsidRPr="00C62704">
        <w:rPr>
          <w:sz w:val="26"/>
          <w:szCs w:val="26"/>
        </w:rPr>
        <w:t xml:space="preserve">по профессиональной квалификационной группе «Должности работников учебно-вспомогательного персонала первого уровня» </w:t>
      </w:r>
      <w:r>
        <w:rPr>
          <w:noProof/>
          <w:sz w:val="26"/>
          <w:szCs w:val="26"/>
        </w:rPr>
        <w:t xml:space="preserve">- </w:t>
      </w:r>
      <w:r w:rsidRPr="00C62704">
        <w:rPr>
          <w:sz w:val="26"/>
          <w:szCs w:val="26"/>
        </w:rPr>
        <w:t xml:space="preserve">5205 рублей; </w:t>
      </w:r>
    </w:p>
    <w:p w:rsidR="00C62704" w:rsidRPr="00C62704" w:rsidRDefault="00C62704" w:rsidP="00C62704">
      <w:pPr>
        <w:ind w:right="29" w:firstLine="709"/>
        <w:jc w:val="both"/>
        <w:rPr>
          <w:sz w:val="26"/>
          <w:szCs w:val="26"/>
        </w:rPr>
      </w:pPr>
      <w:r w:rsidRPr="00C62704">
        <w:rPr>
          <w:sz w:val="26"/>
          <w:szCs w:val="26"/>
        </w:rPr>
        <w:t xml:space="preserve">по профессиональной квалификационной группе «Должности работников учебно-вспомогательного персонала второго уровня» </w:t>
      </w:r>
      <w:r>
        <w:rPr>
          <w:noProof/>
          <w:sz w:val="26"/>
          <w:szCs w:val="26"/>
        </w:rPr>
        <w:t xml:space="preserve">- </w:t>
      </w:r>
      <w:r w:rsidRPr="00C62704">
        <w:rPr>
          <w:sz w:val="26"/>
          <w:szCs w:val="26"/>
        </w:rPr>
        <w:t xml:space="preserve">5551 рубль; </w:t>
      </w:r>
    </w:p>
    <w:p w:rsidR="00C62704" w:rsidRPr="00C62704" w:rsidRDefault="00C62704" w:rsidP="00C62704">
      <w:pPr>
        <w:ind w:right="29" w:firstLine="709"/>
        <w:jc w:val="both"/>
        <w:rPr>
          <w:sz w:val="26"/>
          <w:szCs w:val="26"/>
        </w:rPr>
      </w:pPr>
      <w:r w:rsidRPr="00C62704">
        <w:rPr>
          <w:sz w:val="26"/>
          <w:szCs w:val="26"/>
        </w:rPr>
        <w:t xml:space="preserve">по профессиональной квалификационной группе «Должности </w:t>
      </w:r>
      <w:r w:rsidRPr="00C62704">
        <w:rPr>
          <w:sz w:val="26"/>
          <w:szCs w:val="26"/>
        </w:rPr>
        <w:lastRenderedPageBreak/>
        <w:t xml:space="preserve">педагогических работников» - 7 657 рублей;  </w:t>
      </w:r>
    </w:p>
    <w:p w:rsidR="00C62704" w:rsidRPr="00C62704" w:rsidRDefault="00C62704" w:rsidP="00C62704">
      <w:pPr>
        <w:ind w:right="29" w:firstLine="709"/>
        <w:jc w:val="both"/>
        <w:rPr>
          <w:sz w:val="26"/>
          <w:szCs w:val="26"/>
        </w:rPr>
      </w:pPr>
      <w:r w:rsidRPr="00C62704">
        <w:rPr>
          <w:sz w:val="26"/>
          <w:szCs w:val="26"/>
        </w:rPr>
        <w:t>по профессиональной квалификационной группе «Должности руководителей структурных подразделений» - 8 067 рублей</w:t>
      </w:r>
    </w:p>
    <w:p w:rsidR="00C62704" w:rsidRDefault="00C62704" w:rsidP="00C62704">
      <w:pPr>
        <w:tabs>
          <w:tab w:val="center" w:pos="955"/>
          <w:tab w:val="center" w:pos="3024"/>
          <w:tab w:val="center" w:pos="6089"/>
          <w:tab w:val="right" w:pos="8871"/>
        </w:tabs>
        <w:ind w:firstLine="709"/>
        <w:jc w:val="both"/>
        <w:rPr>
          <w:sz w:val="26"/>
          <w:szCs w:val="26"/>
        </w:rPr>
      </w:pPr>
      <w:r w:rsidRPr="00C62704">
        <w:rPr>
          <w:sz w:val="26"/>
          <w:szCs w:val="26"/>
        </w:rPr>
        <w:t>по профессиональной</w:t>
      </w:r>
      <w:r>
        <w:rPr>
          <w:sz w:val="26"/>
          <w:szCs w:val="26"/>
        </w:rPr>
        <w:t xml:space="preserve"> </w:t>
      </w:r>
      <w:r w:rsidRPr="00C62704">
        <w:rPr>
          <w:sz w:val="26"/>
          <w:szCs w:val="26"/>
        </w:rPr>
        <w:t>квалификационной</w:t>
      </w:r>
      <w:r>
        <w:rPr>
          <w:sz w:val="26"/>
          <w:szCs w:val="26"/>
        </w:rPr>
        <w:t xml:space="preserve"> </w:t>
      </w:r>
      <w:r w:rsidRPr="00C62704">
        <w:rPr>
          <w:sz w:val="26"/>
          <w:szCs w:val="26"/>
        </w:rPr>
        <w:t>группе</w:t>
      </w:r>
      <w:r>
        <w:rPr>
          <w:sz w:val="26"/>
          <w:szCs w:val="26"/>
        </w:rPr>
        <w:t xml:space="preserve"> </w:t>
      </w:r>
    </w:p>
    <w:p w:rsidR="00C62704" w:rsidRPr="00C62704" w:rsidRDefault="00C62704" w:rsidP="00C62704">
      <w:pPr>
        <w:tabs>
          <w:tab w:val="center" w:pos="955"/>
          <w:tab w:val="center" w:pos="3024"/>
          <w:tab w:val="center" w:pos="6089"/>
          <w:tab w:val="right" w:pos="8871"/>
        </w:tabs>
        <w:ind w:firstLine="709"/>
        <w:jc w:val="both"/>
        <w:rPr>
          <w:sz w:val="26"/>
          <w:szCs w:val="26"/>
        </w:rPr>
      </w:pPr>
      <w:r w:rsidRPr="00C62704">
        <w:rPr>
          <w:sz w:val="26"/>
          <w:szCs w:val="26"/>
        </w:rPr>
        <w:t>«Общеотраслевые должности служащих первого уровня»-5 205 рублей; по          профессиональной квалификационной  группе</w:t>
      </w:r>
    </w:p>
    <w:p w:rsidR="00C62704" w:rsidRPr="00C62704" w:rsidRDefault="00C62704" w:rsidP="00C62704">
      <w:pPr>
        <w:ind w:right="29" w:firstLine="709"/>
        <w:jc w:val="both"/>
        <w:rPr>
          <w:sz w:val="26"/>
          <w:szCs w:val="26"/>
        </w:rPr>
      </w:pPr>
      <w:r w:rsidRPr="00C62704">
        <w:rPr>
          <w:sz w:val="26"/>
          <w:szCs w:val="26"/>
        </w:rPr>
        <w:t>«Общеотраслевые должности служащих второго уровня»-6 245 рублей; по          профессиональной квалификационной  группе</w:t>
      </w:r>
    </w:p>
    <w:p w:rsidR="00C62704" w:rsidRPr="00C62704" w:rsidRDefault="00C62704" w:rsidP="00C62704">
      <w:pPr>
        <w:tabs>
          <w:tab w:val="right" w:pos="8871"/>
        </w:tabs>
        <w:ind w:firstLine="709"/>
        <w:jc w:val="both"/>
        <w:rPr>
          <w:sz w:val="26"/>
          <w:szCs w:val="26"/>
        </w:rPr>
      </w:pPr>
      <w:r w:rsidRPr="00C62704">
        <w:rPr>
          <w:sz w:val="26"/>
          <w:szCs w:val="26"/>
        </w:rPr>
        <w:t>«Общеотраслевые должности служащих третьего уровня»</w:t>
      </w:r>
      <w:r w:rsidRPr="00C62704">
        <w:rPr>
          <w:sz w:val="26"/>
          <w:szCs w:val="26"/>
        </w:rPr>
        <w:tab/>
      </w:r>
      <w:r w:rsidRPr="00C62704">
        <w:rPr>
          <w:noProof/>
          <w:sz w:val="26"/>
          <w:szCs w:val="26"/>
        </w:rPr>
        <w:t>-</w:t>
      </w:r>
      <w:r w:rsidRPr="00C62704">
        <w:rPr>
          <w:sz w:val="26"/>
          <w:szCs w:val="26"/>
        </w:rPr>
        <w:t xml:space="preserve">7 256 рублей; </w:t>
      </w:r>
    </w:p>
    <w:p w:rsidR="00C62704" w:rsidRPr="00C62704" w:rsidRDefault="00C62704" w:rsidP="00C62704">
      <w:pPr>
        <w:ind w:right="29" w:firstLine="709"/>
        <w:jc w:val="both"/>
        <w:rPr>
          <w:sz w:val="26"/>
          <w:szCs w:val="26"/>
        </w:rPr>
      </w:pPr>
      <w:r w:rsidRPr="00C62704">
        <w:rPr>
          <w:sz w:val="26"/>
          <w:szCs w:val="26"/>
        </w:rPr>
        <w:t>по  профессиональной  квалификационной      группе</w:t>
      </w:r>
    </w:p>
    <w:p w:rsidR="00C62704" w:rsidRPr="00C62704" w:rsidRDefault="00C62704" w:rsidP="00C62704">
      <w:pPr>
        <w:tabs>
          <w:tab w:val="right" w:pos="8871"/>
        </w:tabs>
        <w:ind w:firstLine="709"/>
        <w:jc w:val="both"/>
        <w:rPr>
          <w:sz w:val="26"/>
          <w:szCs w:val="26"/>
        </w:rPr>
      </w:pPr>
      <w:r w:rsidRPr="00C62704">
        <w:rPr>
          <w:sz w:val="26"/>
          <w:szCs w:val="26"/>
        </w:rPr>
        <w:t>«Общеотраслевые должности служащих четвертого уровня»</w:t>
      </w:r>
      <w:r w:rsidRPr="00C62704">
        <w:rPr>
          <w:noProof/>
          <w:sz w:val="26"/>
          <w:szCs w:val="26"/>
        </w:rPr>
        <w:t>-</w:t>
      </w:r>
      <w:r>
        <w:rPr>
          <w:noProof/>
          <w:sz w:val="26"/>
          <w:szCs w:val="26"/>
        </w:rPr>
        <w:t xml:space="preserve"> </w:t>
      </w:r>
      <w:r w:rsidRPr="00C62704">
        <w:rPr>
          <w:sz w:val="26"/>
          <w:szCs w:val="26"/>
        </w:rPr>
        <w:t xml:space="preserve">8067 рублей; </w:t>
      </w:r>
    </w:p>
    <w:p w:rsidR="00C62704" w:rsidRPr="00C62704" w:rsidRDefault="00C62704" w:rsidP="00C62704">
      <w:pPr>
        <w:tabs>
          <w:tab w:val="right" w:pos="8871"/>
        </w:tabs>
        <w:ind w:firstLine="709"/>
        <w:jc w:val="both"/>
        <w:rPr>
          <w:sz w:val="26"/>
          <w:szCs w:val="26"/>
        </w:rPr>
      </w:pPr>
      <w:r w:rsidRPr="00C62704">
        <w:rPr>
          <w:sz w:val="26"/>
          <w:szCs w:val="26"/>
        </w:rPr>
        <w:t>по профессиональной квалификационной группе «Должности работников культуры, искусства и кинематографии среднего звена»-</w:t>
      </w:r>
    </w:p>
    <w:p w:rsidR="00C62704" w:rsidRPr="00C62704" w:rsidRDefault="00C62704" w:rsidP="00C62704">
      <w:pPr>
        <w:tabs>
          <w:tab w:val="right" w:pos="8871"/>
        </w:tabs>
        <w:ind w:firstLine="709"/>
        <w:jc w:val="both"/>
        <w:rPr>
          <w:sz w:val="26"/>
          <w:szCs w:val="26"/>
        </w:rPr>
      </w:pPr>
      <w:r w:rsidRPr="00C62704">
        <w:rPr>
          <w:sz w:val="26"/>
          <w:szCs w:val="26"/>
        </w:rPr>
        <w:t xml:space="preserve">6072 рубля; </w:t>
      </w:r>
    </w:p>
    <w:p w:rsidR="00C62704" w:rsidRPr="00C62704" w:rsidRDefault="00C62704" w:rsidP="00C62704">
      <w:pPr>
        <w:tabs>
          <w:tab w:val="right" w:pos="8871"/>
        </w:tabs>
        <w:ind w:firstLine="709"/>
        <w:jc w:val="both"/>
        <w:rPr>
          <w:sz w:val="26"/>
          <w:szCs w:val="26"/>
        </w:rPr>
      </w:pPr>
      <w:r w:rsidRPr="00C62704">
        <w:rPr>
          <w:sz w:val="26"/>
          <w:szCs w:val="26"/>
        </w:rPr>
        <w:t xml:space="preserve">по профессиональной квалификационной группе «Должности работников культуры, искусства и кинематографии ведущего звена»-           6940 рублей; </w:t>
      </w:r>
    </w:p>
    <w:p w:rsidR="00C62704" w:rsidRPr="00C62704" w:rsidRDefault="00C62704" w:rsidP="00C62704">
      <w:pPr>
        <w:tabs>
          <w:tab w:val="right" w:pos="8871"/>
        </w:tabs>
        <w:ind w:firstLine="709"/>
        <w:jc w:val="both"/>
        <w:rPr>
          <w:sz w:val="26"/>
          <w:szCs w:val="26"/>
        </w:rPr>
      </w:pPr>
      <w:r w:rsidRPr="00C62704">
        <w:rPr>
          <w:sz w:val="26"/>
          <w:szCs w:val="26"/>
        </w:rPr>
        <w:t>по профессиональной квалификационной группе «Должности руководящего состава учреждений культуры, искусства и кинематографии» - 7 461 рубль;</w:t>
      </w:r>
    </w:p>
    <w:p w:rsidR="00C62704" w:rsidRPr="00C62704" w:rsidRDefault="00C62704" w:rsidP="00C62704">
      <w:pPr>
        <w:tabs>
          <w:tab w:val="right" w:pos="8871"/>
        </w:tabs>
        <w:ind w:firstLine="709"/>
        <w:jc w:val="both"/>
        <w:rPr>
          <w:sz w:val="26"/>
          <w:szCs w:val="26"/>
        </w:rPr>
      </w:pPr>
      <w:r w:rsidRPr="00C62704">
        <w:rPr>
          <w:sz w:val="26"/>
          <w:szCs w:val="26"/>
        </w:rPr>
        <w:t xml:space="preserve">по профессиональной квалификационной группе «Средний медицинский и фармацевтический персонал» - 6 940 рублей; </w:t>
      </w:r>
    </w:p>
    <w:p w:rsidR="00C62704" w:rsidRPr="00C62704" w:rsidRDefault="00C62704" w:rsidP="00C62704">
      <w:pPr>
        <w:tabs>
          <w:tab w:val="right" w:pos="8871"/>
        </w:tabs>
        <w:ind w:firstLine="709"/>
        <w:jc w:val="both"/>
        <w:rPr>
          <w:sz w:val="26"/>
          <w:szCs w:val="26"/>
        </w:rPr>
      </w:pPr>
      <w:r w:rsidRPr="00C62704">
        <w:rPr>
          <w:sz w:val="26"/>
          <w:szCs w:val="26"/>
        </w:rPr>
        <w:t xml:space="preserve">по профессиональной квалификационной группе «Врачи и провизоры» - 8 387 рублей; </w:t>
      </w:r>
    </w:p>
    <w:p w:rsidR="00C62704" w:rsidRPr="00C62704" w:rsidRDefault="00C62704" w:rsidP="00C62704">
      <w:pPr>
        <w:tabs>
          <w:tab w:val="right" w:pos="8871"/>
        </w:tabs>
        <w:ind w:firstLine="709"/>
        <w:jc w:val="both"/>
        <w:rPr>
          <w:sz w:val="26"/>
          <w:szCs w:val="26"/>
        </w:rPr>
      </w:pPr>
      <w:r w:rsidRPr="00C62704">
        <w:rPr>
          <w:sz w:val="26"/>
          <w:szCs w:val="26"/>
        </w:rPr>
        <w:t xml:space="preserve">по профессиональной квалификационной группе «Общеотраслевые профессии рабочих первого уровня» - 5 205 рублей; </w:t>
      </w:r>
    </w:p>
    <w:p w:rsidR="00C62704" w:rsidRPr="00C62704" w:rsidRDefault="00C62704" w:rsidP="00C62704">
      <w:pPr>
        <w:ind w:right="29" w:firstLine="709"/>
        <w:jc w:val="both"/>
        <w:rPr>
          <w:sz w:val="26"/>
          <w:szCs w:val="26"/>
        </w:rPr>
      </w:pPr>
      <w:r w:rsidRPr="00C62704">
        <w:rPr>
          <w:sz w:val="26"/>
          <w:szCs w:val="26"/>
        </w:rPr>
        <w:t>по профессиональной квалификационной группе «Общеотраслевые профессии рабочих второго уровня» - 5899 рублей.</w:t>
      </w:r>
    </w:p>
    <w:p w:rsidR="00C62704" w:rsidRPr="00C62704" w:rsidRDefault="00C62704" w:rsidP="00C62704">
      <w:pPr>
        <w:ind w:right="29" w:firstLine="709"/>
        <w:jc w:val="both"/>
        <w:rPr>
          <w:sz w:val="26"/>
          <w:szCs w:val="26"/>
        </w:rPr>
      </w:pPr>
      <w:r w:rsidRPr="00C62704">
        <w:rPr>
          <w:sz w:val="26"/>
          <w:szCs w:val="26"/>
        </w:rPr>
        <w:t>11. Работникам, замещающим должности по профессиональной квалификационной группе должностей «Должности работников учебно-вспомогательного персонала первого уровня», устанавливаются следующие повышающие коэффициенты:</w:t>
      </w:r>
    </w:p>
    <w:p w:rsidR="00C62704" w:rsidRPr="00C62704" w:rsidRDefault="00C62704" w:rsidP="00C62704">
      <w:pPr>
        <w:ind w:right="29" w:firstLine="709"/>
        <w:jc w:val="both"/>
        <w:rPr>
          <w:sz w:val="26"/>
          <w:szCs w:val="26"/>
        </w:rPr>
      </w:pPr>
    </w:p>
    <w:tbl>
      <w:tblPr>
        <w:tblW w:w="9525" w:type="dxa"/>
        <w:tblInd w:w="14" w:type="dxa"/>
        <w:tblCellMar>
          <w:top w:w="41" w:type="dxa"/>
          <w:left w:w="183" w:type="dxa"/>
          <w:right w:w="190" w:type="dxa"/>
        </w:tblCellMar>
        <w:tblLook w:val="04A0"/>
      </w:tblPr>
      <w:tblGrid>
        <w:gridCol w:w="2604"/>
        <w:gridCol w:w="4356"/>
        <w:gridCol w:w="2565"/>
      </w:tblGrid>
      <w:tr w:rsidR="00C62704" w:rsidRPr="002657CB" w:rsidTr="00F112F1">
        <w:trPr>
          <w:trHeight w:val="1124"/>
        </w:trPr>
        <w:tc>
          <w:tcPr>
            <w:tcW w:w="2604" w:type="dxa"/>
            <w:tcBorders>
              <w:top w:val="single" w:sz="2" w:space="0" w:color="000000"/>
              <w:left w:val="nil"/>
              <w:bottom w:val="single" w:sz="2" w:space="0" w:color="000000"/>
              <w:right w:val="single" w:sz="2" w:space="0" w:color="000000"/>
            </w:tcBorders>
            <w:vAlign w:val="center"/>
            <w:hideMark/>
          </w:tcPr>
          <w:p w:rsidR="00C62704" w:rsidRPr="002657CB" w:rsidRDefault="00C62704" w:rsidP="00C62704">
            <w:pPr>
              <w:ind w:firstLine="709"/>
              <w:jc w:val="both"/>
              <w:rPr>
                <w:sz w:val="22"/>
                <w:szCs w:val="22"/>
              </w:rPr>
            </w:pPr>
            <w:r w:rsidRPr="002657CB">
              <w:rPr>
                <w:sz w:val="22"/>
                <w:szCs w:val="22"/>
              </w:rPr>
              <w:t>Квалификационный уровень</w:t>
            </w:r>
          </w:p>
        </w:tc>
        <w:tc>
          <w:tcPr>
            <w:tcW w:w="4356" w:type="dxa"/>
            <w:tcBorders>
              <w:top w:val="single" w:sz="2" w:space="0" w:color="000000"/>
              <w:left w:val="single" w:sz="2" w:space="0" w:color="000000"/>
              <w:bottom w:val="single" w:sz="2" w:space="0" w:color="000000"/>
              <w:right w:val="single" w:sz="2" w:space="0" w:color="000000"/>
            </w:tcBorders>
            <w:vAlign w:val="center"/>
            <w:hideMark/>
          </w:tcPr>
          <w:p w:rsidR="00C62704" w:rsidRPr="002657CB" w:rsidRDefault="00C62704" w:rsidP="00C62704">
            <w:pPr>
              <w:ind w:right="288" w:firstLine="709"/>
              <w:jc w:val="both"/>
              <w:rPr>
                <w:sz w:val="22"/>
                <w:szCs w:val="22"/>
              </w:rPr>
            </w:pPr>
            <w:r w:rsidRPr="002657CB">
              <w:rPr>
                <w:sz w:val="22"/>
                <w:szCs w:val="22"/>
              </w:rPr>
              <w:t>Должности, отнесенные к квалификационному уровню</w:t>
            </w:r>
          </w:p>
        </w:tc>
        <w:tc>
          <w:tcPr>
            <w:tcW w:w="2565" w:type="dxa"/>
            <w:tcBorders>
              <w:top w:val="single" w:sz="2" w:space="0" w:color="000000"/>
              <w:left w:val="single" w:sz="2" w:space="0" w:color="000000"/>
              <w:bottom w:val="single" w:sz="2" w:space="0" w:color="000000"/>
              <w:right w:val="nil"/>
            </w:tcBorders>
            <w:hideMark/>
          </w:tcPr>
          <w:p w:rsidR="00C62704" w:rsidRPr="002657CB" w:rsidRDefault="00C62704" w:rsidP="00C62704">
            <w:pPr>
              <w:ind w:firstLine="709"/>
              <w:jc w:val="both"/>
              <w:rPr>
                <w:sz w:val="22"/>
                <w:szCs w:val="22"/>
              </w:rPr>
            </w:pPr>
            <w:r w:rsidRPr="002657CB">
              <w:rPr>
                <w:sz w:val="22"/>
                <w:szCs w:val="22"/>
              </w:rPr>
              <w:t>Повышающий коэффициент по занимаемой должности</w:t>
            </w:r>
          </w:p>
        </w:tc>
      </w:tr>
      <w:tr w:rsidR="00C62704" w:rsidRPr="002657CB" w:rsidTr="00F112F1">
        <w:trPr>
          <w:trHeight w:val="286"/>
        </w:trPr>
        <w:tc>
          <w:tcPr>
            <w:tcW w:w="2604" w:type="dxa"/>
            <w:tcBorders>
              <w:top w:val="single" w:sz="2" w:space="0" w:color="000000"/>
              <w:left w:val="nil"/>
              <w:bottom w:val="single" w:sz="2" w:space="0" w:color="000000"/>
              <w:right w:val="single" w:sz="2" w:space="0" w:color="000000"/>
            </w:tcBorders>
          </w:tcPr>
          <w:p w:rsidR="00C62704" w:rsidRPr="002657CB" w:rsidRDefault="00C62704" w:rsidP="00C62704">
            <w:pPr>
              <w:ind w:firstLine="709"/>
              <w:jc w:val="both"/>
              <w:rPr>
                <w:sz w:val="22"/>
                <w:szCs w:val="22"/>
              </w:rPr>
            </w:pPr>
          </w:p>
        </w:tc>
        <w:tc>
          <w:tcPr>
            <w:tcW w:w="4356" w:type="dxa"/>
            <w:tcBorders>
              <w:top w:val="single" w:sz="2" w:space="0" w:color="000000"/>
              <w:left w:val="single" w:sz="2" w:space="0" w:color="000000"/>
              <w:bottom w:val="single" w:sz="2" w:space="0" w:color="000000"/>
              <w:right w:val="single" w:sz="2" w:space="0" w:color="000000"/>
            </w:tcBorders>
            <w:hideMark/>
          </w:tcPr>
          <w:p w:rsidR="00C62704" w:rsidRPr="002657CB" w:rsidRDefault="00C62704" w:rsidP="00C62704">
            <w:pPr>
              <w:ind w:right="6" w:firstLine="709"/>
              <w:jc w:val="both"/>
              <w:rPr>
                <w:sz w:val="22"/>
                <w:szCs w:val="22"/>
              </w:rPr>
            </w:pPr>
            <w:r w:rsidRPr="002657CB">
              <w:rPr>
                <w:sz w:val="22"/>
                <w:szCs w:val="22"/>
              </w:rPr>
              <w:t>2</w:t>
            </w:r>
          </w:p>
        </w:tc>
        <w:tc>
          <w:tcPr>
            <w:tcW w:w="2565" w:type="dxa"/>
            <w:tcBorders>
              <w:top w:val="single" w:sz="2" w:space="0" w:color="000000"/>
              <w:left w:val="single" w:sz="2" w:space="0" w:color="000000"/>
              <w:bottom w:val="single" w:sz="2" w:space="0" w:color="000000"/>
              <w:right w:val="nil"/>
            </w:tcBorders>
          </w:tcPr>
          <w:p w:rsidR="00C62704" w:rsidRPr="002657CB" w:rsidRDefault="00C62704" w:rsidP="00C62704">
            <w:pPr>
              <w:ind w:firstLine="709"/>
              <w:jc w:val="both"/>
              <w:rPr>
                <w:sz w:val="22"/>
                <w:szCs w:val="22"/>
              </w:rPr>
            </w:pPr>
          </w:p>
        </w:tc>
      </w:tr>
    </w:tbl>
    <w:p w:rsidR="00C62704" w:rsidRPr="002657CB" w:rsidRDefault="00C62704" w:rsidP="00C62704">
      <w:pPr>
        <w:ind w:firstLine="709"/>
        <w:jc w:val="both"/>
        <w:rPr>
          <w:sz w:val="22"/>
          <w:szCs w:val="22"/>
        </w:rPr>
      </w:pPr>
      <w:r w:rsidRPr="002657CB">
        <w:rPr>
          <w:sz w:val="22"/>
          <w:szCs w:val="22"/>
        </w:rPr>
        <w:t>Помощник воспитателя, секретарь                   1.</w:t>
      </w:r>
    </w:p>
    <w:p w:rsidR="00C62704" w:rsidRPr="002657CB" w:rsidRDefault="00C62704" w:rsidP="00C62704">
      <w:pPr>
        <w:ind w:firstLine="709"/>
        <w:jc w:val="both"/>
        <w:rPr>
          <w:sz w:val="22"/>
          <w:szCs w:val="22"/>
        </w:rPr>
      </w:pPr>
      <w:r w:rsidRPr="002657CB">
        <w:rPr>
          <w:sz w:val="22"/>
          <w:szCs w:val="22"/>
        </w:rPr>
        <w:t xml:space="preserve"> учебной части</w:t>
      </w:r>
    </w:p>
    <w:p w:rsidR="00C62704" w:rsidRPr="002657CB" w:rsidRDefault="00C62704" w:rsidP="00C62704">
      <w:pPr>
        <w:ind w:firstLine="709"/>
        <w:jc w:val="both"/>
        <w:rPr>
          <w:sz w:val="22"/>
          <w:szCs w:val="22"/>
        </w:rPr>
      </w:pPr>
    </w:p>
    <w:p w:rsidR="00C62704" w:rsidRPr="002657CB" w:rsidRDefault="00C62704" w:rsidP="00C62704">
      <w:pPr>
        <w:ind w:right="29" w:firstLine="709"/>
        <w:jc w:val="both"/>
        <w:rPr>
          <w:sz w:val="22"/>
          <w:szCs w:val="22"/>
        </w:rPr>
      </w:pPr>
      <w:r w:rsidRPr="002657CB">
        <w:rPr>
          <w:sz w:val="22"/>
          <w:szCs w:val="22"/>
        </w:rPr>
        <w:t>12. Работникам, замещающим должности по профессиональной квалификационной группе должностей«Должности работников учебно-вспомогательного персонала второго уровня», устанавливаются следующие повышающие коэффициенты:</w:t>
      </w:r>
    </w:p>
    <w:p w:rsidR="00C62704" w:rsidRPr="002657CB" w:rsidRDefault="00C62704" w:rsidP="00C62704">
      <w:pPr>
        <w:rPr>
          <w:sz w:val="22"/>
          <w:szCs w:val="22"/>
        </w:rPr>
        <w:sectPr w:rsidR="00C62704" w:rsidRPr="002657CB" w:rsidSect="00C62704">
          <w:type w:val="nextColumn"/>
          <w:pgSz w:w="11885" w:h="16896"/>
          <w:pgMar w:top="851" w:right="851" w:bottom="851" w:left="1701" w:header="720" w:footer="720" w:gutter="0"/>
          <w:pgNumType w:start="2"/>
          <w:cols w:space="720"/>
        </w:sectPr>
      </w:pPr>
    </w:p>
    <w:tbl>
      <w:tblPr>
        <w:tblW w:w="8952" w:type="dxa"/>
        <w:tblInd w:w="-29" w:type="dxa"/>
        <w:tblCellMar>
          <w:top w:w="37" w:type="dxa"/>
          <w:left w:w="194" w:type="dxa"/>
          <w:right w:w="86" w:type="dxa"/>
        </w:tblCellMar>
        <w:tblLook w:val="04A0"/>
      </w:tblPr>
      <w:tblGrid>
        <w:gridCol w:w="2578"/>
        <w:gridCol w:w="4276"/>
        <w:gridCol w:w="2098"/>
      </w:tblGrid>
      <w:tr w:rsidR="00C62704" w:rsidRPr="002657CB" w:rsidTr="00C62704">
        <w:trPr>
          <w:trHeight w:val="1121"/>
        </w:trPr>
        <w:tc>
          <w:tcPr>
            <w:tcW w:w="2578" w:type="dxa"/>
            <w:tcBorders>
              <w:top w:val="single" w:sz="2" w:space="0" w:color="000000"/>
              <w:left w:val="nil"/>
              <w:bottom w:val="single" w:sz="2" w:space="0" w:color="000000"/>
              <w:right w:val="single" w:sz="2" w:space="0" w:color="000000"/>
            </w:tcBorders>
            <w:vAlign w:val="center"/>
            <w:hideMark/>
          </w:tcPr>
          <w:p w:rsidR="00C62704" w:rsidRPr="002657CB" w:rsidRDefault="00C62704" w:rsidP="00F112F1">
            <w:pPr>
              <w:jc w:val="both"/>
              <w:rPr>
                <w:sz w:val="22"/>
                <w:szCs w:val="22"/>
              </w:rPr>
            </w:pPr>
            <w:r w:rsidRPr="002657CB">
              <w:rPr>
                <w:sz w:val="22"/>
                <w:szCs w:val="22"/>
              </w:rPr>
              <w:lastRenderedPageBreak/>
              <w:t>Квалификационный уровень</w:t>
            </w:r>
          </w:p>
        </w:tc>
        <w:tc>
          <w:tcPr>
            <w:tcW w:w="4276" w:type="dxa"/>
            <w:tcBorders>
              <w:top w:val="single" w:sz="2" w:space="0" w:color="000000"/>
              <w:left w:val="single" w:sz="2" w:space="0" w:color="000000"/>
              <w:bottom w:val="single" w:sz="2" w:space="0" w:color="000000"/>
              <w:right w:val="single" w:sz="2" w:space="0" w:color="000000"/>
            </w:tcBorders>
            <w:vAlign w:val="center"/>
            <w:hideMark/>
          </w:tcPr>
          <w:p w:rsidR="00C62704" w:rsidRPr="002657CB" w:rsidRDefault="00C62704" w:rsidP="00F112F1">
            <w:pPr>
              <w:ind w:right="356"/>
              <w:jc w:val="both"/>
              <w:rPr>
                <w:sz w:val="22"/>
                <w:szCs w:val="22"/>
              </w:rPr>
            </w:pPr>
            <w:r w:rsidRPr="002657CB">
              <w:rPr>
                <w:sz w:val="22"/>
                <w:szCs w:val="22"/>
              </w:rPr>
              <w:t>Должности, отнесенные к квалификационному уровню</w:t>
            </w:r>
          </w:p>
        </w:tc>
        <w:tc>
          <w:tcPr>
            <w:tcW w:w="2098" w:type="dxa"/>
            <w:tcBorders>
              <w:top w:val="single" w:sz="2" w:space="0" w:color="000000"/>
              <w:left w:val="single" w:sz="2" w:space="0" w:color="000000"/>
              <w:bottom w:val="single" w:sz="2" w:space="0" w:color="000000"/>
              <w:right w:val="nil"/>
            </w:tcBorders>
            <w:hideMark/>
          </w:tcPr>
          <w:p w:rsidR="00C62704" w:rsidRPr="002657CB" w:rsidRDefault="00C62704" w:rsidP="00F112F1">
            <w:pPr>
              <w:ind w:right="108"/>
              <w:jc w:val="both"/>
              <w:rPr>
                <w:sz w:val="22"/>
                <w:szCs w:val="22"/>
              </w:rPr>
            </w:pPr>
            <w:r w:rsidRPr="002657CB">
              <w:rPr>
                <w:sz w:val="22"/>
                <w:szCs w:val="22"/>
              </w:rPr>
              <w:t>Повышающий коэффициент по занимаемой должности</w:t>
            </w:r>
          </w:p>
        </w:tc>
      </w:tr>
    </w:tbl>
    <w:p w:rsidR="00C62704" w:rsidRPr="002657CB" w:rsidRDefault="00C62704" w:rsidP="00C62704">
      <w:pPr>
        <w:widowControl/>
        <w:numPr>
          <w:ilvl w:val="1"/>
          <w:numId w:val="6"/>
        </w:numPr>
        <w:suppressAutoHyphens w:val="0"/>
        <w:autoSpaceDE/>
        <w:ind w:left="0" w:hanging="1454"/>
        <w:rPr>
          <w:sz w:val="22"/>
          <w:szCs w:val="22"/>
        </w:rPr>
      </w:pPr>
      <w:r w:rsidRPr="002657CB">
        <w:rPr>
          <w:sz w:val="22"/>
          <w:szCs w:val="22"/>
        </w:rPr>
        <w:t>Младший воспитатель                                1,04</w:t>
      </w:r>
    </w:p>
    <w:p w:rsidR="00C62704" w:rsidRPr="002657CB" w:rsidRDefault="00C62704" w:rsidP="00C62704">
      <w:pPr>
        <w:widowControl/>
        <w:numPr>
          <w:ilvl w:val="1"/>
          <w:numId w:val="6"/>
        </w:numPr>
        <w:suppressAutoHyphens w:val="0"/>
        <w:autoSpaceDE/>
        <w:ind w:left="0" w:hanging="1454"/>
        <w:rPr>
          <w:sz w:val="22"/>
          <w:szCs w:val="22"/>
        </w:rPr>
      </w:pPr>
      <w:r w:rsidRPr="002657CB">
        <w:rPr>
          <w:sz w:val="22"/>
          <w:szCs w:val="22"/>
        </w:rPr>
        <w:t>Диспетчер образовательного</w:t>
      </w:r>
      <w:r w:rsidRPr="002657CB">
        <w:rPr>
          <w:sz w:val="22"/>
          <w:szCs w:val="22"/>
        </w:rPr>
        <w:tab/>
        <w:t xml:space="preserve">              1,05.</w:t>
      </w:r>
    </w:p>
    <w:p w:rsidR="00C62704" w:rsidRPr="002657CB" w:rsidRDefault="00C62704" w:rsidP="00C62704">
      <w:pPr>
        <w:rPr>
          <w:sz w:val="22"/>
          <w:szCs w:val="22"/>
        </w:rPr>
      </w:pPr>
      <w:r w:rsidRPr="002657CB">
        <w:rPr>
          <w:sz w:val="22"/>
          <w:szCs w:val="22"/>
        </w:rPr>
        <w:t xml:space="preserve">      учреждения</w:t>
      </w:r>
    </w:p>
    <w:p w:rsidR="00C62704" w:rsidRPr="002657CB" w:rsidRDefault="00C62704" w:rsidP="00C62704">
      <w:pPr>
        <w:rPr>
          <w:sz w:val="22"/>
          <w:szCs w:val="22"/>
        </w:rPr>
      </w:pPr>
    </w:p>
    <w:p w:rsidR="00C62704" w:rsidRPr="002657CB" w:rsidRDefault="00C62704" w:rsidP="00C62704">
      <w:pPr>
        <w:ind w:right="29"/>
        <w:jc w:val="both"/>
        <w:rPr>
          <w:sz w:val="22"/>
          <w:szCs w:val="22"/>
        </w:rPr>
      </w:pPr>
      <w:r w:rsidRPr="002657CB">
        <w:rPr>
          <w:sz w:val="22"/>
          <w:szCs w:val="22"/>
        </w:rPr>
        <w:t>13. Работникам, замещающим должности по профессиональной квалификационной группе должностей «Должности педагогических работников», устанавливаются следующие повышающие коэффициенты:</w:t>
      </w:r>
    </w:p>
    <w:p w:rsidR="00C62704" w:rsidRPr="002657CB" w:rsidRDefault="00C62704" w:rsidP="00C62704">
      <w:pPr>
        <w:ind w:right="29"/>
        <w:jc w:val="both"/>
        <w:rPr>
          <w:sz w:val="22"/>
          <w:szCs w:val="22"/>
        </w:rPr>
      </w:pPr>
    </w:p>
    <w:tbl>
      <w:tblPr>
        <w:tblW w:w="8957" w:type="dxa"/>
        <w:tblInd w:w="-19" w:type="dxa"/>
        <w:tblCellMar>
          <w:top w:w="37" w:type="dxa"/>
          <w:left w:w="212" w:type="dxa"/>
          <w:right w:w="216" w:type="dxa"/>
        </w:tblCellMar>
        <w:tblLook w:val="04A0"/>
      </w:tblPr>
      <w:tblGrid>
        <w:gridCol w:w="2647"/>
        <w:gridCol w:w="4241"/>
        <w:gridCol w:w="2069"/>
      </w:tblGrid>
      <w:tr w:rsidR="00C62704" w:rsidRPr="002657CB" w:rsidTr="00C62704">
        <w:trPr>
          <w:trHeight w:val="1119"/>
        </w:trPr>
        <w:tc>
          <w:tcPr>
            <w:tcW w:w="2647" w:type="dxa"/>
            <w:tcBorders>
              <w:top w:val="single" w:sz="2" w:space="0" w:color="000000"/>
              <w:left w:val="nil"/>
              <w:bottom w:val="single" w:sz="2" w:space="0" w:color="000000"/>
              <w:right w:val="single" w:sz="2" w:space="0" w:color="000000"/>
            </w:tcBorders>
            <w:vAlign w:val="center"/>
            <w:hideMark/>
          </w:tcPr>
          <w:p w:rsidR="00C62704" w:rsidRPr="002657CB" w:rsidRDefault="00C62704" w:rsidP="00C62704">
            <w:pPr>
              <w:jc w:val="both"/>
              <w:rPr>
                <w:sz w:val="22"/>
                <w:szCs w:val="22"/>
              </w:rPr>
            </w:pPr>
            <w:r w:rsidRPr="002657CB">
              <w:rPr>
                <w:sz w:val="22"/>
                <w:szCs w:val="22"/>
              </w:rPr>
              <w:t>Квалификационный уровень</w:t>
            </w:r>
          </w:p>
        </w:tc>
        <w:tc>
          <w:tcPr>
            <w:tcW w:w="4241" w:type="dxa"/>
            <w:tcBorders>
              <w:top w:val="single" w:sz="2" w:space="0" w:color="000000"/>
              <w:left w:val="single" w:sz="2" w:space="0" w:color="000000"/>
              <w:bottom w:val="single" w:sz="2" w:space="0" w:color="000000"/>
              <w:right w:val="single" w:sz="2" w:space="0" w:color="000000"/>
            </w:tcBorders>
            <w:vAlign w:val="center"/>
            <w:hideMark/>
          </w:tcPr>
          <w:p w:rsidR="00C62704" w:rsidRPr="002657CB" w:rsidRDefault="00C62704" w:rsidP="00C62704">
            <w:pPr>
              <w:ind w:right="212" w:firstLine="241"/>
              <w:jc w:val="both"/>
              <w:rPr>
                <w:sz w:val="22"/>
                <w:szCs w:val="22"/>
              </w:rPr>
            </w:pPr>
            <w:r w:rsidRPr="002657CB">
              <w:rPr>
                <w:sz w:val="22"/>
                <w:szCs w:val="22"/>
              </w:rPr>
              <w:t>Должности, отнесенные к квалификационному уровню</w:t>
            </w:r>
          </w:p>
        </w:tc>
        <w:tc>
          <w:tcPr>
            <w:tcW w:w="2069" w:type="dxa"/>
            <w:tcBorders>
              <w:top w:val="single" w:sz="2" w:space="0" w:color="000000"/>
              <w:left w:val="single" w:sz="2" w:space="0" w:color="000000"/>
              <w:bottom w:val="single" w:sz="2" w:space="0" w:color="000000"/>
              <w:right w:val="nil"/>
            </w:tcBorders>
            <w:hideMark/>
          </w:tcPr>
          <w:p w:rsidR="00C62704" w:rsidRPr="002657CB" w:rsidRDefault="00C62704" w:rsidP="00C62704">
            <w:pPr>
              <w:jc w:val="both"/>
              <w:rPr>
                <w:sz w:val="22"/>
                <w:szCs w:val="22"/>
              </w:rPr>
            </w:pPr>
            <w:r w:rsidRPr="002657CB">
              <w:rPr>
                <w:sz w:val="22"/>
                <w:szCs w:val="22"/>
              </w:rPr>
              <w:t>Повышающий коэффициент по занимаемой должности</w:t>
            </w:r>
          </w:p>
        </w:tc>
      </w:tr>
    </w:tbl>
    <w:p w:rsidR="00C62704" w:rsidRPr="002657CB" w:rsidRDefault="00C62704" w:rsidP="00C62704">
      <w:pPr>
        <w:tabs>
          <w:tab w:val="center" w:pos="1303"/>
          <w:tab w:val="center" w:pos="3578"/>
        </w:tabs>
        <w:jc w:val="both"/>
        <w:rPr>
          <w:sz w:val="22"/>
          <w:szCs w:val="22"/>
        </w:rPr>
      </w:pPr>
      <w:r w:rsidRPr="002657CB">
        <w:rPr>
          <w:sz w:val="22"/>
          <w:szCs w:val="22"/>
        </w:rPr>
        <w:tab/>
        <w:t xml:space="preserve">2                      </w:t>
      </w:r>
      <w:r w:rsidRPr="002657CB">
        <w:rPr>
          <w:sz w:val="22"/>
          <w:szCs w:val="22"/>
        </w:rPr>
        <w:tab/>
        <w:t>Концертмейстер                                                 1,0</w:t>
      </w:r>
    </w:p>
    <w:p w:rsidR="00C62704" w:rsidRPr="002657CB" w:rsidRDefault="00C62704" w:rsidP="00C62704">
      <w:pPr>
        <w:jc w:val="both"/>
        <w:rPr>
          <w:sz w:val="22"/>
          <w:szCs w:val="22"/>
        </w:rPr>
      </w:pPr>
      <w:r w:rsidRPr="002657CB">
        <w:rPr>
          <w:sz w:val="22"/>
          <w:szCs w:val="22"/>
        </w:rPr>
        <w:t xml:space="preserve">Педагог дополнительного образования </w:t>
      </w:r>
    </w:p>
    <w:p w:rsidR="00C62704" w:rsidRPr="002657CB" w:rsidRDefault="00C62704" w:rsidP="00C62704">
      <w:pPr>
        <w:jc w:val="both"/>
        <w:rPr>
          <w:sz w:val="22"/>
          <w:szCs w:val="22"/>
        </w:rPr>
      </w:pPr>
      <w:r w:rsidRPr="002657CB">
        <w:rPr>
          <w:sz w:val="22"/>
          <w:szCs w:val="22"/>
        </w:rPr>
        <w:t>Педагог-организатор</w:t>
      </w:r>
    </w:p>
    <w:tbl>
      <w:tblPr>
        <w:tblW w:w="6850" w:type="dxa"/>
        <w:tblInd w:w="1258" w:type="dxa"/>
        <w:tblCellMar>
          <w:left w:w="0" w:type="dxa"/>
          <w:bottom w:w="18" w:type="dxa"/>
          <w:right w:w="0" w:type="dxa"/>
        </w:tblCellMar>
        <w:tblLook w:val="04A0"/>
      </w:tblPr>
      <w:tblGrid>
        <w:gridCol w:w="1123"/>
        <w:gridCol w:w="3807"/>
        <w:gridCol w:w="1920"/>
      </w:tblGrid>
      <w:tr w:rsidR="00C62704" w:rsidRPr="002657CB" w:rsidTr="00C62704">
        <w:trPr>
          <w:trHeight w:val="891"/>
        </w:trPr>
        <w:tc>
          <w:tcPr>
            <w:tcW w:w="1123" w:type="dxa"/>
          </w:tcPr>
          <w:p w:rsidR="00C62704" w:rsidRPr="002657CB" w:rsidRDefault="00C62704" w:rsidP="00C62704">
            <w:pPr>
              <w:jc w:val="both"/>
              <w:rPr>
                <w:sz w:val="22"/>
                <w:szCs w:val="22"/>
              </w:rPr>
            </w:pPr>
            <w:r w:rsidRPr="002657CB">
              <w:rPr>
                <w:sz w:val="22"/>
                <w:szCs w:val="22"/>
              </w:rPr>
              <w:t>3</w:t>
            </w:r>
          </w:p>
        </w:tc>
        <w:tc>
          <w:tcPr>
            <w:tcW w:w="3806" w:type="dxa"/>
            <w:hideMark/>
          </w:tcPr>
          <w:p w:rsidR="00C62704" w:rsidRPr="002657CB" w:rsidRDefault="00C62704" w:rsidP="00C62704">
            <w:pPr>
              <w:jc w:val="both"/>
              <w:rPr>
                <w:sz w:val="22"/>
                <w:szCs w:val="22"/>
              </w:rPr>
            </w:pPr>
            <w:r w:rsidRPr="002657CB">
              <w:rPr>
                <w:sz w:val="22"/>
                <w:szCs w:val="22"/>
              </w:rPr>
              <w:t xml:space="preserve">  Воспитатель</w:t>
            </w:r>
          </w:p>
          <w:p w:rsidR="00C62704" w:rsidRPr="002657CB" w:rsidRDefault="00C62704" w:rsidP="00C62704">
            <w:pPr>
              <w:jc w:val="both"/>
              <w:rPr>
                <w:sz w:val="22"/>
                <w:szCs w:val="22"/>
              </w:rPr>
            </w:pPr>
            <w:r w:rsidRPr="002657CB">
              <w:rPr>
                <w:sz w:val="22"/>
                <w:szCs w:val="22"/>
              </w:rPr>
              <w:t xml:space="preserve">  Методист</w:t>
            </w:r>
          </w:p>
          <w:p w:rsidR="00C62704" w:rsidRPr="002657CB" w:rsidRDefault="00C62704" w:rsidP="00C62704">
            <w:pPr>
              <w:jc w:val="both"/>
              <w:rPr>
                <w:sz w:val="22"/>
                <w:szCs w:val="22"/>
              </w:rPr>
            </w:pPr>
            <w:r w:rsidRPr="002657CB">
              <w:rPr>
                <w:sz w:val="22"/>
                <w:szCs w:val="22"/>
              </w:rPr>
              <w:t xml:space="preserve">  Педагог-психолог</w:t>
            </w:r>
          </w:p>
        </w:tc>
        <w:tc>
          <w:tcPr>
            <w:tcW w:w="1920" w:type="dxa"/>
            <w:hideMark/>
          </w:tcPr>
          <w:p w:rsidR="00C62704" w:rsidRPr="002657CB" w:rsidRDefault="00C62704" w:rsidP="00C62704">
            <w:pPr>
              <w:jc w:val="both"/>
              <w:rPr>
                <w:sz w:val="22"/>
                <w:szCs w:val="22"/>
              </w:rPr>
            </w:pPr>
            <w:r w:rsidRPr="002657CB">
              <w:rPr>
                <w:sz w:val="22"/>
                <w:szCs w:val="22"/>
              </w:rPr>
              <w:t xml:space="preserve">                    1,02</w:t>
            </w:r>
          </w:p>
        </w:tc>
      </w:tr>
      <w:tr w:rsidR="00C62704" w:rsidRPr="002657CB" w:rsidTr="00C62704">
        <w:trPr>
          <w:trHeight w:val="367"/>
        </w:trPr>
        <w:tc>
          <w:tcPr>
            <w:tcW w:w="1123" w:type="dxa"/>
            <w:hideMark/>
          </w:tcPr>
          <w:p w:rsidR="00C62704" w:rsidRPr="002657CB" w:rsidRDefault="00C62704" w:rsidP="00C62704">
            <w:pPr>
              <w:jc w:val="both"/>
              <w:rPr>
                <w:sz w:val="22"/>
                <w:szCs w:val="22"/>
              </w:rPr>
            </w:pPr>
            <w:r w:rsidRPr="002657CB">
              <w:rPr>
                <w:sz w:val="22"/>
                <w:szCs w:val="22"/>
              </w:rPr>
              <w:t>4</w:t>
            </w:r>
          </w:p>
        </w:tc>
        <w:tc>
          <w:tcPr>
            <w:tcW w:w="3806" w:type="dxa"/>
            <w:vAlign w:val="bottom"/>
            <w:hideMark/>
          </w:tcPr>
          <w:p w:rsidR="00C62704" w:rsidRPr="002657CB" w:rsidRDefault="00C62704" w:rsidP="00C62704">
            <w:pPr>
              <w:jc w:val="both"/>
              <w:rPr>
                <w:sz w:val="22"/>
                <w:szCs w:val="22"/>
              </w:rPr>
            </w:pPr>
            <w:r w:rsidRPr="002657CB">
              <w:rPr>
                <w:sz w:val="22"/>
                <w:szCs w:val="22"/>
              </w:rPr>
              <w:t xml:space="preserve">  Педагог – библиотекарь    </w:t>
            </w:r>
          </w:p>
        </w:tc>
        <w:tc>
          <w:tcPr>
            <w:tcW w:w="1920" w:type="dxa"/>
            <w:hideMark/>
          </w:tcPr>
          <w:p w:rsidR="00C62704" w:rsidRPr="002657CB" w:rsidRDefault="00C62704" w:rsidP="00C62704">
            <w:pPr>
              <w:ind w:right="25"/>
              <w:jc w:val="center"/>
              <w:rPr>
                <w:sz w:val="22"/>
                <w:szCs w:val="22"/>
              </w:rPr>
            </w:pPr>
            <w:r w:rsidRPr="002657CB">
              <w:rPr>
                <w:sz w:val="22"/>
                <w:szCs w:val="22"/>
              </w:rPr>
              <w:t xml:space="preserve">                1,1.</w:t>
            </w:r>
          </w:p>
        </w:tc>
      </w:tr>
    </w:tbl>
    <w:p w:rsidR="00C62704" w:rsidRPr="002657CB" w:rsidRDefault="00C62704" w:rsidP="00C62704">
      <w:pPr>
        <w:jc w:val="both"/>
        <w:rPr>
          <w:sz w:val="22"/>
          <w:szCs w:val="22"/>
        </w:rPr>
      </w:pPr>
      <w:r w:rsidRPr="002657CB">
        <w:rPr>
          <w:sz w:val="22"/>
          <w:szCs w:val="22"/>
        </w:rPr>
        <w:t>Преподаватель *</w:t>
      </w:r>
    </w:p>
    <w:p w:rsidR="00C62704" w:rsidRPr="002657CB" w:rsidRDefault="00C62704" w:rsidP="00C62704">
      <w:pPr>
        <w:ind w:right="2087" w:hanging="5"/>
        <w:jc w:val="both"/>
        <w:rPr>
          <w:sz w:val="22"/>
          <w:szCs w:val="22"/>
        </w:rPr>
      </w:pPr>
      <w:r w:rsidRPr="002657CB">
        <w:rPr>
          <w:sz w:val="22"/>
          <w:szCs w:val="22"/>
        </w:rPr>
        <w:t>Преподаватель - организатор основ безопасности жизнедеятельности Руководитель физического воспитания</w:t>
      </w:r>
    </w:p>
    <w:p w:rsidR="00C62704" w:rsidRPr="002657CB" w:rsidRDefault="00C62704" w:rsidP="00C62704">
      <w:pPr>
        <w:jc w:val="both"/>
        <w:rPr>
          <w:sz w:val="22"/>
          <w:szCs w:val="22"/>
        </w:rPr>
      </w:pPr>
      <w:r w:rsidRPr="002657CB">
        <w:rPr>
          <w:sz w:val="22"/>
          <w:szCs w:val="22"/>
        </w:rPr>
        <w:t>Старшийметодист                                                                     Тьютор**</w:t>
      </w:r>
    </w:p>
    <w:p w:rsidR="00C62704" w:rsidRPr="002657CB" w:rsidRDefault="00C62704" w:rsidP="00C62704">
      <w:pPr>
        <w:jc w:val="both"/>
        <w:rPr>
          <w:sz w:val="22"/>
          <w:szCs w:val="22"/>
        </w:rPr>
      </w:pPr>
      <w:r w:rsidRPr="002657CB">
        <w:rPr>
          <w:sz w:val="22"/>
          <w:szCs w:val="22"/>
        </w:rPr>
        <w:t>Учитель</w:t>
      </w:r>
    </w:p>
    <w:p w:rsidR="00C62704" w:rsidRPr="002657CB" w:rsidRDefault="00C62704" w:rsidP="00F112F1">
      <w:pPr>
        <w:ind w:right="29" w:firstLine="709"/>
        <w:jc w:val="both"/>
        <w:rPr>
          <w:sz w:val="22"/>
          <w:szCs w:val="22"/>
        </w:rPr>
      </w:pPr>
      <w:r w:rsidRPr="002657CB">
        <w:rPr>
          <w:sz w:val="22"/>
          <w:szCs w:val="22"/>
        </w:rPr>
        <w:t>14. Работникам, замещающим должности по профессиональной квалификационной группе должностей педагогических работников, устанавливаются следующие повышающие коэффициенты, формирующие базовый должностной оклад, в зависимости от:</w:t>
      </w:r>
    </w:p>
    <w:p w:rsidR="00C62704" w:rsidRPr="002657CB" w:rsidRDefault="00C62704" w:rsidP="00C62704">
      <w:pPr>
        <w:ind w:right="29"/>
        <w:jc w:val="both"/>
        <w:rPr>
          <w:sz w:val="22"/>
          <w:szCs w:val="22"/>
        </w:rPr>
      </w:pPr>
      <w:r w:rsidRPr="002657CB">
        <w:rPr>
          <w:sz w:val="22"/>
          <w:szCs w:val="22"/>
        </w:rPr>
        <w:t>а) уровня образования:</w:t>
      </w:r>
    </w:p>
    <w:p w:rsidR="00C62704" w:rsidRPr="002657CB" w:rsidRDefault="00C62704" w:rsidP="00C62704">
      <w:pPr>
        <w:ind w:right="1915"/>
        <w:jc w:val="both"/>
        <w:rPr>
          <w:sz w:val="22"/>
          <w:szCs w:val="22"/>
        </w:rPr>
      </w:pPr>
      <w:r w:rsidRPr="002657CB">
        <w:rPr>
          <w:sz w:val="22"/>
          <w:szCs w:val="22"/>
        </w:rPr>
        <w:t>среднее профессиональное образование - 1,0; высшее образование - 1,05.</w:t>
      </w:r>
    </w:p>
    <w:p w:rsidR="00C62704" w:rsidRPr="002657CB" w:rsidRDefault="00C62704" w:rsidP="00C62704">
      <w:pPr>
        <w:ind w:right="29" w:firstLine="528"/>
        <w:jc w:val="both"/>
        <w:rPr>
          <w:sz w:val="22"/>
          <w:szCs w:val="22"/>
        </w:rPr>
      </w:pPr>
      <w:r w:rsidRPr="002657CB">
        <w:rPr>
          <w:sz w:val="22"/>
          <w:szCs w:val="22"/>
        </w:rPr>
        <w:t>Уровень образования педагогических работников определяется на основании документов об образовании и (или) о квалификации.</w:t>
      </w:r>
    </w:p>
    <w:p w:rsidR="00C62704" w:rsidRPr="002657CB" w:rsidRDefault="00C62704" w:rsidP="00C62704">
      <w:pPr>
        <w:jc w:val="both"/>
        <w:rPr>
          <w:noProof/>
          <w:sz w:val="22"/>
          <w:szCs w:val="22"/>
        </w:rPr>
      </w:pPr>
      <w:r w:rsidRPr="002657CB">
        <w:rPr>
          <w:noProof/>
          <w:sz w:val="22"/>
          <w:szCs w:val="22"/>
          <w:lang w:eastAsia="ru-RU"/>
        </w:rPr>
        <w:drawing>
          <wp:inline distT="0" distB="0" distL="0" distR="0">
            <wp:extent cx="982980" cy="15240"/>
            <wp:effectExtent l="19050" t="0" r="7620" b="0"/>
            <wp:docPr id="1" name="Picture 14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1"/>
                    <pic:cNvPicPr>
                      <a:picLocks noChangeAspect="1" noChangeArrowheads="1"/>
                    </pic:cNvPicPr>
                  </pic:nvPicPr>
                  <pic:blipFill>
                    <a:blip r:embed="rId9" cstate="print"/>
                    <a:srcRect/>
                    <a:stretch>
                      <a:fillRect/>
                    </a:stretch>
                  </pic:blipFill>
                  <pic:spPr bwMode="auto">
                    <a:xfrm>
                      <a:off x="0" y="0"/>
                      <a:ext cx="982980" cy="15240"/>
                    </a:xfrm>
                    <a:prstGeom prst="rect">
                      <a:avLst/>
                    </a:prstGeom>
                    <a:noFill/>
                    <a:ln w="9525">
                      <a:noFill/>
                      <a:miter lim="800000"/>
                      <a:headEnd/>
                      <a:tailEnd/>
                    </a:ln>
                  </pic:spPr>
                </pic:pic>
              </a:graphicData>
            </a:graphic>
          </wp:inline>
        </w:drawing>
      </w:r>
    </w:p>
    <w:p w:rsidR="00C62704" w:rsidRPr="002657CB" w:rsidRDefault="00C62704" w:rsidP="00C62704">
      <w:pPr>
        <w:jc w:val="both"/>
        <w:rPr>
          <w:sz w:val="22"/>
          <w:szCs w:val="22"/>
        </w:rPr>
      </w:pPr>
      <w:r w:rsidRPr="002657CB">
        <w:rPr>
          <w:sz w:val="22"/>
          <w:szCs w:val="22"/>
        </w:rPr>
        <w:t>* Кроме</w:t>
      </w:r>
      <w:r w:rsidRPr="002657CB">
        <w:rPr>
          <w:sz w:val="22"/>
          <w:szCs w:val="22"/>
        </w:rPr>
        <w:tab/>
        <w:t>должностей</w:t>
      </w:r>
      <w:r w:rsidRPr="002657CB">
        <w:rPr>
          <w:sz w:val="22"/>
          <w:szCs w:val="22"/>
        </w:rPr>
        <w:tab/>
        <w:t>преподавателей,</w:t>
      </w:r>
      <w:r w:rsidRPr="002657CB">
        <w:rPr>
          <w:sz w:val="22"/>
          <w:szCs w:val="22"/>
        </w:rPr>
        <w:tab/>
        <w:t>отнесенных</w:t>
      </w:r>
      <w:r w:rsidRPr="002657CB">
        <w:rPr>
          <w:sz w:val="22"/>
          <w:szCs w:val="22"/>
        </w:rPr>
        <w:tab/>
        <w:t>к</w:t>
      </w:r>
      <w:r w:rsidRPr="002657CB">
        <w:rPr>
          <w:sz w:val="22"/>
          <w:szCs w:val="22"/>
        </w:rPr>
        <w:tab/>
        <w:t>профессорско-преподавательскому составу.</w:t>
      </w:r>
    </w:p>
    <w:p w:rsidR="00C62704" w:rsidRPr="002657CB" w:rsidRDefault="00C62704" w:rsidP="00C62704">
      <w:pPr>
        <w:jc w:val="both"/>
        <w:rPr>
          <w:sz w:val="22"/>
          <w:szCs w:val="22"/>
        </w:rPr>
      </w:pPr>
      <w:r w:rsidRPr="002657CB">
        <w:rPr>
          <w:sz w:val="22"/>
          <w:szCs w:val="22"/>
        </w:rPr>
        <w:t>** За исключением тьюторов, занятых в сфере высшего и дополнительного профессионального образования.</w:t>
      </w:r>
    </w:p>
    <w:p w:rsidR="00C62704" w:rsidRPr="002657CB" w:rsidRDefault="00C62704" w:rsidP="00C62704">
      <w:pPr>
        <w:ind w:right="149" w:firstLine="542"/>
        <w:jc w:val="both"/>
        <w:rPr>
          <w:sz w:val="22"/>
          <w:szCs w:val="22"/>
        </w:rPr>
      </w:pPr>
      <w:r w:rsidRPr="002657CB">
        <w:rPr>
          <w:sz w:val="22"/>
          <w:szCs w:val="22"/>
        </w:rPr>
        <w:t>Требования к уровню образования педагогических работников определяются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w:t>
      </w:r>
    </w:p>
    <w:p w:rsidR="00C62704" w:rsidRPr="002657CB" w:rsidRDefault="00C62704" w:rsidP="00C62704">
      <w:pPr>
        <w:ind w:right="29" w:firstLine="5"/>
        <w:jc w:val="both"/>
        <w:rPr>
          <w:sz w:val="22"/>
          <w:szCs w:val="22"/>
        </w:rPr>
      </w:pPr>
      <w:r w:rsidRPr="002657CB">
        <w:rPr>
          <w:sz w:val="22"/>
          <w:szCs w:val="22"/>
        </w:rPr>
        <w:t>специалистов и служащих, раздел «Квалификационные характеристики должностей работников образования»;</w:t>
      </w:r>
    </w:p>
    <w:p w:rsidR="00C62704" w:rsidRPr="002657CB" w:rsidRDefault="00C62704" w:rsidP="00C62704">
      <w:pPr>
        <w:ind w:right="2558" w:hanging="5"/>
        <w:jc w:val="both"/>
        <w:rPr>
          <w:sz w:val="22"/>
          <w:szCs w:val="22"/>
        </w:rPr>
      </w:pPr>
      <w:r w:rsidRPr="002657CB">
        <w:rPr>
          <w:sz w:val="22"/>
          <w:szCs w:val="22"/>
        </w:rPr>
        <w:t>б) наличия квалификационной категории: первая квалификационная категория - 1,2; высшая квалификационная категория – 1</w:t>
      </w:r>
      <w:r w:rsidRPr="002657CB">
        <w:rPr>
          <w:noProof/>
          <w:sz w:val="22"/>
          <w:szCs w:val="22"/>
        </w:rPr>
        <w:t>,3.</w:t>
      </w:r>
    </w:p>
    <w:p w:rsidR="00C62704" w:rsidRPr="002657CB" w:rsidRDefault="00C62704" w:rsidP="00C62704">
      <w:pPr>
        <w:ind w:right="29" w:firstLine="566"/>
        <w:jc w:val="both"/>
        <w:rPr>
          <w:sz w:val="22"/>
          <w:szCs w:val="22"/>
        </w:rPr>
      </w:pPr>
      <w:r w:rsidRPr="002657CB">
        <w:rPr>
          <w:sz w:val="22"/>
          <w:szCs w:val="22"/>
        </w:rPr>
        <w:t>15. Работникам, замещающим должности по профессиональной квалификационной группе должностей «Должности руководителей</w:t>
      </w:r>
    </w:p>
    <w:p w:rsidR="00C62704" w:rsidRPr="002657CB" w:rsidRDefault="00C62704" w:rsidP="00C62704">
      <w:pPr>
        <w:ind w:right="29"/>
        <w:jc w:val="both"/>
        <w:rPr>
          <w:sz w:val="22"/>
          <w:szCs w:val="22"/>
        </w:rPr>
      </w:pPr>
      <w:r w:rsidRPr="002657CB">
        <w:rPr>
          <w:sz w:val="22"/>
          <w:szCs w:val="22"/>
        </w:rPr>
        <w:t>структурных подразделений», устанавливаются следующие повышающие коэффициенты:</w:t>
      </w:r>
    </w:p>
    <w:p w:rsidR="00C62704" w:rsidRPr="002657CB" w:rsidRDefault="00C62704" w:rsidP="00C62704">
      <w:pPr>
        <w:ind w:right="29"/>
        <w:jc w:val="both"/>
        <w:rPr>
          <w:sz w:val="22"/>
          <w:szCs w:val="22"/>
        </w:rPr>
      </w:pPr>
    </w:p>
    <w:tbl>
      <w:tblPr>
        <w:tblW w:w="8947" w:type="dxa"/>
        <w:tblInd w:w="-101" w:type="dxa"/>
        <w:tblCellMar>
          <w:top w:w="32" w:type="dxa"/>
          <w:left w:w="118" w:type="dxa"/>
          <w:right w:w="120" w:type="dxa"/>
        </w:tblCellMar>
        <w:tblLook w:val="04A0"/>
      </w:tblPr>
      <w:tblGrid>
        <w:gridCol w:w="2373"/>
        <w:gridCol w:w="4485"/>
        <w:gridCol w:w="2089"/>
      </w:tblGrid>
      <w:tr w:rsidR="00C62704" w:rsidRPr="002657CB" w:rsidTr="00C62704">
        <w:trPr>
          <w:trHeight w:val="1115"/>
        </w:trPr>
        <w:tc>
          <w:tcPr>
            <w:tcW w:w="2373" w:type="dxa"/>
            <w:tcBorders>
              <w:top w:val="single" w:sz="2" w:space="0" w:color="000000"/>
              <w:left w:val="nil"/>
              <w:bottom w:val="single" w:sz="2" w:space="0" w:color="000000"/>
              <w:right w:val="single" w:sz="2" w:space="0" w:color="000000"/>
            </w:tcBorders>
            <w:vAlign w:val="center"/>
            <w:hideMark/>
          </w:tcPr>
          <w:p w:rsidR="00C62704" w:rsidRPr="002657CB" w:rsidRDefault="00C62704" w:rsidP="00C62704">
            <w:pPr>
              <w:jc w:val="both"/>
              <w:rPr>
                <w:sz w:val="22"/>
                <w:szCs w:val="22"/>
              </w:rPr>
            </w:pPr>
            <w:r w:rsidRPr="002657CB">
              <w:rPr>
                <w:sz w:val="22"/>
                <w:szCs w:val="22"/>
              </w:rPr>
              <w:lastRenderedPageBreak/>
              <w:t>Квалификационный уровень</w:t>
            </w:r>
          </w:p>
        </w:tc>
        <w:tc>
          <w:tcPr>
            <w:tcW w:w="4485" w:type="dxa"/>
            <w:tcBorders>
              <w:top w:val="single" w:sz="2" w:space="0" w:color="000000"/>
              <w:left w:val="single" w:sz="2" w:space="0" w:color="000000"/>
              <w:bottom w:val="single" w:sz="2" w:space="0" w:color="000000"/>
              <w:right w:val="single" w:sz="2" w:space="0" w:color="000000"/>
            </w:tcBorders>
            <w:vAlign w:val="center"/>
            <w:hideMark/>
          </w:tcPr>
          <w:p w:rsidR="00C62704" w:rsidRPr="002657CB" w:rsidRDefault="00C62704" w:rsidP="00C62704">
            <w:pPr>
              <w:ind w:right="397" w:firstLine="241"/>
              <w:jc w:val="both"/>
              <w:rPr>
                <w:sz w:val="22"/>
                <w:szCs w:val="22"/>
              </w:rPr>
            </w:pPr>
            <w:r w:rsidRPr="002657CB">
              <w:rPr>
                <w:sz w:val="22"/>
                <w:szCs w:val="22"/>
              </w:rPr>
              <w:t>Должности, отнесенные к квалификационному уровню</w:t>
            </w:r>
          </w:p>
        </w:tc>
        <w:tc>
          <w:tcPr>
            <w:tcW w:w="2089" w:type="dxa"/>
            <w:tcBorders>
              <w:top w:val="single" w:sz="2" w:space="0" w:color="000000"/>
              <w:left w:val="single" w:sz="2" w:space="0" w:color="000000"/>
              <w:bottom w:val="single" w:sz="2" w:space="0" w:color="000000"/>
              <w:right w:val="nil"/>
            </w:tcBorders>
            <w:hideMark/>
          </w:tcPr>
          <w:p w:rsidR="00C62704" w:rsidRPr="002657CB" w:rsidRDefault="00C62704" w:rsidP="00C62704">
            <w:pPr>
              <w:ind w:right="70"/>
              <w:jc w:val="both"/>
              <w:rPr>
                <w:sz w:val="22"/>
                <w:szCs w:val="22"/>
              </w:rPr>
            </w:pPr>
            <w:r w:rsidRPr="002657CB">
              <w:rPr>
                <w:sz w:val="22"/>
                <w:szCs w:val="22"/>
              </w:rPr>
              <w:t>Повышающий коэффициент по занимаемой должности</w:t>
            </w:r>
          </w:p>
        </w:tc>
      </w:tr>
      <w:tr w:rsidR="00C62704" w:rsidRPr="002657CB" w:rsidTr="00C62704">
        <w:trPr>
          <w:trHeight w:val="286"/>
        </w:trPr>
        <w:tc>
          <w:tcPr>
            <w:tcW w:w="2373" w:type="dxa"/>
            <w:tcBorders>
              <w:top w:val="single" w:sz="2" w:space="0" w:color="000000"/>
              <w:left w:val="nil"/>
              <w:bottom w:val="single" w:sz="2" w:space="0" w:color="000000"/>
              <w:right w:val="single" w:sz="2" w:space="0" w:color="000000"/>
            </w:tcBorders>
            <w:hideMark/>
          </w:tcPr>
          <w:p w:rsidR="00C62704" w:rsidRPr="002657CB" w:rsidRDefault="00C62704" w:rsidP="00C62704">
            <w:pPr>
              <w:ind w:right="7"/>
              <w:jc w:val="both"/>
              <w:rPr>
                <w:sz w:val="22"/>
                <w:szCs w:val="22"/>
              </w:rPr>
            </w:pPr>
            <w:r w:rsidRPr="002657CB">
              <w:rPr>
                <w:sz w:val="22"/>
                <w:szCs w:val="22"/>
              </w:rPr>
              <w:t>1</w:t>
            </w:r>
          </w:p>
        </w:tc>
        <w:tc>
          <w:tcPr>
            <w:tcW w:w="4485" w:type="dxa"/>
            <w:tcBorders>
              <w:top w:val="single" w:sz="2" w:space="0" w:color="000000"/>
              <w:left w:val="single" w:sz="2" w:space="0" w:color="000000"/>
              <w:bottom w:val="single" w:sz="2" w:space="0" w:color="000000"/>
              <w:right w:val="single" w:sz="2" w:space="0" w:color="000000"/>
            </w:tcBorders>
            <w:hideMark/>
          </w:tcPr>
          <w:p w:rsidR="00C62704" w:rsidRPr="002657CB" w:rsidRDefault="00C62704" w:rsidP="00C62704">
            <w:pPr>
              <w:ind w:right="3"/>
              <w:jc w:val="both"/>
              <w:rPr>
                <w:sz w:val="22"/>
                <w:szCs w:val="22"/>
              </w:rPr>
            </w:pPr>
            <w:r w:rsidRPr="002657CB">
              <w:rPr>
                <w:sz w:val="22"/>
                <w:szCs w:val="22"/>
              </w:rPr>
              <w:t>2</w:t>
            </w:r>
          </w:p>
        </w:tc>
        <w:tc>
          <w:tcPr>
            <w:tcW w:w="2089" w:type="dxa"/>
            <w:tcBorders>
              <w:top w:val="single" w:sz="2" w:space="0" w:color="000000"/>
              <w:left w:val="single" w:sz="2" w:space="0" w:color="000000"/>
              <w:bottom w:val="single" w:sz="2" w:space="0" w:color="000000"/>
              <w:right w:val="nil"/>
            </w:tcBorders>
            <w:hideMark/>
          </w:tcPr>
          <w:p w:rsidR="00C62704" w:rsidRPr="002657CB" w:rsidRDefault="00C62704" w:rsidP="00C62704">
            <w:pPr>
              <w:ind w:right="15"/>
              <w:jc w:val="both"/>
              <w:rPr>
                <w:sz w:val="22"/>
                <w:szCs w:val="22"/>
              </w:rPr>
            </w:pPr>
            <w:r w:rsidRPr="002657CB">
              <w:rPr>
                <w:sz w:val="22"/>
                <w:szCs w:val="22"/>
              </w:rPr>
              <w:t>3</w:t>
            </w:r>
          </w:p>
        </w:tc>
      </w:tr>
    </w:tbl>
    <w:p w:rsidR="00C62704" w:rsidRPr="002657CB" w:rsidRDefault="00C62704" w:rsidP="00C62704">
      <w:pPr>
        <w:ind w:right="394"/>
        <w:jc w:val="both"/>
        <w:rPr>
          <w:sz w:val="22"/>
          <w:szCs w:val="22"/>
        </w:rPr>
      </w:pPr>
      <w:r w:rsidRPr="002657CB">
        <w:rPr>
          <w:sz w:val="22"/>
          <w:szCs w:val="22"/>
        </w:rPr>
        <w:t xml:space="preserve">    </w:t>
      </w:r>
    </w:p>
    <w:p w:rsidR="00C62704" w:rsidRPr="002657CB" w:rsidRDefault="00C62704" w:rsidP="00C62704">
      <w:pPr>
        <w:ind w:right="394"/>
        <w:jc w:val="both"/>
        <w:rPr>
          <w:b/>
          <w:sz w:val="22"/>
          <w:szCs w:val="22"/>
        </w:rPr>
      </w:pPr>
      <w:r w:rsidRPr="002657CB">
        <w:rPr>
          <w:sz w:val="22"/>
          <w:szCs w:val="22"/>
        </w:rPr>
        <w:t xml:space="preserve">           1                   Заведующий (начальник) структурным                    </w:t>
      </w:r>
      <w:r w:rsidRPr="002657CB">
        <w:rPr>
          <w:b/>
          <w:sz w:val="22"/>
          <w:szCs w:val="22"/>
        </w:rPr>
        <w:t>1,1</w:t>
      </w:r>
    </w:p>
    <w:p w:rsidR="00C62704" w:rsidRPr="002657CB" w:rsidRDefault="00C62704" w:rsidP="00C62704">
      <w:pPr>
        <w:ind w:right="394"/>
        <w:jc w:val="both"/>
        <w:rPr>
          <w:sz w:val="22"/>
          <w:szCs w:val="22"/>
        </w:rPr>
      </w:pPr>
      <w:r w:rsidRPr="002657CB">
        <w:rPr>
          <w:sz w:val="22"/>
          <w:szCs w:val="22"/>
        </w:rPr>
        <w:t xml:space="preserve">                      </w:t>
      </w:r>
      <w:r w:rsidR="00F112F1" w:rsidRPr="002657CB">
        <w:rPr>
          <w:sz w:val="22"/>
          <w:szCs w:val="22"/>
        </w:rPr>
        <w:t xml:space="preserve">            </w:t>
      </w:r>
      <w:r w:rsidRPr="002657CB">
        <w:rPr>
          <w:sz w:val="22"/>
          <w:szCs w:val="22"/>
        </w:rPr>
        <w:t>подразделением:</w:t>
      </w:r>
    </w:p>
    <w:p w:rsidR="00C62704" w:rsidRPr="002657CB" w:rsidRDefault="00C62704" w:rsidP="00C62704">
      <w:pPr>
        <w:ind w:right="2087" w:hanging="5"/>
        <w:jc w:val="both"/>
        <w:rPr>
          <w:sz w:val="22"/>
          <w:szCs w:val="22"/>
        </w:rPr>
      </w:pPr>
      <w:r w:rsidRPr="002657CB">
        <w:rPr>
          <w:sz w:val="22"/>
          <w:szCs w:val="22"/>
        </w:rPr>
        <w:t>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p w:rsidR="00C62704" w:rsidRPr="002657CB" w:rsidRDefault="00C62704" w:rsidP="00C62704">
      <w:pPr>
        <w:ind w:right="2087" w:hanging="5"/>
        <w:jc w:val="both"/>
        <w:rPr>
          <w:sz w:val="22"/>
          <w:szCs w:val="22"/>
        </w:rPr>
      </w:pPr>
    </w:p>
    <w:tbl>
      <w:tblPr>
        <w:tblW w:w="9073" w:type="dxa"/>
        <w:tblInd w:w="-284" w:type="dxa"/>
        <w:tblCellMar>
          <w:left w:w="0" w:type="dxa"/>
          <w:right w:w="0" w:type="dxa"/>
        </w:tblCellMar>
        <w:tblLook w:val="04A0"/>
      </w:tblPr>
      <w:tblGrid>
        <w:gridCol w:w="2620"/>
        <w:gridCol w:w="5156"/>
        <w:gridCol w:w="1297"/>
      </w:tblGrid>
      <w:tr w:rsidR="00C62704" w:rsidRPr="002657CB" w:rsidTr="00F112F1">
        <w:trPr>
          <w:trHeight w:val="3010"/>
        </w:trPr>
        <w:tc>
          <w:tcPr>
            <w:tcW w:w="2620" w:type="dxa"/>
            <w:hideMark/>
          </w:tcPr>
          <w:p w:rsidR="00C62704" w:rsidRPr="002657CB" w:rsidRDefault="00C62704" w:rsidP="00C62704">
            <w:pPr>
              <w:jc w:val="both"/>
              <w:rPr>
                <w:sz w:val="22"/>
                <w:szCs w:val="22"/>
              </w:rPr>
            </w:pPr>
            <w:r w:rsidRPr="002657CB">
              <w:rPr>
                <w:sz w:val="22"/>
                <w:szCs w:val="22"/>
              </w:rPr>
              <w:t>2</w:t>
            </w:r>
          </w:p>
        </w:tc>
        <w:tc>
          <w:tcPr>
            <w:tcW w:w="5156" w:type="dxa"/>
            <w:hideMark/>
          </w:tcPr>
          <w:p w:rsidR="00C62704" w:rsidRPr="002657CB" w:rsidRDefault="00C62704" w:rsidP="00C62704">
            <w:pPr>
              <w:ind w:right="684" w:firstLine="7"/>
              <w:jc w:val="both"/>
              <w:rPr>
                <w:sz w:val="22"/>
                <w:szCs w:val="22"/>
              </w:rPr>
            </w:pPr>
            <w:r w:rsidRPr="002657CB">
              <w:rPr>
                <w:sz w:val="22"/>
                <w:szCs w:val="22"/>
              </w:rPr>
              <w:t>Заведующий (начальник) обособленным структурным подразделением, реализующим</w:t>
            </w:r>
            <w:r w:rsidRPr="002657CB">
              <w:rPr>
                <w:sz w:val="22"/>
                <w:szCs w:val="22"/>
              </w:rPr>
              <w:tab/>
              <w:t>общеобразовательную программу</w:t>
            </w:r>
            <w:r w:rsidRPr="002657CB">
              <w:rPr>
                <w:sz w:val="22"/>
                <w:szCs w:val="22"/>
              </w:rPr>
              <w:tab/>
              <w:t xml:space="preserve"> и</w:t>
            </w:r>
            <w:r w:rsidRPr="002657CB">
              <w:rPr>
                <w:sz w:val="22"/>
                <w:szCs w:val="22"/>
              </w:rPr>
              <w:tab/>
              <w:t xml:space="preserve">образовательную программу дополнительного образования детей; </w:t>
            </w:r>
          </w:p>
          <w:p w:rsidR="00C62704" w:rsidRPr="002657CB" w:rsidRDefault="00C62704" w:rsidP="00C62704">
            <w:pPr>
              <w:ind w:right="684" w:firstLine="7"/>
              <w:jc w:val="both"/>
              <w:rPr>
                <w:sz w:val="22"/>
                <w:szCs w:val="22"/>
              </w:rPr>
            </w:pPr>
            <w:r w:rsidRPr="002657CB">
              <w:rPr>
                <w:sz w:val="22"/>
                <w:szCs w:val="22"/>
              </w:rPr>
              <w:t>начальник</w:t>
            </w:r>
            <w:r w:rsidRPr="002657CB">
              <w:rPr>
                <w:sz w:val="22"/>
                <w:szCs w:val="22"/>
              </w:rPr>
              <w:tab/>
              <w:t xml:space="preserve">(заведующий </w:t>
            </w:r>
            <w:r w:rsidRPr="002657CB">
              <w:rPr>
                <w:sz w:val="22"/>
                <w:szCs w:val="22"/>
              </w:rPr>
              <w:tab/>
              <w:t>учебным  хозяйством и другими структурными подразделениями</w:t>
            </w:r>
            <w:r w:rsidRPr="002657CB">
              <w:rPr>
                <w:sz w:val="22"/>
                <w:szCs w:val="22"/>
              </w:rPr>
              <w:tab/>
              <w:t xml:space="preserve">         образовательного учреждения (подразделения) начального </w:t>
            </w:r>
          </w:p>
          <w:p w:rsidR="00C62704" w:rsidRPr="002657CB" w:rsidRDefault="00C62704" w:rsidP="00C62704">
            <w:pPr>
              <w:ind w:right="684" w:firstLine="7"/>
              <w:jc w:val="both"/>
              <w:rPr>
                <w:sz w:val="22"/>
                <w:szCs w:val="22"/>
              </w:rPr>
            </w:pPr>
            <w:r w:rsidRPr="002657CB">
              <w:rPr>
                <w:sz w:val="22"/>
                <w:szCs w:val="22"/>
              </w:rPr>
              <w:t>и</w:t>
            </w:r>
            <w:r w:rsidRPr="002657CB">
              <w:rPr>
                <w:sz w:val="22"/>
                <w:szCs w:val="22"/>
              </w:rPr>
              <w:tab/>
              <w:t>среднего</w:t>
            </w:r>
            <w:r w:rsidRPr="002657CB">
              <w:rPr>
                <w:sz w:val="22"/>
                <w:szCs w:val="22"/>
              </w:rPr>
              <w:tab/>
              <w:t>профессионального</w:t>
            </w:r>
          </w:p>
        </w:tc>
        <w:tc>
          <w:tcPr>
            <w:tcW w:w="1297" w:type="dxa"/>
            <w:hideMark/>
          </w:tcPr>
          <w:p w:rsidR="00C62704" w:rsidRPr="002657CB" w:rsidRDefault="00C62704" w:rsidP="00F112F1">
            <w:pPr>
              <w:jc w:val="center"/>
              <w:rPr>
                <w:b/>
                <w:sz w:val="22"/>
                <w:szCs w:val="22"/>
              </w:rPr>
            </w:pPr>
            <w:r w:rsidRPr="002657CB">
              <w:rPr>
                <w:b/>
                <w:sz w:val="22"/>
                <w:szCs w:val="22"/>
              </w:rPr>
              <w:t>1,15.</w:t>
            </w:r>
          </w:p>
        </w:tc>
      </w:tr>
    </w:tbl>
    <w:p w:rsidR="00C62704" w:rsidRPr="002657CB" w:rsidRDefault="00C62704" w:rsidP="00C62704">
      <w:pPr>
        <w:jc w:val="both"/>
        <w:rPr>
          <w:sz w:val="22"/>
          <w:szCs w:val="22"/>
        </w:rPr>
      </w:pPr>
      <w:r w:rsidRPr="002657CB">
        <w:rPr>
          <w:sz w:val="22"/>
          <w:szCs w:val="22"/>
        </w:rPr>
        <w:t>* Кроме должностей руководителей структурных подразделений, отнесенных                    к 2 квалификационному  уровню.</w:t>
      </w:r>
    </w:p>
    <w:p w:rsidR="00C62704" w:rsidRPr="002657CB" w:rsidRDefault="00C62704" w:rsidP="00C62704">
      <w:pPr>
        <w:jc w:val="both"/>
        <w:rPr>
          <w:sz w:val="22"/>
          <w:szCs w:val="22"/>
        </w:rPr>
      </w:pPr>
    </w:p>
    <w:tbl>
      <w:tblPr>
        <w:tblW w:w="8947" w:type="dxa"/>
        <w:tblInd w:w="-101" w:type="dxa"/>
        <w:tblCellMar>
          <w:top w:w="32" w:type="dxa"/>
          <w:left w:w="118" w:type="dxa"/>
          <w:right w:w="120" w:type="dxa"/>
        </w:tblCellMar>
        <w:tblLook w:val="04A0"/>
      </w:tblPr>
      <w:tblGrid>
        <w:gridCol w:w="2487"/>
        <w:gridCol w:w="5245"/>
        <w:gridCol w:w="1215"/>
      </w:tblGrid>
      <w:tr w:rsidR="00C62704" w:rsidRPr="002657CB" w:rsidTr="00F112F1">
        <w:trPr>
          <w:trHeight w:val="286"/>
        </w:trPr>
        <w:tc>
          <w:tcPr>
            <w:tcW w:w="2487" w:type="dxa"/>
            <w:tcBorders>
              <w:top w:val="single" w:sz="2" w:space="0" w:color="000000"/>
              <w:left w:val="nil"/>
              <w:bottom w:val="single" w:sz="2" w:space="0" w:color="000000"/>
              <w:right w:val="single" w:sz="2" w:space="0" w:color="000000"/>
            </w:tcBorders>
            <w:hideMark/>
          </w:tcPr>
          <w:p w:rsidR="00C62704" w:rsidRPr="002657CB" w:rsidRDefault="00C62704" w:rsidP="00C62704">
            <w:pPr>
              <w:ind w:right="7"/>
              <w:jc w:val="both"/>
              <w:rPr>
                <w:sz w:val="22"/>
                <w:szCs w:val="22"/>
              </w:rPr>
            </w:pPr>
            <w:r w:rsidRPr="002657CB">
              <w:rPr>
                <w:sz w:val="22"/>
                <w:szCs w:val="22"/>
              </w:rPr>
              <w:t>1</w:t>
            </w:r>
          </w:p>
        </w:tc>
        <w:tc>
          <w:tcPr>
            <w:tcW w:w="5245" w:type="dxa"/>
            <w:tcBorders>
              <w:top w:val="single" w:sz="2" w:space="0" w:color="000000"/>
              <w:left w:val="single" w:sz="2" w:space="0" w:color="000000"/>
              <w:bottom w:val="single" w:sz="2" w:space="0" w:color="000000"/>
              <w:right w:val="single" w:sz="2" w:space="0" w:color="000000"/>
            </w:tcBorders>
            <w:hideMark/>
          </w:tcPr>
          <w:p w:rsidR="00C62704" w:rsidRPr="002657CB" w:rsidRDefault="00C62704" w:rsidP="00C62704">
            <w:pPr>
              <w:ind w:right="3"/>
              <w:jc w:val="both"/>
              <w:rPr>
                <w:sz w:val="22"/>
                <w:szCs w:val="22"/>
              </w:rPr>
            </w:pPr>
            <w:r w:rsidRPr="002657CB">
              <w:rPr>
                <w:sz w:val="22"/>
                <w:szCs w:val="22"/>
              </w:rPr>
              <w:t>2</w:t>
            </w:r>
          </w:p>
        </w:tc>
        <w:tc>
          <w:tcPr>
            <w:tcW w:w="1215" w:type="dxa"/>
            <w:tcBorders>
              <w:top w:val="single" w:sz="2" w:space="0" w:color="000000"/>
              <w:left w:val="single" w:sz="2" w:space="0" w:color="000000"/>
              <w:bottom w:val="single" w:sz="2" w:space="0" w:color="000000"/>
              <w:right w:val="nil"/>
            </w:tcBorders>
            <w:hideMark/>
          </w:tcPr>
          <w:p w:rsidR="00C62704" w:rsidRPr="002657CB" w:rsidRDefault="00C62704" w:rsidP="00C62704">
            <w:pPr>
              <w:ind w:right="15"/>
              <w:jc w:val="both"/>
              <w:rPr>
                <w:sz w:val="22"/>
                <w:szCs w:val="22"/>
              </w:rPr>
            </w:pPr>
            <w:r w:rsidRPr="002657CB">
              <w:rPr>
                <w:sz w:val="22"/>
                <w:szCs w:val="22"/>
              </w:rPr>
              <w:t>3</w:t>
            </w:r>
          </w:p>
        </w:tc>
      </w:tr>
    </w:tbl>
    <w:p w:rsidR="00C62704" w:rsidRPr="002657CB" w:rsidRDefault="00C62704" w:rsidP="00C62704">
      <w:pPr>
        <w:ind w:right="394"/>
        <w:jc w:val="both"/>
        <w:rPr>
          <w:sz w:val="22"/>
          <w:szCs w:val="22"/>
        </w:rPr>
      </w:pPr>
      <w:r w:rsidRPr="002657CB">
        <w:rPr>
          <w:sz w:val="22"/>
          <w:szCs w:val="22"/>
        </w:rPr>
        <w:t xml:space="preserve">  </w:t>
      </w:r>
    </w:p>
    <w:p w:rsidR="00C62704" w:rsidRPr="002657CB" w:rsidRDefault="00C62704" w:rsidP="00C62704">
      <w:pPr>
        <w:ind w:right="2030"/>
        <w:jc w:val="both"/>
        <w:rPr>
          <w:noProof/>
          <w:sz w:val="22"/>
          <w:szCs w:val="22"/>
        </w:rPr>
      </w:pPr>
      <w:r w:rsidRPr="002657CB">
        <w:rPr>
          <w:sz w:val="22"/>
          <w:szCs w:val="22"/>
        </w:rPr>
        <w:t xml:space="preserve">образования * * </w:t>
      </w:r>
      <w:r w:rsidRPr="002657CB">
        <w:rPr>
          <w:noProof/>
          <w:sz w:val="22"/>
          <w:szCs w:val="22"/>
          <w:lang w:eastAsia="ru-RU"/>
        </w:rPr>
        <w:drawing>
          <wp:inline distT="0" distB="0" distL="0" distR="0">
            <wp:extent cx="30480" cy="91440"/>
            <wp:effectExtent l="19050" t="0" r="7620" b="0"/>
            <wp:docPr id="3" name="Picture 127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03"/>
                    <pic:cNvPicPr>
                      <a:picLocks noChangeAspect="1" noChangeArrowheads="1"/>
                    </pic:cNvPicPr>
                  </pic:nvPicPr>
                  <pic:blipFill>
                    <a:blip r:embed="rId10" cstate="print"/>
                    <a:srcRect/>
                    <a:stretch>
                      <a:fillRect/>
                    </a:stretch>
                  </pic:blipFill>
                  <pic:spPr bwMode="auto">
                    <a:xfrm>
                      <a:off x="0" y="0"/>
                      <a:ext cx="30480" cy="91440"/>
                    </a:xfrm>
                    <a:prstGeom prst="rect">
                      <a:avLst/>
                    </a:prstGeom>
                    <a:noFill/>
                    <a:ln w="9525">
                      <a:noFill/>
                      <a:miter lim="800000"/>
                      <a:headEnd/>
                      <a:tailEnd/>
                    </a:ln>
                  </pic:spPr>
                </pic:pic>
              </a:graphicData>
            </a:graphic>
          </wp:inline>
        </w:drawing>
      </w:r>
    </w:p>
    <w:p w:rsidR="00C62704" w:rsidRPr="002657CB" w:rsidRDefault="00C62704" w:rsidP="00C62704">
      <w:pPr>
        <w:ind w:right="2030"/>
        <w:jc w:val="both"/>
        <w:rPr>
          <w:sz w:val="22"/>
          <w:szCs w:val="22"/>
        </w:rPr>
      </w:pPr>
      <w:r w:rsidRPr="002657CB">
        <w:rPr>
          <w:sz w:val="22"/>
          <w:szCs w:val="22"/>
        </w:rPr>
        <w:t>старший</w:t>
      </w:r>
      <w:r w:rsidRPr="002657CB">
        <w:rPr>
          <w:sz w:val="22"/>
          <w:szCs w:val="22"/>
        </w:rPr>
        <w:tab/>
        <w:t xml:space="preserve"> мастер образовательного учреждения (подразделения) начального и/или среднего профессионального образования</w:t>
      </w:r>
    </w:p>
    <w:p w:rsidR="00C62704" w:rsidRPr="002657CB" w:rsidRDefault="00C62704" w:rsidP="00C62704">
      <w:pPr>
        <w:ind w:right="2030"/>
        <w:jc w:val="both"/>
        <w:rPr>
          <w:sz w:val="22"/>
          <w:szCs w:val="22"/>
        </w:rPr>
      </w:pPr>
    </w:p>
    <w:p w:rsidR="00C62704" w:rsidRPr="002657CB" w:rsidRDefault="00C62704" w:rsidP="00C62704">
      <w:pPr>
        <w:ind w:right="702"/>
        <w:jc w:val="both"/>
        <w:rPr>
          <w:sz w:val="22"/>
          <w:szCs w:val="22"/>
        </w:rPr>
      </w:pPr>
      <w:r w:rsidRPr="002657CB">
        <w:rPr>
          <w:sz w:val="22"/>
          <w:szCs w:val="22"/>
        </w:rPr>
        <w:t xml:space="preserve">           3                    </w:t>
      </w:r>
      <w:r w:rsidR="002657CB">
        <w:rPr>
          <w:sz w:val="22"/>
          <w:szCs w:val="22"/>
        </w:rPr>
        <w:t xml:space="preserve">    </w:t>
      </w:r>
      <w:r w:rsidRPr="002657CB">
        <w:rPr>
          <w:sz w:val="22"/>
          <w:szCs w:val="22"/>
        </w:rPr>
        <w:t>Начальник (заведующий,</w:t>
      </w:r>
      <w:r w:rsidRPr="002657CB">
        <w:rPr>
          <w:sz w:val="22"/>
          <w:szCs w:val="22"/>
        </w:rPr>
        <w:tab/>
        <w:t xml:space="preserve">директор,                               </w:t>
      </w:r>
      <w:r w:rsidRPr="002657CB">
        <w:rPr>
          <w:b/>
          <w:sz w:val="22"/>
          <w:szCs w:val="22"/>
        </w:rPr>
        <w:t>1,2</w:t>
      </w:r>
      <w:r w:rsidRPr="002657CB">
        <w:rPr>
          <w:sz w:val="22"/>
          <w:szCs w:val="22"/>
        </w:rPr>
        <w:t xml:space="preserve">    </w:t>
      </w:r>
    </w:p>
    <w:p w:rsidR="00C62704" w:rsidRPr="002657CB" w:rsidRDefault="00C62704" w:rsidP="00C62704">
      <w:pPr>
        <w:ind w:right="702"/>
        <w:jc w:val="both"/>
        <w:rPr>
          <w:sz w:val="22"/>
          <w:szCs w:val="22"/>
        </w:rPr>
      </w:pPr>
      <w:r w:rsidRPr="002657CB">
        <w:rPr>
          <w:sz w:val="22"/>
          <w:szCs w:val="22"/>
        </w:rPr>
        <w:t xml:space="preserve">                                        руководитель,</w:t>
      </w:r>
      <w:r w:rsidRPr="002657CB">
        <w:rPr>
          <w:sz w:val="22"/>
          <w:szCs w:val="22"/>
        </w:rPr>
        <w:tab/>
        <w:t xml:space="preserve">управляющий)                                                                   </w:t>
      </w:r>
    </w:p>
    <w:p w:rsidR="00C62704" w:rsidRPr="002657CB" w:rsidRDefault="00C62704" w:rsidP="00C62704">
      <w:pPr>
        <w:ind w:right="702"/>
        <w:jc w:val="both"/>
        <w:rPr>
          <w:sz w:val="22"/>
          <w:szCs w:val="22"/>
        </w:rPr>
      </w:pPr>
      <w:r w:rsidRPr="002657CB">
        <w:rPr>
          <w:sz w:val="22"/>
          <w:szCs w:val="22"/>
        </w:rPr>
        <w:t>обособленного</w:t>
      </w:r>
      <w:r w:rsidRPr="002657CB">
        <w:rPr>
          <w:sz w:val="22"/>
          <w:szCs w:val="22"/>
        </w:rPr>
        <w:tab/>
        <w:t xml:space="preserve">структурного </w:t>
      </w:r>
    </w:p>
    <w:p w:rsidR="00C62704" w:rsidRPr="002657CB" w:rsidRDefault="00C62704" w:rsidP="00C62704">
      <w:pPr>
        <w:ind w:right="702"/>
        <w:jc w:val="both"/>
        <w:rPr>
          <w:sz w:val="22"/>
          <w:szCs w:val="22"/>
        </w:rPr>
      </w:pPr>
      <w:r w:rsidRPr="002657CB">
        <w:rPr>
          <w:sz w:val="22"/>
          <w:szCs w:val="22"/>
        </w:rPr>
        <w:t>подразделения</w:t>
      </w:r>
      <w:r w:rsidRPr="002657CB">
        <w:rPr>
          <w:sz w:val="22"/>
          <w:szCs w:val="22"/>
        </w:rPr>
        <w:tab/>
        <w:t xml:space="preserve">образовательного </w:t>
      </w:r>
    </w:p>
    <w:p w:rsidR="00C62704" w:rsidRPr="002657CB" w:rsidRDefault="00C62704" w:rsidP="00C62704">
      <w:pPr>
        <w:ind w:right="702"/>
        <w:jc w:val="both"/>
        <w:rPr>
          <w:sz w:val="22"/>
          <w:szCs w:val="22"/>
        </w:rPr>
      </w:pPr>
      <w:r w:rsidRPr="002657CB">
        <w:rPr>
          <w:sz w:val="22"/>
          <w:szCs w:val="22"/>
        </w:rPr>
        <w:t xml:space="preserve">                                        учреждения (подразделения) начального </w:t>
      </w:r>
    </w:p>
    <w:p w:rsidR="00C62704" w:rsidRPr="002657CB" w:rsidRDefault="00C62704" w:rsidP="00C62704">
      <w:pPr>
        <w:ind w:right="702"/>
        <w:jc w:val="both"/>
        <w:rPr>
          <w:sz w:val="22"/>
          <w:szCs w:val="22"/>
        </w:rPr>
      </w:pPr>
      <w:r w:rsidRPr="002657CB">
        <w:rPr>
          <w:sz w:val="22"/>
          <w:szCs w:val="22"/>
        </w:rPr>
        <w:t>и</w:t>
      </w:r>
      <w:r w:rsidRPr="002657CB">
        <w:rPr>
          <w:sz w:val="22"/>
          <w:szCs w:val="22"/>
        </w:rPr>
        <w:tab/>
        <w:t>среднего</w:t>
      </w:r>
      <w:r w:rsidRPr="002657CB">
        <w:rPr>
          <w:sz w:val="22"/>
          <w:szCs w:val="22"/>
        </w:rPr>
        <w:tab/>
        <w:t xml:space="preserve">профессионального </w:t>
      </w:r>
    </w:p>
    <w:p w:rsidR="00C62704" w:rsidRPr="002657CB" w:rsidRDefault="00C62704" w:rsidP="00C62704">
      <w:pPr>
        <w:ind w:right="702"/>
        <w:jc w:val="both"/>
        <w:rPr>
          <w:sz w:val="22"/>
          <w:szCs w:val="22"/>
        </w:rPr>
      </w:pPr>
      <w:r w:rsidRPr="002657CB">
        <w:rPr>
          <w:sz w:val="22"/>
          <w:szCs w:val="22"/>
        </w:rPr>
        <w:t>образования</w:t>
      </w:r>
    </w:p>
    <w:p w:rsidR="00C62704" w:rsidRPr="002657CB" w:rsidRDefault="00C62704" w:rsidP="00C62704">
      <w:pPr>
        <w:rPr>
          <w:sz w:val="22"/>
          <w:szCs w:val="22"/>
        </w:rPr>
      </w:pPr>
    </w:p>
    <w:p w:rsidR="00C62704" w:rsidRPr="002657CB" w:rsidRDefault="00C62704" w:rsidP="00C62704">
      <w:pPr>
        <w:ind w:right="29"/>
        <w:jc w:val="both"/>
        <w:rPr>
          <w:sz w:val="22"/>
          <w:szCs w:val="22"/>
        </w:rPr>
      </w:pPr>
      <w:r w:rsidRPr="002657CB">
        <w:rPr>
          <w:sz w:val="22"/>
          <w:szCs w:val="22"/>
        </w:rPr>
        <w:t>16. Работникам, замещающим должности по профессиональной квалификационной группе должностей «Общеотраслевые должности служащих первого уровня», устанавливаются следующие повышающие коэффициенты:</w:t>
      </w:r>
    </w:p>
    <w:tbl>
      <w:tblPr>
        <w:tblW w:w="8947" w:type="dxa"/>
        <w:tblInd w:w="-101" w:type="dxa"/>
        <w:tblCellMar>
          <w:top w:w="32" w:type="dxa"/>
          <w:left w:w="118" w:type="dxa"/>
          <w:right w:w="120" w:type="dxa"/>
        </w:tblCellMar>
        <w:tblLook w:val="04A0"/>
      </w:tblPr>
      <w:tblGrid>
        <w:gridCol w:w="2373"/>
        <w:gridCol w:w="4485"/>
        <w:gridCol w:w="2089"/>
      </w:tblGrid>
      <w:tr w:rsidR="00C62704" w:rsidRPr="002657CB" w:rsidTr="00C62704">
        <w:trPr>
          <w:trHeight w:val="1115"/>
        </w:trPr>
        <w:tc>
          <w:tcPr>
            <w:tcW w:w="2373" w:type="dxa"/>
            <w:tcBorders>
              <w:top w:val="single" w:sz="2" w:space="0" w:color="000000"/>
              <w:left w:val="nil"/>
              <w:bottom w:val="single" w:sz="2" w:space="0" w:color="000000"/>
              <w:right w:val="single" w:sz="2" w:space="0" w:color="000000"/>
            </w:tcBorders>
            <w:vAlign w:val="center"/>
            <w:hideMark/>
          </w:tcPr>
          <w:p w:rsidR="00C62704" w:rsidRPr="002657CB" w:rsidRDefault="00C62704" w:rsidP="00C62704">
            <w:pPr>
              <w:jc w:val="both"/>
              <w:rPr>
                <w:sz w:val="22"/>
                <w:szCs w:val="22"/>
              </w:rPr>
            </w:pPr>
            <w:r w:rsidRPr="002657CB">
              <w:rPr>
                <w:sz w:val="22"/>
                <w:szCs w:val="22"/>
              </w:rPr>
              <w:t>Квалификационный уровень</w:t>
            </w:r>
          </w:p>
        </w:tc>
        <w:tc>
          <w:tcPr>
            <w:tcW w:w="4485" w:type="dxa"/>
            <w:tcBorders>
              <w:top w:val="single" w:sz="2" w:space="0" w:color="000000"/>
              <w:left w:val="single" w:sz="2" w:space="0" w:color="000000"/>
              <w:bottom w:val="single" w:sz="2" w:space="0" w:color="000000"/>
              <w:right w:val="single" w:sz="2" w:space="0" w:color="000000"/>
            </w:tcBorders>
            <w:vAlign w:val="center"/>
            <w:hideMark/>
          </w:tcPr>
          <w:p w:rsidR="00C62704" w:rsidRPr="002657CB" w:rsidRDefault="00C62704" w:rsidP="00C62704">
            <w:pPr>
              <w:ind w:right="397" w:firstLine="241"/>
              <w:jc w:val="both"/>
              <w:rPr>
                <w:sz w:val="22"/>
                <w:szCs w:val="22"/>
              </w:rPr>
            </w:pPr>
            <w:r w:rsidRPr="002657CB">
              <w:rPr>
                <w:sz w:val="22"/>
                <w:szCs w:val="22"/>
              </w:rPr>
              <w:t>Должности, отнесенные к квалификационному уровню</w:t>
            </w:r>
          </w:p>
        </w:tc>
        <w:tc>
          <w:tcPr>
            <w:tcW w:w="2089" w:type="dxa"/>
            <w:tcBorders>
              <w:top w:val="single" w:sz="2" w:space="0" w:color="000000"/>
              <w:left w:val="single" w:sz="2" w:space="0" w:color="000000"/>
              <w:bottom w:val="single" w:sz="2" w:space="0" w:color="000000"/>
              <w:right w:val="nil"/>
            </w:tcBorders>
            <w:hideMark/>
          </w:tcPr>
          <w:p w:rsidR="00C62704" w:rsidRPr="002657CB" w:rsidRDefault="00C62704" w:rsidP="00C62704">
            <w:pPr>
              <w:ind w:right="70"/>
              <w:jc w:val="both"/>
              <w:rPr>
                <w:sz w:val="22"/>
                <w:szCs w:val="22"/>
              </w:rPr>
            </w:pPr>
            <w:r w:rsidRPr="002657CB">
              <w:rPr>
                <w:sz w:val="22"/>
                <w:szCs w:val="22"/>
              </w:rPr>
              <w:t>Повышающий коэффициент по занимаемой должности</w:t>
            </w:r>
          </w:p>
        </w:tc>
      </w:tr>
      <w:tr w:rsidR="00C62704" w:rsidRPr="002657CB" w:rsidTr="00C62704">
        <w:trPr>
          <w:trHeight w:val="286"/>
        </w:trPr>
        <w:tc>
          <w:tcPr>
            <w:tcW w:w="2373" w:type="dxa"/>
            <w:tcBorders>
              <w:top w:val="single" w:sz="2" w:space="0" w:color="000000"/>
              <w:left w:val="nil"/>
              <w:bottom w:val="single" w:sz="2" w:space="0" w:color="000000"/>
              <w:right w:val="single" w:sz="2" w:space="0" w:color="000000"/>
            </w:tcBorders>
            <w:hideMark/>
          </w:tcPr>
          <w:p w:rsidR="00C62704" w:rsidRPr="002657CB" w:rsidRDefault="00C62704" w:rsidP="00C62704">
            <w:pPr>
              <w:ind w:right="7"/>
              <w:jc w:val="both"/>
              <w:rPr>
                <w:sz w:val="22"/>
                <w:szCs w:val="22"/>
              </w:rPr>
            </w:pPr>
            <w:r w:rsidRPr="002657CB">
              <w:rPr>
                <w:sz w:val="22"/>
                <w:szCs w:val="22"/>
              </w:rPr>
              <w:t>1</w:t>
            </w:r>
          </w:p>
        </w:tc>
        <w:tc>
          <w:tcPr>
            <w:tcW w:w="4485" w:type="dxa"/>
            <w:tcBorders>
              <w:top w:val="single" w:sz="2" w:space="0" w:color="000000"/>
              <w:left w:val="single" w:sz="2" w:space="0" w:color="000000"/>
              <w:bottom w:val="single" w:sz="2" w:space="0" w:color="000000"/>
              <w:right w:val="single" w:sz="2" w:space="0" w:color="000000"/>
            </w:tcBorders>
            <w:hideMark/>
          </w:tcPr>
          <w:p w:rsidR="00C62704" w:rsidRPr="002657CB" w:rsidRDefault="00C62704" w:rsidP="00C62704">
            <w:pPr>
              <w:ind w:right="3"/>
              <w:jc w:val="both"/>
              <w:rPr>
                <w:sz w:val="22"/>
                <w:szCs w:val="22"/>
              </w:rPr>
            </w:pPr>
            <w:r w:rsidRPr="002657CB">
              <w:rPr>
                <w:sz w:val="22"/>
                <w:szCs w:val="22"/>
              </w:rPr>
              <w:t>2</w:t>
            </w:r>
          </w:p>
        </w:tc>
        <w:tc>
          <w:tcPr>
            <w:tcW w:w="2089" w:type="dxa"/>
            <w:tcBorders>
              <w:top w:val="single" w:sz="2" w:space="0" w:color="000000"/>
              <w:left w:val="single" w:sz="2" w:space="0" w:color="000000"/>
              <w:bottom w:val="single" w:sz="2" w:space="0" w:color="000000"/>
              <w:right w:val="nil"/>
            </w:tcBorders>
            <w:hideMark/>
          </w:tcPr>
          <w:p w:rsidR="00C62704" w:rsidRPr="002657CB" w:rsidRDefault="00C62704" w:rsidP="00C62704">
            <w:pPr>
              <w:ind w:right="15"/>
              <w:jc w:val="both"/>
              <w:rPr>
                <w:sz w:val="22"/>
                <w:szCs w:val="22"/>
              </w:rPr>
            </w:pPr>
            <w:r w:rsidRPr="002657CB">
              <w:rPr>
                <w:sz w:val="22"/>
                <w:szCs w:val="22"/>
              </w:rPr>
              <w:t>3</w:t>
            </w:r>
          </w:p>
        </w:tc>
      </w:tr>
    </w:tbl>
    <w:p w:rsidR="00C62704" w:rsidRPr="002657CB" w:rsidRDefault="00C62704" w:rsidP="00C62704">
      <w:pPr>
        <w:ind w:right="358"/>
        <w:jc w:val="both"/>
        <w:rPr>
          <w:sz w:val="22"/>
          <w:szCs w:val="22"/>
        </w:rPr>
      </w:pPr>
      <w:r w:rsidRPr="002657CB">
        <w:rPr>
          <w:sz w:val="22"/>
          <w:szCs w:val="22"/>
        </w:rPr>
        <w:t xml:space="preserve">                 1                       Дежурный по общежитию                                     </w:t>
      </w:r>
      <w:r w:rsidRPr="002657CB">
        <w:rPr>
          <w:b/>
          <w:sz w:val="22"/>
          <w:szCs w:val="22"/>
        </w:rPr>
        <w:t>1,1</w:t>
      </w:r>
    </w:p>
    <w:p w:rsidR="00C62704" w:rsidRPr="002657CB" w:rsidRDefault="00C62704" w:rsidP="00C62704">
      <w:pPr>
        <w:jc w:val="both"/>
        <w:rPr>
          <w:sz w:val="22"/>
          <w:szCs w:val="22"/>
        </w:rPr>
      </w:pPr>
      <w:r w:rsidRPr="002657CB">
        <w:rPr>
          <w:sz w:val="22"/>
          <w:szCs w:val="22"/>
        </w:rPr>
        <w:t xml:space="preserve">                                          Делопроизводитель</w:t>
      </w:r>
    </w:p>
    <w:p w:rsidR="00C62704" w:rsidRPr="002657CB" w:rsidRDefault="00C62704" w:rsidP="00C62704">
      <w:pPr>
        <w:jc w:val="both"/>
        <w:rPr>
          <w:sz w:val="22"/>
          <w:szCs w:val="22"/>
        </w:rPr>
      </w:pPr>
      <w:r w:rsidRPr="002657CB">
        <w:rPr>
          <w:sz w:val="22"/>
          <w:szCs w:val="22"/>
        </w:rPr>
        <w:t xml:space="preserve">                                          Комендант</w:t>
      </w:r>
    </w:p>
    <w:p w:rsidR="00C62704" w:rsidRPr="002657CB" w:rsidRDefault="00C62704" w:rsidP="00C62704">
      <w:pPr>
        <w:jc w:val="both"/>
        <w:rPr>
          <w:sz w:val="22"/>
          <w:szCs w:val="22"/>
        </w:rPr>
      </w:pPr>
      <w:r w:rsidRPr="002657CB">
        <w:rPr>
          <w:sz w:val="22"/>
          <w:szCs w:val="22"/>
        </w:rPr>
        <w:t xml:space="preserve">                                          Машинистка</w:t>
      </w:r>
    </w:p>
    <w:p w:rsidR="00C62704" w:rsidRPr="002657CB" w:rsidRDefault="00C62704" w:rsidP="00C62704">
      <w:pPr>
        <w:jc w:val="both"/>
        <w:rPr>
          <w:sz w:val="22"/>
          <w:szCs w:val="22"/>
        </w:rPr>
      </w:pPr>
      <w:r w:rsidRPr="002657CB">
        <w:rPr>
          <w:sz w:val="22"/>
          <w:szCs w:val="22"/>
        </w:rPr>
        <w:t xml:space="preserve">                                          Паспортист</w:t>
      </w:r>
    </w:p>
    <w:p w:rsidR="00C62704" w:rsidRPr="002657CB" w:rsidRDefault="00C62704" w:rsidP="00C62704">
      <w:pPr>
        <w:jc w:val="both"/>
        <w:rPr>
          <w:sz w:val="22"/>
          <w:szCs w:val="22"/>
        </w:rPr>
      </w:pPr>
      <w:r w:rsidRPr="002657CB">
        <w:rPr>
          <w:sz w:val="22"/>
          <w:szCs w:val="22"/>
        </w:rPr>
        <w:t xml:space="preserve">                                          Секретарь-машинистка</w:t>
      </w:r>
    </w:p>
    <w:p w:rsidR="00C62704" w:rsidRPr="002657CB" w:rsidRDefault="00C62704" w:rsidP="00C62704">
      <w:pPr>
        <w:pStyle w:val="ab"/>
        <w:numPr>
          <w:ilvl w:val="0"/>
          <w:numId w:val="7"/>
        </w:numPr>
        <w:spacing w:after="0" w:line="240" w:lineRule="auto"/>
        <w:ind w:left="0" w:right="358"/>
        <w:rPr>
          <w:rFonts w:ascii="Times New Roman" w:hAnsi="Times New Roman"/>
        </w:rPr>
      </w:pPr>
      <w:r w:rsidRPr="002657CB">
        <w:rPr>
          <w:rFonts w:ascii="Times New Roman" w:hAnsi="Times New Roman"/>
        </w:rPr>
        <w:lastRenderedPageBreak/>
        <w:t xml:space="preserve"> Должности     служащих  </w:t>
      </w:r>
      <w:r w:rsidRPr="002657CB">
        <w:rPr>
          <w:rFonts w:ascii="Times New Roman" w:hAnsi="Times New Roman"/>
        </w:rPr>
        <w:tab/>
        <w:t>первого</w:t>
      </w:r>
      <w:r w:rsidRPr="002657CB">
        <w:rPr>
          <w:rFonts w:ascii="Times New Roman" w:hAnsi="Times New Roman"/>
        </w:rPr>
        <w:tab/>
        <w:t xml:space="preserve">      </w:t>
      </w:r>
      <w:r w:rsidRPr="002657CB">
        <w:rPr>
          <w:rFonts w:ascii="Times New Roman" w:hAnsi="Times New Roman"/>
          <w:b/>
        </w:rPr>
        <w:t>1,11.</w:t>
      </w:r>
      <w:r w:rsidRPr="002657CB">
        <w:rPr>
          <w:rFonts w:ascii="Times New Roman" w:hAnsi="Times New Roman"/>
        </w:rPr>
        <w:t xml:space="preserve">                     квалификационного</w:t>
      </w:r>
      <w:r w:rsidRPr="002657CB">
        <w:rPr>
          <w:rFonts w:ascii="Times New Roman" w:hAnsi="Times New Roman"/>
        </w:rPr>
        <w:tab/>
        <w:t>уровня,                                                           по которым может устанавливаться                                          производное</w:t>
      </w:r>
      <w:r w:rsidRPr="002657CB">
        <w:rPr>
          <w:rFonts w:ascii="Times New Roman" w:hAnsi="Times New Roman"/>
        </w:rPr>
        <w:tab/>
        <w:t>должностное                                            наименование «старший»</w:t>
      </w:r>
    </w:p>
    <w:p w:rsidR="00C62704" w:rsidRPr="002657CB" w:rsidRDefault="00C62704" w:rsidP="00C62704">
      <w:pPr>
        <w:ind w:right="358"/>
        <w:jc w:val="both"/>
        <w:rPr>
          <w:sz w:val="22"/>
          <w:szCs w:val="22"/>
        </w:rPr>
      </w:pPr>
      <w:r w:rsidRPr="002657CB">
        <w:rPr>
          <w:sz w:val="22"/>
          <w:szCs w:val="22"/>
        </w:rPr>
        <w:t xml:space="preserve">      17. Работникам, замещающим должности по профессиональной квалификационной группе должностей «Общеотраслевые должности служащих второго уровня», устанавливаются следующие повышающие коэффициенты:</w:t>
      </w:r>
    </w:p>
    <w:p w:rsidR="00C62704" w:rsidRPr="002657CB" w:rsidRDefault="00C62704" w:rsidP="00C62704">
      <w:pPr>
        <w:jc w:val="both"/>
        <w:rPr>
          <w:sz w:val="22"/>
          <w:szCs w:val="22"/>
        </w:rPr>
      </w:pPr>
      <w:r w:rsidRPr="002657CB">
        <w:rPr>
          <w:noProof/>
          <w:sz w:val="22"/>
          <w:szCs w:val="22"/>
          <w:lang w:eastAsia="ru-RU"/>
        </w:rPr>
        <w:drawing>
          <wp:inline distT="0" distB="0" distL="0" distR="0">
            <wp:extent cx="845820" cy="15240"/>
            <wp:effectExtent l="19050" t="0" r="0" b="0"/>
            <wp:docPr id="7" name="Picture 1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3"/>
                    <pic:cNvPicPr>
                      <a:picLocks noChangeAspect="1" noChangeArrowheads="1"/>
                    </pic:cNvPicPr>
                  </pic:nvPicPr>
                  <pic:blipFill>
                    <a:blip r:embed="rId11" cstate="print"/>
                    <a:srcRect/>
                    <a:stretch>
                      <a:fillRect/>
                    </a:stretch>
                  </pic:blipFill>
                  <pic:spPr bwMode="auto">
                    <a:xfrm>
                      <a:off x="0" y="0"/>
                      <a:ext cx="845820" cy="15240"/>
                    </a:xfrm>
                    <a:prstGeom prst="rect">
                      <a:avLst/>
                    </a:prstGeom>
                    <a:noFill/>
                    <a:ln w="9525">
                      <a:noFill/>
                      <a:miter lim="800000"/>
                      <a:headEnd/>
                      <a:tailEnd/>
                    </a:ln>
                  </pic:spPr>
                </pic:pic>
              </a:graphicData>
            </a:graphic>
          </wp:inline>
        </w:drawing>
      </w:r>
      <w:r w:rsidRPr="002657CB">
        <w:rPr>
          <w:noProof/>
          <w:sz w:val="22"/>
          <w:szCs w:val="22"/>
        </w:rPr>
        <w:t xml:space="preserve">     </w:t>
      </w:r>
    </w:p>
    <w:p w:rsidR="00C62704" w:rsidRPr="002657CB" w:rsidRDefault="00C62704" w:rsidP="00C62704">
      <w:pPr>
        <w:jc w:val="both"/>
        <w:rPr>
          <w:sz w:val="22"/>
          <w:szCs w:val="22"/>
        </w:rPr>
      </w:pPr>
      <w:r w:rsidRPr="002657CB">
        <w:rPr>
          <w:sz w:val="22"/>
          <w:szCs w:val="22"/>
        </w:rPr>
        <w:t>** Кроме должностей руководителей структурных подразделений, отнесенных к 3 квалификационному уровню.</w:t>
      </w:r>
    </w:p>
    <w:p w:rsidR="00C62704" w:rsidRPr="002657CB" w:rsidRDefault="00C62704" w:rsidP="00C62704">
      <w:pPr>
        <w:rPr>
          <w:sz w:val="22"/>
          <w:szCs w:val="22"/>
        </w:rPr>
        <w:sectPr w:rsidR="00C62704" w:rsidRPr="002657CB" w:rsidSect="00C62704">
          <w:type w:val="nextColumn"/>
          <w:pgSz w:w="11885" w:h="16896"/>
          <w:pgMar w:top="851" w:right="851" w:bottom="851" w:left="1701" w:header="720" w:footer="720" w:gutter="0"/>
          <w:cols w:space="720"/>
        </w:sectPr>
      </w:pPr>
    </w:p>
    <w:p w:rsidR="00C62704" w:rsidRPr="002657CB" w:rsidRDefault="00C62704" w:rsidP="00C62704">
      <w:pPr>
        <w:jc w:val="both"/>
        <w:rPr>
          <w:sz w:val="22"/>
          <w:szCs w:val="22"/>
        </w:rPr>
      </w:pPr>
    </w:p>
    <w:tbl>
      <w:tblPr>
        <w:tblW w:w="12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852"/>
        <w:gridCol w:w="3168"/>
        <w:gridCol w:w="1932"/>
        <w:gridCol w:w="1510"/>
      </w:tblGrid>
      <w:tr w:rsidR="00C62704" w:rsidRPr="002657CB" w:rsidTr="00C62704">
        <w:trPr>
          <w:gridAfter w:val="2"/>
          <w:wAfter w:w="3442" w:type="dxa"/>
          <w:trHeight w:val="990"/>
        </w:trPr>
        <w:tc>
          <w:tcPr>
            <w:tcW w:w="2410" w:type="dxa"/>
            <w:tcBorders>
              <w:top w:val="single" w:sz="4" w:space="0" w:color="auto"/>
              <w:left w:val="single" w:sz="4" w:space="0" w:color="auto"/>
              <w:bottom w:val="single" w:sz="4" w:space="0" w:color="auto"/>
              <w:right w:val="single" w:sz="4" w:space="0" w:color="auto"/>
            </w:tcBorders>
            <w:hideMark/>
          </w:tcPr>
          <w:p w:rsidR="00C62704" w:rsidRPr="002657CB" w:rsidRDefault="00C62704" w:rsidP="00C62704">
            <w:pPr>
              <w:jc w:val="both"/>
              <w:rPr>
                <w:sz w:val="22"/>
                <w:szCs w:val="22"/>
              </w:rPr>
            </w:pPr>
            <w:r w:rsidRPr="002657CB">
              <w:rPr>
                <w:sz w:val="22"/>
                <w:szCs w:val="22"/>
              </w:rPr>
              <w:t xml:space="preserve">Квалификационный уровень            </w:t>
            </w:r>
          </w:p>
        </w:tc>
        <w:tc>
          <w:tcPr>
            <w:tcW w:w="3852" w:type="dxa"/>
            <w:tcBorders>
              <w:top w:val="single" w:sz="4" w:space="0" w:color="auto"/>
              <w:left w:val="single" w:sz="4" w:space="0" w:color="auto"/>
              <w:bottom w:val="single" w:sz="4" w:space="0" w:color="auto"/>
              <w:right w:val="single" w:sz="4" w:space="0" w:color="auto"/>
            </w:tcBorders>
            <w:hideMark/>
          </w:tcPr>
          <w:p w:rsidR="00C62704" w:rsidRPr="002657CB" w:rsidRDefault="00C62704" w:rsidP="00C62704">
            <w:pPr>
              <w:jc w:val="both"/>
              <w:rPr>
                <w:sz w:val="22"/>
                <w:szCs w:val="22"/>
              </w:rPr>
            </w:pPr>
            <w:r w:rsidRPr="002657CB">
              <w:rPr>
                <w:sz w:val="22"/>
                <w:szCs w:val="22"/>
              </w:rPr>
              <w:t xml:space="preserve">Должности,  отнесенные к квалификационному  уровню                             </w:t>
            </w:r>
          </w:p>
        </w:tc>
        <w:tc>
          <w:tcPr>
            <w:tcW w:w="3168" w:type="dxa"/>
            <w:tcBorders>
              <w:top w:val="single" w:sz="4" w:space="0" w:color="auto"/>
              <w:left w:val="single" w:sz="4" w:space="0" w:color="auto"/>
              <w:bottom w:val="single" w:sz="4" w:space="0" w:color="auto"/>
              <w:right w:val="single" w:sz="4" w:space="0" w:color="auto"/>
            </w:tcBorders>
            <w:hideMark/>
          </w:tcPr>
          <w:p w:rsidR="00C62704" w:rsidRPr="002657CB" w:rsidRDefault="00C62704" w:rsidP="00C62704">
            <w:pPr>
              <w:jc w:val="both"/>
              <w:rPr>
                <w:sz w:val="22"/>
                <w:szCs w:val="22"/>
              </w:rPr>
            </w:pPr>
            <w:r w:rsidRPr="002657CB">
              <w:rPr>
                <w:sz w:val="22"/>
                <w:szCs w:val="22"/>
              </w:rPr>
              <w:t>Повышающий</w:t>
            </w:r>
          </w:p>
          <w:p w:rsidR="00C62704" w:rsidRPr="002657CB" w:rsidRDefault="00C62704" w:rsidP="00C62704">
            <w:pPr>
              <w:jc w:val="both"/>
              <w:rPr>
                <w:sz w:val="22"/>
                <w:szCs w:val="22"/>
              </w:rPr>
            </w:pPr>
            <w:r w:rsidRPr="002657CB">
              <w:rPr>
                <w:sz w:val="22"/>
                <w:szCs w:val="22"/>
              </w:rPr>
              <w:t xml:space="preserve">Коэффициент по занимаемой  должности                                                                                                                       </w:t>
            </w:r>
          </w:p>
        </w:tc>
      </w:tr>
      <w:tr w:rsidR="00C62704" w:rsidRPr="002657CB" w:rsidTr="00C62704">
        <w:trPr>
          <w:trHeight w:val="1775"/>
        </w:trPr>
        <w:tc>
          <w:tcPr>
            <w:tcW w:w="2410" w:type="dxa"/>
            <w:tcBorders>
              <w:top w:val="nil"/>
              <w:left w:val="nil"/>
              <w:bottom w:val="nil"/>
              <w:right w:val="nil"/>
            </w:tcBorders>
            <w:tcMar>
              <w:top w:w="0" w:type="dxa"/>
              <w:left w:w="0" w:type="dxa"/>
              <w:bottom w:w="0" w:type="dxa"/>
              <w:right w:w="0" w:type="dxa"/>
            </w:tcMar>
            <w:hideMark/>
          </w:tcPr>
          <w:p w:rsidR="00C62704" w:rsidRPr="002657CB" w:rsidRDefault="00C62704" w:rsidP="00C62704">
            <w:pPr>
              <w:jc w:val="both"/>
              <w:rPr>
                <w:sz w:val="22"/>
                <w:szCs w:val="22"/>
              </w:rPr>
            </w:pPr>
            <w:r w:rsidRPr="002657CB">
              <w:rPr>
                <w:sz w:val="22"/>
                <w:szCs w:val="22"/>
              </w:rPr>
              <w:t xml:space="preserve">                   1</w:t>
            </w:r>
          </w:p>
          <w:p w:rsidR="00C62704" w:rsidRPr="002657CB" w:rsidRDefault="00C62704" w:rsidP="00C62704">
            <w:pPr>
              <w:jc w:val="both"/>
              <w:rPr>
                <w:sz w:val="22"/>
                <w:szCs w:val="22"/>
              </w:rPr>
            </w:pPr>
            <w:r w:rsidRPr="002657CB">
              <w:rPr>
                <w:sz w:val="22"/>
                <w:szCs w:val="22"/>
              </w:rPr>
              <w:t xml:space="preserve">                </w:t>
            </w:r>
          </w:p>
        </w:tc>
        <w:tc>
          <w:tcPr>
            <w:tcW w:w="8952" w:type="dxa"/>
            <w:gridSpan w:val="3"/>
            <w:tcBorders>
              <w:top w:val="nil"/>
              <w:left w:val="nil"/>
              <w:bottom w:val="nil"/>
              <w:right w:val="nil"/>
            </w:tcBorders>
            <w:tcMar>
              <w:top w:w="0" w:type="dxa"/>
              <w:left w:w="0" w:type="dxa"/>
              <w:bottom w:w="0" w:type="dxa"/>
              <w:right w:w="0" w:type="dxa"/>
            </w:tcMar>
          </w:tcPr>
          <w:p w:rsidR="00C62704" w:rsidRPr="002657CB" w:rsidRDefault="00C62704" w:rsidP="00C62704">
            <w:pPr>
              <w:jc w:val="both"/>
              <w:rPr>
                <w:b/>
                <w:sz w:val="22"/>
                <w:szCs w:val="22"/>
              </w:rPr>
            </w:pPr>
            <w:r w:rsidRPr="002657CB">
              <w:rPr>
                <w:sz w:val="22"/>
                <w:szCs w:val="22"/>
              </w:rPr>
              <w:t xml:space="preserve">  Администратор                                               </w:t>
            </w:r>
            <w:r w:rsidRPr="002657CB">
              <w:rPr>
                <w:b/>
                <w:sz w:val="22"/>
                <w:szCs w:val="22"/>
              </w:rPr>
              <w:t>1,02</w:t>
            </w:r>
          </w:p>
          <w:p w:rsidR="00C62704" w:rsidRPr="002657CB" w:rsidRDefault="00C62704" w:rsidP="00C62704">
            <w:pPr>
              <w:jc w:val="both"/>
              <w:rPr>
                <w:sz w:val="22"/>
                <w:szCs w:val="22"/>
              </w:rPr>
            </w:pPr>
            <w:r w:rsidRPr="002657CB">
              <w:rPr>
                <w:sz w:val="22"/>
                <w:szCs w:val="22"/>
              </w:rPr>
              <w:t xml:space="preserve">  Инспектор по кадрам</w:t>
            </w:r>
          </w:p>
          <w:p w:rsidR="00C62704" w:rsidRPr="002657CB" w:rsidRDefault="00C62704" w:rsidP="00C62704">
            <w:pPr>
              <w:jc w:val="both"/>
              <w:rPr>
                <w:sz w:val="22"/>
                <w:szCs w:val="22"/>
              </w:rPr>
            </w:pPr>
            <w:r w:rsidRPr="002657CB">
              <w:rPr>
                <w:sz w:val="22"/>
                <w:szCs w:val="22"/>
              </w:rPr>
              <w:t xml:space="preserve">  Лаборант</w:t>
            </w:r>
          </w:p>
          <w:p w:rsidR="00C62704" w:rsidRPr="002657CB" w:rsidRDefault="00C62704" w:rsidP="00C62704">
            <w:pPr>
              <w:jc w:val="both"/>
              <w:rPr>
                <w:sz w:val="22"/>
                <w:szCs w:val="22"/>
              </w:rPr>
            </w:pPr>
            <w:r w:rsidRPr="002657CB">
              <w:rPr>
                <w:sz w:val="22"/>
                <w:szCs w:val="22"/>
              </w:rPr>
              <w:t xml:space="preserve">  Секретарь руководителя</w:t>
            </w:r>
          </w:p>
          <w:p w:rsidR="00C62704" w:rsidRPr="002657CB" w:rsidRDefault="00C62704" w:rsidP="00C62704">
            <w:pPr>
              <w:jc w:val="both"/>
              <w:rPr>
                <w:sz w:val="22"/>
                <w:szCs w:val="22"/>
              </w:rPr>
            </w:pPr>
            <w:r w:rsidRPr="002657CB">
              <w:rPr>
                <w:sz w:val="22"/>
                <w:szCs w:val="22"/>
              </w:rPr>
              <w:t xml:space="preserve">  Техник</w:t>
            </w:r>
          </w:p>
          <w:p w:rsidR="00C62704" w:rsidRPr="002657CB" w:rsidRDefault="00C62704" w:rsidP="00C62704">
            <w:pPr>
              <w:jc w:val="both"/>
              <w:rPr>
                <w:sz w:val="22"/>
                <w:szCs w:val="22"/>
              </w:rPr>
            </w:pPr>
            <w:r w:rsidRPr="002657CB">
              <w:rPr>
                <w:sz w:val="22"/>
                <w:szCs w:val="22"/>
              </w:rPr>
              <w:t xml:space="preserve">  Художник</w:t>
            </w:r>
          </w:p>
          <w:p w:rsidR="00C62704" w:rsidRPr="002657CB" w:rsidRDefault="00C62704" w:rsidP="00C62704">
            <w:pPr>
              <w:jc w:val="both"/>
              <w:rPr>
                <w:sz w:val="22"/>
                <w:szCs w:val="22"/>
              </w:rPr>
            </w:pPr>
          </w:p>
        </w:tc>
        <w:tc>
          <w:tcPr>
            <w:tcW w:w="1510" w:type="dxa"/>
            <w:tcBorders>
              <w:top w:val="nil"/>
              <w:left w:val="nil"/>
              <w:bottom w:val="nil"/>
              <w:right w:val="nil"/>
            </w:tcBorders>
            <w:tcMar>
              <w:top w:w="0" w:type="dxa"/>
              <w:left w:w="0" w:type="dxa"/>
              <w:bottom w:w="0" w:type="dxa"/>
              <w:right w:w="0" w:type="dxa"/>
            </w:tcMar>
            <w:hideMark/>
          </w:tcPr>
          <w:p w:rsidR="00C62704" w:rsidRPr="002657CB" w:rsidRDefault="00C62704" w:rsidP="00C62704">
            <w:pPr>
              <w:ind w:right="28"/>
              <w:jc w:val="both"/>
              <w:rPr>
                <w:sz w:val="22"/>
                <w:szCs w:val="22"/>
              </w:rPr>
            </w:pPr>
            <w:r w:rsidRPr="002657CB">
              <w:rPr>
                <w:sz w:val="22"/>
                <w:szCs w:val="22"/>
              </w:rPr>
              <w:t>Повышающий коэффициент по занимаемой должности</w:t>
            </w:r>
          </w:p>
        </w:tc>
      </w:tr>
      <w:tr w:rsidR="00C62704" w:rsidRPr="002657CB" w:rsidTr="00C62704">
        <w:trPr>
          <w:trHeight w:val="1775"/>
        </w:trPr>
        <w:tc>
          <w:tcPr>
            <w:tcW w:w="2410" w:type="dxa"/>
            <w:tcBorders>
              <w:top w:val="nil"/>
              <w:left w:val="nil"/>
              <w:bottom w:val="nil"/>
              <w:right w:val="nil"/>
            </w:tcBorders>
            <w:tcMar>
              <w:top w:w="0" w:type="dxa"/>
              <w:left w:w="0" w:type="dxa"/>
              <w:bottom w:w="0" w:type="dxa"/>
              <w:right w:w="0" w:type="dxa"/>
            </w:tcMar>
          </w:tcPr>
          <w:p w:rsidR="00C62704" w:rsidRPr="002657CB" w:rsidRDefault="00C62704" w:rsidP="00C62704">
            <w:pPr>
              <w:ind w:right="-166"/>
              <w:jc w:val="both"/>
              <w:rPr>
                <w:sz w:val="22"/>
                <w:szCs w:val="22"/>
              </w:rPr>
            </w:pPr>
            <w:r w:rsidRPr="002657CB">
              <w:rPr>
                <w:sz w:val="22"/>
                <w:szCs w:val="22"/>
              </w:rPr>
              <w:t xml:space="preserve">                2    </w:t>
            </w:r>
          </w:p>
          <w:p w:rsidR="00C62704" w:rsidRPr="002657CB" w:rsidRDefault="00C62704" w:rsidP="00C62704">
            <w:pPr>
              <w:rPr>
                <w:sz w:val="22"/>
                <w:szCs w:val="22"/>
              </w:rPr>
            </w:pPr>
          </w:p>
          <w:p w:rsidR="00C62704" w:rsidRPr="002657CB" w:rsidRDefault="00C62704" w:rsidP="00C62704">
            <w:pPr>
              <w:rPr>
                <w:sz w:val="22"/>
                <w:szCs w:val="22"/>
              </w:rPr>
            </w:pPr>
          </w:p>
          <w:p w:rsidR="00C62704" w:rsidRPr="002657CB" w:rsidRDefault="00C62704" w:rsidP="00C62704">
            <w:pPr>
              <w:rPr>
                <w:sz w:val="22"/>
                <w:szCs w:val="22"/>
              </w:rPr>
            </w:pPr>
          </w:p>
          <w:p w:rsidR="00C62704" w:rsidRPr="002657CB" w:rsidRDefault="00C62704" w:rsidP="00C62704">
            <w:pPr>
              <w:rPr>
                <w:sz w:val="22"/>
                <w:szCs w:val="22"/>
              </w:rPr>
            </w:pPr>
          </w:p>
          <w:p w:rsidR="00C62704" w:rsidRPr="002657CB" w:rsidRDefault="00C62704" w:rsidP="00C62704">
            <w:pPr>
              <w:rPr>
                <w:sz w:val="22"/>
                <w:szCs w:val="22"/>
              </w:rPr>
            </w:pPr>
          </w:p>
          <w:p w:rsidR="00C62704" w:rsidRPr="002657CB" w:rsidRDefault="00C62704" w:rsidP="00C62704">
            <w:pPr>
              <w:rPr>
                <w:sz w:val="22"/>
                <w:szCs w:val="22"/>
              </w:rPr>
            </w:pPr>
          </w:p>
          <w:p w:rsidR="00C62704" w:rsidRPr="002657CB" w:rsidRDefault="00C62704" w:rsidP="00C62704">
            <w:pPr>
              <w:rPr>
                <w:sz w:val="22"/>
                <w:szCs w:val="22"/>
              </w:rPr>
            </w:pPr>
          </w:p>
          <w:p w:rsidR="00C62704" w:rsidRPr="002657CB" w:rsidRDefault="00C62704" w:rsidP="00C62704">
            <w:pPr>
              <w:rPr>
                <w:sz w:val="22"/>
                <w:szCs w:val="22"/>
              </w:rPr>
            </w:pPr>
          </w:p>
          <w:p w:rsidR="00C62704" w:rsidRPr="002657CB" w:rsidRDefault="00C62704" w:rsidP="00C62704">
            <w:pPr>
              <w:rPr>
                <w:sz w:val="22"/>
                <w:szCs w:val="22"/>
              </w:rPr>
            </w:pPr>
            <w:r w:rsidRPr="002657CB">
              <w:rPr>
                <w:sz w:val="22"/>
                <w:szCs w:val="22"/>
              </w:rPr>
              <w:t xml:space="preserve">                  3</w:t>
            </w:r>
          </w:p>
        </w:tc>
        <w:tc>
          <w:tcPr>
            <w:tcW w:w="8952" w:type="dxa"/>
            <w:gridSpan w:val="3"/>
            <w:tcBorders>
              <w:top w:val="nil"/>
              <w:left w:val="nil"/>
              <w:bottom w:val="nil"/>
              <w:right w:val="nil"/>
            </w:tcBorders>
            <w:tcMar>
              <w:top w:w="0" w:type="dxa"/>
              <w:left w:w="0" w:type="dxa"/>
              <w:bottom w:w="0" w:type="dxa"/>
              <w:right w:w="0" w:type="dxa"/>
            </w:tcMar>
            <w:vAlign w:val="center"/>
          </w:tcPr>
          <w:p w:rsidR="00C62704" w:rsidRPr="002657CB" w:rsidRDefault="00C62704" w:rsidP="00C62704">
            <w:pPr>
              <w:ind w:firstLine="428"/>
              <w:jc w:val="both"/>
              <w:rPr>
                <w:sz w:val="22"/>
                <w:szCs w:val="22"/>
              </w:rPr>
            </w:pPr>
            <w:r w:rsidRPr="002657CB">
              <w:rPr>
                <w:sz w:val="22"/>
                <w:szCs w:val="22"/>
              </w:rPr>
              <w:t xml:space="preserve">  Заведующий архивом                                      </w:t>
            </w:r>
            <w:r w:rsidRPr="002657CB">
              <w:rPr>
                <w:b/>
                <w:sz w:val="22"/>
                <w:szCs w:val="22"/>
              </w:rPr>
              <w:t>1,05</w:t>
            </w:r>
          </w:p>
          <w:p w:rsidR="00C62704" w:rsidRPr="002657CB" w:rsidRDefault="00C62704" w:rsidP="00C62704">
            <w:pPr>
              <w:jc w:val="both"/>
              <w:rPr>
                <w:sz w:val="22"/>
                <w:szCs w:val="22"/>
              </w:rPr>
            </w:pPr>
            <w:r w:rsidRPr="002657CB">
              <w:rPr>
                <w:sz w:val="22"/>
                <w:szCs w:val="22"/>
              </w:rPr>
              <w:t xml:space="preserve">  Заведующий камерой хранения</w:t>
            </w:r>
          </w:p>
          <w:p w:rsidR="00C62704" w:rsidRPr="002657CB" w:rsidRDefault="00C62704" w:rsidP="00C62704">
            <w:pPr>
              <w:jc w:val="both"/>
              <w:rPr>
                <w:sz w:val="22"/>
                <w:szCs w:val="22"/>
              </w:rPr>
            </w:pPr>
            <w:r w:rsidRPr="002657CB">
              <w:rPr>
                <w:sz w:val="22"/>
                <w:szCs w:val="22"/>
              </w:rPr>
              <w:t xml:space="preserve">  Заведующий канцелярией</w:t>
            </w:r>
          </w:p>
          <w:p w:rsidR="00C62704" w:rsidRPr="002657CB" w:rsidRDefault="00C62704" w:rsidP="00C62704">
            <w:pPr>
              <w:jc w:val="both"/>
              <w:rPr>
                <w:sz w:val="22"/>
                <w:szCs w:val="22"/>
              </w:rPr>
            </w:pPr>
            <w:r w:rsidRPr="002657CB">
              <w:rPr>
                <w:sz w:val="22"/>
                <w:szCs w:val="22"/>
              </w:rPr>
              <w:t xml:space="preserve">  Заведующий складом</w:t>
            </w:r>
          </w:p>
          <w:p w:rsidR="00C62704" w:rsidRPr="002657CB" w:rsidRDefault="00C62704" w:rsidP="00C62704">
            <w:pPr>
              <w:ind w:right="302" w:firstLine="7"/>
              <w:jc w:val="both"/>
              <w:rPr>
                <w:sz w:val="22"/>
                <w:szCs w:val="22"/>
              </w:rPr>
            </w:pPr>
            <w:r w:rsidRPr="002657CB">
              <w:rPr>
                <w:sz w:val="22"/>
                <w:szCs w:val="22"/>
              </w:rPr>
              <w:t xml:space="preserve">  Заведующий хозяйством </w:t>
            </w:r>
          </w:p>
          <w:p w:rsidR="00C62704" w:rsidRPr="002657CB" w:rsidRDefault="00C62704" w:rsidP="00C62704">
            <w:pPr>
              <w:ind w:right="302" w:firstLine="7"/>
              <w:jc w:val="both"/>
              <w:rPr>
                <w:sz w:val="22"/>
                <w:szCs w:val="22"/>
              </w:rPr>
            </w:pPr>
            <w:r w:rsidRPr="002657CB">
              <w:rPr>
                <w:sz w:val="22"/>
                <w:szCs w:val="22"/>
              </w:rPr>
              <w:t xml:space="preserve">  Должности служащих первого </w:t>
            </w:r>
          </w:p>
          <w:p w:rsidR="00C62704" w:rsidRPr="002657CB" w:rsidRDefault="00C62704" w:rsidP="00C62704">
            <w:pPr>
              <w:ind w:right="302" w:firstLine="7"/>
              <w:jc w:val="both"/>
              <w:rPr>
                <w:sz w:val="22"/>
                <w:szCs w:val="22"/>
              </w:rPr>
            </w:pPr>
            <w:r w:rsidRPr="002657CB">
              <w:rPr>
                <w:sz w:val="22"/>
                <w:szCs w:val="22"/>
              </w:rPr>
              <w:t xml:space="preserve">  квалификационного</w:t>
            </w:r>
            <w:r w:rsidRPr="002657CB">
              <w:rPr>
                <w:sz w:val="22"/>
                <w:szCs w:val="22"/>
              </w:rPr>
              <w:tab/>
              <w:t xml:space="preserve">уровня, </w:t>
            </w:r>
          </w:p>
          <w:p w:rsidR="00C62704" w:rsidRPr="002657CB" w:rsidRDefault="00C62704" w:rsidP="00C62704">
            <w:pPr>
              <w:ind w:right="302" w:firstLine="7"/>
              <w:jc w:val="both"/>
              <w:rPr>
                <w:sz w:val="22"/>
                <w:szCs w:val="22"/>
              </w:rPr>
            </w:pPr>
            <w:r w:rsidRPr="002657CB">
              <w:rPr>
                <w:sz w:val="22"/>
                <w:szCs w:val="22"/>
              </w:rPr>
              <w:t xml:space="preserve">  по</w:t>
            </w:r>
            <w:r w:rsidRPr="002657CB">
              <w:rPr>
                <w:sz w:val="22"/>
                <w:szCs w:val="22"/>
              </w:rPr>
              <w:tab/>
              <w:t>которым устанавливается</w:t>
            </w:r>
          </w:p>
          <w:p w:rsidR="00C62704" w:rsidRPr="002657CB" w:rsidRDefault="00C62704" w:rsidP="00C62704">
            <w:pPr>
              <w:ind w:right="302" w:firstLine="7"/>
              <w:jc w:val="both"/>
              <w:rPr>
                <w:sz w:val="22"/>
                <w:szCs w:val="22"/>
              </w:rPr>
            </w:pPr>
            <w:r w:rsidRPr="002657CB">
              <w:rPr>
                <w:sz w:val="22"/>
                <w:szCs w:val="22"/>
              </w:rPr>
              <w:t xml:space="preserve">  П внутридолжностная категория</w:t>
            </w:r>
          </w:p>
          <w:p w:rsidR="00C62704" w:rsidRPr="002657CB" w:rsidRDefault="00C62704" w:rsidP="00C62704">
            <w:pPr>
              <w:ind w:right="302" w:firstLine="7"/>
              <w:jc w:val="both"/>
              <w:rPr>
                <w:sz w:val="22"/>
                <w:szCs w:val="22"/>
              </w:rPr>
            </w:pPr>
          </w:p>
          <w:p w:rsidR="00C62704" w:rsidRPr="002657CB" w:rsidRDefault="00C62704" w:rsidP="00C62704">
            <w:pPr>
              <w:jc w:val="both"/>
              <w:rPr>
                <w:b/>
                <w:sz w:val="22"/>
                <w:szCs w:val="22"/>
              </w:rPr>
            </w:pPr>
            <w:r w:rsidRPr="002657CB">
              <w:rPr>
                <w:sz w:val="22"/>
                <w:szCs w:val="22"/>
              </w:rPr>
              <w:t xml:space="preserve">  Заведующий общежитием                               </w:t>
            </w:r>
            <w:r w:rsidRPr="002657CB">
              <w:rPr>
                <w:b/>
                <w:sz w:val="22"/>
                <w:szCs w:val="22"/>
              </w:rPr>
              <w:t>1,12</w:t>
            </w:r>
          </w:p>
          <w:p w:rsidR="00C62704" w:rsidRPr="002657CB" w:rsidRDefault="00C62704" w:rsidP="00C62704">
            <w:pPr>
              <w:tabs>
                <w:tab w:val="center" w:pos="2435"/>
                <w:tab w:val="center" w:pos="3247"/>
              </w:tabs>
              <w:jc w:val="both"/>
              <w:rPr>
                <w:sz w:val="22"/>
                <w:szCs w:val="22"/>
              </w:rPr>
            </w:pPr>
            <w:r w:rsidRPr="002657CB">
              <w:rPr>
                <w:sz w:val="22"/>
                <w:szCs w:val="22"/>
              </w:rPr>
              <w:t xml:space="preserve">  Заведующий</w:t>
            </w:r>
            <w:r w:rsidRPr="002657CB">
              <w:rPr>
                <w:sz w:val="22"/>
                <w:szCs w:val="22"/>
              </w:rPr>
              <w:tab/>
              <w:t>производством</w:t>
            </w:r>
          </w:p>
          <w:p w:rsidR="00C62704" w:rsidRPr="002657CB" w:rsidRDefault="00C62704" w:rsidP="00C62704">
            <w:pPr>
              <w:jc w:val="both"/>
              <w:rPr>
                <w:sz w:val="22"/>
                <w:szCs w:val="22"/>
              </w:rPr>
            </w:pPr>
            <w:r w:rsidRPr="002657CB">
              <w:rPr>
                <w:sz w:val="22"/>
                <w:szCs w:val="22"/>
              </w:rPr>
              <w:t xml:space="preserve">  (шеф-повар)</w:t>
            </w:r>
          </w:p>
          <w:p w:rsidR="00C62704" w:rsidRPr="002657CB" w:rsidRDefault="00C62704" w:rsidP="00C62704">
            <w:pPr>
              <w:jc w:val="both"/>
              <w:rPr>
                <w:sz w:val="22"/>
                <w:szCs w:val="22"/>
              </w:rPr>
            </w:pPr>
            <w:r w:rsidRPr="002657CB">
              <w:rPr>
                <w:sz w:val="22"/>
                <w:szCs w:val="22"/>
              </w:rPr>
              <w:t xml:space="preserve">  Заведующий столовой</w:t>
            </w:r>
          </w:p>
          <w:p w:rsidR="00C62704" w:rsidRPr="002657CB" w:rsidRDefault="00C62704" w:rsidP="00C62704">
            <w:pPr>
              <w:ind w:right="244" w:firstLine="3"/>
              <w:jc w:val="both"/>
              <w:rPr>
                <w:sz w:val="22"/>
                <w:szCs w:val="22"/>
              </w:rPr>
            </w:pPr>
            <w:r w:rsidRPr="002657CB">
              <w:rPr>
                <w:sz w:val="22"/>
                <w:szCs w:val="22"/>
              </w:rPr>
              <w:t xml:space="preserve">  Начальник хозяйственного отдела</w:t>
            </w:r>
          </w:p>
          <w:p w:rsidR="00C62704" w:rsidRPr="002657CB" w:rsidRDefault="00C62704" w:rsidP="00C62704">
            <w:pPr>
              <w:ind w:right="244" w:firstLine="3"/>
              <w:jc w:val="both"/>
              <w:rPr>
                <w:sz w:val="22"/>
                <w:szCs w:val="22"/>
              </w:rPr>
            </w:pPr>
            <w:r w:rsidRPr="002657CB">
              <w:rPr>
                <w:sz w:val="22"/>
                <w:szCs w:val="22"/>
              </w:rPr>
              <w:t xml:space="preserve">  Должности</w:t>
            </w:r>
            <w:r w:rsidRPr="002657CB">
              <w:rPr>
                <w:sz w:val="22"/>
                <w:szCs w:val="22"/>
              </w:rPr>
              <w:tab/>
              <w:t>служащих</w:t>
            </w:r>
            <w:r w:rsidRPr="002657CB">
              <w:rPr>
                <w:sz w:val="22"/>
                <w:szCs w:val="22"/>
              </w:rPr>
              <w:tab/>
              <w:t xml:space="preserve">первого     </w:t>
            </w:r>
          </w:p>
          <w:p w:rsidR="00C62704" w:rsidRPr="002657CB" w:rsidRDefault="00C62704" w:rsidP="00C62704">
            <w:pPr>
              <w:ind w:right="244" w:firstLine="3"/>
              <w:jc w:val="both"/>
              <w:rPr>
                <w:sz w:val="22"/>
                <w:szCs w:val="22"/>
              </w:rPr>
            </w:pPr>
            <w:r w:rsidRPr="002657CB">
              <w:rPr>
                <w:sz w:val="22"/>
                <w:szCs w:val="22"/>
              </w:rPr>
              <w:t xml:space="preserve">  квалификационного</w:t>
            </w:r>
            <w:r w:rsidRPr="002657CB">
              <w:rPr>
                <w:sz w:val="22"/>
                <w:szCs w:val="22"/>
              </w:rPr>
              <w:tab/>
              <w:t xml:space="preserve"> уровня, </w:t>
            </w:r>
          </w:p>
          <w:p w:rsidR="00C62704" w:rsidRPr="002657CB" w:rsidRDefault="00C62704" w:rsidP="00C62704">
            <w:pPr>
              <w:ind w:right="244" w:firstLine="3"/>
              <w:jc w:val="both"/>
              <w:rPr>
                <w:sz w:val="22"/>
                <w:szCs w:val="22"/>
              </w:rPr>
            </w:pPr>
            <w:r w:rsidRPr="002657CB">
              <w:rPr>
                <w:sz w:val="22"/>
                <w:szCs w:val="22"/>
              </w:rPr>
              <w:t xml:space="preserve">  по</w:t>
            </w:r>
            <w:r w:rsidRPr="002657CB">
              <w:rPr>
                <w:sz w:val="22"/>
                <w:szCs w:val="22"/>
              </w:rPr>
              <w:tab/>
              <w:t>которым</w:t>
            </w:r>
            <w:r w:rsidRPr="002657CB">
              <w:rPr>
                <w:sz w:val="22"/>
                <w:szCs w:val="22"/>
              </w:rPr>
              <w:tab/>
              <w:t xml:space="preserve">устанавливается </w:t>
            </w:r>
          </w:p>
          <w:p w:rsidR="00C62704" w:rsidRPr="002657CB" w:rsidRDefault="00C62704" w:rsidP="00C62704">
            <w:pPr>
              <w:ind w:right="603"/>
              <w:jc w:val="both"/>
              <w:rPr>
                <w:sz w:val="22"/>
                <w:szCs w:val="22"/>
              </w:rPr>
            </w:pPr>
            <w:r w:rsidRPr="002657CB">
              <w:rPr>
                <w:sz w:val="22"/>
                <w:szCs w:val="22"/>
              </w:rPr>
              <w:t xml:space="preserve">I внутридолжн   </w:t>
            </w:r>
            <w:r w:rsidRPr="002657CB">
              <w:rPr>
                <w:sz w:val="22"/>
                <w:szCs w:val="22"/>
                <w:lang w:val="en-US"/>
              </w:rPr>
              <w:t>I</w:t>
            </w:r>
            <w:r w:rsidRPr="002657CB">
              <w:rPr>
                <w:sz w:val="22"/>
                <w:szCs w:val="22"/>
              </w:rPr>
              <w:t xml:space="preserve">  внутридолжностная категория</w:t>
            </w:r>
          </w:p>
          <w:p w:rsidR="00C62704" w:rsidRPr="002657CB" w:rsidRDefault="00C62704" w:rsidP="00C62704">
            <w:pPr>
              <w:ind w:right="603"/>
              <w:jc w:val="both"/>
              <w:rPr>
                <w:sz w:val="22"/>
                <w:szCs w:val="22"/>
              </w:rPr>
            </w:pPr>
          </w:p>
          <w:p w:rsidR="00C62704" w:rsidRPr="002657CB" w:rsidRDefault="00C62704" w:rsidP="00C62704">
            <w:pPr>
              <w:ind w:right="302" w:firstLine="7"/>
              <w:jc w:val="both"/>
              <w:rPr>
                <w:sz w:val="22"/>
                <w:szCs w:val="22"/>
              </w:rPr>
            </w:pPr>
            <w:r w:rsidRPr="002657CB">
              <w:rPr>
                <w:sz w:val="22"/>
                <w:szCs w:val="22"/>
              </w:rPr>
              <w:t xml:space="preserve"> </w:t>
            </w:r>
          </w:p>
        </w:tc>
        <w:tc>
          <w:tcPr>
            <w:tcW w:w="1510" w:type="dxa"/>
            <w:tcBorders>
              <w:top w:val="nil"/>
              <w:left w:val="nil"/>
              <w:bottom w:val="nil"/>
              <w:right w:val="nil"/>
            </w:tcBorders>
            <w:tcMar>
              <w:top w:w="0" w:type="dxa"/>
              <w:left w:w="0" w:type="dxa"/>
              <w:bottom w:w="0" w:type="dxa"/>
              <w:right w:w="0" w:type="dxa"/>
            </w:tcMar>
            <w:hideMark/>
          </w:tcPr>
          <w:p w:rsidR="00C62704" w:rsidRPr="002657CB" w:rsidRDefault="00C62704" w:rsidP="00C62704">
            <w:pPr>
              <w:ind w:right="28"/>
              <w:jc w:val="both"/>
              <w:rPr>
                <w:sz w:val="22"/>
                <w:szCs w:val="22"/>
              </w:rPr>
            </w:pPr>
            <w:r w:rsidRPr="002657CB">
              <w:rPr>
                <w:sz w:val="22"/>
                <w:szCs w:val="22"/>
              </w:rPr>
              <w:t>1,02</w:t>
            </w:r>
          </w:p>
        </w:tc>
      </w:tr>
    </w:tbl>
    <w:p w:rsidR="00F112F1" w:rsidRPr="002657CB" w:rsidRDefault="00F112F1" w:rsidP="00C62704">
      <w:pPr>
        <w:ind w:right="29"/>
        <w:jc w:val="both"/>
        <w:rPr>
          <w:sz w:val="22"/>
          <w:szCs w:val="22"/>
        </w:rPr>
      </w:pPr>
    </w:p>
    <w:p w:rsidR="00C62704" w:rsidRPr="002657CB" w:rsidRDefault="00C62704" w:rsidP="00F112F1">
      <w:pPr>
        <w:ind w:right="29" w:firstLine="709"/>
        <w:jc w:val="both"/>
        <w:rPr>
          <w:sz w:val="22"/>
          <w:szCs w:val="22"/>
        </w:rPr>
      </w:pPr>
      <w:r w:rsidRPr="002657CB">
        <w:rPr>
          <w:sz w:val="22"/>
          <w:szCs w:val="22"/>
        </w:rPr>
        <w:t>18. Работникам, замещающим должности по профессиональной квалификационной группе должностей «Общеотраслевые должности служащих третьего уровня», устанавливаются следующие повышающие коэффициенты:</w:t>
      </w:r>
    </w:p>
    <w:tbl>
      <w:tblPr>
        <w:tblpPr w:leftFromText="180" w:rightFromText="180" w:vertAnchor="text" w:horzAnchor="margin" w:tblpY="54"/>
        <w:tblW w:w="8951" w:type="dxa"/>
        <w:tblCellMar>
          <w:top w:w="35" w:type="dxa"/>
          <w:left w:w="201" w:type="dxa"/>
          <w:right w:w="203" w:type="dxa"/>
        </w:tblCellMar>
        <w:tblLook w:val="04A0"/>
      </w:tblPr>
      <w:tblGrid>
        <w:gridCol w:w="2469"/>
        <w:gridCol w:w="4536"/>
        <w:gridCol w:w="1946"/>
      </w:tblGrid>
      <w:tr w:rsidR="00C62704" w:rsidRPr="002657CB" w:rsidTr="00C62704">
        <w:trPr>
          <w:trHeight w:val="1120"/>
        </w:trPr>
        <w:tc>
          <w:tcPr>
            <w:tcW w:w="2469" w:type="dxa"/>
            <w:tcBorders>
              <w:top w:val="single" w:sz="2" w:space="0" w:color="000000"/>
              <w:left w:val="nil"/>
              <w:bottom w:val="single" w:sz="2" w:space="0" w:color="000000"/>
              <w:right w:val="single" w:sz="2" w:space="0" w:color="000000"/>
            </w:tcBorders>
            <w:vAlign w:val="center"/>
            <w:hideMark/>
          </w:tcPr>
          <w:p w:rsidR="00C62704" w:rsidRPr="002657CB" w:rsidRDefault="00C62704" w:rsidP="00C62704">
            <w:pPr>
              <w:jc w:val="both"/>
              <w:rPr>
                <w:sz w:val="22"/>
                <w:szCs w:val="22"/>
              </w:rPr>
            </w:pPr>
            <w:r w:rsidRPr="002657CB">
              <w:rPr>
                <w:sz w:val="22"/>
                <w:szCs w:val="22"/>
              </w:rPr>
              <w:t>Квалификационный уровень</w:t>
            </w:r>
          </w:p>
        </w:tc>
        <w:tc>
          <w:tcPr>
            <w:tcW w:w="4536" w:type="dxa"/>
            <w:tcBorders>
              <w:top w:val="single" w:sz="2" w:space="0" w:color="000000"/>
              <w:left w:val="single" w:sz="2" w:space="0" w:color="000000"/>
              <w:bottom w:val="single" w:sz="2" w:space="0" w:color="000000"/>
              <w:right w:val="single" w:sz="2" w:space="0" w:color="000000"/>
            </w:tcBorders>
            <w:vAlign w:val="center"/>
            <w:hideMark/>
          </w:tcPr>
          <w:p w:rsidR="00C62704" w:rsidRPr="002657CB" w:rsidRDefault="00C62704" w:rsidP="00C62704">
            <w:pPr>
              <w:ind w:right="243" w:firstLine="245"/>
              <w:jc w:val="both"/>
              <w:rPr>
                <w:sz w:val="22"/>
                <w:szCs w:val="22"/>
              </w:rPr>
            </w:pPr>
            <w:r w:rsidRPr="002657CB">
              <w:rPr>
                <w:sz w:val="22"/>
                <w:szCs w:val="22"/>
              </w:rPr>
              <w:t>Должности, отнесенные к квалификационному уровню</w:t>
            </w:r>
          </w:p>
        </w:tc>
        <w:tc>
          <w:tcPr>
            <w:tcW w:w="1946" w:type="dxa"/>
            <w:tcBorders>
              <w:top w:val="single" w:sz="2" w:space="0" w:color="000000"/>
              <w:left w:val="single" w:sz="2" w:space="0" w:color="000000"/>
              <w:bottom w:val="single" w:sz="2" w:space="0" w:color="000000"/>
              <w:right w:val="nil"/>
            </w:tcBorders>
            <w:hideMark/>
          </w:tcPr>
          <w:p w:rsidR="00C62704" w:rsidRPr="002657CB" w:rsidRDefault="00C62704" w:rsidP="00C62704">
            <w:pPr>
              <w:jc w:val="both"/>
              <w:rPr>
                <w:sz w:val="22"/>
                <w:szCs w:val="22"/>
              </w:rPr>
            </w:pPr>
            <w:r w:rsidRPr="002657CB">
              <w:rPr>
                <w:sz w:val="22"/>
                <w:szCs w:val="22"/>
              </w:rPr>
              <w:t>Повышающий коэффициент по занимаемой должности</w:t>
            </w:r>
          </w:p>
        </w:tc>
      </w:tr>
    </w:tbl>
    <w:tbl>
      <w:tblPr>
        <w:tblW w:w="8947" w:type="dxa"/>
        <w:tblInd w:w="-101" w:type="dxa"/>
        <w:tblCellMar>
          <w:top w:w="32" w:type="dxa"/>
          <w:left w:w="118" w:type="dxa"/>
          <w:right w:w="120" w:type="dxa"/>
        </w:tblCellMar>
        <w:tblLook w:val="04A0"/>
      </w:tblPr>
      <w:tblGrid>
        <w:gridCol w:w="2487"/>
        <w:gridCol w:w="4536"/>
        <w:gridCol w:w="1924"/>
      </w:tblGrid>
      <w:tr w:rsidR="00C62704" w:rsidRPr="002657CB" w:rsidTr="00C62704">
        <w:trPr>
          <w:trHeight w:val="286"/>
        </w:trPr>
        <w:tc>
          <w:tcPr>
            <w:tcW w:w="2487" w:type="dxa"/>
            <w:tcBorders>
              <w:top w:val="single" w:sz="2" w:space="0" w:color="000000"/>
              <w:left w:val="nil"/>
              <w:bottom w:val="single" w:sz="2" w:space="0" w:color="000000"/>
              <w:right w:val="single" w:sz="2" w:space="0" w:color="000000"/>
            </w:tcBorders>
            <w:hideMark/>
          </w:tcPr>
          <w:p w:rsidR="00C62704" w:rsidRPr="002657CB" w:rsidRDefault="00C62704" w:rsidP="00C62704">
            <w:pPr>
              <w:ind w:right="7"/>
              <w:jc w:val="both"/>
              <w:rPr>
                <w:sz w:val="22"/>
                <w:szCs w:val="22"/>
              </w:rPr>
            </w:pPr>
            <w:r w:rsidRPr="002657CB">
              <w:rPr>
                <w:sz w:val="22"/>
                <w:szCs w:val="22"/>
              </w:rPr>
              <w:t xml:space="preserve">           1</w:t>
            </w:r>
          </w:p>
        </w:tc>
        <w:tc>
          <w:tcPr>
            <w:tcW w:w="4536" w:type="dxa"/>
            <w:tcBorders>
              <w:top w:val="single" w:sz="2" w:space="0" w:color="000000"/>
              <w:left w:val="single" w:sz="2" w:space="0" w:color="000000"/>
              <w:bottom w:val="single" w:sz="2" w:space="0" w:color="000000"/>
              <w:right w:val="single" w:sz="2" w:space="0" w:color="000000"/>
            </w:tcBorders>
            <w:hideMark/>
          </w:tcPr>
          <w:p w:rsidR="00C62704" w:rsidRPr="002657CB" w:rsidRDefault="00C62704" w:rsidP="00C62704">
            <w:pPr>
              <w:ind w:right="3"/>
              <w:jc w:val="both"/>
              <w:rPr>
                <w:sz w:val="22"/>
                <w:szCs w:val="22"/>
              </w:rPr>
            </w:pPr>
            <w:r w:rsidRPr="002657CB">
              <w:rPr>
                <w:sz w:val="22"/>
                <w:szCs w:val="22"/>
              </w:rPr>
              <w:t xml:space="preserve">                                    2</w:t>
            </w:r>
          </w:p>
        </w:tc>
        <w:tc>
          <w:tcPr>
            <w:tcW w:w="1924" w:type="dxa"/>
            <w:tcBorders>
              <w:top w:val="single" w:sz="2" w:space="0" w:color="000000"/>
              <w:left w:val="single" w:sz="2" w:space="0" w:color="000000"/>
              <w:bottom w:val="single" w:sz="2" w:space="0" w:color="000000"/>
              <w:right w:val="nil"/>
            </w:tcBorders>
            <w:hideMark/>
          </w:tcPr>
          <w:p w:rsidR="00C62704" w:rsidRPr="002657CB" w:rsidRDefault="00C62704" w:rsidP="00C62704">
            <w:pPr>
              <w:ind w:right="15"/>
              <w:jc w:val="both"/>
              <w:rPr>
                <w:sz w:val="22"/>
                <w:szCs w:val="22"/>
              </w:rPr>
            </w:pPr>
            <w:r w:rsidRPr="002657CB">
              <w:rPr>
                <w:sz w:val="22"/>
                <w:szCs w:val="22"/>
              </w:rPr>
              <w:t xml:space="preserve">              3</w:t>
            </w:r>
          </w:p>
        </w:tc>
      </w:tr>
    </w:tbl>
    <w:p w:rsidR="00C62704" w:rsidRPr="002657CB" w:rsidRDefault="00C62704" w:rsidP="00C62704">
      <w:pPr>
        <w:jc w:val="both"/>
        <w:rPr>
          <w:b/>
          <w:sz w:val="22"/>
          <w:szCs w:val="22"/>
        </w:rPr>
      </w:pPr>
      <w:r w:rsidRPr="002657CB">
        <w:rPr>
          <w:sz w:val="22"/>
          <w:szCs w:val="22"/>
        </w:rPr>
        <w:t xml:space="preserve">         1                           Бухгалтер</w:t>
      </w:r>
      <w:r w:rsidRPr="002657CB">
        <w:rPr>
          <w:sz w:val="22"/>
          <w:szCs w:val="22"/>
        </w:rPr>
        <w:tab/>
        <w:t xml:space="preserve">                                                         </w:t>
      </w:r>
      <w:r w:rsidRPr="002657CB">
        <w:rPr>
          <w:b/>
          <w:sz w:val="22"/>
          <w:szCs w:val="22"/>
        </w:rPr>
        <w:t>1,02</w:t>
      </w:r>
    </w:p>
    <w:p w:rsidR="00C62704" w:rsidRPr="002657CB" w:rsidRDefault="00F112F1" w:rsidP="00C62704">
      <w:pPr>
        <w:jc w:val="both"/>
        <w:rPr>
          <w:sz w:val="22"/>
          <w:szCs w:val="22"/>
        </w:rPr>
      </w:pPr>
      <w:r w:rsidRPr="002657CB">
        <w:rPr>
          <w:sz w:val="22"/>
          <w:szCs w:val="22"/>
        </w:rPr>
        <w:t xml:space="preserve">                                      </w:t>
      </w:r>
      <w:r w:rsidR="00C62704" w:rsidRPr="002657CB">
        <w:rPr>
          <w:sz w:val="22"/>
          <w:szCs w:val="22"/>
        </w:rPr>
        <w:t>Документовед</w:t>
      </w:r>
    </w:p>
    <w:p w:rsidR="00C62704" w:rsidRPr="002657CB" w:rsidRDefault="00C62704" w:rsidP="00C62704">
      <w:pPr>
        <w:ind w:hanging="10"/>
        <w:jc w:val="both"/>
        <w:rPr>
          <w:sz w:val="22"/>
          <w:szCs w:val="22"/>
        </w:rPr>
      </w:pPr>
      <w:r w:rsidRPr="002657CB">
        <w:rPr>
          <w:sz w:val="22"/>
          <w:szCs w:val="22"/>
        </w:rPr>
        <w:t xml:space="preserve">                                       Инженер-программист (программист)</w:t>
      </w:r>
    </w:p>
    <w:p w:rsidR="00C62704" w:rsidRPr="002657CB" w:rsidRDefault="00C62704" w:rsidP="00C62704">
      <w:pPr>
        <w:ind w:right="643" w:hanging="10"/>
        <w:jc w:val="both"/>
        <w:rPr>
          <w:sz w:val="22"/>
          <w:szCs w:val="22"/>
        </w:rPr>
      </w:pPr>
      <w:r w:rsidRPr="002657CB">
        <w:rPr>
          <w:sz w:val="22"/>
          <w:szCs w:val="22"/>
        </w:rPr>
        <w:t xml:space="preserve">                                       Инженер-энергетик (энергетик)</w:t>
      </w:r>
    </w:p>
    <w:p w:rsidR="00C62704" w:rsidRPr="002657CB" w:rsidRDefault="00C62704" w:rsidP="00C62704">
      <w:pPr>
        <w:jc w:val="both"/>
        <w:rPr>
          <w:sz w:val="22"/>
          <w:szCs w:val="22"/>
        </w:rPr>
      </w:pPr>
      <w:r w:rsidRPr="002657CB">
        <w:rPr>
          <w:sz w:val="22"/>
          <w:szCs w:val="22"/>
        </w:rPr>
        <w:t>Специалист по кадрам</w:t>
      </w:r>
    </w:p>
    <w:p w:rsidR="00C62704" w:rsidRPr="002657CB" w:rsidRDefault="00C62704" w:rsidP="00C62704">
      <w:pPr>
        <w:jc w:val="both"/>
        <w:rPr>
          <w:sz w:val="22"/>
          <w:szCs w:val="22"/>
        </w:rPr>
      </w:pPr>
      <w:r w:rsidRPr="002657CB">
        <w:rPr>
          <w:sz w:val="22"/>
          <w:szCs w:val="22"/>
        </w:rPr>
        <w:t>Экономист</w:t>
      </w:r>
    </w:p>
    <w:p w:rsidR="00C62704" w:rsidRPr="002657CB" w:rsidRDefault="00C62704" w:rsidP="00C62704">
      <w:pPr>
        <w:jc w:val="both"/>
        <w:rPr>
          <w:sz w:val="22"/>
          <w:szCs w:val="22"/>
        </w:rPr>
      </w:pPr>
      <w:r w:rsidRPr="002657CB">
        <w:rPr>
          <w:sz w:val="22"/>
          <w:szCs w:val="22"/>
        </w:rPr>
        <w:t>Юрисконсульт</w:t>
      </w:r>
    </w:p>
    <w:p w:rsidR="00C62704" w:rsidRPr="002657CB" w:rsidRDefault="00C62704" w:rsidP="00C62704">
      <w:pPr>
        <w:ind w:right="950" w:hanging="10"/>
        <w:jc w:val="both"/>
        <w:rPr>
          <w:sz w:val="22"/>
          <w:szCs w:val="22"/>
        </w:rPr>
      </w:pPr>
      <w:r w:rsidRPr="002657CB">
        <w:rPr>
          <w:sz w:val="22"/>
          <w:szCs w:val="22"/>
        </w:rPr>
        <w:t xml:space="preserve">                                Специалист по охране труда</w:t>
      </w:r>
    </w:p>
    <w:tbl>
      <w:tblPr>
        <w:tblW w:w="8947" w:type="dxa"/>
        <w:tblInd w:w="-101" w:type="dxa"/>
        <w:tblCellMar>
          <w:top w:w="32" w:type="dxa"/>
          <w:left w:w="118" w:type="dxa"/>
          <w:right w:w="120" w:type="dxa"/>
        </w:tblCellMar>
        <w:tblLook w:val="04A0"/>
      </w:tblPr>
      <w:tblGrid>
        <w:gridCol w:w="2487"/>
        <w:gridCol w:w="4536"/>
        <w:gridCol w:w="1924"/>
      </w:tblGrid>
      <w:tr w:rsidR="00C62704" w:rsidRPr="002657CB" w:rsidTr="00C62704">
        <w:trPr>
          <w:trHeight w:val="286"/>
        </w:trPr>
        <w:tc>
          <w:tcPr>
            <w:tcW w:w="2487" w:type="dxa"/>
            <w:tcBorders>
              <w:top w:val="single" w:sz="2" w:space="0" w:color="000000"/>
              <w:left w:val="nil"/>
              <w:bottom w:val="single" w:sz="2" w:space="0" w:color="000000"/>
              <w:right w:val="single" w:sz="2" w:space="0" w:color="000000"/>
            </w:tcBorders>
            <w:hideMark/>
          </w:tcPr>
          <w:p w:rsidR="00C62704" w:rsidRPr="002657CB" w:rsidRDefault="00C62704" w:rsidP="00C62704">
            <w:pPr>
              <w:ind w:right="7"/>
              <w:jc w:val="both"/>
              <w:rPr>
                <w:sz w:val="22"/>
                <w:szCs w:val="22"/>
              </w:rPr>
            </w:pPr>
            <w:r w:rsidRPr="002657CB">
              <w:rPr>
                <w:sz w:val="22"/>
                <w:szCs w:val="22"/>
              </w:rPr>
              <w:t xml:space="preserve">           1</w:t>
            </w:r>
          </w:p>
        </w:tc>
        <w:tc>
          <w:tcPr>
            <w:tcW w:w="4536" w:type="dxa"/>
            <w:tcBorders>
              <w:top w:val="single" w:sz="2" w:space="0" w:color="000000"/>
              <w:left w:val="single" w:sz="2" w:space="0" w:color="000000"/>
              <w:bottom w:val="single" w:sz="2" w:space="0" w:color="000000"/>
              <w:right w:val="single" w:sz="2" w:space="0" w:color="000000"/>
            </w:tcBorders>
            <w:hideMark/>
          </w:tcPr>
          <w:p w:rsidR="00C62704" w:rsidRPr="002657CB" w:rsidRDefault="00C62704" w:rsidP="00C62704">
            <w:pPr>
              <w:ind w:right="3"/>
              <w:jc w:val="both"/>
              <w:rPr>
                <w:sz w:val="22"/>
                <w:szCs w:val="22"/>
              </w:rPr>
            </w:pPr>
            <w:r w:rsidRPr="002657CB">
              <w:rPr>
                <w:sz w:val="22"/>
                <w:szCs w:val="22"/>
              </w:rPr>
              <w:t xml:space="preserve">                                    2</w:t>
            </w:r>
          </w:p>
        </w:tc>
        <w:tc>
          <w:tcPr>
            <w:tcW w:w="1924" w:type="dxa"/>
            <w:tcBorders>
              <w:top w:val="single" w:sz="2" w:space="0" w:color="000000"/>
              <w:left w:val="single" w:sz="2" w:space="0" w:color="000000"/>
              <w:bottom w:val="single" w:sz="2" w:space="0" w:color="000000"/>
              <w:right w:val="nil"/>
            </w:tcBorders>
            <w:hideMark/>
          </w:tcPr>
          <w:p w:rsidR="00C62704" w:rsidRPr="002657CB" w:rsidRDefault="00C62704" w:rsidP="00C62704">
            <w:pPr>
              <w:ind w:right="15"/>
              <w:jc w:val="both"/>
              <w:rPr>
                <w:sz w:val="22"/>
                <w:szCs w:val="22"/>
              </w:rPr>
            </w:pPr>
            <w:r w:rsidRPr="002657CB">
              <w:rPr>
                <w:sz w:val="22"/>
                <w:szCs w:val="22"/>
              </w:rPr>
              <w:t xml:space="preserve">              3</w:t>
            </w:r>
          </w:p>
        </w:tc>
      </w:tr>
    </w:tbl>
    <w:p w:rsidR="00C62704" w:rsidRPr="002657CB" w:rsidRDefault="00C62704" w:rsidP="00C62704">
      <w:pPr>
        <w:rPr>
          <w:sz w:val="22"/>
          <w:szCs w:val="22"/>
        </w:rPr>
      </w:pPr>
      <w:r w:rsidRPr="002657CB">
        <w:rPr>
          <w:sz w:val="22"/>
          <w:szCs w:val="22"/>
        </w:rPr>
        <w:t xml:space="preserve">            2                       Должности     служащих              первого                   </w:t>
      </w:r>
      <w:r w:rsidRPr="002657CB">
        <w:rPr>
          <w:b/>
          <w:sz w:val="22"/>
          <w:szCs w:val="22"/>
        </w:rPr>
        <w:t xml:space="preserve">1,05                                                            </w:t>
      </w:r>
    </w:p>
    <w:p w:rsidR="00C62704" w:rsidRPr="002657CB" w:rsidRDefault="00C62704" w:rsidP="00C62704">
      <w:pPr>
        <w:rPr>
          <w:sz w:val="22"/>
          <w:szCs w:val="22"/>
        </w:rPr>
      </w:pPr>
      <w:r w:rsidRPr="002657CB">
        <w:rPr>
          <w:sz w:val="22"/>
          <w:szCs w:val="22"/>
        </w:rPr>
        <w:t xml:space="preserve">                                       квалификационного                     уровня,                    </w:t>
      </w:r>
    </w:p>
    <w:p w:rsidR="00C62704" w:rsidRPr="002657CB" w:rsidRDefault="00C62704" w:rsidP="00C62704">
      <w:pPr>
        <w:rPr>
          <w:sz w:val="22"/>
          <w:szCs w:val="22"/>
        </w:rPr>
      </w:pPr>
      <w:r w:rsidRPr="002657CB">
        <w:rPr>
          <w:sz w:val="22"/>
          <w:szCs w:val="22"/>
        </w:rPr>
        <w:t xml:space="preserve">                                       по   которым      может   устанавливаться                                     </w:t>
      </w:r>
    </w:p>
    <w:p w:rsidR="00C62704" w:rsidRPr="002657CB" w:rsidRDefault="00C62704" w:rsidP="00C62704">
      <w:pPr>
        <w:rPr>
          <w:sz w:val="22"/>
          <w:szCs w:val="22"/>
        </w:rPr>
      </w:pPr>
      <w:r w:rsidRPr="002657CB">
        <w:rPr>
          <w:sz w:val="22"/>
          <w:szCs w:val="22"/>
        </w:rPr>
        <w:t xml:space="preserve">                                       II внутридолжностная  категория                                                                                           </w:t>
      </w:r>
    </w:p>
    <w:p w:rsidR="00C62704" w:rsidRPr="002657CB" w:rsidRDefault="00C62704" w:rsidP="00C62704">
      <w:pPr>
        <w:rPr>
          <w:sz w:val="22"/>
          <w:szCs w:val="22"/>
        </w:rPr>
      </w:pPr>
    </w:p>
    <w:p w:rsidR="00C62704" w:rsidRPr="002657CB" w:rsidRDefault="00C62704" w:rsidP="00C62704">
      <w:pPr>
        <w:rPr>
          <w:sz w:val="22"/>
          <w:szCs w:val="22"/>
        </w:rPr>
      </w:pPr>
    </w:p>
    <w:p w:rsidR="00C62704" w:rsidRPr="002657CB" w:rsidRDefault="00C62704" w:rsidP="00C62704">
      <w:pPr>
        <w:rPr>
          <w:sz w:val="22"/>
          <w:szCs w:val="22"/>
        </w:rPr>
      </w:pPr>
      <w:r w:rsidRPr="002657CB">
        <w:rPr>
          <w:sz w:val="22"/>
          <w:szCs w:val="22"/>
        </w:rPr>
        <w:t xml:space="preserve">             3                        Должности     служащих              первого                   </w:t>
      </w:r>
      <w:r w:rsidRPr="002657CB">
        <w:rPr>
          <w:b/>
          <w:sz w:val="22"/>
          <w:szCs w:val="22"/>
        </w:rPr>
        <w:t xml:space="preserve">1,07                                                            </w:t>
      </w:r>
    </w:p>
    <w:p w:rsidR="00C62704" w:rsidRPr="002657CB" w:rsidRDefault="00C62704" w:rsidP="00C62704">
      <w:pPr>
        <w:rPr>
          <w:sz w:val="22"/>
          <w:szCs w:val="22"/>
        </w:rPr>
      </w:pPr>
      <w:r w:rsidRPr="002657CB">
        <w:rPr>
          <w:sz w:val="22"/>
          <w:szCs w:val="22"/>
        </w:rPr>
        <w:t xml:space="preserve">                                       квалификационного                     уровня,                    </w:t>
      </w:r>
    </w:p>
    <w:p w:rsidR="00C62704" w:rsidRPr="002657CB" w:rsidRDefault="00C62704" w:rsidP="00C62704">
      <w:pPr>
        <w:rPr>
          <w:sz w:val="22"/>
          <w:szCs w:val="22"/>
        </w:rPr>
      </w:pPr>
      <w:r w:rsidRPr="002657CB">
        <w:rPr>
          <w:sz w:val="22"/>
          <w:szCs w:val="22"/>
        </w:rPr>
        <w:t xml:space="preserve">                                       по   которым      может   устанавливаться                                     </w:t>
      </w:r>
    </w:p>
    <w:p w:rsidR="00C62704" w:rsidRPr="002657CB" w:rsidRDefault="00C62704" w:rsidP="00C62704">
      <w:pPr>
        <w:rPr>
          <w:sz w:val="22"/>
          <w:szCs w:val="22"/>
        </w:rPr>
      </w:pPr>
      <w:r w:rsidRPr="002657CB">
        <w:rPr>
          <w:sz w:val="22"/>
          <w:szCs w:val="22"/>
        </w:rPr>
        <w:t xml:space="preserve">                                       I внутридолжностная  категория                                                                                           </w:t>
      </w:r>
    </w:p>
    <w:p w:rsidR="00C62704" w:rsidRPr="002657CB" w:rsidRDefault="00C62704" w:rsidP="00C62704">
      <w:pPr>
        <w:ind w:firstLine="708"/>
        <w:rPr>
          <w:sz w:val="22"/>
          <w:szCs w:val="22"/>
        </w:rPr>
      </w:pPr>
    </w:p>
    <w:p w:rsidR="00C62704" w:rsidRPr="002657CB" w:rsidRDefault="00C62704" w:rsidP="00C62704">
      <w:pPr>
        <w:rPr>
          <w:sz w:val="22"/>
          <w:szCs w:val="22"/>
        </w:rPr>
      </w:pPr>
      <w:r w:rsidRPr="002657CB">
        <w:rPr>
          <w:sz w:val="22"/>
          <w:szCs w:val="22"/>
        </w:rPr>
        <w:t xml:space="preserve">            4                         Должности     служащих              первого                   </w:t>
      </w:r>
      <w:r w:rsidRPr="002657CB">
        <w:rPr>
          <w:b/>
          <w:sz w:val="22"/>
          <w:szCs w:val="22"/>
        </w:rPr>
        <w:t xml:space="preserve">1,1                                                            </w:t>
      </w:r>
    </w:p>
    <w:p w:rsidR="00C62704" w:rsidRPr="002657CB" w:rsidRDefault="00C62704" w:rsidP="00C62704">
      <w:pPr>
        <w:rPr>
          <w:sz w:val="22"/>
          <w:szCs w:val="22"/>
        </w:rPr>
      </w:pPr>
      <w:r w:rsidRPr="002657CB">
        <w:rPr>
          <w:sz w:val="22"/>
          <w:szCs w:val="22"/>
        </w:rPr>
        <w:t xml:space="preserve">                                       квалификационного                     уровня,                    </w:t>
      </w:r>
    </w:p>
    <w:p w:rsidR="00C62704" w:rsidRPr="002657CB" w:rsidRDefault="00C62704" w:rsidP="00C62704">
      <w:pPr>
        <w:rPr>
          <w:sz w:val="22"/>
          <w:szCs w:val="22"/>
        </w:rPr>
      </w:pPr>
      <w:r w:rsidRPr="002657CB">
        <w:rPr>
          <w:sz w:val="22"/>
          <w:szCs w:val="22"/>
        </w:rPr>
        <w:t xml:space="preserve">                                       по   которым      может   устанавливаться                                     </w:t>
      </w:r>
    </w:p>
    <w:p w:rsidR="00C62704" w:rsidRPr="002657CB" w:rsidRDefault="00C62704" w:rsidP="00C62704">
      <w:pPr>
        <w:ind w:firstLine="708"/>
        <w:rPr>
          <w:sz w:val="22"/>
          <w:szCs w:val="22"/>
        </w:rPr>
      </w:pPr>
      <w:r w:rsidRPr="002657CB">
        <w:rPr>
          <w:sz w:val="22"/>
          <w:szCs w:val="22"/>
        </w:rPr>
        <w:t xml:space="preserve">                           производное                          должностное </w:t>
      </w:r>
    </w:p>
    <w:p w:rsidR="00C62704" w:rsidRPr="002657CB" w:rsidRDefault="00C62704" w:rsidP="00C62704">
      <w:pPr>
        <w:ind w:firstLine="708"/>
        <w:rPr>
          <w:sz w:val="22"/>
          <w:szCs w:val="22"/>
        </w:rPr>
      </w:pPr>
      <w:r w:rsidRPr="002657CB">
        <w:rPr>
          <w:sz w:val="22"/>
          <w:szCs w:val="22"/>
        </w:rPr>
        <w:t xml:space="preserve">                           наименование «ведущий»</w:t>
      </w:r>
    </w:p>
    <w:p w:rsidR="00C62704" w:rsidRPr="002657CB" w:rsidRDefault="00C62704" w:rsidP="00C62704">
      <w:pPr>
        <w:ind w:firstLine="708"/>
        <w:rPr>
          <w:sz w:val="22"/>
          <w:szCs w:val="22"/>
        </w:rPr>
      </w:pPr>
    </w:p>
    <w:p w:rsidR="00C62704" w:rsidRPr="002657CB" w:rsidRDefault="00C62704" w:rsidP="00C62704">
      <w:pPr>
        <w:ind w:firstLine="708"/>
        <w:rPr>
          <w:b/>
          <w:sz w:val="22"/>
          <w:szCs w:val="22"/>
        </w:rPr>
      </w:pPr>
      <w:r w:rsidRPr="002657CB">
        <w:rPr>
          <w:sz w:val="22"/>
          <w:szCs w:val="22"/>
        </w:rPr>
        <w:t xml:space="preserve">5                         Заместитель       главного        бухгалтера                   </w:t>
      </w:r>
      <w:r w:rsidRPr="002657CB">
        <w:rPr>
          <w:b/>
          <w:sz w:val="22"/>
          <w:szCs w:val="22"/>
        </w:rPr>
        <w:t>1,15</w:t>
      </w:r>
    </w:p>
    <w:p w:rsidR="00C62704" w:rsidRPr="002657CB" w:rsidRDefault="00C62704" w:rsidP="00C62704">
      <w:pPr>
        <w:tabs>
          <w:tab w:val="left" w:pos="2280"/>
        </w:tabs>
        <w:rPr>
          <w:sz w:val="22"/>
          <w:szCs w:val="22"/>
        </w:rPr>
      </w:pPr>
      <w:r w:rsidRPr="002657CB">
        <w:rPr>
          <w:sz w:val="22"/>
          <w:szCs w:val="22"/>
        </w:rPr>
        <w:tab/>
        <w:t xml:space="preserve"> Главные  специалисты:</w:t>
      </w:r>
    </w:p>
    <w:p w:rsidR="00C62704" w:rsidRPr="002657CB" w:rsidRDefault="00C62704" w:rsidP="00C62704">
      <w:pPr>
        <w:tabs>
          <w:tab w:val="left" w:pos="2280"/>
        </w:tabs>
        <w:rPr>
          <w:sz w:val="22"/>
          <w:szCs w:val="22"/>
        </w:rPr>
      </w:pPr>
      <w:r w:rsidRPr="002657CB">
        <w:rPr>
          <w:sz w:val="22"/>
          <w:szCs w:val="22"/>
        </w:rPr>
        <w:t xml:space="preserve">                                       в    отделах,   отделениях,   лабораториях, </w:t>
      </w:r>
    </w:p>
    <w:p w:rsidR="00C62704" w:rsidRPr="002657CB" w:rsidRDefault="00C62704" w:rsidP="00C62704">
      <w:pPr>
        <w:tabs>
          <w:tab w:val="left" w:pos="2280"/>
        </w:tabs>
        <w:rPr>
          <w:sz w:val="22"/>
          <w:szCs w:val="22"/>
        </w:rPr>
      </w:pPr>
      <w:r w:rsidRPr="002657CB">
        <w:rPr>
          <w:sz w:val="22"/>
          <w:szCs w:val="22"/>
        </w:rPr>
        <w:tab/>
        <w:t xml:space="preserve"> мастерских</w:t>
      </w:r>
    </w:p>
    <w:p w:rsidR="00C62704" w:rsidRPr="002657CB" w:rsidRDefault="00C62704" w:rsidP="00C62704">
      <w:pPr>
        <w:tabs>
          <w:tab w:val="left" w:pos="2280"/>
        </w:tabs>
        <w:rPr>
          <w:sz w:val="22"/>
          <w:szCs w:val="22"/>
        </w:rPr>
      </w:pPr>
      <w:r w:rsidRPr="002657CB">
        <w:rPr>
          <w:sz w:val="22"/>
          <w:szCs w:val="22"/>
        </w:rPr>
        <w:t xml:space="preserve">                                       Специалист    по   закупкам</w:t>
      </w:r>
    </w:p>
    <w:p w:rsidR="00C62704" w:rsidRPr="002657CB" w:rsidRDefault="00C62704" w:rsidP="00C62704">
      <w:pPr>
        <w:rPr>
          <w:sz w:val="22"/>
          <w:szCs w:val="22"/>
        </w:rPr>
      </w:pPr>
    </w:p>
    <w:p w:rsidR="00C62704" w:rsidRPr="002657CB" w:rsidRDefault="00C62704" w:rsidP="00C62704">
      <w:pPr>
        <w:ind w:right="29"/>
        <w:jc w:val="both"/>
        <w:rPr>
          <w:sz w:val="22"/>
          <w:szCs w:val="22"/>
        </w:rPr>
      </w:pPr>
      <w:r w:rsidRPr="002657CB">
        <w:rPr>
          <w:sz w:val="22"/>
          <w:szCs w:val="22"/>
        </w:rPr>
        <w:t xml:space="preserve">           19. Работникам, замещающим должности по профессиональной квалификационной группе должностей «Общеотраслевые должности служащих четвертого уровня», устанавливаются следующие повышающие коэффициенты:</w:t>
      </w:r>
    </w:p>
    <w:p w:rsidR="00C62704" w:rsidRPr="002657CB" w:rsidRDefault="00C62704" w:rsidP="00C62704">
      <w:pPr>
        <w:ind w:right="29"/>
        <w:jc w:val="both"/>
        <w:rPr>
          <w:sz w:val="22"/>
          <w:szCs w:val="22"/>
        </w:rPr>
      </w:pPr>
    </w:p>
    <w:tbl>
      <w:tblPr>
        <w:tblW w:w="8960" w:type="dxa"/>
        <w:tblInd w:w="-96" w:type="dxa"/>
        <w:tblCellMar>
          <w:top w:w="46" w:type="dxa"/>
          <w:left w:w="201" w:type="dxa"/>
          <w:right w:w="204" w:type="dxa"/>
        </w:tblCellMar>
        <w:tblLook w:val="04A0"/>
      </w:tblPr>
      <w:tblGrid>
        <w:gridCol w:w="2588"/>
        <w:gridCol w:w="4298"/>
        <w:gridCol w:w="2074"/>
      </w:tblGrid>
      <w:tr w:rsidR="00C62704" w:rsidRPr="002657CB" w:rsidTr="00C62704">
        <w:trPr>
          <w:trHeight w:val="1123"/>
        </w:trPr>
        <w:tc>
          <w:tcPr>
            <w:tcW w:w="2588" w:type="dxa"/>
            <w:tcBorders>
              <w:top w:val="single" w:sz="2" w:space="0" w:color="000000"/>
              <w:left w:val="nil"/>
              <w:bottom w:val="single" w:sz="2" w:space="0" w:color="000000"/>
              <w:right w:val="single" w:sz="2" w:space="0" w:color="000000"/>
            </w:tcBorders>
            <w:vAlign w:val="center"/>
            <w:hideMark/>
          </w:tcPr>
          <w:p w:rsidR="00C62704" w:rsidRPr="002657CB" w:rsidRDefault="00C62704" w:rsidP="00C62704">
            <w:pPr>
              <w:jc w:val="both"/>
              <w:rPr>
                <w:sz w:val="22"/>
                <w:szCs w:val="22"/>
              </w:rPr>
            </w:pPr>
            <w:r w:rsidRPr="002657CB">
              <w:rPr>
                <w:sz w:val="22"/>
                <w:szCs w:val="22"/>
              </w:rPr>
              <w:t>Квалификационный уровень</w:t>
            </w:r>
          </w:p>
        </w:tc>
        <w:tc>
          <w:tcPr>
            <w:tcW w:w="4298" w:type="dxa"/>
            <w:tcBorders>
              <w:top w:val="single" w:sz="2" w:space="0" w:color="000000"/>
              <w:left w:val="single" w:sz="2" w:space="0" w:color="000000"/>
              <w:bottom w:val="single" w:sz="2" w:space="0" w:color="000000"/>
              <w:right w:val="single" w:sz="2" w:space="0" w:color="000000"/>
            </w:tcBorders>
            <w:vAlign w:val="center"/>
            <w:hideMark/>
          </w:tcPr>
          <w:p w:rsidR="00C62704" w:rsidRPr="002657CB" w:rsidRDefault="00C62704" w:rsidP="00C62704">
            <w:pPr>
              <w:ind w:right="245" w:firstLine="245"/>
              <w:jc w:val="both"/>
              <w:rPr>
                <w:sz w:val="22"/>
                <w:szCs w:val="22"/>
              </w:rPr>
            </w:pPr>
            <w:r w:rsidRPr="002657CB">
              <w:rPr>
                <w:sz w:val="22"/>
                <w:szCs w:val="22"/>
              </w:rPr>
              <w:t>Должности, отнесенные к квалификационному уровню</w:t>
            </w:r>
          </w:p>
        </w:tc>
        <w:tc>
          <w:tcPr>
            <w:tcW w:w="2074" w:type="dxa"/>
            <w:tcBorders>
              <w:top w:val="single" w:sz="2" w:space="0" w:color="000000"/>
              <w:left w:val="single" w:sz="2" w:space="0" w:color="000000"/>
              <w:bottom w:val="single" w:sz="2" w:space="0" w:color="000000"/>
              <w:right w:val="nil"/>
            </w:tcBorders>
            <w:hideMark/>
          </w:tcPr>
          <w:p w:rsidR="00C62704" w:rsidRPr="002657CB" w:rsidRDefault="00C62704" w:rsidP="00C62704">
            <w:pPr>
              <w:jc w:val="both"/>
              <w:rPr>
                <w:sz w:val="22"/>
                <w:szCs w:val="22"/>
              </w:rPr>
            </w:pPr>
            <w:r w:rsidRPr="002657CB">
              <w:rPr>
                <w:sz w:val="22"/>
                <w:szCs w:val="22"/>
              </w:rPr>
              <w:t>Повышающий коэффициент по занимаемой должности</w:t>
            </w:r>
          </w:p>
        </w:tc>
      </w:tr>
    </w:tbl>
    <w:p w:rsidR="00C62704" w:rsidRPr="002657CB" w:rsidRDefault="00C62704" w:rsidP="00C62704">
      <w:pPr>
        <w:jc w:val="both"/>
        <w:rPr>
          <w:sz w:val="22"/>
          <w:szCs w:val="22"/>
        </w:rPr>
      </w:pPr>
    </w:p>
    <w:p w:rsidR="00C62704" w:rsidRPr="002657CB" w:rsidRDefault="00C62704" w:rsidP="00C62704">
      <w:pPr>
        <w:jc w:val="both"/>
        <w:rPr>
          <w:b/>
          <w:sz w:val="22"/>
          <w:szCs w:val="22"/>
        </w:rPr>
      </w:pPr>
      <w:r w:rsidRPr="002657CB">
        <w:rPr>
          <w:sz w:val="22"/>
          <w:szCs w:val="22"/>
        </w:rPr>
        <w:t>1                                   Начальник отдела кадров</w:t>
      </w:r>
      <w:r w:rsidRPr="002657CB">
        <w:rPr>
          <w:sz w:val="22"/>
          <w:szCs w:val="22"/>
        </w:rPr>
        <w:tab/>
        <w:t xml:space="preserve">                 </w:t>
      </w:r>
      <w:r w:rsidRPr="002657CB">
        <w:rPr>
          <w:b/>
          <w:sz w:val="22"/>
          <w:szCs w:val="22"/>
        </w:rPr>
        <w:t>1,0.</w:t>
      </w:r>
    </w:p>
    <w:p w:rsidR="00C62704" w:rsidRPr="002657CB" w:rsidRDefault="00C62704" w:rsidP="00C62704">
      <w:pPr>
        <w:jc w:val="both"/>
        <w:rPr>
          <w:sz w:val="22"/>
          <w:szCs w:val="22"/>
        </w:rPr>
      </w:pPr>
    </w:p>
    <w:p w:rsidR="00C62704" w:rsidRPr="002657CB" w:rsidRDefault="00C62704" w:rsidP="00C62704">
      <w:pPr>
        <w:ind w:right="29"/>
        <w:jc w:val="both"/>
        <w:rPr>
          <w:sz w:val="22"/>
          <w:szCs w:val="22"/>
        </w:rPr>
      </w:pPr>
      <w:r w:rsidRPr="002657CB">
        <w:rPr>
          <w:sz w:val="22"/>
          <w:szCs w:val="22"/>
        </w:rPr>
        <w:t xml:space="preserve">              20. Работникам, замещающим должности по профессиональной квалификационной группе должностей «Должности работников культуры, искусства и кинематографии среднего звена», устанавливаются следующие повышающие коэффициенты:</w:t>
      </w:r>
    </w:p>
    <w:p w:rsidR="00C62704" w:rsidRPr="002657CB" w:rsidRDefault="00C62704" w:rsidP="00C62704">
      <w:pPr>
        <w:ind w:right="29"/>
        <w:jc w:val="both"/>
        <w:rPr>
          <w:sz w:val="22"/>
          <w:szCs w:val="22"/>
        </w:rPr>
      </w:pPr>
    </w:p>
    <w:tbl>
      <w:tblPr>
        <w:tblW w:w="8970" w:type="dxa"/>
        <w:tblInd w:w="-86" w:type="dxa"/>
        <w:tblCellMar>
          <w:top w:w="93" w:type="dxa"/>
          <w:left w:w="86" w:type="dxa"/>
          <w:right w:w="86" w:type="dxa"/>
        </w:tblCellMar>
        <w:tblLook w:val="04A0"/>
      </w:tblPr>
      <w:tblGrid>
        <w:gridCol w:w="6891"/>
        <w:gridCol w:w="2079"/>
      </w:tblGrid>
      <w:tr w:rsidR="00C62704" w:rsidRPr="002657CB" w:rsidTr="00C62704">
        <w:trPr>
          <w:trHeight w:val="1251"/>
        </w:trPr>
        <w:tc>
          <w:tcPr>
            <w:tcW w:w="6891" w:type="dxa"/>
            <w:tcBorders>
              <w:top w:val="single" w:sz="2" w:space="0" w:color="000000"/>
              <w:left w:val="nil"/>
              <w:bottom w:val="single" w:sz="2" w:space="0" w:color="000000"/>
              <w:right w:val="single" w:sz="2" w:space="0" w:color="000000"/>
            </w:tcBorders>
            <w:vAlign w:val="center"/>
            <w:hideMark/>
          </w:tcPr>
          <w:p w:rsidR="00C62704" w:rsidRPr="002657CB" w:rsidRDefault="00C62704" w:rsidP="00C62704">
            <w:pPr>
              <w:ind w:right="36"/>
              <w:jc w:val="both"/>
              <w:rPr>
                <w:sz w:val="22"/>
                <w:szCs w:val="22"/>
              </w:rPr>
            </w:pPr>
            <w:r w:rsidRPr="002657CB">
              <w:rPr>
                <w:sz w:val="22"/>
                <w:szCs w:val="22"/>
              </w:rPr>
              <w:t>Должности, отнесенные к профессиональной квалификационной группе</w:t>
            </w:r>
          </w:p>
        </w:tc>
        <w:tc>
          <w:tcPr>
            <w:tcW w:w="2079" w:type="dxa"/>
            <w:tcBorders>
              <w:top w:val="single" w:sz="2" w:space="0" w:color="000000"/>
              <w:left w:val="single" w:sz="2" w:space="0" w:color="000000"/>
              <w:bottom w:val="single" w:sz="2" w:space="0" w:color="000000"/>
              <w:right w:val="nil"/>
            </w:tcBorders>
            <w:hideMark/>
          </w:tcPr>
          <w:p w:rsidR="00C62704" w:rsidRPr="002657CB" w:rsidRDefault="00C62704" w:rsidP="00C62704">
            <w:pPr>
              <w:ind w:right="97"/>
              <w:jc w:val="both"/>
              <w:rPr>
                <w:sz w:val="22"/>
                <w:szCs w:val="22"/>
              </w:rPr>
            </w:pPr>
            <w:r w:rsidRPr="002657CB">
              <w:rPr>
                <w:sz w:val="22"/>
                <w:szCs w:val="22"/>
              </w:rPr>
              <w:t>Повышающий коэффициент по занимаемой должности</w:t>
            </w:r>
          </w:p>
        </w:tc>
      </w:tr>
    </w:tbl>
    <w:p w:rsidR="00C62704" w:rsidRPr="002657CB" w:rsidRDefault="00C62704" w:rsidP="00C62704">
      <w:pPr>
        <w:tabs>
          <w:tab w:val="center" w:pos="7856"/>
        </w:tabs>
        <w:jc w:val="both"/>
        <w:rPr>
          <w:b/>
          <w:sz w:val="22"/>
          <w:szCs w:val="22"/>
        </w:rPr>
      </w:pPr>
      <w:r w:rsidRPr="002657CB">
        <w:rPr>
          <w:sz w:val="22"/>
          <w:szCs w:val="22"/>
        </w:rPr>
        <w:t>Заведующий костюмерной</w:t>
      </w:r>
      <w:r w:rsidRPr="002657CB">
        <w:rPr>
          <w:sz w:val="22"/>
          <w:szCs w:val="22"/>
        </w:rPr>
        <w:tab/>
      </w:r>
      <w:r w:rsidRPr="002657CB">
        <w:rPr>
          <w:b/>
          <w:sz w:val="22"/>
          <w:szCs w:val="22"/>
        </w:rPr>
        <w:t>1,0.</w:t>
      </w:r>
    </w:p>
    <w:p w:rsidR="00C62704" w:rsidRPr="002657CB" w:rsidRDefault="00C62704" w:rsidP="00C62704">
      <w:pPr>
        <w:jc w:val="both"/>
        <w:rPr>
          <w:sz w:val="22"/>
          <w:szCs w:val="22"/>
        </w:rPr>
      </w:pPr>
      <w:r w:rsidRPr="002657CB">
        <w:rPr>
          <w:sz w:val="22"/>
          <w:szCs w:val="22"/>
        </w:rPr>
        <w:t>Аккомпаниатор</w:t>
      </w:r>
    </w:p>
    <w:p w:rsidR="00F112F1" w:rsidRPr="002657CB" w:rsidRDefault="00C62704" w:rsidP="00C62704">
      <w:pPr>
        <w:ind w:right="29"/>
        <w:jc w:val="both"/>
        <w:rPr>
          <w:sz w:val="22"/>
          <w:szCs w:val="22"/>
        </w:rPr>
      </w:pPr>
      <w:r w:rsidRPr="002657CB">
        <w:rPr>
          <w:sz w:val="22"/>
          <w:szCs w:val="22"/>
        </w:rPr>
        <w:t xml:space="preserve">          </w:t>
      </w:r>
    </w:p>
    <w:p w:rsidR="00C62704" w:rsidRPr="002657CB" w:rsidRDefault="00C62704" w:rsidP="00F112F1">
      <w:pPr>
        <w:ind w:right="29" w:firstLine="709"/>
        <w:jc w:val="both"/>
        <w:rPr>
          <w:sz w:val="22"/>
          <w:szCs w:val="22"/>
        </w:rPr>
      </w:pPr>
      <w:r w:rsidRPr="002657CB">
        <w:rPr>
          <w:sz w:val="22"/>
          <w:szCs w:val="22"/>
        </w:rPr>
        <w:t>21.</w:t>
      </w:r>
      <w:r w:rsidR="00F112F1" w:rsidRPr="002657CB">
        <w:rPr>
          <w:sz w:val="22"/>
          <w:szCs w:val="22"/>
        </w:rPr>
        <w:t xml:space="preserve"> </w:t>
      </w:r>
      <w:r w:rsidRPr="002657CB">
        <w:rPr>
          <w:sz w:val="22"/>
          <w:szCs w:val="22"/>
        </w:rPr>
        <w:t>Работникам, замещающим должности по профессиональной квалификационной группе должностей «Должности работников культуры, искусства и кинематографии ведущего звена», устанавливаются следующие повышающие коэффициенты:</w:t>
      </w:r>
    </w:p>
    <w:tbl>
      <w:tblPr>
        <w:tblW w:w="8842" w:type="dxa"/>
        <w:tblInd w:w="-10" w:type="dxa"/>
        <w:tblCellMar>
          <w:top w:w="41" w:type="dxa"/>
          <w:left w:w="86" w:type="dxa"/>
          <w:right w:w="86" w:type="dxa"/>
        </w:tblCellMar>
        <w:tblLook w:val="04A0"/>
      </w:tblPr>
      <w:tblGrid>
        <w:gridCol w:w="6879"/>
        <w:gridCol w:w="1963"/>
      </w:tblGrid>
      <w:tr w:rsidR="00C62704" w:rsidRPr="002657CB" w:rsidTr="00C62704">
        <w:trPr>
          <w:trHeight w:val="1116"/>
        </w:trPr>
        <w:tc>
          <w:tcPr>
            <w:tcW w:w="6878" w:type="dxa"/>
            <w:tcBorders>
              <w:top w:val="single" w:sz="2" w:space="0" w:color="000000"/>
              <w:left w:val="nil"/>
              <w:bottom w:val="single" w:sz="2" w:space="0" w:color="000000"/>
              <w:right w:val="single" w:sz="2" w:space="0" w:color="000000"/>
            </w:tcBorders>
            <w:vAlign w:val="center"/>
            <w:hideMark/>
          </w:tcPr>
          <w:p w:rsidR="00C62704" w:rsidRPr="002657CB" w:rsidRDefault="00C62704" w:rsidP="00C62704">
            <w:pPr>
              <w:ind w:right="30"/>
              <w:jc w:val="both"/>
              <w:rPr>
                <w:sz w:val="22"/>
                <w:szCs w:val="22"/>
              </w:rPr>
            </w:pPr>
            <w:r w:rsidRPr="002657CB">
              <w:rPr>
                <w:sz w:val="22"/>
                <w:szCs w:val="22"/>
              </w:rPr>
              <w:t>Должности, отнесенные к профессиональной квалификационной группе</w:t>
            </w:r>
          </w:p>
        </w:tc>
        <w:tc>
          <w:tcPr>
            <w:tcW w:w="1963" w:type="dxa"/>
            <w:tcBorders>
              <w:top w:val="single" w:sz="2" w:space="0" w:color="000000"/>
              <w:left w:val="single" w:sz="2" w:space="0" w:color="000000"/>
              <w:bottom w:val="single" w:sz="2" w:space="0" w:color="000000"/>
              <w:right w:val="nil"/>
            </w:tcBorders>
            <w:hideMark/>
          </w:tcPr>
          <w:p w:rsidR="00C62704" w:rsidRPr="002657CB" w:rsidRDefault="00C62704" w:rsidP="00C62704">
            <w:pPr>
              <w:ind w:right="57"/>
              <w:jc w:val="both"/>
              <w:rPr>
                <w:sz w:val="22"/>
                <w:szCs w:val="22"/>
              </w:rPr>
            </w:pPr>
            <w:r w:rsidRPr="002657CB">
              <w:rPr>
                <w:sz w:val="22"/>
                <w:szCs w:val="22"/>
              </w:rPr>
              <w:t>Повышающий коэффициент по занимаемой должности</w:t>
            </w:r>
          </w:p>
        </w:tc>
      </w:tr>
    </w:tbl>
    <w:p w:rsidR="00C62704" w:rsidRPr="002657CB" w:rsidRDefault="00C62704" w:rsidP="00C62704">
      <w:pPr>
        <w:jc w:val="both"/>
        <w:rPr>
          <w:b/>
          <w:sz w:val="22"/>
          <w:szCs w:val="22"/>
        </w:rPr>
      </w:pPr>
      <w:r w:rsidRPr="002657CB">
        <w:rPr>
          <w:sz w:val="22"/>
          <w:szCs w:val="22"/>
        </w:rPr>
        <w:t xml:space="preserve">Библиотекарь                                                                                                     </w:t>
      </w:r>
      <w:r w:rsidRPr="002657CB">
        <w:rPr>
          <w:b/>
          <w:sz w:val="22"/>
          <w:szCs w:val="22"/>
        </w:rPr>
        <w:t>1,0</w:t>
      </w:r>
    </w:p>
    <w:p w:rsidR="00C62704" w:rsidRPr="002657CB" w:rsidRDefault="00C62704" w:rsidP="00C62704">
      <w:pPr>
        <w:jc w:val="both"/>
        <w:rPr>
          <w:sz w:val="22"/>
          <w:szCs w:val="22"/>
        </w:rPr>
      </w:pPr>
      <w:r w:rsidRPr="002657CB">
        <w:rPr>
          <w:sz w:val="22"/>
          <w:szCs w:val="22"/>
        </w:rPr>
        <w:t>Артист - вокалист (солист) - ведущий мастер сцены</w:t>
      </w:r>
    </w:p>
    <w:p w:rsidR="00C62704" w:rsidRPr="002657CB" w:rsidRDefault="00C62704" w:rsidP="00C62704">
      <w:pPr>
        <w:tabs>
          <w:tab w:val="center" w:pos="7858"/>
        </w:tabs>
        <w:jc w:val="both"/>
        <w:rPr>
          <w:b/>
          <w:sz w:val="22"/>
          <w:szCs w:val="22"/>
        </w:rPr>
      </w:pPr>
      <w:r w:rsidRPr="002657CB">
        <w:rPr>
          <w:sz w:val="22"/>
          <w:szCs w:val="22"/>
        </w:rPr>
        <w:t xml:space="preserve">  Библиотекарь П категории                                                                               </w:t>
      </w:r>
      <w:r w:rsidRPr="002657CB">
        <w:rPr>
          <w:b/>
          <w:sz w:val="22"/>
          <w:szCs w:val="22"/>
        </w:rPr>
        <w:t>1,05</w:t>
      </w:r>
    </w:p>
    <w:p w:rsidR="00C62704" w:rsidRPr="002657CB" w:rsidRDefault="00C62704" w:rsidP="00C62704">
      <w:pPr>
        <w:jc w:val="both"/>
        <w:rPr>
          <w:sz w:val="22"/>
          <w:szCs w:val="22"/>
        </w:rPr>
      </w:pPr>
      <w:r w:rsidRPr="002657CB">
        <w:rPr>
          <w:sz w:val="22"/>
          <w:szCs w:val="22"/>
        </w:rPr>
        <w:t>Художник - фотограф П категории</w:t>
      </w:r>
    </w:p>
    <w:p w:rsidR="00C62704" w:rsidRPr="002657CB" w:rsidRDefault="00C62704" w:rsidP="00C62704">
      <w:pPr>
        <w:jc w:val="both"/>
        <w:rPr>
          <w:sz w:val="22"/>
          <w:szCs w:val="22"/>
        </w:rPr>
      </w:pPr>
      <w:r w:rsidRPr="002657CB">
        <w:rPr>
          <w:sz w:val="22"/>
          <w:szCs w:val="22"/>
        </w:rPr>
        <w:t>Артист-вокалист (солист) второй категории</w:t>
      </w:r>
    </w:p>
    <w:p w:rsidR="00C62704" w:rsidRPr="002657CB" w:rsidRDefault="00C62704" w:rsidP="00C62704">
      <w:pPr>
        <w:jc w:val="both"/>
        <w:rPr>
          <w:b/>
          <w:sz w:val="22"/>
          <w:szCs w:val="22"/>
        </w:rPr>
      </w:pPr>
      <w:r w:rsidRPr="002657CB">
        <w:rPr>
          <w:sz w:val="22"/>
          <w:szCs w:val="22"/>
        </w:rPr>
        <w:t xml:space="preserve">Библиотекарь I категории                                                                                 </w:t>
      </w:r>
      <w:r w:rsidRPr="002657CB">
        <w:rPr>
          <w:b/>
          <w:sz w:val="22"/>
          <w:szCs w:val="22"/>
        </w:rPr>
        <w:t>1,1</w:t>
      </w:r>
    </w:p>
    <w:p w:rsidR="00C62704" w:rsidRPr="002657CB" w:rsidRDefault="00C62704" w:rsidP="00C62704">
      <w:pPr>
        <w:ind w:right="581"/>
        <w:jc w:val="both"/>
        <w:rPr>
          <w:sz w:val="22"/>
          <w:szCs w:val="22"/>
        </w:rPr>
      </w:pPr>
      <w:r w:rsidRPr="002657CB">
        <w:rPr>
          <w:sz w:val="22"/>
          <w:szCs w:val="22"/>
        </w:rPr>
        <w:t xml:space="preserve">Художник - модельер театрального костюма первой категории </w:t>
      </w:r>
    </w:p>
    <w:p w:rsidR="00C62704" w:rsidRPr="002657CB" w:rsidRDefault="00C62704" w:rsidP="00C62704">
      <w:pPr>
        <w:ind w:right="581"/>
        <w:jc w:val="both"/>
        <w:rPr>
          <w:sz w:val="22"/>
          <w:szCs w:val="22"/>
        </w:rPr>
      </w:pPr>
      <w:r w:rsidRPr="002657CB">
        <w:rPr>
          <w:sz w:val="22"/>
          <w:szCs w:val="22"/>
        </w:rPr>
        <w:t>Артист-вокалист (солист) первой категории</w:t>
      </w:r>
    </w:p>
    <w:p w:rsidR="00C62704" w:rsidRPr="002657CB" w:rsidRDefault="00C62704" w:rsidP="00C62704">
      <w:pPr>
        <w:tabs>
          <w:tab w:val="center" w:pos="7870"/>
        </w:tabs>
        <w:jc w:val="both"/>
        <w:rPr>
          <w:b/>
          <w:sz w:val="22"/>
          <w:szCs w:val="22"/>
        </w:rPr>
      </w:pPr>
      <w:r w:rsidRPr="002657CB">
        <w:rPr>
          <w:sz w:val="22"/>
          <w:szCs w:val="22"/>
        </w:rPr>
        <w:lastRenderedPageBreak/>
        <w:t xml:space="preserve">  Ведущий библиотекарь</w:t>
      </w:r>
      <w:r w:rsidRPr="002657CB">
        <w:rPr>
          <w:sz w:val="22"/>
          <w:szCs w:val="22"/>
        </w:rPr>
        <w:tab/>
      </w:r>
      <w:r w:rsidRPr="002657CB">
        <w:rPr>
          <w:b/>
          <w:sz w:val="22"/>
          <w:szCs w:val="22"/>
        </w:rPr>
        <w:t>1,15.</w:t>
      </w:r>
    </w:p>
    <w:p w:rsidR="00C62704" w:rsidRPr="002657CB" w:rsidRDefault="00C62704" w:rsidP="00C62704">
      <w:pPr>
        <w:jc w:val="both"/>
        <w:rPr>
          <w:sz w:val="22"/>
          <w:szCs w:val="22"/>
        </w:rPr>
      </w:pPr>
      <w:r w:rsidRPr="002657CB">
        <w:rPr>
          <w:sz w:val="22"/>
          <w:szCs w:val="22"/>
        </w:rPr>
        <w:t>Артист - вокалист (солист) высшей категории</w:t>
      </w:r>
    </w:p>
    <w:p w:rsidR="00F112F1" w:rsidRPr="002657CB" w:rsidRDefault="00C62704" w:rsidP="00C62704">
      <w:pPr>
        <w:ind w:right="29"/>
        <w:jc w:val="both"/>
        <w:rPr>
          <w:sz w:val="22"/>
          <w:szCs w:val="22"/>
        </w:rPr>
      </w:pPr>
      <w:r w:rsidRPr="002657CB">
        <w:rPr>
          <w:sz w:val="22"/>
          <w:szCs w:val="22"/>
        </w:rPr>
        <w:t xml:space="preserve">            </w:t>
      </w:r>
    </w:p>
    <w:p w:rsidR="00C62704" w:rsidRPr="002657CB" w:rsidRDefault="00C62704" w:rsidP="00F112F1">
      <w:pPr>
        <w:ind w:right="29" w:firstLine="709"/>
        <w:jc w:val="both"/>
        <w:rPr>
          <w:sz w:val="22"/>
          <w:szCs w:val="22"/>
        </w:rPr>
      </w:pPr>
      <w:r w:rsidRPr="002657CB">
        <w:rPr>
          <w:sz w:val="22"/>
          <w:szCs w:val="22"/>
        </w:rPr>
        <w:t>22.</w:t>
      </w:r>
      <w:r w:rsidR="00F112F1" w:rsidRPr="002657CB">
        <w:rPr>
          <w:sz w:val="22"/>
          <w:szCs w:val="22"/>
        </w:rPr>
        <w:t xml:space="preserve"> </w:t>
      </w:r>
      <w:r w:rsidRPr="002657CB">
        <w:rPr>
          <w:sz w:val="22"/>
          <w:szCs w:val="22"/>
        </w:rPr>
        <w:t>Работникам, замещающим должности по профессиональной квалификационной группе должностей «Должности руководящего состава учреждений культуры, искусства и кинематографии», устанавливаются следующие повышающие коэффициенты:</w:t>
      </w:r>
    </w:p>
    <w:p w:rsidR="00C62704" w:rsidRPr="002657CB" w:rsidRDefault="00C62704" w:rsidP="00C62704">
      <w:pPr>
        <w:ind w:right="29"/>
        <w:jc w:val="both"/>
        <w:rPr>
          <w:sz w:val="22"/>
          <w:szCs w:val="22"/>
        </w:rPr>
      </w:pPr>
    </w:p>
    <w:tbl>
      <w:tblPr>
        <w:tblW w:w="8846" w:type="dxa"/>
        <w:tblInd w:w="5" w:type="dxa"/>
        <w:tblCellMar>
          <w:top w:w="42" w:type="dxa"/>
          <w:left w:w="86" w:type="dxa"/>
          <w:right w:w="86" w:type="dxa"/>
        </w:tblCellMar>
        <w:tblLook w:val="04A0"/>
      </w:tblPr>
      <w:tblGrid>
        <w:gridCol w:w="6883"/>
        <w:gridCol w:w="1963"/>
      </w:tblGrid>
      <w:tr w:rsidR="00C62704" w:rsidRPr="002657CB" w:rsidTr="00C62704">
        <w:trPr>
          <w:trHeight w:val="1122"/>
        </w:trPr>
        <w:tc>
          <w:tcPr>
            <w:tcW w:w="6883" w:type="dxa"/>
            <w:tcBorders>
              <w:top w:val="single" w:sz="2" w:space="0" w:color="000000"/>
              <w:left w:val="nil"/>
              <w:bottom w:val="single" w:sz="2" w:space="0" w:color="000000"/>
              <w:right w:val="single" w:sz="2" w:space="0" w:color="000000"/>
            </w:tcBorders>
            <w:vAlign w:val="center"/>
            <w:hideMark/>
          </w:tcPr>
          <w:p w:rsidR="00C62704" w:rsidRPr="002657CB" w:rsidRDefault="00C62704" w:rsidP="00C62704">
            <w:pPr>
              <w:ind w:right="32"/>
              <w:jc w:val="both"/>
              <w:rPr>
                <w:sz w:val="22"/>
                <w:szCs w:val="22"/>
              </w:rPr>
            </w:pPr>
            <w:r w:rsidRPr="002657CB">
              <w:rPr>
                <w:sz w:val="22"/>
                <w:szCs w:val="22"/>
              </w:rPr>
              <w:t>Должности, отнесенные к профессиональной квалификационной группе</w:t>
            </w:r>
          </w:p>
        </w:tc>
        <w:tc>
          <w:tcPr>
            <w:tcW w:w="1963" w:type="dxa"/>
            <w:tcBorders>
              <w:top w:val="single" w:sz="2" w:space="0" w:color="000000"/>
              <w:left w:val="single" w:sz="2" w:space="0" w:color="000000"/>
              <w:bottom w:val="single" w:sz="2" w:space="0" w:color="000000"/>
              <w:right w:val="nil"/>
            </w:tcBorders>
            <w:hideMark/>
          </w:tcPr>
          <w:p w:rsidR="00C62704" w:rsidRPr="002657CB" w:rsidRDefault="00C62704" w:rsidP="00C62704">
            <w:pPr>
              <w:ind w:right="54"/>
              <w:jc w:val="both"/>
              <w:rPr>
                <w:sz w:val="22"/>
                <w:szCs w:val="22"/>
              </w:rPr>
            </w:pPr>
            <w:r w:rsidRPr="002657CB">
              <w:rPr>
                <w:sz w:val="22"/>
                <w:szCs w:val="22"/>
              </w:rPr>
              <w:t>Повышающий коэффициент по занимаемой должности</w:t>
            </w:r>
          </w:p>
        </w:tc>
      </w:tr>
      <w:tr w:rsidR="00C62704" w:rsidRPr="002657CB" w:rsidTr="00C62704">
        <w:trPr>
          <w:trHeight w:val="288"/>
        </w:trPr>
        <w:tc>
          <w:tcPr>
            <w:tcW w:w="6883" w:type="dxa"/>
            <w:tcBorders>
              <w:top w:val="single" w:sz="2" w:space="0" w:color="000000"/>
              <w:left w:val="nil"/>
              <w:bottom w:val="single" w:sz="2" w:space="0" w:color="000000"/>
              <w:right w:val="nil"/>
            </w:tcBorders>
            <w:hideMark/>
          </w:tcPr>
          <w:p w:rsidR="00C62704" w:rsidRPr="002657CB" w:rsidRDefault="00C62704" w:rsidP="00C62704">
            <w:pPr>
              <w:jc w:val="both"/>
              <w:rPr>
                <w:sz w:val="22"/>
                <w:szCs w:val="22"/>
              </w:rPr>
            </w:pPr>
            <w:r w:rsidRPr="002657CB">
              <w:rPr>
                <w:sz w:val="22"/>
                <w:szCs w:val="22"/>
              </w:rPr>
              <w:t>1</w:t>
            </w:r>
          </w:p>
        </w:tc>
        <w:tc>
          <w:tcPr>
            <w:tcW w:w="1963" w:type="dxa"/>
            <w:tcBorders>
              <w:top w:val="single" w:sz="2" w:space="0" w:color="000000"/>
              <w:left w:val="nil"/>
              <w:bottom w:val="single" w:sz="2" w:space="0" w:color="000000"/>
              <w:right w:val="nil"/>
            </w:tcBorders>
            <w:hideMark/>
          </w:tcPr>
          <w:p w:rsidR="00C62704" w:rsidRPr="002657CB" w:rsidRDefault="00C62704" w:rsidP="00C62704">
            <w:pPr>
              <w:ind w:right="3"/>
              <w:jc w:val="both"/>
              <w:rPr>
                <w:sz w:val="22"/>
                <w:szCs w:val="22"/>
              </w:rPr>
            </w:pPr>
            <w:r w:rsidRPr="002657CB">
              <w:rPr>
                <w:sz w:val="22"/>
                <w:szCs w:val="22"/>
              </w:rPr>
              <w:t>2</w:t>
            </w:r>
          </w:p>
        </w:tc>
      </w:tr>
    </w:tbl>
    <w:p w:rsidR="00C62704" w:rsidRPr="002657CB" w:rsidRDefault="00C62704" w:rsidP="00C62704">
      <w:pPr>
        <w:tabs>
          <w:tab w:val="center" w:pos="7882"/>
        </w:tabs>
        <w:jc w:val="both"/>
        <w:rPr>
          <w:sz w:val="22"/>
          <w:szCs w:val="22"/>
        </w:rPr>
      </w:pPr>
      <w:r w:rsidRPr="002657CB">
        <w:rPr>
          <w:sz w:val="22"/>
          <w:szCs w:val="22"/>
        </w:rPr>
        <w:t xml:space="preserve"> </w:t>
      </w:r>
    </w:p>
    <w:p w:rsidR="00C62704" w:rsidRPr="002657CB" w:rsidRDefault="00C62704" w:rsidP="00C62704">
      <w:pPr>
        <w:tabs>
          <w:tab w:val="center" w:pos="7882"/>
        </w:tabs>
        <w:jc w:val="both"/>
        <w:rPr>
          <w:b/>
          <w:sz w:val="22"/>
          <w:szCs w:val="22"/>
        </w:rPr>
      </w:pPr>
      <w:r w:rsidRPr="002657CB">
        <w:rPr>
          <w:sz w:val="22"/>
          <w:szCs w:val="22"/>
        </w:rPr>
        <w:t xml:space="preserve">  Дирижер первой категории</w:t>
      </w:r>
      <w:r w:rsidRPr="002657CB">
        <w:rPr>
          <w:sz w:val="22"/>
          <w:szCs w:val="22"/>
        </w:rPr>
        <w:tab/>
      </w:r>
      <w:r w:rsidRPr="002657CB">
        <w:rPr>
          <w:b/>
          <w:sz w:val="22"/>
          <w:szCs w:val="22"/>
        </w:rPr>
        <w:t>1,02</w:t>
      </w:r>
    </w:p>
    <w:p w:rsidR="00C62704" w:rsidRPr="002657CB" w:rsidRDefault="00C62704" w:rsidP="00C62704">
      <w:pPr>
        <w:jc w:val="both"/>
        <w:rPr>
          <w:sz w:val="22"/>
          <w:szCs w:val="22"/>
        </w:rPr>
      </w:pPr>
      <w:r w:rsidRPr="002657CB">
        <w:rPr>
          <w:sz w:val="22"/>
          <w:szCs w:val="22"/>
        </w:rPr>
        <w:t>Балетмейстер второй категории</w:t>
      </w:r>
    </w:p>
    <w:p w:rsidR="00C62704" w:rsidRPr="002657CB" w:rsidRDefault="00C62704" w:rsidP="00C62704">
      <w:pPr>
        <w:jc w:val="both"/>
        <w:rPr>
          <w:sz w:val="22"/>
          <w:szCs w:val="22"/>
        </w:rPr>
      </w:pPr>
      <w:r w:rsidRPr="002657CB">
        <w:rPr>
          <w:sz w:val="22"/>
          <w:szCs w:val="22"/>
        </w:rPr>
        <w:t>Хормейстер второй категории</w:t>
      </w:r>
    </w:p>
    <w:p w:rsidR="00C62704" w:rsidRPr="002657CB" w:rsidRDefault="00C62704" w:rsidP="00C62704">
      <w:pPr>
        <w:jc w:val="both"/>
        <w:rPr>
          <w:sz w:val="22"/>
          <w:szCs w:val="22"/>
        </w:rPr>
      </w:pPr>
      <w:r w:rsidRPr="002657CB">
        <w:rPr>
          <w:sz w:val="22"/>
          <w:szCs w:val="22"/>
        </w:rPr>
        <w:t>Звукорежиссер второй категории</w:t>
      </w:r>
    </w:p>
    <w:p w:rsidR="00C62704" w:rsidRPr="002657CB" w:rsidRDefault="00C62704" w:rsidP="00C62704">
      <w:pPr>
        <w:ind w:right="1474"/>
        <w:jc w:val="both"/>
        <w:rPr>
          <w:sz w:val="22"/>
          <w:szCs w:val="22"/>
        </w:rPr>
      </w:pPr>
      <w:r w:rsidRPr="002657CB">
        <w:rPr>
          <w:sz w:val="22"/>
          <w:szCs w:val="22"/>
        </w:rPr>
        <w:t>Руководитель клубного формирования</w:t>
      </w:r>
      <w:r w:rsidRPr="002657CB">
        <w:rPr>
          <w:sz w:val="22"/>
          <w:szCs w:val="22"/>
        </w:rPr>
        <w:tab/>
        <w:t xml:space="preserve">любительского </w:t>
      </w:r>
    </w:p>
    <w:p w:rsidR="00C62704" w:rsidRPr="002657CB" w:rsidRDefault="00C62704" w:rsidP="00C62704">
      <w:pPr>
        <w:ind w:right="1474"/>
        <w:jc w:val="both"/>
        <w:rPr>
          <w:sz w:val="22"/>
          <w:szCs w:val="22"/>
        </w:rPr>
      </w:pPr>
      <w:r w:rsidRPr="002657CB">
        <w:rPr>
          <w:sz w:val="22"/>
          <w:szCs w:val="22"/>
        </w:rPr>
        <w:t>объединения, студии, коллектива самодеятельного искусства,</w:t>
      </w:r>
    </w:p>
    <w:p w:rsidR="00C62704" w:rsidRPr="002657CB" w:rsidRDefault="00C62704" w:rsidP="00C62704">
      <w:pPr>
        <w:ind w:right="1474"/>
        <w:jc w:val="both"/>
        <w:rPr>
          <w:sz w:val="22"/>
          <w:szCs w:val="22"/>
        </w:rPr>
      </w:pPr>
      <w:r w:rsidRPr="002657CB">
        <w:rPr>
          <w:sz w:val="22"/>
          <w:szCs w:val="22"/>
        </w:rPr>
        <w:t>клуба по интересам П категории</w:t>
      </w:r>
    </w:p>
    <w:p w:rsidR="00C62704" w:rsidRPr="002657CB" w:rsidRDefault="00C62704" w:rsidP="00C62704">
      <w:pPr>
        <w:ind w:right="1474"/>
        <w:jc w:val="both"/>
        <w:rPr>
          <w:sz w:val="22"/>
          <w:szCs w:val="22"/>
        </w:rPr>
      </w:pPr>
    </w:p>
    <w:p w:rsidR="00C62704" w:rsidRPr="002657CB" w:rsidRDefault="00C62704" w:rsidP="00C62704">
      <w:pPr>
        <w:tabs>
          <w:tab w:val="center" w:pos="7889"/>
        </w:tabs>
        <w:jc w:val="both"/>
        <w:rPr>
          <w:b/>
          <w:sz w:val="22"/>
          <w:szCs w:val="22"/>
        </w:rPr>
      </w:pPr>
      <w:r w:rsidRPr="002657CB">
        <w:rPr>
          <w:sz w:val="22"/>
          <w:szCs w:val="22"/>
        </w:rPr>
        <w:t xml:space="preserve">  Дирижер высшей категории</w:t>
      </w:r>
      <w:r w:rsidRPr="002657CB">
        <w:rPr>
          <w:sz w:val="22"/>
          <w:szCs w:val="22"/>
        </w:rPr>
        <w:tab/>
      </w:r>
      <w:r w:rsidRPr="002657CB">
        <w:rPr>
          <w:b/>
          <w:sz w:val="22"/>
          <w:szCs w:val="22"/>
        </w:rPr>
        <w:t>1,05</w:t>
      </w:r>
    </w:p>
    <w:p w:rsidR="00C62704" w:rsidRPr="002657CB" w:rsidRDefault="00C62704" w:rsidP="00C62704">
      <w:pPr>
        <w:jc w:val="both"/>
        <w:rPr>
          <w:sz w:val="22"/>
          <w:szCs w:val="22"/>
        </w:rPr>
      </w:pPr>
      <w:r w:rsidRPr="002657CB">
        <w:rPr>
          <w:sz w:val="22"/>
          <w:szCs w:val="22"/>
        </w:rPr>
        <w:t>Балетмейстер первой категории</w:t>
      </w:r>
    </w:p>
    <w:p w:rsidR="00C62704" w:rsidRPr="002657CB" w:rsidRDefault="00C62704" w:rsidP="00C62704">
      <w:pPr>
        <w:jc w:val="both"/>
        <w:rPr>
          <w:sz w:val="22"/>
          <w:szCs w:val="22"/>
        </w:rPr>
      </w:pPr>
      <w:r w:rsidRPr="002657CB">
        <w:rPr>
          <w:sz w:val="22"/>
          <w:szCs w:val="22"/>
        </w:rPr>
        <w:t>Хормейстер первой категории</w:t>
      </w:r>
    </w:p>
    <w:p w:rsidR="00C62704" w:rsidRPr="002657CB" w:rsidRDefault="00C62704" w:rsidP="00C62704">
      <w:pPr>
        <w:jc w:val="both"/>
        <w:rPr>
          <w:sz w:val="22"/>
          <w:szCs w:val="22"/>
        </w:rPr>
      </w:pPr>
      <w:r w:rsidRPr="002657CB">
        <w:rPr>
          <w:sz w:val="22"/>
          <w:szCs w:val="22"/>
        </w:rPr>
        <w:t>Звукорежиссер первой категории</w:t>
      </w:r>
    </w:p>
    <w:p w:rsidR="00C62704" w:rsidRPr="002657CB" w:rsidRDefault="00C62704" w:rsidP="00C62704">
      <w:pPr>
        <w:ind w:right="1469"/>
        <w:jc w:val="both"/>
        <w:rPr>
          <w:sz w:val="22"/>
          <w:szCs w:val="22"/>
        </w:rPr>
      </w:pPr>
      <w:r w:rsidRPr="002657CB">
        <w:rPr>
          <w:sz w:val="22"/>
          <w:szCs w:val="22"/>
        </w:rPr>
        <w:t>Руководитель клубного формирования</w:t>
      </w:r>
      <w:r w:rsidRPr="002657CB">
        <w:rPr>
          <w:sz w:val="22"/>
          <w:szCs w:val="22"/>
        </w:rPr>
        <w:tab/>
        <w:t xml:space="preserve">любительского </w:t>
      </w:r>
    </w:p>
    <w:p w:rsidR="00C62704" w:rsidRPr="002657CB" w:rsidRDefault="00C62704" w:rsidP="00C62704">
      <w:pPr>
        <w:ind w:right="1469"/>
        <w:jc w:val="both"/>
        <w:rPr>
          <w:sz w:val="22"/>
          <w:szCs w:val="22"/>
        </w:rPr>
      </w:pPr>
      <w:r w:rsidRPr="002657CB">
        <w:rPr>
          <w:sz w:val="22"/>
          <w:szCs w:val="22"/>
        </w:rPr>
        <w:t xml:space="preserve">объединения, студии, коллектива самодеятельного искусства, </w:t>
      </w:r>
    </w:p>
    <w:p w:rsidR="00C62704" w:rsidRPr="002657CB" w:rsidRDefault="00C62704" w:rsidP="00C62704">
      <w:pPr>
        <w:ind w:right="1469"/>
        <w:jc w:val="both"/>
        <w:rPr>
          <w:sz w:val="22"/>
          <w:szCs w:val="22"/>
        </w:rPr>
      </w:pPr>
      <w:r w:rsidRPr="002657CB">
        <w:rPr>
          <w:sz w:val="22"/>
          <w:szCs w:val="22"/>
        </w:rPr>
        <w:t xml:space="preserve">клуба по интересам </w:t>
      </w:r>
      <w:r w:rsidRPr="002657CB">
        <w:rPr>
          <w:sz w:val="22"/>
          <w:szCs w:val="22"/>
          <w:lang w:val="en-US"/>
        </w:rPr>
        <w:t xml:space="preserve">I </w:t>
      </w:r>
      <w:r w:rsidRPr="002657CB">
        <w:rPr>
          <w:sz w:val="22"/>
          <w:szCs w:val="22"/>
        </w:rPr>
        <w:t>категории</w:t>
      </w:r>
    </w:p>
    <w:tbl>
      <w:tblPr>
        <w:tblW w:w="8842" w:type="dxa"/>
        <w:tblInd w:w="-86" w:type="dxa"/>
        <w:tblCellMar>
          <w:top w:w="37" w:type="dxa"/>
          <w:left w:w="86" w:type="dxa"/>
          <w:right w:w="86" w:type="dxa"/>
        </w:tblCellMar>
        <w:tblLook w:val="04A0"/>
      </w:tblPr>
      <w:tblGrid>
        <w:gridCol w:w="6876"/>
        <w:gridCol w:w="1966"/>
      </w:tblGrid>
      <w:tr w:rsidR="00C62704" w:rsidRPr="002657CB" w:rsidTr="00C62704">
        <w:trPr>
          <w:trHeight w:val="288"/>
        </w:trPr>
        <w:tc>
          <w:tcPr>
            <w:tcW w:w="6876" w:type="dxa"/>
            <w:tcBorders>
              <w:top w:val="single" w:sz="2" w:space="0" w:color="000000"/>
              <w:left w:val="nil"/>
              <w:bottom w:val="single" w:sz="2" w:space="0" w:color="000000"/>
              <w:right w:val="single" w:sz="2" w:space="0" w:color="000000"/>
            </w:tcBorders>
            <w:hideMark/>
          </w:tcPr>
          <w:p w:rsidR="00C62704" w:rsidRPr="002657CB" w:rsidRDefault="00C62704" w:rsidP="00C62704">
            <w:pPr>
              <w:jc w:val="both"/>
              <w:rPr>
                <w:sz w:val="22"/>
                <w:szCs w:val="22"/>
              </w:rPr>
            </w:pPr>
            <w:r w:rsidRPr="002657CB">
              <w:rPr>
                <w:sz w:val="22"/>
                <w:szCs w:val="22"/>
              </w:rPr>
              <w:t xml:space="preserve">                                             1</w:t>
            </w:r>
          </w:p>
        </w:tc>
        <w:tc>
          <w:tcPr>
            <w:tcW w:w="1966" w:type="dxa"/>
            <w:tcBorders>
              <w:top w:val="single" w:sz="2" w:space="0" w:color="000000"/>
              <w:left w:val="single" w:sz="2" w:space="0" w:color="000000"/>
              <w:bottom w:val="single" w:sz="2" w:space="0" w:color="000000"/>
              <w:right w:val="nil"/>
            </w:tcBorders>
            <w:hideMark/>
          </w:tcPr>
          <w:p w:rsidR="00C62704" w:rsidRPr="002657CB" w:rsidRDefault="00C62704" w:rsidP="00C62704">
            <w:pPr>
              <w:ind w:right="9"/>
              <w:jc w:val="both"/>
              <w:rPr>
                <w:sz w:val="22"/>
                <w:szCs w:val="22"/>
              </w:rPr>
            </w:pPr>
            <w:r w:rsidRPr="002657CB">
              <w:rPr>
                <w:sz w:val="22"/>
                <w:szCs w:val="22"/>
              </w:rPr>
              <w:t>2</w:t>
            </w:r>
          </w:p>
        </w:tc>
      </w:tr>
    </w:tbl>
    <w:p w:rsidR="00C62704" w:rsidRPr="002657CB" w:rsidRDefault="00C62704" w:rsidP="00C62704">
      <w:pPr>
        <w:ind w:right="896"/>
        <w:jc w:val="both"/>
        <w:rPr>
          <w:sz w:val="22"/>
          <w:szCs w:val="22"/>
        </w:rPr>
      </w:pPr>
      <w:r w:rsidRPr="002657CB">
        <w:rPr>
          <w:sz w:val="22"/>
          <w:szCs w:val="22"/>
        </w:rPr>
        <w:t>Руководитель клубного формирования</w:t>
      </w:r>
      <w:r w:rsidRPr="002657CB">
        <w:rPr>
          <w:sz w:val="22"/>
          <w:szCs w:val="22"/>
        </w:rPr>
        <w:tab/>
        <w:t>любительского</w:t>
      </w:r>
      <w:r w:rsidRPr="002657CB">
        <w:rPr>
          <w:sz w:val="22"/>
          <w:szCs w:val="22"/>
        </w:rPr>
        <w:tab/>
        <w:t xml:space="preserve">                  </w:t>
      </w:r>
      <w:r w:rsidRPr="002657CB">
        <w:rPr>
          <w:b/>
          <w:sz w:val="22"/>
          <w:szCs w:val="22"/>
        </w:rPr>
        <w:t>1,0.</w:t>
      </w:r>
      <w:r w:rsidRPr="002657CB">
        <w:rPr>
          <w:sz w:val="22"/>
          <w:szCs w:val="22"/>
        </w:rPr>
        <w:t xml:space="preserve"> объединения, студии, коллектива самодеятельного искусства,</w:t>
      </w:r>
    </w:p>
    <w:p w:rsidR="00C62704" w:rsidRPr="002657CB" w:rsidRDefault="00C62704" w:rsidP="00C62704">
      <w:pPr>
        <w:ind w:right="896"/>
        <w:jc w:val="both"/>
        <w:rPr>
          <w:sz w:val="22"/>
          <w:szCs w:val="22"/>
        </w:rPr>
      </w:pPr>
      <w:r w:rsidRPr="002657CB">
        <w:rPr>
          <w:sz w:val="22"/>
          <w:szCs w:val="22"/>
        </w:rPr>
        <w:t>клуба по интересам</w:t>
      </w:r>
    </w:p>
    <w:p w:rsidR="00C62704" w:rsidRPr="002657CB" w:rsidRDefault="00C62704" w:rsidP="00C62704">
      <w:pPr>
        <w:ind w:right="896"/>
        <w:jc w:val="both"/>
        <w:rPr>
          <w:sz w:val="22"/>
          <w:szCs w:val="22"/>
        </w:rPr>
      </w:pPr>
    </w:p>
    <w:p w:rsidR="00C62704" w:rsidRPr="002657CB" w:rsidRDefault="00C62704" w:rsidP="00C62704">
      <w:pPr>
        <w:widowControl/>
        <w:numPr>
          <w:ilvl w:val="0"/>
          <w:numId w:val="11"/>
        </w:numPr>
        <w:suppressAutoHyphens w:val="0"/>
        <w:autoSpaceDE/>
        <w:ind w:left="0" w:right="29" w:firstLine="701"/>
        <w:jc w:val="both"/>
        <w:rPr>
          <w:sz w:val="22"/>
          <w:szCs w:val="22"/>
        </w:rPr>
      </w:pPr>
      <w:r w:rsidRPr="002657CB">
        <w:rPr>
          <w:sz w:val="22"/>
          <w:szCs w:val="22"/>
        </w:rPr>
        <w:t>Работникам, замещающим должности по профессиональной квалификационной группе должностей «Средний медицинский и фармацевтический персонал», устанавливаются следующие повышающие коэффициенты:</w:t>
      </w:r>
    </w:p>
    <w:tbl>
      <w:tblPr>
        <w:tblW w:w="8846" w:type="dxa"/>
        <w:tblInd w:w="-86" w:type="dxa"/>
        <w:tblCellMar>
          <w:top w:w="43" w:type="dxa"/>
          <w:left w:w="169" w:type="dxa"/>
          <w:right w:w="174" w:type="dxa"/>
        </w:tblCellMar>
        <w:tblLook w:val="04A0"/>
      </w:tblPr>
      <w:tblGrid>
        <w:gridCol w:w="2517"/>
        <w:gridCol w:w="4366"/>
        <w:gridCol w:w="1963"/>
      </w:tblGrid>
      <w:tr w:rsidR="00C62704" w:rsidRPr="002657CB" w:rsidTr="00C62704">
        <w:trPr>
          <w:trHeight w:val="1119"/>
        </w:trPr>
        <w:tc>
          <w:tcPr>
            <w:tcW w:w="2517" w:type="dxa"/>
            <w:tcBorders>
              <w:top w:val="single" w:sz="2" w:space="0" w:color="000000"/>
              <w:left w:val="nil"/>
              <w:bottom w:val="single" w:sz="2" w:space="0" w:color="000000"/>
              <w:right w:val="single" w:sz="2" w:space="0" w:color="000000"/>
            </w:tcBorders>
            <w:shd w:val="clear" w:color="auto" w:fill="auto"/>
            <w:vAlign w:val="center"/>
          </w:tcPr>
          <w:p w:rsidR="00C62704" w:rsidRPr="002657CB" w:rsidRDefault="00C62704" w:rsidP="00C62704">
            <w:pPr>
              <w:jc w:val="both"/>
              <w:rPr>
                <w:sz w:val="22"/>
                <w:szCs w:val="22"/>
              </w:rPr>
            </w:pPr>
            <w:r w:rsidRPr="002657CB">
              <w:rPr>
                <w:sz w:val="22"/>
                <w:szCs w:val="22"/>
              </w:rPr>
              <w:t>Квалификационный уровень</w:t>
            </w:r>
          </w:p>
        </w:tc>
        <w:tc>
          <w:tcPr>
            <w:tcW w:w="43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2704" w:rsidRPr="002657CB" w:rsidRDefault="00C62704" w:rsidP="00C62704">
            <w:pPr>
              <w:ind w:right="300" w:firstLine="244"/>
              <w:jc w:val="both"/>
              <w:rPr>
                <w:sz w:val="22"/>
                <w:szCs w:val="22"/>
              </w:rPr>
            </w:pPr>
            <w:r w:rsidRPr="002657CB">
              <w:rPr>
                <w:sz w:val="22"/>
                <w:szCs w:val="22"/>
              </w:rPr>
              <w:t>Должности, отнесенные к квалификационному уровню</w:t>
            </w:r>
          </w:p>
        </w:tc>
        <w:tc>
          <w:tcPr>
            <w:tcW w:w="1963" w:type="dxa"/>
            <w:tcBorders>
              <w:top w:val="single" w:sz="2" w:space="0" w:color="000000"/>
              <w:left w:val="single" w:sz="2" w:space="0" w:color="000000"/>
              <w:bottom w:val="single" w:sz="2" w:space="0" w:color="000000"/>
              <w:right w:val="nil"/>
            </w:tcBorders>
            <w:shd w:val="clear" w:color="auto" w:fill="auto"/>
          </w:tcPr>
          <w:p w:rsidR="00C62704" w:rsidRPr="002657CB" w:rsidRDefault="00C62704" w:rsidP="00C62704">
            <w:pPr>
              <w:jc w:val="both"/>
              <w:rPr>
                <w:sz w:val="22"/>
                <w:szCs w:val="22"/>
              </w:rPr>
            </w:pPr>
            <w:r w:rsidRPr="002657CB">
              <w:rPr>
                <w:sz w:val="22"/>
                <w:szCs w:val="22"/>
              </w:rPr>
              <w:t>Повышающий коэффициент по занимаемой должности</w:t>
            </w:r>
          </w:p>
        </w:tc>
      </w:tr>
    </w:tbl>
    <w:p w:rsidR="00C62704" w:rsidRPr="002657CB" w:rsidRDefault="00C62704" w:rsidP="00C62704">
      <w:pPr>
        <w:jc w:val="both"/>
        <w:rPr>
          <w:b/>
          <w:sz w:val="22"/>
          <w:szCs w:val="22"/>
        </w:rPr>
      </w:pPr>
      <w:r w:rsidRPr="002657CB">
        <w:rPr>
          <w:sz w:val="22"/>
          <w:szCs w:val="22"/>
        </w:rPr>
        <w:t xml:space="preserve">                  2                      Медицинская сестра диетическая                   </w:t>
      </w:r>
      <w:r w:rsidRPr="002657CB">
        <w:rPr>
          <w:b/>
          <w:sz w:val="22"/>
          <w:szCs w:val="22"/>
        </w:rPr>
        <w:t>1,0</w:t>
      </w:r>
    </w:p>
    <w:p w:rsidR="00C62704" w:rsidRPr="002657CB" w:rsidRDefault="00C62704" w:rsidP="00C62704">
      <w:pPr>
        <w:ind w:right="485"/>
        <w:jc w:val="both"/>
        <w:rPr>
          <w:b/>
          <w:sz w:val="22"/>
          <w:szCs w:val="22"/>
        </w:rPr>
      </w:pPr>
      <w:r w:rsidRPr="002657CB">
        <w:rPr>
          <w:sz w:val="22"/>
          <w:szCs w:val="22"/>
        </w:rPr>
        <w:t xml:space="preserve">                  </w:t>
      </w:r>
      <w:r w:rsidR="002657CB">
        <w:rPr>
          <w:sz w:val="22"/>
          <w:szCs w:val="22"/>
        </w:rPr>
        <w:t xml:space="preserve"> </w:t>
      </w:r>
      <w:r w:rsidRPr="002657CB">
        <w:rPr>
          <w:sz w:val="22"/>
          <w:szCs w:val="22"/>
        </w:rPr>
        <w:t xml:space="preserve">3                   </w:t>
      </w:r>
      <w:r w:rsidR="002657CB">
        <w:rPr>
          <w:sz w:val="22"/>
          <w:szCs w:val="22"/>
        </w:rPr>
        <w:t xml:space="preserve">  </w:t>
      </w:r>
      <w:r w:rsidRPr="002657CB">
        <w:rPr>
          <w:sz w:val="22"/>
          <w:szCs w:val="22"/>
        </w:rPr>
        <w:t xml:space="preserve"> Медицинская сестра</w:t>
      </w:r>
      <w:r w:rsidRPr="002657CB">
        <w:rPr>
          <w:sz w:val="22"/>
          <w:szCs w:val="22"/>
        </w:rPr>
        <w:tab/>
        <w:t xml:space="preserve">                                    </w:t>
      </w:r>
      <w:r w:rsidRPr="002657CB">
        <w:rPr>
          <w:b/>
          <w:sz w:val="22"/>
          <w:szCs w:val="22"/>
        </w:rPr>
        <w:t xml:space="preserve">1,04 </w:t>
      </w:r>
    </w:p>
    <w:p w:rsidR="00C62704" w:rsidRPr="002657CB" w:rsidRDefault="00C62704" w:rsidP="00C62704">
      <w:pPr>
        <w:ind w:right="485"/>
        <w:jc w:val="both"/>
        <w:rPr>
          <w:b/>
          <w:sz w:val="22"/>
          <w:szCs w:val="22"/>
        </w:rPr>
      </w:pPr>
      <w:r w:rsidRPr="002657CB">
        <w:rPr>
          <w:sz w:val="22"/>
          <w:szCs w:val="22"/>
        </w:rPr>
        <w:t xml:space="preserve">                  4                  </w:t>
      </w:r>
      <w:r w:rsidR="002657CB">
        <w:rPr>
          <w:sz w:val="22"/>
          <w:szCs w:val="22"/>
        </w:rPr>
        <w:t xml:space="preserve">  </w:t>
      </w:r>
      <w:r w:rsidRPr="002657CB">
        <w:rPr>
          <w:sz w:val="22"/>
          <w:szCs w:val="22"/>
        </w:rPr>
        <w:t xml:space="preserve">   Фельдшер                                                            </w:t>
      </w:r>
      <w:r w:rsidRPr="002657CB">
        <w:rPr>
          <w:b/>
          <w:sz w:val="22"/>
          <w:szCs w:val="22"/>
        </w:rPr>
        <w:t>1,05</w:t>
      </w:r>
    </w:p>
    <w:p w:rsidR="00C62704" w:rsidRPr="002657CB" w:rsidRDefault="00C62704" w:rsidP="00C62704">
      <w:pPr>
        <w:ind w:right="485"/>
        <w:jc w:val="both"/>
        <w:rPr>
          <w:b/>
          <w:sz w:val="22"/>
          <w:szCs w:val="22"/>
        </w:rPr>
      </w:pPr>
      <w:r w:rsidRPr="002657CB">
        <w:rPr>
          <w:sz w:val="22"/>
          <w:szCs w:val="22"/>
        </w:rPr>
        <w:t xml:space="preserve">                  5                     Старшая медицинская сестра                           </w:t>
      </w:r>
      <w:r w:rsidRPr="002657CB">
        <w:rPr>
          <w:b/>
          <w:sz w:val="22"/>
          <w:szCs w:val="22"/>
        </w:rPr>
        <w:t>1,06</w:t>
      </w:r>
    </w:p>
    <w:p w:rsidR="00F112F1" w:rsidRPr="002657CB" w:rsidRDefault="00F112F1" w:rsidP="00C62704">
      <w:pPr>
        <w:ind w:right="485"/>
        <w:jc w:val="both"/>
        <w:rPr>
          <w:b/>
          <w:sz w:val="22"/>
          <w:szCs w:val="22"/>
        </w:rPr>
      </w:pPr>
    </w:p>
    <w:p w:rsidR="00C62704" w:rsidRPr="002657CB" w:rsidRDefault="00C62704" w:rsidP="00C62704">
      <w:pPr>
        <w:widowControl/>
        <w:numPr>
          <w:ilvl w:val="0"/>
          <w:numId w:val="11"/>
        </w:numPr>
        <w:suppressAutoHyphens w:val="0"/>
        <w:autoSpaceDE/>
        <w:ind w:left="0" w:right="29" w:firstLine="701"/>
        <w:jc w:val="both"/>
        <w:rPr>
          <w:sz w:val="22"/>
          <w:szCs w:val="22"/>
        </w:rPr>
      </w:pPr>
      <w:r w:rsidRPr="002657CB">
        <w:rPr>
          <w:sz w:val="22"/>
          <w:szCs w:val="22"/>
        </w:rPr>
        <w:t>Работникам, замещающим должности по профессиональной квалификационной группе должностей «Врачи и провизоры», устанавливаются следующие повышающие коэффициенты:</w:t>
      </w:r>
    </w:p>
    <w:tbl>
      <w:tblPr>
        <w:tblW w:w="8846" w:type="dxa"/>
        <w:tblInd w:w="-82" w:type="dxa"/>
        <w:tblCellMar>
          <w:top w:w="48" w:type="dxa"/>
          <w:left w:w="171" w:type="dxa"/>
          <w:right w:w="171" w:type="dxa"/>
        </w:tblCellMar>
        <w:tblLook w:val="04A0"/>
      </w:tblPr>
      <w:tblGrid>
        <w:gridCol w:w="2518"/>
        <w:gridCol w:w="4367"/>
        <w:gridCol w:w="1961"/>
      </w:tblGrid>
      <w:tr w:rsidR="00C62704" w:rsidRPr="002657CB" w:rsidTr="00C62704">
        <w:trPr>
          <w:trHeight w:val="1120"/>
        </w:trPr>
        <w:tc>
          <w:tcPr>
            <w:tcW w:w="2518" w:type="dxa"/>
            <w:tcBorders>
              <w:top w:val="single" w:sz="2" w:space="0" w:color="000000"/>
              <w:left w:val="nil"/>
              <w:bottom w:val="single" w:sz="2" w:space="0" w:color="000000"/>
              <w:right w:val="single" w:sz="2" w:space="0" w:color="000000"/>
            </w:tcBorders>
            <w:shd w:val="clear" w:color="auto" w:fill="auto"/>
            <w:vAlign w:val="center"/>
          </w:tcPr>
          <w:p w:rsidR="00C62704" w:rsidRPr="002657CB" w:rsidRDefault="00C62704" w:rsidP="00C62704">
            <w:pPr>
              <w:jc w:val="both"/>
              <w:rPr>
                <w:sz w:val="22"/>
                <w:szCs w:val="22"/>
              </w:rPr>
            </w:pPr>
            <w:r w:rsidRPr="002657CB">
              <w:rPr>
                <w:sz w:val="22"/>
                <w:szCs w:val="22"/>
              </w:rPr>
              <w:t>Квалификационный уровень</w:t>
            </w:r>
          </w:p>
        </w:tc>
        <w:tc>
          <w:tcPr>
            <w:tcW w:w="436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2704" w:rsidRPr="002657CB" w:rsidRDefault="00C62704" w:rsidP="00C62704">
            <w:pPr>
              <w:ind w:right="306" w:firstLine="244"/>
              <w:jc w:val="both"/>
              <w:rPr>
                <w:sz w:val="22"/>
                <w:szCs w:val="22"/>
              </w:rPr>
            </w:pPr>
            <w:r w:rsidRPr="002657CB">
              <w:rPr>
                <w:sz w:val="22"/>
                <w:szCs w:val="22"/>
              </w:rPr>
              <w:t>Должности, отнесенные к квалификационному уровню</w:t>
            </w:r>
          </w:p>
        </w:tc>
        <w:tc>
          <w:tcPr>
            <w:tcW w:w="1961" w:type="dxa"/>
            <w:tcBorders>
              <w:top w:val="single" w:sz="2" w:space="0" w:color="000000"/>
              <w:left w:val="single" w:sz="2" w:space="0" w:color="000000"/>
              <w:bottom w:val="single" w:sz="2" w:space="0" w:color="000000"/>
              <w:right w:val="nil"/>
            </w:tcBorders>
            <w:shd w:val="clear" w:color="auto" w:fill="auto"/>
          </w:tcPr>
          <w:p w:rsidR="00C62704" w:rsidRPr="002657CB" w:rsidRDefault="00F112F1" w:rsidP="00F112F1">
            <w:pPr>
              <w:jc w:val="both"/>
              <w:rPr>
                <w:sz w:val="22"/>
                <w:szCs w:val="22"/>
              </w:rPr>
            </w:pPr>
            <w:r w:rsidRPr="002657CB">
              <w:rPr>
                <w:sz w:val="22"/>
                <w:szCs w:val="22"/>
              </w:rPr>
              <w:t>Повышающий</w:t>
            </w:r>
            <w:r w:rsidR="00C62704" w:rsidRPr="002657CB">
              <w:rPr>
                <w:sz w:val="22"/>
                <w:szCs w:val="22"/>
              </w:rPr>
              <w:t xml:space="preserve"> коэффициент по занимаемой должности</w:t>
            </w:r>
          </w:p>
        </w:tc>
      </w:tr>
    </w:tbl>
    <w:p w:rsidR="00C62704" w:rsidRPr="002657CB" w:rsidRDefault="00C62704" w:rsidP="00F112F1">
      <w:pPr>
        <w:widowControl/>
        <w:numPr>
          <w:ilvl w:val="1"/>
          <w:numId w:val="11"/>
        </w:numPr>
        <w:suppressAutoHyphens w:val="0"/>
        <w:autoSpaceDE/>
        <w:ind w:left="0"/>
        <w:jc w:val="both"/>
        <w:rPr>
          <w:b/>
          <w:sz w:val="22"/>
          <w:szCs w:val="22"/>
        </w:rPr>
      </w:pPr>
      <w:r w:rsidRPr="002657CB">
        <w:rPr>
          <w:sz w:val="22"/>
          <w:szCs w:val="22"/>
        </w:rPr>
        <w:t xml:space="preserve">      Врачи-специалисты *</w:t>
      </w:r>
      <w:r w:rsidRPr="002657CB">
        <w:rPr>
          <w:sz w:val="22"/>
          <w:szCs w:val="22"/>
        </w:rPr>
        <w:tab/>
        <w:t xml:space="preserve">                       </w:t>
      </w:r>
      <w:r w:rsidRPr="002657CB">
        <w:rPr>
          <w:b/>
          <w:sz w:val="22"/>
          <w:szCs w:val="22"/>
        </w:rPr>
        <w:t>1,1.</w:t>
      </w:r>
    </w:p>
    <w:p w:rsidR="00F112F1" w:rsidRPr="002657CB" w:rsidRDefault="00F112F1" w:rsidP="00F112F1">
      <w:pPr>
        <w:widowControl/>
        <w:numPr>
          <w:ilvl w:val="1"/>
          <w:numId w:val="11"/>
        </w:numPr>
        <w:suppressAutoHyphens w:val="0"/>
        <w:autoSpaceDE/>
        <w:ind w:left="0"/>
        <w:jc w:val="both"/>
        <w:rPr>
          <w:b/>
          <w:sz w:val="22"/>
          <w:szCs w:val="22"/>
        </w:rPr>
      </w:pPr>
    </w:p>
    <w:p w:rsidR="00C62704" w:rsidRPr="002657CB" w:rsidRDefault="00C62704" w:rsidP="00C62704">
      <w:pPr>
        <w:widowControl/>
        <w:numPr>
          <w:ilvl w:val="0"/>
          <w:numId w:val="11"/>
        </w:numPr>
        <w:suppressAutoHyphens w:val="0"/>
        <w:autoSpaceDE/>
        <w:ind w:left="0" w:right="29" w:firstLine="701"/>
        <w:jc w:val="both"/>
        <w:rPr>
          <w:sz w:val="22"/>
          <w:szCs w:val="22"/>
        </w:rPr>
      </w:pPr>
      <w:r w:rsidRPr="002657CB">
        <w:rPr>
          <w:sz w:val="22"/>
          <w:szCs w:val="22"/>
        </w:rPr>
        <w:lastRenderedPageBreak/>
        <w:t>К базовым должностным окладам медицинских работников устанавливаются повышающие коэффициенты в зависимости от наличия квалификационной категории, формирующие базовый            должностной оклад:</w:t>
      </w:r>
    </w:p>
    <w:p w:rsidR="00C62704" w:rsidRPr="002657CB" w:rsidRDefault="00C62704" w:rsidP="00C62704">
      <w:pPr>
        <w:ind w:right="2558" w:hanging="5"/>
        <w:jc w:val="both"/>
        <w:rPr>
          <w:b/>
          <w:sz w:val="22"/>
          <w:szCs w:val="22"/>
        </w:rPr>
      </w:pPr>
      <w:r w:rsidRPr="002657CB">
        <w:rPr>
          <w:sz w:val="22"/>
          <w:szCs w:val="22"/>
        </w:rPr>
        <w:t xml:space="preserve">вторая квалификационная категория - </w:t>
      </w:r>
      <w:r w:rsidRPr="002657CB">
        <w:rPr>
          <w:b/>
          <w:sz w:val="22"/>
          <w:szCs w:val="22"/>
        </w:rPr>
        <w:t>1,02;</w:t>
      </w:r>
      <w:r w:rsidRPr="002657CB">
        <w:rPr>
          <w:sz w:val="22"/>
          <w:szCs w:val="22"/>
        </w:rPr>
        <w:t xml:space="preserve"> первая квалификационная категория - </w:t>
      </w:r>
      <w:r w:rsidRPr="002657CB">
        <w:rPr>
          <w:b/>
          <w:sz w:val="22"/>
          <w:szCs w:val="22"/>
        </w:rPr>
        <w:t>1,04;</w:t>
      </w:r>
      <w:r w:rsidRPr="002657CB">
        <w:rPr>
          <w:sz w:val="22"/>
          <w:szCs w:val="22"/>
        </w:rPr>
        <w:t xml:space="preserve"> высшая квалификационная категория -    </w:t>
      </w:r>
      <w:r w:rsidRPr="002657CB">
        <w:rPr>
          <w:b/>
          <w:sz w:val="22"/>
          <w:szCs w:val="22"/>
        </w:rPr>
        <w:t>1,06.</w:t>
      </w:r>
    </w:p>
    <w:p w:rsidR="00C62704" w:rsidRPr="002657CB" w:rsidRDefault="00C62704" w:rsidP="00C62704">
      <w:pPr>
        <w:widowControl/>
        <w:numPr>
          <w:ilvl w:val="0"/>
          <w:numId w:val="11"/>
        </w:numPr>
        <w:suppressAutoHyphens w:val="0"/>
        <w:autoSpaceDE/>
        <w:ind w:left="0" w:right="29" w:firstLine="701"/>
        <w:jc w:val="both"/>
        <w:rPr>
          <w:sz w:val="22"/>
          <w:szCs w:val="22"/>
        </w:rPr>
      </w:pPr>
      <w:r w:rsidRPr="002657CB">
        <w:rPr>
          <w:sz w:val="22"/>
          <w:szCs w:val="22"/>
        </w:rPr>
        <w:t>Работникам учреждения, осуществляющим деятельность по профессиям рабочих профессиональной квалификационной группы «Общеотраслевые профессии рабочих первого уровня», устанавливаются следующие повышающие коэффициенты:</w:t>
      </w:r>
    </w:p>
    <w:p w:rsidR="00C62704" w:rsidRPr="002657CB" w:rsidRDefault="00C62704" w:rsidP="00C62704">
      <w:pPr>
        <w:jc w:val="both"/>
        <w:rPr>
          <w:sz w:val="22"/>
          <w:szCs w:val="22"/>
        </w:rPr>
      </w:pPr>
      <w:r w:rsidRPr="002657CB">
        <w:rPr>
          <w:noProof/>
          <w:sz w:val="22"/>
          <w:szCs w:val="22"/>
          <w:lang w:eastAsia="ru-RU"/>
        </w:rPr>
        <w:drawing>
          <wp:inline distT="0" distB="0" distL="0" distR="0">
            <wp:extent cx="922020" cy="15240"/>
            <wp:effectExtent l="19050" t="0" r="0" b="0"/>
            <wp:docPr id="4" name="Picture 2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6"/>
                    <pic:cNvPicPr>
                      <a:picLocks noChangeAspect="1" noChangeArrowheads="1"/>
                    </pic:cNvPicPr>
                  </pic:nvPicPr>
                  <pic:blipFill>
                    <a:blip r:embed="rId12" cstate="print"/>
                    <a:srcRect/>
                    <a:stretch>
                      <a:fillRect/>
                    </a:stretch>
                  </pic:blipFill>
                  <pic:spPr bwMode="auto">
                    <a:xfrm>
                      <a:off x="0" y="0"/>
                      <a:ext cx="922020" cy="15240"/>
                    </a:xfrm>
                    <a:prstGeom prst="rect">
                      <a:avLst/>
                    </a:prstGeom>
                    <a:noFill/>
                    <a:ln w="9525">
                      <a:noFill/>
                      <a:miter lim="800000"/>
                      <a:headEnd/>
                      <a:tailEnd/>
                    </a:ln>
                  </pic:spPr>
                </pic:pic>
              </a:graphicData>
            </a:graphic>
          </wp:inline>
        </w:drawing>
      </w:r>
    </w:p>
    <w:p w:rsidR="00C62704" w:rsidRPr="002657CB" w:rsidRDefault="00C62704" w:rsidP="00C62704">
      <w:pPr>
        <w:tabs>
          <w:tab w:val="left" w:pos="2352"/>
        </w:tabs>
        <w:rPr>
          <w:sz w:val="22"/>
          <w:szCs w:val="22"/>
        </w:rPr>
      </w:pPr>
      <w:r w:rsidRPr="002657CB">
        <w:rPr>
          <w:sz w:val="22"/>
          <w:szCs w:val="22"/>
        </w:rPr>
        <w:t>* Кроме врачей-специалистов, отнесенных к 3 и 4 квалификационным уровням</w:t>
      </w:r>
    </w:p>
    <w:p w:rsidR="00C62704" w:rsidRPr="002657CB" w:rsidRDefault="00C62704" w:rsidP="00C62704">
      <w:pPr>
        <w:tabs>
          <w:tab w:val="left" w:pos="2352"/>
        </w:tabs>
        <w:rPr>
          <w:sz w:val="22"/>
          <w:szCs w:val="22"/>
        </w:rPr>
      </w:pPr>
    </w:p>
    <w:p w:rsidR="00C62704" w:rsidRPr="002657CB" w:rsidRDefault="00C62704" w:rsidP="00C62704">
      <w:pPr>
        <w:tabs>
          <w:tab w:val="left" w:pos="2352"/>
        </w:tabs>
        <w:rPr>
          <w:sz w:val="22"/>
          <w:szCs w:val="22"/>
        </w:rPr>
      </w:pPr>
    </w:p>
    <w:tbl>
      <w:tblPr>
        <w:tblW w:w="8837" w:type="dxa"/>
        <w:tblInd w:w="-120" w:type="dxa"/>
        <w:tblCellMar>
          <w:top w:w="39" w:type="dxa"/>
          <w:left w:w="167" w:type="dxa"/>
          <w:right w:w="174" w:type="dxa"/>
        </w:tblCellMar>
        <w:tblLook w:val="04A0"/>
      </w:tblPr>
      <w:tblGrid>
        <w:gridCol w:w="2513"/>
        <w:gridCol w:w="4373"/>
        <w:gridCol w:w="1951"/>
      </w:tblGrid>
      <w:tr w:rsidR="00C62704" w:rsidRPr="002657CB" w:rsidTr="00C62704">
        <w:trPr>
          <w:trHeight w:val="1118"/>
        </w:trPr>
        <w:tc>
          <w:tcPr>
            <w:tcW w:w="2512" w:type="dxa"/>
            <w:tcBorders>
              <w:top w:val="single" w:sz="2" w:space="0" w:color="000000"/>
              <w:left w:val="nil"/>
              <w:bottom w:val="single" w:sz="2" w:space="0" w:color="000000"/>
              <w:right w:val="single" w:sz="2" w:space="0" w:color="000000"/>
            </w:tcBorders>
            <w:shd w:val="clear" w:color="auto" w:fill="auto"/>
            <w:vAlign w:val="center"/>
          </w:tcPr>
          <w:p w:rsidR="00C62704" w:rsidRPr="002657CB" w:rsidRDefault="00C62704" w:rsidP="00C62704">
            <w:pPr>
              <w:jc w:val="both"/>
              <w:rPr>
                <w:sz w:val="22"/>
                <w:szCs w:val="22"/>
              </w:rPr>
            </w:pPr>
            <w:r w:rsidRPr="002657CB">
              <w:rPr>
                <w:sz w:val="22"/>
                <w:szCs w:val="22"/>
              </w:rPr>
              <w:t>Квалификационный уровень</w:t>
            </w:r>
          </w:p>
        </w:tc>
        <w:tc>
          <w:tcPr>
            <w:tcW w:w="43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2704" w:rsidRPr="002657CB" w:rsidRDefault="00C62704" w:rsidP="00C62704">
            <w:pPr>
              <w:ind w:right="303" w:firstLine="244"/>
              <w:jc w:val="both"/>
              <w:rPr>
                <w:sz w:val="22"/>
                <w:szCs w:val="22"/>
              </w:rPr>
            </w:pPr>
            <w:r w:rsidRPr="002657CB">
              <w:rPr>
                <w:sz w:val="22"/>
                <w:szCs w:val="22"/>
              </w:rPr>
              <w:t>Должности, отнесенные к квалификационному уровню</w:t>
            </w:r>
          </w:p>
        </w:tc>
        <w:tc>
          <w:tcPr>
            <w:tcW w:w="1951" w:type="dxa"/>
            <w:tcBorders>
              <w:top w:val="single" w:sz="2" w:space="0" w:color="000000"/>
              <w:left w:val="single" w:sz="2" w:space="0" w:color="000000"/>
              <w:bottom w:val="single" w:sz="2" w:space="0" w:color="000000"/>
              <w:right w:val="nil"/>
            </w:tcBorders>
            <w:shd w:val="clear" w:color="auto" w:fill="auto"/>
          </w:tcPr>
          <w:p w:rsidR="00C62704" w:rsidRPr="002657CB" w:rsidRDefault="00C62704" w:rsidP="00C62704">
            <w:pPr>
              <w:jc w:val="both"/>
              <w:rPr>
                <w:sz w:val="22"/>
                <w:szCs w:val="22"/>
              </w:rPr>
            </w:pPr>
            <w:r w:rsidRPr="002657CB">
              <w:rPr>
                <w:sz w:val="22"/>
                <w:szCs w:val="22"/>
              </w:rPr>
              <w:t>Повышающий коэффициент по занимаемой должности</w:t>
            </w:r>
          </w:p>
        </w:tc>
      </w:tr>
      <w:tr w:rsidR="00C62704" w:rsidRPr="002657CB" w:rsidTr="00C62704">
        <w:trPr>
          <w:trHeight w:val="286"/>
        </w:trPr>
        <w:tc>
          <w:tcPr>
            <w:tcW w:w="2512" w:type="dxa"/>
            <w:tcBorders>
              <w:top w:val="single" w:sz="2" w:space="0" w:color="000000"/>
              <w:left w:val="nil"/>
              <w:bottom w:val="single" w:sz="2" w:space="0" w:color="000000"/>
              <w:right w:val="single" w:sz="2" w:space="0" w:color="000000"/>
            </w:tcBorders>
            <w:shd w:val="clear" w:color="auto" w:fill="auto"/>
          </w:tcPr>
          <w:p w:rsidR="00C62704" w:rsidRPr="002657CB" w:rsidRDefault="00C62704" w:rsidP="00C62704">
            <w:pPr>
              <w:jc w:val="both"/>
              <w:rPr>
                <w:sz w:val="22"/>
                <w:szCs w:val="22"/>
              </w:rPr>
            </w:pPr>
            <w:r w:rsidRPr="002657CB">
              <w:rPr>
                <w:sz w:val="22"/>
                <w:szCs w:val="22"/>
              </w:rPr>
              <w:t xml:space="preserve">              1</w:t>
            </w:r>
          </w:p>
        </w:tc>
        <w:tc>
          <w:tcPr>
            <w:tcW w:w="4373" w:type="dxa"/>
            <w:tcBorders>
              <w:top w:val="single" w:sz="2" w:space="0" w:color="000000"/>
              <w:left w:val="single" w:sz="2" w:space="0" w:color="000000"/>
              <w:bottom w:val="single" w:sz="2" w:space="0" w:color="000000"/>
              <w:right w:val="single" w:sz="2" w:space="0" w:color="000000"/>
            </w:tcBorders>
            <w:shd w:val="clear" w:color="auto" w:fill="auto"/>
          </w:tcPr>
          <w:p w:rsidR="00C62704" w:rsidRPr="002657CB" w:rsidRDefault="00C62704" w:rsidP="00C62704">
            <w:pPr>
              <w:ind w:right="3"/>
              <w:jc w:val="both"/>
              <w:rPr>
                <w:sz w:val="22"/>
                <w:szCs w:val="22"/>
              </w:rPr>
            </w:pPr>
            <w:r w:rsidRPr="002657CB">
              <w:rPr>
                <w:sz w:val="22"/>
                <w:szCs w:val="22"/>
              </w:rPr>
              <w:t xml:space="preserve">                           2</w:t>
            </w:r>
          </w:p>
        </w:tc>
        <w:tc>
          <w:tcPr>
            <w:tcW w:w="1951" w:type="dxa"/>
            <w:tcBorders>
              <w:top w:val="single" w:sz="2" w:space="0" w:color="000000"/>
              <w:left w:val="single" w:sz="2" w:space="0" w:color="000000"/>
              <w:bottom w:val="single" w:sz="2" w:space="0" w:color="000000"/>
              <w:right w:val="nil"/>
            </w:tcBorders>
            <w:shd w:val="clear" w:color="auto" w:fill="auto"/>
          </w:tcPr>
          <w:p w:rsidR="00C62704" w:rsidRPr="002657CB" w:rsidRDefault="00C62704" w:rsidP="00C62704">
            <w:pPr>
              <w:jc w:val="both"/>
              <w:rPr>
                <w:sz w:val="22"/>
                <w:szCs w:val="22"/>
              </w:rPr>
            </w:pPr>
            <w:r w:rsidRPr="002657CB">
              <w:rPr>
                <w:sz w:val="22"/>
                <w:szCs w:val="22"/>
              </w:rPr>
              <w:t xml:space="preserve">        3</w:t>
            </w:r>
          </w:p>
        </w:tc>
      </w:tr>
    </w:tbl>
    <w:p w:rsidR="00C62704" w:rsidRPr="002657CB" w:rsidRDefault="002657CB" w:rsidP="002657CB">
      <w:pPr>
        <w:widowControl/>
        <w:numPr>
          <w:ilvl w:val="1"/>
          <w:numId w:val="13"/>
        </w:numPr>
        <w:suppressAutoHyphens w:val="0"/>
        <w:autoSpaceDE/>
        <w:ind w:right="1478"/>
        <w:jc w:val="both"/>
        <w:rPr>
          <w:b/>
          <w:sz w:val="22"/>
          <w:szCs w:val="22"/>
        </w:rPr>
      </w:pPr>
      <w:r>
        <w:rPr>
          <w:sz w:val="22"/>
          <w:szCs w:val="22"/>
        </w:rPr>
        <w:t xml:space="preserve">                           Наименования </w:t>
      </w:r>
      <w:r w:rsidR="00C62704" w:rsidRPr="002657CB">
        <w:rPr>
          <w:sz w:val="22"/>
          <w:szCs w:val="22"/>
        </w:rPr>
        <w:t xml:space="preserve">профессий    рабочих ,        </w:t>
      </w:r>
      <w:r>
        <w:rPr>
          <w:sz w:val="22"/>
          <w:szCs w:val="22"/>
        </w:rPr>
        <w:t xml:space="preserve">    </w:t>
      </w:r>
      <w:r w:rsidR="00C62704" w:rsidRPr="002657CB">
        <w:rPr>
          <w:sz w:val="22"/>
          <w:szCs w:val="22"/>
        </w:rPr>
        <w:t xml:space="preserve">  </w:t>
      </w:r>
      <w:r w:rsidR="00C62704" w:rsidRPr="002657CB">
        <w:rPr>
          <w:b/>
          <w:sz w:val="22"/>
          <w:szCs w:val="22"/>
        </w:rPr>
        <w:t>1,0</w:t>
      </w:r>
    </w:p>
    <w:p w:rsidR="00C62704" w:rsidRPr="002657CB" w:rsidRDefault="00C62704" w:rsidP="00C62704">
      <w:pPr>
        <w:ind w:right="1478"/>
        <w:jc w:val="both"/>
        <w:rPr>
          <w:sz w:val="22"/>
          <w:szCs w:val="22"/>
        </w:rPr>
      </w:pPr>
      <w:r w:rsidRPr="002657CB">
        <w:rPr>
          <w:sz w:val="22"/>
          <w:szCs w:val="22"/>
        </w:rPr>
        <w:t xml:space="preserve">                                      по которым предусмотрено присвоение </w:t>
      </w:r>
    </w:p>
    <w:p w:rsidR="00C62704" w:rsidRPr="002657CB" w:rsidRDefault="00C62704" w:rsidP="00C62704">
      <w:pPr>
        <w:ind w:right="1478"/>
        <w:jc w:val="both"/>
        <w:rPr>
          <w:sz w:val="22"/>
          <w:szCs w:val="22"/>
        </w:rPr>
      </w:pPr>
      <w:r w:rsidRPr="002657CB">
        <w:rPr>
          <w:sz w:val="22"/>
          <w:szCs w:val="22"/>
        </w:rPr>
        <w:t xml:space="preserve">                    </w:t>
      </w:r>
      <w:r w:rsidR="002657CB">
        <w:rPr>
          <w:sz w:val="22"/>
          <w:szCs w:val="22"/>
        </w:rPr>
        <w:t xml:space="preserve">                   </w:t>
      </w:r>
      <w:r w:rsidRPr="002657CB">
        <w:rPr>
          <w:sz w:val="22"/>
          <w:szCs w:val="22"/>
        </w:rPr>
        <w:t>1, 2  и 3  квалификационных    разрядов</w:t>
      </w:r>
    </w:p>
    <w:p w:rsidR="00C62704" w:rsidRPr="002657CB" w:rsidRDefault="00C62704" w:rsidP="00C62704">
      <w:pPr>
        <w:ind w:right="1478"/>
        <w:jc w:val="both"/>
        <w:rPr>
          <w:sz w:val="22"/>
          <w:szCs w:val="22"/>
        </w:rPr>
      </w:pPr>
      <w:r w:rsidRPr="002657CB">
        <w:rPr>
          <w:sz w:val="22"/>
          <w:szCs w:val="22"/>
        </w:rPr>
        <w:t xml:space="preserve">                                      в соответствии   с  Единым    тарифно-</w:t>
      </w:r>
    </w:p>
    <w:p w:rsidR="00C62704" w:rsidRPr="002657CB" w:rsidRDefault="00C62704" w:rsidP="00C62704">
      <w:pPr>
        <w:ind w:right="1478"/>
        <w:jc w:val="both"/>
        <w:rPr>
          <w:sz w:val="22"/>
          <w:szCs w:val="22"/>
        </w:rPr>
      </w:pPr>
      <w:r w:rsidRPr="002657CB">
        <w:rPr>
          <w:sz w:val="22"/>
          <w:szCs w:val="22"/>
        </w:rPr>
        <w:t xml:space="preserve">                                      квалификационным</w:t>
      </w:r>
      <w:r w:rsidRPr="002657CB">
        <w:rPr>
          <w:sz w:val="22"/>
          <w:szCs w:val="22"/>
        </w:rPr>
        <w:tab/>
        <w:t>справочником</w:t>
      </w:r>
    </w:p>
    <w:p w:rsidR="00C62704" w:rsidRPr="002657CB" w:rsidRDefault="00C62704" w:rsidP="00C62704">
      <w:pPr>
        <w:ind w:right="1478"/>
        <w:jc w:val="both"/>
        <w:rPr>
          <w:sz w:val="22"/>
          <w:szCs w:val="22"/>
        </w:rPr>
      </w:pPr>
      <w:r w:rsidRPr="002657CB">
        <w:rPr>
          <w:sz w:val="22"/>
          <w:szCs w:val="22"/>
        </w:rPr>
        <w:t xml:space="preserve">                                       работ  и  профессий рабочих</w:t>
      </w:r>
    </w:p>
    <w:p w:rsidR="00C62704" w:rsidRPr="002657CB" w:rsidRDefault="00C62704" w:rsidP="00C62704">
      <w:pPr>
        <w:ind w:right="1478"/>
        <w:jc w:val="both"/>
        <w:rPr>
          <w:sz w:val="22"/>
          <w:szCs w:val="22"/>
        </w:rPr>
      </w:pPr>
    </w:p>
    <w:p w:rsidR="00C62704" w:rsidRPr="002657CB" w:rsidRDefault="00C62704" w:rsidP="00C62704">
      <w:pPr>
        <w:ind w:right="1478"/>
        <w:jc w:val="both"/>
        <w:rPr>
          <w:sz w:val="22"/>
          <w:szCs w:val="22"/>
        </w:rPr>
      </w:pPr>
      <w:r w:rsidRPr="002657CB">
        <w:rPr>
          <w:sz w:val="22"/>
          <w:szCs w:val="22"/>
        </w:rPr>
        <w:t xml:space="preserve">2                  </w:t>
      </w:r>
      <w:r w:rsidR="002657CB">
        <w:rPr>
          <w:sz w:val="22"/>
          <w:szCs w:val="22"/>
        </w:rPr>
        <w:t xml:space="preserve">                    </w:t>
      </w:r>
      <w:r w:rsidRPr="002657CB">
        <w:rPr>
          <w:sz w:val="22"/>
          <w:szCs w:val="22"/>
        </w:rPr>
        <w:t>Профессии</w:t>
      </w:r>
      <w:r w:rsidRPr="002657CB">
        <w:rPr>
          <w:sz w:val="22"/>
          <w:szCs w:val="22"/>
        </w:rPr>
        <w:tab/>
        <w:t xml:space="preserve">   рабочих,</w:t>
      </w:r>
      <w:r w:rsidRPr="002657CB">
        <w:rPr>
          <w:sz w:val="22"/>
          <w:szCs w:val="22"/>
        </w:rPr>
        <w:tab/>
        <w:t>отнесенных</w:t>
      </w:r>
      <w:r w:rsidRPr="002657CB">
        <w:rPr>
          <w:sz w:val="22"/>
          <w:szCs w:val="22"/>
        </w:rPr>
        <w:tab/>
        <w:t xml:space="preserve">        </w:t>
      </w:r>
      <w:r w:rsidRPr="002657CB">
        <w:rPr>
          <w:b/>
          <w:sz w:val="22"/>
          <w:szCs w:val="22"/>
        </w:rPr>
        <w:t>1,03.</w:t>
      </w:r>
      <w:r w:rsidRPr="002657CB">
        <w:rPr>
          <w:sz w:val="22"/>
          <w:szCs w:val="22"/>
        </w:rPr>
        <w:t xml:space="preserve">  </w:t>
      </w:r>
    </w:p>
    <w:p w:rsidR="00C62704" w:rsidRPr="002657CB" w:rsidRDefault="002657CB" w:rsidP="00C62704">
      <w:pPr>
        <w:ind w:right="1478"/>
        <w:jc w:val="both"/>
        <w:rPr>
          <w:sz w:val="22"/>
          <w:szCs w:val="22"/>
        </w:rPr>
      </w:pPr>
      <w:r>
        <w:rPr>
          <w:sz w:val="22"/>
          <w:szCs w:val="22"/>
        </w:rPr>
        <w:t xml:space="preserve">                                         </w:t>
      </w:r>
      <w:r w:rsidR="00C62704" w:rsidRPr="002657CB">
        <w:rPr>
          <w:sz w:val="22"/>
          <w:szCs w:val="22"/>
        </w:rPr>
        <w:t>К    1  квалификационному     уровню,</w:t>
      </w:r>
    </w:p>
    <w:p w:rsidR="00C62704" w:rsidRPr="002657CB" w:rsidRDefault="00C62704" w:rsidP="00C62704">
      <w:pPr>
        <w:ind w:right="1478"/>
        <w:jc w:val="both"/>
        <w:rPr>
          <w:sz w:val="22"/>
          <w:szCs w:val="22"/>
        </w:rPr>
      </w:pPr>
      <w:r w:rsidRPr="002657CB">
        <w:rPr>
          <w:sz w:val="22"/>
          <w:szCs w:val="22"/>
        </w:rPr>
        <w:t xml:space="preserve">                                      при выполнении  работ  по  профессии</w:t>
      </w:r>
    </w:p>
    <w:p w:rsidR="00C62704" w:rsidRPr="002657CB" w:rsidRDefault="00C62704" w:rsidP="00C62704">
      <w:pPr>
        <w:ind w:right="1478"/>
        <w:jc w:val="both"/>
        <w:rPr>
          <w:sz w:val="22"/>
          <w:szCs w:val="22"/>
        </w:rPr>
      </w:pPr>
      <w:r w:rsidRPr="002657CB">
        <w:rPr>
          <w:sz w:val="22"/>
          <w:szCs w:val="22"/>
        </w:rPr>
        <w:t xml:space="preserve">                                      с</w:t>
      </w:r>
      <w:r w:rsidRPr="002657CB">
        <w:rPr>
          <w:sz w:val="22"/>
          <w:szCs w:val="22"/>
        </w:rPr>
        <w:tab/>
        <w:t>производным</w:t>
      </w:r>
      <w:r w:rsidRPr="002657CB">
        <w:rPr>
          <w:sz w:val="22"/>
          <w:szCs w:val="22"/>
        </w:rPr>
        <w:tab/>
        <w:t xml:space="preserve">       наименованием</w:t>
      </w:r>
    </w:p>
    <w:p w:rsidR="00C62704" w:rsidRPr="002657CB" w:rsidRDefault="00C62704" w:rsidP="00C62704">
      <w:pPr>
        <w:ind w:right="931" w:hanging="10"/>
        <w:jc w:val="both"/>
        <w:rPr>
          <w:sz w:val="22"/>
          <w:szCs w:val="22"/>
        </w:rPr>
      </w:pPr>
      <w:r w:rsidRPr="002657CB">
        <w:rPr>
          <w:sz w:val="22"/>
          <w:szCs w:val="22"/>
        </w:rPr>
        <w:t xml:space="preserve">                                  «старший»  (старший по смене)</w:t>
      </w:r>
    </w:p>
    <w:p w:rsidR="00C62704" w:rsidRPr="002657CB" w:rsidRDefault="00C62704" w:rsidP="00C62704">
      <w:pPr>
        <w:ind w:right="931" w:hanging="10"/>
        <w:jc w:val="both"/>
        <w:rPr>
          <w:sz w:val="22"/>
          <w:szCs w:val="22"/>
        </w:rPr>
      </w:pPr>
    </w:p>
    <w:p w:rsidR="00C62704" w:rsidRPr="002657CB" w:rsidRDefault="00C62704" w:rsidP="00C62704">
      <w:pPr>
        <w:ind w:right="115"/>
        <w:jc w:val="both"/>
        <w:rPr>
          <w:sz w:val="22"/>
          <w:szCs w:val="22"/>
        </w:rPr>
      </w:pPr>
      <w:r w:rsidRPr="002657CB">
        <w:rPr>
          <w:sz w:val="22"/>
          <w:szCs w:val="22"/>
        </w:rPr>
        <w:t xml:space="preserve">          27. Работникам учреждения, осуществляющим деятельность        по профессиям рабочих профессиональной квалификационной группы «Общеотраслевые профессии рабочих второго уровня», устанавливаются следующие повышающие коэффициенты:</w:t>
      </w:r>
    </w:p>
    <w:tbl>
      <w:tblPr>
        <w:tblW w:w="8842" w:type="dxa"/>
        <w:tblInd w:w="-106" w:type="dxa"/>
        <w:tblCellMar>
          <w:top w:w="41" w:type="dxa"/>
          <w:left w:w="169" w:type="dxa"/>
          <w:right w:w="174" w:type="dxa"/>
        </w:tblCellMar>
        <w:tblLook w:val="04A0"/>
      </w:tblPr>
      <w:tblGrid>
        <w:gridCol w:w="2514"/>
        <w:gridCol w:w="4370"/>
        <w:gridCol w:w="1958"/>
      </w:tblGrid>
      <w:tr w:rsidR="00C62704" w:rsidRPr="002657CB" w:rsidTr="00C62704">
        <w:trPr>
          <w:trHeight w:val="1114"/>
        </w:trPr>
        <w:tc>
          <w:tcPr>
            <w:tcW w:w="2513" w:type="dxa"/>
            <w:tcBorders>
              <w:top w:val="single" w:sz="2" w:space="0" w:color="000000"/>
              <w:left w:val="nil"/>
              <w:bottom w:val="single" w:sz="2" w:space="0" w:color="000000"/>
              <w:right w:val="single" w:sz="2" w:space="0" w:color="000000"/>
            </w:tcBorders>
            <w:shd w:val="clear" w:color="auto" w:fill="auto"/>
            <w:vAlign w:val="center"/>
          </w:tcPr>
          <w:p w:rsidR="00C62704" w:rsidRPr="002657CB" w:rsidRDefault="00C62704" w:rsidP="00C62704">
            <w:pPr>
              <w:jc w:val="both"/>
              <w:rPr>
                <w:sz w:val="22"/>
                <w:szCs w:val="22"/>
              </w:rPr>
            </w:pPr>
            <w:r w:rsidRPr="002657CB">
              <w:rPr>
                <w:sz w:val="22"/>
                <w:szCs w:val="22"/>
              </w:rPr>
              <w:t>Квалификационный уровень</w:t>
            </w:r>
          </w:p>
        </w:tc>
        <w:tc>
          <w:tcPr>
            <w:tcW w:w="43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62704" w:rsidRPr="002657CB" w:rsidRDefault="00C62704" w:rsidP="00C62704">
            <w:pPr>
              <w:ind w:right="300" w:firstLine="241"/>
              <w:jc w:val="both"/>
              <w:rPr>
                <w:sz w:val="22"/>
                <w:szCs w:val="22"/>
              </w:rPr>
            </w:pPr>
            <w:r w:rsidRPr="002657CB">
              <w:rPr>
                <w:sz w:val="22"/>
                <w:szCs w:val="22"/>
              </w:rPr>
              <w:t>Должности, отнесенные к квалификационному уровню</w:t>
            </w:r>
          </w:p>
        </w:tc>
        <w:tc>
          <w:tcPr>
            <w:tcW w:w="1958" w:type="dxa"/>
            <w:tcBorders>
              <w:top w:val="single" w:sz="2" w:space="0" w:color="000000"/>
              <w:left w:val="single" w:sz="2" w:space="0" w:color="000000"/>
              <w:bottom w:val="single" w:sz="2" w:space="0" w:color="000000"/>
              <w:right w:val="nil"/>
            </w:tcBorders>
            <w:shd w:val="clear" w:color="auto" w:fill="auto"/>
          </w:tcPr>
          <w:p w:rsidR="00C62704" w:rsidRPr="002657CB" w:rsidRDefault="00C62704" w:rsidP="00C62704">
            <w:pPr>
              <w:jc w:val="both"/>
              <w:rPr>
                <w:sz w:val="22"/>
                <w:szCs w:val="22"/>
              </w:rPr>
            </w:pPr>
            <w:r w:rsidRPr="002657CB">
              <w:rPr>
                <w:sz w:val="22"/>
                <w:szCs w:val="22"/>
              </w:rPr>
              <w:t>Повышающий коэффициент по занимаемой должности</w:t>
            </w:r>
          </w:p>
        </w:tc>
      </w:tr>
      <w:tr w:rsidR="00C62704" w:rsidRPr="002657CB" w:rsidTr="00C62704">
        <w:trPr>
          <w:trHeight w:val="290"/>
        </w:trPr>
        <w:tc>
          <w:tcPr>
            <w:tcW w:w="2513" w:type="dxa"/>
            <w:tcBorders>
              <w:top w:val="single" w:sz="2" w:space="0" w:color="000000"/>
              <w:left w:val="nil"/>
              <w:bottom w:val="single" w:sz="2" w:space="0" w:color="000000"/>
              <w:right w:val="single" w:sz="2" w:space="0" w:color="000000"/>
            </w:tcBorders>
            <w:shd w:val="clear" w:color="auto" w:fill="auto"/>
          </w:tcPr>
          <w:p w:rsidR="00C62704" w:rsidRPr="002657CB" w:rsidRDefault="00C62704" w:rsidP="00C62704">
            <w:pPr>
              <w:ind w:right="7"/>
              <w:jc w:val="both"/>
              <w:rPr>
                <w:sz w:val="22"/>
                <w:szCs w:val="22"/>
              </w:rPr>
            </w:pPr>
            <w:r w:rsidRPr="002657CB">
              <w:rPr>
                <w:sz w:val="22"/>
                <w:szCs w:val="22"/>
              </w:rPr>
              <w:t xml:space="preserve">             1</w:t>
            </w:r>
          </w:p>
        </w:tc>
        <w:tc>
          <w:tcPr>
            <w:tcW w:w="4370" w:type="dxa"/>
            <w:tcBorders>
              <w:top w:val="single" w:sz="2" w:space="0" w:color="000000"/>
              <w:left w:val="single" w:sz="2" w:space="0" w:color="000000"/>
              <w:bottom w:val="single" w:sz="2" w:space="0" w:color="000000"/>
              <w:right w:val="single" w:sz="2" w:space="0" w:color="000000"/>
            </w:tcBorders>
            <w:shd w:val="clear" w:color="auto" w:fill="auto"/>
          </w:tcPr>
          <w:p w:rsidR="00C62704" w:rsidRPr="002657CB" w:rsidRDefault="00C62704" w:rsidP="00C62704">
            <w:pPr>
              <w:ind w:right="3"/>
              <w:jc w:val="both"/>
              <w:rPr>
                <w:sz w:val="22"/>
                <w:szCs w:val="22"/>
              </w:rPr>
            </w:pPr>
            <w:r w:rsidRPr="002657CB">
              <w:rPr>
                <w:sz w:val="22"/>
                <w:szCs w:val="22"/>
              </w:rPr>
              <w:t>2</w:t>
            </w:r>
          </w:p>
        </w:tc>
        <w:tc>
          <w:tcPr>
            <w:tcW w:w="1958" w:type="dxa"/>
            <w:tcBorders>
              <w:top w:val="single" w:sz="2" w:space="0" w:color="000000"/>
              <w:left w:val="single" w:sz="2" w:space="0" w:color="000000"/>
              <w:bottom w:val="single" w:sz="2" w:space="0" w:color="000000"/>
              <w:right w:val="nil"/>
            </w:tcBorders>
            <w:shd w:val="clear" w:color="auto" w:fill="auto"/>
          </w:tcPr>
          <w:p w:rsidR="00C62704" w:rsidRPr="002657CB" w:rsidRDefault="00C62704" w:rsidP="00C62704">
            <w:pPr>
              <w:ind w:right="12"/>
              <w:jc w:val="both"/>
              <w:rPr>
                <w:sz w:val="22"/>
                <w:szCs w:val="22"/>
              </w:rPr>
            </w:pPr>
            <w:r w:rsidRPr="002657CB">
              <w:rPr>
                <w:sz w:val="22"/>
                <w:szCs w:val="22"/>
              </w:rPr>
              <w:t>З</w:t>
            </w:r>
          </w:p>
        </w:tc>
      </w:tr>
    </w:tbl>
    <w:p w:rsidR="00C62704" w:rsidRPr="002657CB" w:rsidRDefault="00C62704" w:rsidP="002657CB">
      <w:pPr>
        <w:ind w:right="2057"/>
        <w:jc w:val="both"/>
        <w:rPr>
          <w:sz w:val="22"/>
          <w:szCs w:val="22"/>
        </w:rPr>
      </w:pPr>
      <w:r w:rsidRPr="002657CB">
        <w:rPr>
          <w:sz w:val="22"/>
          <w:szCs w:val="22"/>
        </w:rPr>
        <w:t>1</w:t>
      </w:r>
      <w:r w:rsidR="00F112F1" w:rsidRPr="002657CB">
        <w:rPr>
          <w:sz w:val="22"/>
          <w:szCs w:val="22"/>
        </w:rPr>
        <w:t xml:space="preserve"> </w:t>
      </w:r>
      <w:r w:rsidR="002657CB">
        <w:rPr>
          <w:sz w:val="22"/>
          <w:szCs w:val="22"/>
        </w:rPr>
        <w:t xml:space="preserve">                                   </w:t>
      </w:r>
      <w:r w:rsidRPr="002657CB">
        <w:rPr>
          <w:sz w:val="22"/>
          <w:szCs w:val="22"/>
        </w:rPr>
        <w:t xml:space="preserve">Наименования профессий рабочих, по которым </w:t>
      </w:r>
      <w:r w:rsidR="002657CB">
        <w:rPr>
          <w:sz w:val="22"/>
          <w:szCs w:val="22"/>
        </w:rPr>
        <w:t xml:space="preserve">                                                        </w:t>
      </w:r>
      <w:r w:rsidRPr="002657CB">
        <w:rPr>
          <w:sz w:val="22"/>
          <w:szCs w:val="22"/>
        </w:rPr>
        <w:t>предусмотрено присвоение 4 и 5 квалификационных разрядов                в соответствии с Единым тарифно- квалификационным</w:t>
      </w:r>
      <w:r w:rsidRPr="002657CB">
        <w:rPr>
          <w:sz w:val="22"/>
          <w:szCs w:val="22"/>
        </w:rPr>
        <w:tab/>
        <w:t>справочником работ и профессий рабочих:</w:t>
      </w:r>
    </w:p>
    <w:p w:rsidR="00C62704" w:rsidRPr="002657CB" w:rsidRDefault="00F112F1" w:rsidP="00C62704">
      <w:pPr>
        <w:jc w:val="both"/>
        <w:rPr>
          <w:b/>
          <w:sz w:val="22"/>
          <w:szCs w:val="22"/>
        </w:rPr>
      </w:pPr>
      <w:r w:rsidRPr="002657CB">
        <w:rPr>
          <w:sz w:val="22"/>
          <w:szCs w:val="22"/>
        </w:rPr>
        <w:t xml:space="preserve">           </w:t>
      </w:r>
      <w:r w:rsidR="00C62704" w:rsidRPr="002657CB">
        <w:rPr>
          <w:sz w:val="22"/>
          <w:szCs w:val="22"/>
        </w:rPr>
        <w:t xml:space="preserve">4 разряд                                                                    </w:t>
      </w:r>
      <w:r w:rsidR="00C62704" w:rsidRPr="002657CB">
        <w:rPr>
          <w:b/>
          <w:sz w:val="22"/>
          <w:szCs w:val="22"/>
        </w:rPr>
        <w:t>1,0</w:t>
      </w:r>
    </w:p>
    <w:p w:rsidR="00C62704" w:rsidRPr="002657CB" w:rsidRDefault="00C62704" w:rsidP="00C62704">
      <w:pPr>
        <w:jc w:val="both"/>
        <w:rPr>
          <w:b/>
          <w:sz w:val="22"/>
          <w:szCs w:val="22"/>
        </w:rPr>
      </w:pPr>
      <w:r w:rsidRPr="002657CB">
        <w:rPr>
          <w:sz w:val="22"/>
          <w:szCs w:val="22"/>
        </w:rPr>
        <w:t xml:space="preserve">           5 разряд                                                                    </w:t>
      </w:r>
      <w:r w:rsidRPr="002657CB">
        <w:rPr>
          <w:b/>
          <w:sz w:val="22"/>
          <w:szCs w:val="22"/>
        </w:rPr>
        <w:t>1,05</w:t>
      </w:r>
    </w:p>
    <w:p w:rsidR="00C62704" w:rsidRPr="002657CB" w:rsidRDefault="00C62704" w:rsidP="00C62704">
      <w:pPr>
        <w:jc w:val="both"/>
        <w:rPr>
          <w:sz w:val="22"/>
          <w:szCs w:val="22"/>
        </w:rPr>
      </w:pPr>
      <w:r w:rsidRPr="002657CB">
        <w:rPr>
          <w:sz w:val="22"/>
          <w:szCs w:val="22"/>
        </w:rPr>
        <w:tab/>
        <w:t xml:space="preserve">                                                        </w:t>
      </w:r>
    </w:p>
    <w:p w:rsidR="00C62704" w:rsidRPr="002657CB" w:rsidRDefault="00C62704" w:rsidP="00F112F1">
      <w:pPr>
        <w:tabs>
          <w:tab w:val="left" w:pos="2268"/>
        </w:tabs>
        <w:ind w:right="2057"/>
        <w:jc w:val="both"/>
        <w:rPr>
          <w:sz w:val="22"/>
          <w:szCs w:val="22"/>
        </w:rPr>
      </w:pPr>
      <w:r w:rsidRPr="002657CB">
        <w:rPr>
          <w:sz w:val="22"/>
          <w:szCs w:val="22"/>
        </w:rPr>
        <w:t xml:space="preserve">2 </w:t>
      </w:r>
      <w:r w:rsidR="00F112F1" w:rsidRPr="002657CB">
        <w:rPr>
          <w:sz w:val="22"/>
          <w:szCs w:val="22"/>
        </w:rPr>
        <w:t>Наименования профессий  рабочих</w:t>
      </w:r>
      <w:r w:rsidRPr="002657CB">
        <w:rPr>
          <w:sz w:val="22"/>
          <w:szCs w:val="22"/>
        </w:rPr>
        <w:t>, по которым  предусмотрено  присвоение 6 и 7 квалификационных разрядов в соответствии с Единым тарифно-квалификационным</w:t>
      </w:r>
      <w:r w:rsidRPr="002657CB">
        <w:rPr>
          <w:sz w:val="22"/>
          <w:szCs w:val="22"/>
        </w:rPr>
        <w:tab/>
        <w:t>справочником работ и профессий рабочих:</w:t>
      </w:r>
    </w:p>
    <w:p w:rsidR="00C62704" w:rsidRPr="002657CB" w:rsidRDefault="00C62704" w:rsidP="00C62704">
      <w:pPr>
        <w:jc w:val="both"/>
        <w:rPr>
          <w:sz w:val="22"/>
          <w:szCs w:val="22"/>
        </w:rPr>
      </w:pPr>
    </w:p>
    <w:p w:rsidR="00C62704" w:rsidRPr="002657CB" w:rsidRDefault="00C62704" w:rsidP="00F112F1">
      <w:pPr>
        <w:widowControl/>
        <w:numPr>
          <w:ilvl w:val="0"/>
          <w:numId w:val="14"/>
        </w:numPr>
        <w:suppressAutoHyphens w:val="0"/>
        <w:autoSpaceDE/>
        <w:ind w:left="0"/>
        <w:jc w:val="both"/>
        <w:rPr>
          <w:b/>
          <w:sz w:val="22"/>
          <w:szCs w:val="22"/>
        </w:rPr>
      </w:pPr>
      <w:r w:rsidRPr="002657CB">
        <w:rPr>
          <w:sz w:val="22"/>
          <w:szCs w:val="22"/>
        </w:rPr>
        <w:t>разряд</w:t>
      </w:r>
      <w:r w:rsidRPr="002657CB">
        <w:rPr>
          <w:sz w:val="22"/>
          <w:szCs w:val="22"/>
        </w:rPr>
        <w:tab/>
        <w:t xml:space="preserve">                                                            </w:t>
      </w:r>
      <w:r w:rsidRPr="002657CB">
        <w:rPr>
          <w:b/>
          <w:sz w:val="22"/>
          <w:szCs w:val="22"/>
        </w:rPr>
        <w:t>1,15</w:t>
      </w:r>
    </w:p>
    <w:p w:rsidR="00C62704" w:rsidRPr="002657CB" w:rsidRDefault="00C62704" w:rsidP="00F112F1">
      <w:pPr>
        <w:widowControl/>
        <w:numPr>
          <w:ilvl w:val="0"/>
          <w:numId w:val="14"/>
        </w:numPr>
        <w:suppressAutoHyphens w:val="0"/>
        <w:autoSpaceDE/>
        <w:ind w:left="0"/>
        <w:jc w:val="both"/>
        <w:rPr>
          <w:b/>
          <w:sz w:val="22"/>
          <w:szCs w:val="22"/>
        </w:rPr>
        <w:sectPr w:rsidR="00C62704" w:rsidRPr="002657CB" w:rsidSect="00C62704">
          <w:headerReference w:type="even" r:id="rId13"/>
          <w:headerReference w:type="default" r:id="rId14"/>
          <w:footerReference w:type="even" r:id="rId15"/>
          <w:footerReference w:type="default" r:id="rId16"/>
          <w:headerReference w:type="first" r:id="rId17"/>
          <w:footerReference w:type="first" r:id="rId18"/>
          <w:type w:val="nextColumn"/>
          <w:pgSz w:w="11885" w:h="16896"/>
          <w:pgMar w:top="851" w:right="851" w:bottom="851" w:left="1701" w:header="720" w:footer="720" w:gutter="0"/>
          <w:cols w:space="720"/>
        </w:sectPr>
      </w:pPr>
      <w:r w:rsidRPr="002657CB">
        <w:rPr>
          <w:sz w:val="22"/>
          <w:szCs w:val="22"/>
        </w:rPr>
        <w:t>разряд</w:t>
      </w:r>
      <w:r w:rsidRPr="002657CB">
        <w:rPr>
          <w:sz w:val="22"/>
          <w:szCs w:val="22"/>
        </w:rPr>
        <w:tab/>
        <w:t xml:space="preserve">                                                            </w:t>
      </w:r>
      <w:r w:rsidRPr="002657CB">
        <w:rPr>
          <w:b/>
          <w:sz w:val="22"/>
          <w:szCs w:val="22"/>
        </w:rPr>
        <w:t>1,2</w:t>
      </w:r>
    </w:p>
    <w:tbl>
      <w:tblPr>
        <w:tblW w:w="9034" w:type="dxa"/>
        <w:tblInd w:w="-101" w:type="dxa"/>
        <w:tblCellMar>
          <w:top w:w="28" w:type="dxa"/>
          <w:left w:w="86" w:type="dxa"/>
          <w:right w:w="86" w:type="dxa"/>
        </w:tblCellMar>
        <w:tblLook w:val="04A0"/>
      </w:tblPr>
      <w:tblGrid>
        <w:gridCol w:w="2520"/>
        <w:gridCol w:w="4330"/>
        <w:gridCol w:w="2184"/>
      </w:tblGrid>
      <w:tr w:rsidR="00C62704" w:rsidRPr="002657CB" w:rsidTr="00C62704">
        <w:trPr>
          <w:trHeight w:val="286"/>
        </w:trPr>
        <w:tc>
          <w:tcPr>
            <w:tcW w:w="2520" w:type="dxa"/>
            <w:tcBorders>
              <w:top w:val="single" w:sz="2" w:space="0" w:color="000000"/>
              <w:left w:val="nil"/>
              <w:bottom w:val="single" w:sz="2" w:space="0" w:color="000000"/>
              <w:right w:val="single" w:sz="2" w:space="0" w:color="000000"/>
            </w:tcBorders>
            <w:hideMark/>
          </w:tcPr>
          <w:p w:rsidR="00C62704" w:rsidRPr="002657CB" w:rsidRDefault="00C62704" w:rsidP="00C62704">
            <w:pPr>
              <w:ind w:right="6"/>
              <w:jc w:val="center"/>
              <w:rPr>
                <w:color w:val="000000"/>
                <w:sz w:val="22"/>
                <w:szCs w:val="22"/>
                <w:lang w:val="en-US" w:eastAsia="en-US"/>
              </w:rPr>
            </w:pPr>
            <w:r w:rsidRPr="002657CB">
              <w:rPr>
                <w:sz w:val="22"/>
                <w:szCs w:val="22"/>
              </w:rPr>
              <w:lastRenderedPageBreak/>
              <w:t>1</w:t>
            </w:r>
          </w:p>
        </w:tc>
        <w:tc>
          <w:tcPr>
            <w:tcW w:w="4330" w:type="dxa"/>
            <w:tcBorders>
              <w:top w:val="single" w:sz="2" w:space="0" w:color="000000"/>
              <w:left w:val="single" w:sz="2" w:space="0" w:color="000000"/>
              <w:bottom w:val="single" w:sz="2" w:space="0" w:color="000000"/>
              <w:right w:val="single" w:sz="2" w:space="0" w:color="000000"/>
            </w:tcBorders>
            <w:hideMark/>
          </w:tcPr>
          <w:p w:rsidR="00C62704" w:rsidRPr="002657CB" w:rsidRDefault="00C62704" w:rsidP="00C62704">
            <w:pPr>
              <w:ind w:right="14"/>
              <w:jc w:val="center"/>
              <w:rPr>
                <w:color w:val="000000"/>
                <w:sz w:val="22"/>
                <w:szCs w:val="22"/>
                <w:lang w:val="en-US" w:eastAsia="en-US"/>
              </w:rPr>
            </w:pPr>
            <w:r w:rsidRPr="002657CB">
              <w:rPr>
                <w:sz w:val="22"/>
                <w:szCs w:val="22"/>
              </w:rPr>
              <w:t>2</w:t>
            </w:r>
          </w:p>
        </w:tc>
        <w:tc>
          <w:tcPr>
            <w:tcW w:w="2184" w:type="dxa"/>
            <w:tcBorders>
              <w:top w:val="single" w:sz="4" w:space="0" w:color="auto"/>
              <w:bottom w:val="single" w:sz="4" w:space="0" w:color="auto"/>
              <w:right w:val="single" w:sz="4" w:space="0" w:color="auto"/>
            </w:tcBorders>
            <w:shd w:val="clear" w:color="auto" w:fill="auto"/>
          </w:tcPr>
          <w:p w:rsidR="00C62704" w:rsidRPr="002657CB" w:rsidRDefault="00C62704" w:rsidP="00C62704">
            <w:pPr>
              <w:rPr>
                <w:rFonts w:eastAsiaTheme="minorHAnsi"/>
                <w:sz w:val="22"/>
                <w:szCs w:val="22"/>
              </w:rPr>
            </w:pPr>
            <w:r w:rsidRPr="002657CB">
              <w:rPr>
                <w:rFonts w:eastAsiaTheme="minorHAnsi"/>
                <w:sz w:val="22"/>
                <w:szCs w:val="22"/>
              </w:rPr>
              <w:t xml:space="preserve">                       3</w:t>
            </w:r>
          </w:p>
        </w:tc>
      </w:tr>
    </w:tbl>
    <w:p w:rsidR="00C62704" w:rsidRPr="002657CB" w:rsidRDefault="00C62704" w:rsidP="00C62704">
      <w:pPr>
        <w:ind w:right="885"/>
        <w:rPr>
          <w:sz w:val="22"/>
          <w:szCs w:val="22"/>
        </w:rPr>
      </w:pPr>
      <w:r w:rsidRPr="002657CB">
        <w:rPr>
          <w:sz w:val="22"/>
          <w:szCs w:val="22"/>
        </w:rPr>
        <w:t xml:space="preserve">                                    </w:t>
      </w:r>
    </w:p>
    <w:p w:rsidR="00C62704" w:rsidRPr="002657CB" w:rsidRDefault="00C62704" w:rsidP="00C62704">
      <w:pPr>
        <w:ind w:right="885"/>
        <w:rPr>
          <w:b/>
          <w:sz w:val="22"/>
          <w:szCs w:val="22"/>
        </w:rPr>
      </w:pPr>
      <w:r w:rsidRPr="002657CB">
        <w:rPr>
          <w:sz w:val="22"/>
          <w:szCs w:val="22"/>
        </w:rPr>
        <w:t xml:space="preserve">               3                     </w:t>
      </w:r>
      <w:r w:rsidR="002657CB">
        <w:rPr>
          <w:sz w:val="22"/>
          <w:szCs w:val="22"/>
        </w:rPr>
        <w:t xml:space="preserve">           </w:t>
      </w:r>
      <w:r w:rsidRPr="002657CB">
        <w:rPr>
          <w:sz w:val="22"/>
          <w:szCs w:val="22"/>
        </w:rPr>
        <w:t xml:space="preserve">Наименования профессий рабочих,                      </w:t>
      </w:r>
      <w:r w:rsidRPr="002657CB">
        <w:rPr>
          <w:b/>
          <w:sz w:val="22"/>
          <w:szCs w:val="22"/>
        </w:rPr>
        <w:t xml:space="preserve">1,25  </w:t>
      </w:r>
    </w:p>
    <w:p w:rsidR="00C62704" w:rsidRPr="002657CB" w:rsidRDefault="00C62704" w:rsidP="00C62704">
      <w:pPr>
        <w:ind w:right="885"/>
        <w:rPr>
          <w:color w:val="000000"/>
          <w:sz w:val="22"/>
          <w:szCs w:val="22"/>
          <w:lang w:eastAsia="en-US"/>
        </w:rPr>
      </w:pPr>
      <w:r w:rsidRPr="002657CB">
        <w:rPr>
          <w:sz w:val="22"/>
          <w:szCs w:val="22"/>
        </w:rPr>
        <w:t xml:space="preserve">                                      </w:t>
      </w:r>
      <w:r w:rsidR="002657CB">
        <w:rPr>
          <w:sz w:val="22"/>
          <w:szCs w:val="22"/>
        </w:rPr>
        <w:t xml:space="preserve">           </w:t>
      </w:r>
      <w:r w:rsidRPr="002657CB">
        <w:rPr>
          <w:sz w:val="22"/>
          <w:szCs w:val="22"/>
        </w:rPr>
        <w:t>по которым  предусмотрено присвоение</w:t>
      </w:r>
    </w:p>
    <w:p w:rsidR="00C62704" w:rsidRPr="002657CB" w:rsidRDefault="00C62704" w:rsidP="00C62704">
      <w:pPr>
        <w:ind w:right="885"/>
        <w:rPr>
          <w:color w:val="000000"/>
          <w:sz w:val="22"/>
          <w:szCs w:val="22"/>
          <w:lang w:eastAsia="en-US"/>
        </w:rPr>
      </w:pPr>
      <w:r w:rsidRPr="002657CB">
        <w:rPr>
          <w:sz w:val="22"/>
          <w:szCs w:val="22"/>
        </w:rPr>
        <w:t xml:space="preserve">                                      </w:t>
      </w:r>
      <w:r w:rsidR="002657CB">
        <w:rPr>
          <w:sz w:val="22"/>
          <w:szCs w:val="22"/>
        </w:rPr>
        <w:t xml:space="preserve">            </w:t>
      </w:r>
      <w:r w:rsidRPr="002657CB">
        <w:rPr>
          <w:sz w:val="22"/>
          <w:szCs w:val="22"/>
        </w:rPr>
        <w:t xml:space="preserve">8 квалификационного разряда                                                                                                                                                                                                                                                   </w:t>
      </w:r>
    </w:p>
    <w:p w:rsidR="00C62704" w:rsidRPr="002657CB" w:rsidRDefault="00C62704" w:rsidP="00C62704">
      <w:pPr>
        <w:ind w:right="885"/>
        <w:rPr>
          <w:color w:val="000000"/>
          <w:sz w:val="22"/>
          <w:szCs w:val="22"/>
          <w:lang w:eastAsia="en-US"/>
        </w:rPr>
      </w:pPr>
      <w:r w:rsidRPr="002657CB">
        <w:rPr>
          <w:sz w:val="22"/>
          <w:szCs w:val="22"/>
        </w:rPr>
        <w:t xml:space="preserve">                                      </w:t>
      </w:r>
      <w:r w:rsidR="002657CB">
        <w:rPr>
          <w:sz w:val="22"/>
          <w:szCs w:val="22"/>
        </w:rPr>
        <w:t xml:space="preserve">            </w:t>
      </w:r>
      <w:r w:rsidRPr="002657CB">
        <w:rPr>
          <w:sz w:val="22"/>
          <w:szCs w:val="22"/>
        </w:rPr>
        <w:t>в соответствии с Единым тарифно-</w:t>
      </w:r>
    </w:p>
    <w:p w:rsidR="00C62704" w:rsidRPr="002657CB" w:rsidRDefault="00C62704" w:rsidP="00C62704">
      <w:pPr>
        <w:ind w:right="885"/>
        <w:rPr>
          <w:color w:val="000000"/>
          <w:sz w:val="22"/>
          <w:szCs w:val="22"/>
          <w:lang w:eastAsia="en-US"/>
        </w:rPr>
      </w:pPr>
      <w:r w:rsidRPr="002657CB">
        <w:rPr>
          <w:sz w:val="22"/>
          <w:szCs w:val="22"/>
        </w:rPr>
        <w:t xml:space="preserve">                                    </w:t>
      </w:r>
      <w:r w:rsidR="002657CB">
        <w:rPr>
          <w:sz w:val="22"/>
          <w:szCs w:val="22"/>
        </w:rPr>
        <w:t xml:space="preserve">             </w:t>
      </w:r>
      <w:r w:rsidRPr="002657CB">
        <w:rPr>
          <w:sz w:val="22"/>
          <w:szCs w:val="22"/>
        </w:rPr>
        <w:t xml:space="preserve">квалификационным справочником  </w:t>
      </w:r>
    </w:p>
    <w:p w:rsidR="00C62704" w:rsidRPr="002657CB" w:rsidRDefault="00C62704" w:rsidP="00C62704">
      <w:pPr>
        <w:ind w:right="885"/>
        <w:rPr>
          <w:color w:val="000000"/>
          <w:sz w:val="22"/>
          <w:szCs w:val="22"/>
          <w:lang w:eastAsia="en-US"/>
        </w:rPr>
      </w:pPr>
      <w:r w:rsidRPr="002657CB">
        <w:rPr>
          <w:sz w:val="22"/>
          <w:szCs w:val="22"/>
        </w:rPr>
        <w:t xml:space="preserve">                            </w:t>
      </w:r>
      <w:r w:rsidR="002657CB">
        <w:rPr>
          <w:sz w:val="22"/>
          <w:szCs w:val="22"/>
        </w:rPr>
        <w:t xml:space="preserve">                    </w:t>
      </w:r>
      <w:r w:rsidRPr="002657CB">
        <w:rPr>
          <w:sz w:val="22"/>
          <w:szCs w:val="22"/>
        </w:rPr>
        <w:t xml:space="preserve"> работ и профессий рабочих</w:t>
      </w:r>
    </w:p>
    <w:p w:rsidR="00C62704" w:rsidRPr="00C62704" w:rsidRDefault="00C62704" w:rsidP="00C62704">
      <w:pPr>
        <w:ind w:right="885"/>
        <w:rPr>
          <w:color w:val="000000"/>
          <w:sz w:val="26"/>
          <w:szCs w:val="26"/>
          <w:lang w:eastAsia="en-US"/>
        </w:rPr>
      </w:pPr>
      <w:r w:rsidRPr="00C62704">
        <w:rPr>
          <w:sz w:val="26"/>
          <w:szCs w:val="26"/>
        </w:rPr>
        <w:t xml:space="preserve">                                                                                    </w:t>
      </w:r>
    </w:p>
    <w:p w:rsidR="00C62704" w:rsidRPr="00C62704" w:rsidRDefault="00C62704" w:rsidP="00C62704">
      <w:pPr>
        <w:pStyle w:val="3"/>
        <w:ind w:left="0" w:right="156"/>
        <w:rPr>
          <w:sz w:val="26"/>
          <w:szCs w:val="26"/>
        </w:rPr>
      </w:pPr>
      <w:r w:rsidRPr="00C62704">
        <w:rPr>
          <w:sz w:val="26"/>
          <w:szCs w:val="26"/>
        </w:rPr>
        <w:t>IV. Выплаты компенсационного характера</w:t>
      </w:r>
    </w:p>
    <w:p w:rsidR="00C62704" w:rsidRPr="00C62704" w:rsidRDefault="00C62704" w:rsidP="00C62704">
      <w:pPr>
        <w:widowControl/>
        <w:numPr>
          <w:ilvl w:val="0"/>
          <w:numId w:val="15"/>
        </w:numPr>
        <w:suppressAutoHyphens w:val="0"/>
        <w:autoSpaceDE/>
        <w:ind w:left="0" w:right="29" w:firstLine="701"/>
        <w:jc w:val="both"/>
        <w:rPr>
          <w:sz w:val="26"/>
          <w:szCs w:val="26"/>
        </w:rPr>
      </w:pPr>
      <w:r w:rsidRPr="00C62704">
        <w:rPr>
          <w:sz w:val="26"/>
          <w:szCs w:val="26"/>
        </w:rPr>
        <w:t>К выплатам компенсационного характера относятся:</w:t>
      </w:r>
    </w:p>
    <w:p w:rsidR="00C62704" w:rsidRPr="00C62704" w:rsidRDefault="00C62704" w:rsidP="00F112F1">
      <w:pPr>
        <w:ind w:right="29" w:firstLine="709"/>
        <w:jc w:val="both"/>
        <w:rPr>
          <w:sz w:val="26"/>
          <w:szCs w:val="26"/>
        </w:rPr>
      </w:pPr>
      <w:r w:rsidRPr="00C62704">
        <w:rPr>
          <w:sz w:val="26"/>
          <w:szCs w:val="26"/>
        </w:rPr>
        <w:t>а) выплаты работникам учреждений, занятым на работах                        с вредными и (или) опасными условиями труда;</w:t>
      </w:r>
    </w:p>
    <w:p w:rsidR="00C62704" w:rsidRPr="00C62704" w:rsidRDefault="00C62704" w:rsidP="00F112F1">
      <w:pPr>
        <w:ind w:right="116" w:firstLine="709"/>
        <w:jc w:val="both"/>
        <w:rPr>
          <w:sz w:val="26"/>
          <w:szCs w:val="26"/>
        </w:rPr>
      </w:pPr>
      <w:r w:rsidRPr="00C62704">
        <w:rPr>
          <w:sz w:val="26"/>
          <w:szCs w:val="26"/>
        </w:rPr>
        <w:t>б)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 выходные и нерабочие праздничные дни и при выполнении работ</w:t>
      </w:r>
      <w:r w:rsidR="00F112F1">
        <w:rPr>
          <w:sz w:val="26"/>
          <w:szCs w:val="26"/>
        </w:rPr>
        <w:t xml:space="preserve"> </w:t>
      </w:r>
      <w:r w:rsidRPr="00C62704">
        <w:rPr>
          <w:sz w:val="26"/>
          <w:szCs w:val="26"/>
        </w:rPr>
        <w:t>в других условиях, отклоняющихся от нормальных, доплата  за ненормированный рабочий день.</w:t>
      </w:r>
    </w:p>
    <w:p w:rsidR="00C62704" w:rsidRPr="00C62704" w:rsidRDefault="00C62704" w:rsidP="00F112F1">
      <w:pPr>
        <w:widowControl/>
        <w:numPr>
          <w:ilvl w:val="0"/>
          <w:numId w:val="15"/>
        </w:numPr>
        <w:suppressAutoHyphens w:val="0"/>
        <w:autoSpaceDE/>
        <w:ind w:left="0" w:right="29" w:firstLine="709"/>
        <w:jc w:val="both"/>
        <w:rPr>
          <w:sz w:val="26"/>
          <w:szCs w:val="26"/>
        </w:rPr>
      </w:pPr>
      <w:r w:rsidRPr="00C62704">
        <w:rPr>
          <w:sz w:val="26"/>
          <w:szCs w:val="26"/>
        </w:rPr>
        <w:t>Минимальные размеры повышения оплаты труда работникам, занятым на работах с вредными и (или) опасными условиями труда, и условия указанного повышения устанавливаются в соответствии  со статьей 147 Трудового кодекса Российской Федерации.</w:t>
      </w:r>
    </w:p>
    <w:p w:rsidR="00C62704" w:rsidRPr="00C62704" w:rsidRDefault="00C62704" w:rsidP="00F112F1">
      <w:pPr>
        <w:ind w:right="120" w:firstLine="709"/>
        <w:jc w:val="both"/>
        <w:rPr>
          <w:sz w:val="26"/>
          <w:szCs w:val="26"/>
        </w:rPr>
      </w:pPr>
      <w:r w:rsidRPr="00C62704">
        <w:rPr>
          <w:sz w:val="26"/>
          <w:szCs w:val="26"/>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C62704" w:rsidRPr="00C62704" w:rsidRDefault="00C62704" w:rsidP="00F112F1">
      <w:pPr>
        <w:ind w:right="125" w:firstLine="709"/>
        <w:jc w:val="both"/>
        <w:rPr>
          <w:sz w:val="26"/>
          <w:szCs w:val="26"/>
        </w:rPr>
      </w:pPr>
      <w:r w:rsidRPr="00C62704">
        <w:rPr>
          <w:sz w:val="26"/>
          <w:szCs w:val="26"/>
        </w:rPr>
        <w:t>Перечень работ, должностей работников, профессий рабочих, занятых на работах с вредными и (или) опасными условиями труда, и размеры доплат утверждаются руководителем учреждения с учетом мнения представительного органа работников.</w:t>
      </w:r>
    </w:p>
    <w:p w:rsidR="00C62704" w:rsidRPr="00C62704" w:rsidRDefault="00C62704" w:rsidP="00F112F1">
      <w:pPr>
        <w:widowControl/>
        <w:numPr>
          <w:ilvl w:val="0"/>
          <w:numId w:val="15"/>
        </w:numPr>
        <w:suppressAutoHyphens w:val="0"/>
        <w:autoSpaceDE/>
        <w:ind w:left="0" w:right="29" w:firstLine="709"/>
        <w:jc w:val="both"/>
        <w:rPr>
          <w:sz w:val="26"/>
          <w:szCs w:val="26"/>
        </w:rPr>
      </w:pPr>
      <w:r w:rsidRPr="00C62704">
        <w:rPr>
          <w:sz w:val="26"/>
          <w:szCs w:val="26"/>
        </w:rPr>
        <w:t>К выплатам за работу в условиях, отклоняющихся от нормальных, относятся:</w:t>
      </w:r>
    </w:p>
    <w:p w:rsidR="00C62704" w:rsidRPr="00C62704" w:rsidRDefault="00C62704" w:rsidP="00F112F1">
      <w:pPr>
        <w:ind w:right="106" w:firstLine="709"/>
        <w:jc w:val="both"/>
        <w:rPr>
          <w:sz w:val="26"/>
          <w:szCs w:val="26"/>
        </w:rPr>
      </w:pPr>
      <w:r w:rsidRPr="00C62704">
        <w:rPr>
          <w:sz w:val="26"/>
          <w:szCs w:val="26"/>
        </w:rPr>
        <w:t xml:space="preserve">доплата за работу в ночное время в размере 35 процентов часовой ставки базового оклада (базового должностного оклада) за каждый час работы. Ночным считается время с 22 час. 00 мин. до 6 час. 00 мин; </w:t>
      </w:r>
    </w:p>
    <w:p w:rsidR="00C62704" w:rsidRPr="00C62704" w:rsidRDefault="00C62704" w:rsidP="00F112F1">
      <w:pPr>
        <w:ind w:right="108" w:firstLine="709"/>
        <w:jc w:val="both"/>
        <w:rPr>
          <w:sz w:val="26"/>
          <w:szCs w:val="26"/>
        </w:rPr>
      </w:pPr>
      <w:r w:rsidRPr="00C62704">
        <w:rPr>
          <w:sz w:val="26"/>
          <w:szCs w:val="26"/>
        </w:rPr>
        <w:t xml:space="preserve">доплата за работу в выходные и нерабочие праздничные дни за фактически отработанные часы в размере не менее одинарной часовой части базового оклада (базового должностного оклада)за каждый час работы в выходные и нерабочие праздничные дни, если работав выходной или  нерабочий  праздничный  день  производилась в  пределах </w:t>
      </w:r>
    </w:p>
    <w:p w:rsidR="00C62704" w:rsidRPr="00C62704" w:rsidRDefault="00C62704" w:rsidP="00C62704">
      <w:pPr>
        <w:ind w:right="108"/>
        <w:jc w:val="both"/>
        <w:rPr>
          <w:sz w:val="26"/>
          <w:szCs w:val="26"/>
        </w:rPr>
      </w:pPr>
      <w:r w:rsidRPr="00C62704">
        <w:rPr>
          <w:sz w:val="26"/>
          <w:szCs w:val="26"/>
        </w:rPr>
        <w:t xml:space="preserve">месячной нормы  рабочего  времени, и в размере  двойной часовой части                                               </w:t>
      </w:r>
    </w:p>
    <w:p w:rsidR="00C62704" w:rsidRPr="00C62704" w:rsidRDefault="00C62704" w:rsidP="00C62704">
      <w:pPr>
        <w:ind w:right="108"/>
        <w:jc w:val="both"/>
        <w:rPr>
          <w:sz w:val="26"/>
          <w:szCs w:val="26"/>
        </w:rPr>
      </w:pPr>
      <w:r w:rsidRPr="00C62704">
        <w:rPr>
          <w:sz w:val="26"/>
          <w:szCs w:val="26"/>
        </w:rPr>
        <w:t xml:space="preserve">базового оклада (базового должностного оклада) за каждый час работы, если работа производилась сверх месячной нормы рабочего времени;                                                                                                                                                                                                                                                                                                                                                           доплата за совмещение профессий (должностей), исполнение                         обязанностей временно отсутствующего работника, увеличение объема работы, расширение зоны обслуживания работникам учреждений с их письменного согласия, выполняющим в одном и том же учреждении в пределах рабочего дня </w:t>
      </w:r>
      <w:r w:rsidRPr="00C62704">
        <w:rPr>
          <w:sz w:val="26"/>
          <w:szCs w:val="26"/>
        </w:rPr>
        <w:lastRenderedPageBreak/>
        <w:t xml:space="preserve">наряду со своей основной работой, обусловленной трудовым договором, дополнительную работу по другой или такой же должности (профессии) или исполняющим обязанности временно отсутствующего работника без освобождения от своей основной работы, в размере, устанавливаемом по соглашению сторон трудового договора с учетом содержания и (или) объема  дополнительной работы; </w:t>
      </w:r>
    </w:p>
    <w:p w:rsidR="00C62704" w:rsidRPr="00C62704" w:rsidRDefault="00C62704" w:rsidP="00F112F1">
      <w:pPr>
        <w:ind w:right="106" w:firstLine="709"/>
        <w:jc w:val="both"/>
        <w:rPr>
          <w:sz w:val="26"/>
          <w:szCs w:val="26"/>
        </w:rPr>
      </w:pPr>
      <w:r w:rsidRPr="00C62704">
        <w:rPr>
          <w:sz w:val="26"/>
          <w:szCs w:val="26"/>
        </w:rPr>
        <w:t xml:space="preserve">доплата за ненормированный рабочий день. Перечень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Доплата за ненормированный рабочий день производится в размере 25 процентов базового оклада (базового должностного оклада); </w:t>
      </w:r>
    </w:p>
    <w:p w:rsidR="00C62704" w:rsidRPr="00C62704" w:rsidRDefault="00C62704" w:rsidP="00F112F1">
      <w:pPr>
        <w:ind w:right="106" w:firstLine="709"/>
        <w:jc w:val="both"/>
        <w:rPr>
          <w:sz w:val="26"/>
          <w:szCs w:val="26"/>
        </w:rPr>
      </w:pPr>
      <w:r w:rsidRPr="00C62704">
        <w:rPr>
          <w:sz w:val="26"/>
          <w:szCs w:val="26"/>
        </w:rPr>
        <w:t>доплата в размере до 10 процентов базового оклада (базового должностного оклада) водителям автомобильного транспорта  за выполнение работ по ежедневному техническому обслуживанию, первому техническому обслуживанию, второму техническому обслуживанию автомобилей, планово-предупредительному ремонту закрепленного автомобильного транспорта при отсутствии в учреждении специализированной службы технического обслуживания автомобилей.</w:t>
      </w:r>
    </w:p>
    <w:p w:rsidR="00C62704" w:rsidRPr="00C62704" w:rsidRDefault="00C62704" w:rsidP="00C62704">
      <w:pPr>
        <w:widowControl/>
        <w:numPr>
          <w:ilvl w:val="0"/>
          <w:numId w:val="15"/>
        </w:numPr>
        <w:suppressAutoHyphens w:val="0"/>
        <w:autoSpaceDE/>
        <w:ind w:left="0" w:right="29" w:firstLine="701"/>
        <w:jc w:val="both"/>
        <w:rPr>
          <w:sz w:val="26"/>
          <w:szCs w:val="26"/>
        </w:rPr>
      </w:pPr>
      <w:r w:rsidRPr="00C62704">
        <w:rPr>
          <w:sz w:val="26"/>
          <w:szCs w:val="26"/>
        </w:rPr>
        <w:t>Доплата за работу в ночное время, выходные и нерабочие праздничные дни производится в соответствии со статьями 153                                      и 154 Трудового кодекса Российской Федерации соответственно, исходя                  из часовой ставки, которая рассчитывается путем деления базового                              оклада (базового должностного оклада) на среднемесячное количество рабочих часов в зависимости от установленной часовой рабочей недели в часах. Среднемесячное количество рабочих часов рассчитывается путем деления годовой нормы рабочего времени в часах на 12.</w:t>
      </w:r>
    </w:p>
    <w:p w:rsidR="00C62704" w:rsidRPr="00C62704" w:rsidRDefault="00C62704" w:rsidP="00C62704">
      <w:pPr>
        <w:widowControl/>
        <w:numPr>
          <w:ilvl w:val="0"/>
          <w:numId w:val="15"/>
        </w:numPr>
        <w:suppressAutoHyphens w:val="0"/>
        <w:autoSpaceDE/>
        <w:ind w:left="0" w:right="29" w:firstLine="701"/>
        <w:jc w:val="both"/>
        <w:rPr>
          <w:sz w:val="26"/>
          <w:szCs w:val="26"/>
        </w:rPr>
      </w:pPr>
      <w:r w:rsidRPr="00C62704">
        <w:rPr>
          <w:sz w:val="26"/>
          <w:szCs w:val="26"/>
        </w:rPr>
        <w:t>Условия и порядок установления доплат фиксируются                           в коллективных договорах, трудовом договоре работника, соглашениях, локальных нормативных актах в соответствии с трудовым законодательством и иных нормативных правовых актах, содержащих нормы трудового права.</w:t>
      </w:r>
    </w:p>
    <w:p w:rsidR="00C62704" w:rsidRPr="00C62704" w:rsidRDefault="00C62704" w:rsidP="00F112F1">
      <w:pPr>
        <w:ind w:right="29" w:firstLine="709"/>
        <w:jc w:val="both"/>
        <w:rPr>
          <w:sz w:val="26"/>
          <w:szCs w:val="26"/>
        </w:rPr>
      </w:pPr>
      <w:r w:rsidRPr="00C62704">
        <w:rPr>
          <w:sz w:val="26"/>
          <w:szCs w:val="26"/>
        </w:rPr>
        <w:t>Размеры выплат, установленные коллективным договором,                   трудовым договором, соглашениями, локальными нормативными актами, не могут быть ниже установленных трудовым законодательством и иными нормативными правовыми актами, содержащими нормы трудового права.</w:t>
      </w:r>
    </w:p>
    <w:p w:rsidR="00C62704" w:rsidRPr="00C62704" w:rsidRDefault="00C62704" w:rsidP="00C62704">
      <w:pPr>
        <w:widowControl/>
        <w:numPr>
          <w:ilvl w:val="0"/>
          <w:numId w:val="15"/>
        </w:numPr>
        <w:suppressAutoHyphens w:val="0"/>
        <w:autoSpaceDE/>
        <w:ind w:left="0" w:right="29" w:firstLine="701"/>
        <w:jc w:val="both"/>
        <w:rPr>
          <w:sz w:val="26"/>
          <w:szCs w:val="26"/>
        </w:rPr>
      </w:pPr>
      <w:r w:rsidRPr="00C62704">
        <w:rPr>
          <w:sz w:val="26"/>
          <w:szCs w:val="26"/>
        </w:rPr>
        <w:t>Срок, в течение которого работник будет выполнять дополнительную работу, размеры доплат с учетом содержания и (или) объема дополнительной работы устанавливаются работодателем  с письменного согласия работника.</w:t>
      </w:r>
    </w:p>
    <w:p w:rsidR="00C62704" w:rsidRDefault="00C62704" w:rsidP="00C62704">
      <w:pPr>
        <w:widowControl/>
        <w:numPr>
          <w:ilvl w:val="0"/>
          <w:numId w:val="15"/>
        </w:numPr>
        <w:suppressAutoHyphens w:val="0"/>
        <w:autoSpaceDE/>
        <w:ind w:left="0" w:right="29" w:firstLine="701"/>
        <w:jc w:val="both"/>
        <w:rPr>
          <w:sz w:val="26"/>
          <w:szCs w:val="26"/>
        </w:rPr>
      </w:pPr>
      <w:r w:rsidRPr="00C62704">
        <w:rPr>
          <w:sz w:val="26"/>
          <w:szCs w:val="26"/>
        </w:rPr>
        <w:t>Выплаты, указанные в настоящем разделе, производятся                        в пределах субсидии на финансовое обеспечение выполнения государственного задания на оказание услуг (выполнение работ) и средств, поступающих от приносящей доход деятельности.</w:t>
      </w:r>
    </w:p>
    <w:p w:rsidR="00F112F1" w:rsidRPr="00C62704" w:rsidRDefault="00F112F1" w:rsidP="00F112F1">
      <w:pPr>
        <w:widowControl/>
        <w:suppressAutoHyphens w:val="0"/>
        <w:autoSpaceDE/>
        <w:ind w:left="701" w:right="29"/>
        <w:jc w:val="both"/>
        <w:rPr>
          <w:sz w:val="26"/>
          <w:szCs w:val="26"/>
        </w:rPr>
      </w:pPr>
    </w:p>
    <w:p w:rsidR="00C62704" w:rsidRPr="00C62704" w:rsidRDefault="00C62704" w:rsidP="00C62704">
      <w:pPr>
        <w:pStyle w:val="3"/>
        <w:ind w:left="0" w:right="46"/>
        <w:jc w:val="both"/>
        <w:rPr>
          <w:sz w:val="26"/>
          <w:szCs w:val="26"/>
        </w:rPr>
      </w:pPr>
      <w:r w:rsidRPr="00C62704">
        <w:rPr>
          <w:sz w:val="26"/>
          <w:szCs w:val="26"/>
        </w:rPr>
        <w:t xml:space="preserve">                         V. Выплаты стимулирующего характера</w:t>
      </w:r>
    </w:p>
    <w:p w:rsidR="00C62704" w:rsidRPr="00C62704" w:rsidRDefault="00C62704" w:rsidP="00F112F1">
      <w:pPr>
        <w:ind w:right="1249" w:firstLine="709"/>
        <w:jc w:val="both"/>
        <w:rPr>
          <w:sz w:val="26"/>
          <w:szCs w:val="26"/>
        </w:rPr>
      </w:pPr>
      <w:r w:rsidRPr="00C62704">
        <w:rPr>
          <w:sz w:val="26"/>
          <w:szCs w:val="26"/>
        </w:rPr>
        <w:t>35. К выплатам стимулирующего характера относятся:</w:t>
      </w:r>
    </w:p>
    <w:p w:rsidR="00C62704" w:rsidRPr="00C62704" w:rsidRDefault="00C62704" w:rsidP="00C62704">
      <w:pPr>
        <w:ind w:right="1249"/>
        <w:jc w:val="both"/>
        <w:rPr>
          <w:sz w:val="26"/>
          <w:szCs w:val="26"/>
        </w:rPr>
      </w:pPr>
      <w:r w:rsidRPr="00C62704">
        <w:rPr>
          <w:sz w:val="26"/>
          <w:szCs w:val="26"/>
        </w:rPr>
        <w:t xml:space="preserve">надбавка за стаж работы; </w:t>
      </w:r>
    </w:p>
    <w:p w:rsidR="00C62704" w:rsidRPr="00C62704" w:rsidRDefault="00C62704" w:rsidP="00F112F1">
      <w:pPr>
        <w:ind w:right="-2" w:firstLine="709"/>
        <w:jc w:val="both"/>
        <w:rPr>
          <w:sz w:val="26"/>
          <w:szCs w:val="26"/>
        </w:rPr>
      </w:pPr>
      <w:r w:rsidRPr="00C62704">
        <w:rPr>
          <w:sz w:val="26"/>
          <w:szCs w:val="26"/>
        </w:rPr>
        <w:t xml:space="preserve">выплаты за интенсивность и высокие результаты работы; выплаты за качество выполняемых работ; </w:t>
      </w:r>
    </w:p>
    <w:p w:rsidR="00C62704" w:rsidRPr="00C62704" w:rsidRDefault="00C62704" w:rsidP="00F112F1">
      <w:pPr>
        <w:ind w:right="-2" w:firstLine="709"/>
        <w:jc w:val="both"/>
        <w:rPr>
          <w:sz w:val="26"/>
          <w:szCs w:val="26"/>
        </w:rPr>
      </w:pPr>
      <w:r w:rsidRPr="00C62704">
        <w:rPr>
          <w:sz w:val="26"/>
          <w:szCs w:val="26"/>
        </w:rPr>
        <w:lastRenderedPageBreak/>
        <w:t xml:space="preserve">премиальные выплаты по итогам работы. </w:t>
      </w:r>
    </w:p>
    <w:p w:rsidR="00C62704" w:rsidRPr="00C62704" w:rsidRDefault="00C62704" w:rsidP="00F112F1">
      <w:pPr>
        <w:ind w:right="-2" w:firstLine="709"/>
        <w:jc w:val="both"/>
        <w:rPr>
          <w:sz w:val="26"/>
          <w:szCs w:val="26"/>
        </w:rPr>
      </w:pPr>
      <w:r w:rsidRPr="00C62704">
        <w:rPr>
          <w:sz w:val="26"/>
          <w:szCs w:val="26"/>
        </w:rPr>
        <w:t>36.    Надбавка за стаж работы устанавливается:</w:t>
      </w:r>
    </w:p>
    <w:p w:rsidR="00C62704" w:rsidRPr="00C62704" w:rsidRDefault="00C62704" w:rsidP="00F112F1">
      <w:pPr>
        <w:ind w:right="-2" w:firstLine="709"/>
        <w:jc w:val="both"/>
        <w:rPr>
          <w:sz w:val="26"/>
          <w:szCs w:val="26"/>
        </w:rPr>
      </w:pPr>
      <w:r w:rsidRPr="00C62704">
        <w:rPr>
          <w:sz w:val="26"/>
          <w:szCs w:val="26"/>
        </w:rPr>
        <w:t xml:space="preserve">а) педагогическим работникам в зависимости от стажа                           педагогической работы, определяемого в соответствии с Порядком определения стажа педагогической работы, приведенного в приложении № 1 к настоящему Положению, в следующих размерах (в процентах от базового должностного оклада): </w:t>
      </w:r>
    </w:p>
    <w:p w:rsidR="00C62704" w:rsidRPr="00C62704" w:rsidRDefault="00C62704" w:rsidP="00F112F1">
      <w:pPr>
        <w:ind w:right="-2" w:firstLine="709"/>
        <w:jc w:val="both"/>
        <w:rPr>
          <w:sz w:val="26"/>
          <w:szCs w:val="26"/>
        </w:rPr>
      </w:pPr>
      <w:r w:rsidRPr="00C62704">
        <w:rPr>
          <w:sz w:val="26"/>
          <w:szCs w:val="26"/>
        </w:rPr>
        <w:t xml:space="preserve">при стаже работы от 1 до З лет - 10 процентов; </w:t>
      </w:r>
    </w:p>
    <w:p w:rsidR="00C62704" w:rsidRPr="00C62704" w:rsidRDefault="00C62704" w:rsidP="00F112F1">
      <w:pPr>
        <w:ind w:right="-2" w:firstLine="709"/>
        <w:jc w:val="both"/>
        <w:rPr>
          <w:sz w:val="26"/>
          <w:szCs w:val="26"/>
        </w:rPr>
      </w:pPr>
      <w:r w:rsidRPr="00C62704">
        <w:rPr>
          <w:sz w:val="26"/>
          <w:szCs w:val="26"/>
        </w:rPr>
        <w:t xml:space="preserve">при стаже работы от 3 до 5 лет - 15 процентов; </w:t>
      </w:r>
    </w:p>
    <w:p w:rsidR="00C62704" w:rsidRPr="00C62704" w:rsidRDefault="00C62704" w:rsidP="00F112F1">
      <w:pPr>
        <w:ind w:right="-2" w:firstLine="709"/>
        <w:jc w:val="both"/>
        <w:rPr>
          <w:sz w:val="26"/>
          <w:szCs w:val="26"/>
        </w:rPr>
      </w:pPr>
      <w:r w:rsidRPr="00C62704">
        <w:rPr>
          <w:sz w:val="26"/>
          <w:szCs w:val="26"/>
        </w:rPr>
        <w:t>при стаже работы от 5 до 10 лет - 20 процентов;</w:t>
      </w:r>
    </w:p>
    <w:p w:rsidR="00C62704" w:rsidRPr="00C62704" w:rsidRDefault="00C62704" w:rsidP="00F112F1">
      <w:pPr>
        <w:ind w:right="-2" w:firstLine="709"/>
        <w:jc w:val="both"/>
        <w:rPr>
          <w:sz w:val="26"/>
          <w:szCs w:val="26"/>
        </w:rPr>
      </w:pPr>
      <w:r w:rsidRPr="00C62704">
        <w:rPr>
          <w:sz w:val="26"/>
          <w:szCs w:val="26"/>
        </w:rPr>
        <w:t xml:space="preserve">при стаже работы от 10 до 15 лет - 25 процентов; </w:t>
      </w:r>
    </w:p>
    <w:p w:rsidR="00C62704" w:rsidRPr="00C62704" w:rsidRDefault="00C62704" w:rsidP="00F112F1">
      <w:pPr>
        <w:ind w:right="-2" w:firstLine="709"/>
        <w:jc w:val="both"/>
        <w:rPr>
          <w:sz w:val="26"/>
          <w:szCs w:val="26"/>
        </w:rPr>
      </w:pPr>
      <w:r w:rsidRPr="00C62704">
        <w:rPr>
          <w:sz w:val="26"/>
          <w:szCs w:val="26"/>
        </w:rPr>
        <w:t>при стаже работы свыше 15 лет - 30 процентов;</w:t>
      </w:r>
    </w:p>
    <w:p w:rsidR="00C62704" w:rsidRPr="00C62704" w:rsidRDefault="00C62704" w:rsidP="00F112F1">
      <w:pPr>
        <w:ind w:right="-2" w:firstLine="709"/>
        <w:jc w:val="both"/>
        <w:rPr>
          <w:sz w:val="26"/>
          <w:szCs w:val="26"/>
        </w:rPr>
      </w:pPr>
      <w:r w:rsidRPr="00C62704">
        <w:rPr>
          <w:sz w:val="26"/>
          <w:szCs w:val="26"/>
        </w:rPr>
        <w:t>б) работникам, замещающим должности специалистов и служащих, в зависимости от общего количества лет, проработанных по профессии, в следующих размерах (в процентах от базового должностного оклада):</w:t>
      </w:r>
    </w:p>
    <w:p w:rsidR="00C62704" w:rsidRPr="00C62704" w:rsidRDefault="00C62704" w:rsidP="00F112F1">
      <w:pPr>
        <w:ind w:right="-2" w:firstLine="709"/>
        <w:jc w:val="both"/>
        <w:rPr>
          <w:sz w:val="26"/>
          <w:szCs w:val="26"/>
        </w:rPr>
      </w:pPr>
      <w:r w:rsidRPr="00C62704">
        <w:rPr>
          <w:sz w:val="26"/>
          <w:szCs w:val="26"/>
        </w:rPr>
        <w:t xml:space="preserve"> при стаже работы от 1 до 3 лет - 10 процентов; </w:t>
      </w:r>
    </w:p>
    <w:p w:rsidR="00C62704" w:rsidRPr="00C62704" w:rsidRDefault="00C62704" w:rsidP="00F112F1">
      <w:pPr>
        <w:ind w:right="-2" w:firstLine="709"/>
        <w:jc w:val="both"/>
        <w:rPr>
          <w:sz w:val="26"/>
          <w:szCs w:val="26"/>
        </w:rPr>
      </w:pPr>
      <w:r w:rsidRPr="00C62704">
        <w:rPr>
          <w:sz w:val="26"/>
          <w:szCs w:val="26"/>
        </w:rPr>
        <w:t xml:space="preserve">при стаже работы от З до 5 лет - 15 процентов; </w:t>
      </w:r>
    </w:p>
    <w:p w:rsidR="00C62704" w:rsidRPr="00C62704" w:rsidRDefault="00C62704" w:rsidP="00F112F1">
      <w:pPr>
        <w:ind w:right="-2" w:firstLine="709"/>
        <w:jc w:val="both"/>
        <w:rPr>
          <w:sz w:val="26"/>
          <w:szCs w:val="26"/>
        </w:rPr>
      </w:pPr>
      <w:r w:rsidRPr="00C62704">
        <w:rPr>
          <w:sz w:val="26"/>
          <w:szCs w:val="26"/>
        </w:rPr>
        <w:t>при стаже работы от 5 до 10 лет - 20 процентов;</w:t>
      </w:r>
    </w:p>
    <w:p w:rsidR="00C62704" w:rsidRPr="00C62704" w:rsidRDefault="00C62704" w:rsidP="00F112F1">
      <w:pPr>
        <w:ind w:right="-2" w:firstLine="709"/>
        <w:jc w:val="both"/>
        <w:rPr>
          <w:sz w:val="26"/>
          <w:szCs w:val="26"/>
        </w:rPr>
      </w:pPr>
      <w:r w:rsidRPr="00C62704">
        <w:rPr>
          <w:sz w:val="26"/>
          <w:szCs w:val="26"/>
        </w:rPr>
        <w:t xml:space="preserve">при стаже работы от 10 до 15 лет - 25 процентов; </w:t>
      </w:r>
    </w:p>
    <w:p w:rsidR="00C62704" w:rsidRPr="00C62704" w:rsidRDefault="00C62704" w:rsidP="00F112F1">
      <w:pPr>
        <w:ind w:right="-2" w:firstLine="709"/>
        <w:jc w:val="both"/>
        <w:rPr>
          <w:sz w:val="26"/>
          <w:szCs w:val="26"/>
        </w:rPr>
      </w:pPr>
      <w:r w:rsidRPr="00C62704">
        <w:rPr>
          <w:sz w:val="26"/>
          <w:szCs w:val="26"/>
        </w:rPr>
        <w:t>при стаже работы свыше 15 лет - 30 процентов;</w:t>
      </w:r>
    </w:p>
    <w:p w:rsidR="00C62704" w:rsidRPr="00C62704" w:rsidRDefault="00C62704" w:rsidP="00F112F1">
      <w:pPr>
        <w:ind w:right="-2" w:firstLine="709"/>
        <w:jc w:val="both"/>
        <w:rPr>
          <w:sz w:val="26"/>
          <w:szCs w:val="26"/>
        </w:rPr>
      </w:pPr>
      <w:r w:rsidRPr="00C62704">
        <w:rPr>
          <w:sz w:val="26"/>
          <w:szCs w:val="26"/>
        </w:rPr>
        <w:t>в) работникам, замещающим должности рабочих, в зависимости  от общего количества лет, проработанных по профессии, в следующих размерах  (в процентах от базового должностного оклада):</w:t>
      </w:r>
    </w:p>
    <w:p w:rsidR="00C62704" w:rsidRPr="00C62704" w:rsidRDefault="00C62704" w:rsidP="00F112F1">
      <w:pPr>
        <w:ind w:right="-2" w:firstLine="709"/>
        <w:jc w:val="both"/>
        <w:rPr>
          <w:sz w:val="26"/>
          <w:szCs w:val="26"/>
        </w:rPr>
      </w:pPr>
      <w:r w:rsidRPr="00C62704">
        <w:rPr>
          <w:sz w:val="26"/>
          <w:szCs w:val="26"/>
        </w:rPr>
        <w:t xml:space="preserve">при стаже работы от 1 до З лет - 5 процентов; </w:t>
      </w:r>
    </w:p>
    <w:p w:rsidR="00C62704" w:rsidRPr="00C62704" w:rsidRDefault="00C62704" w:rsidP="00F112F1">
      <w:pPr>
        <w:ind w:right="-2" w:firstLine="709"/>
        <w:jc w:val="both"/>
        <w:rPr>
          <w:sz w:val="26"/>
          <w:szCs w:val="26"/>
        </w:rPr>
      </w:pPr>
      <w:r w:rsidRPr="00C62704">
        <w:rPr>
          <w:sz w:val="26"/>
          <w:szCs w:val="26"/>
        </w:rPr>
        <w:t xml:space="preserve"> при стаже работы от З до 5 лет - 10 процентов; </w:t>
      </w:r>
    </w:p>
    <w:p w:rsidR="00C62704" w:rsidRPr="00C62704" w:rsidRDefault="00C62704" w:rsidP="00F112F1">
      <w:pPr>
        <w:ind w:right="-2" w:firstLine="709"/>
        <w:jc w:val="both"/>
        <w:rPr>
          <w:sz w:val="26"/>
          <w:szCs w:val="26"/>
        </w:rPr>
      </w:pPr>
      <w:r w:rsidRPr="00C62704">
        <w:rPr>
          <w:sz w:val="26"/>
          <w:szCs w:val="26"/>
        </w:rPr>
        <w:t>при стаже работы от 5 до 10 лет - 15 процентов;</w:t>
      </w:r>
    </w:p>
    <w:p w:rsidR="00C62704" w:rsidRPr="00C62704" w:rsidRDefault="00C62704" w:rsidP="00F112F1">
      <w:pPr>
        <w:ind w:right="-2" w:firstLine="709"/>
        <w:jc w:val="both"/>
        <w:rPr>
          <w:sz w:val="26"/>
          <w:szCs w:val="26"/>
        </w:rPr>
      </w:pPr>
      <w:r w:rsidRPr="00C62704">
        <w:rPr>
          <w:sz w:val="26"/>
          <w:szCs w:val="26"/>
        </w:rPr>
        <w:t xml:space="preserve"> при стаже работы свыше 10 лет - 20 процентов.</w:t>
      </w:r>
    </w:p>
    <w:p w:rsidR="00C62704" w:rsidRPr="00C62704" w:rsidRDefault="00C62704" w:rsidP="00F112F1">
      <w:pPr>
        <w:ind w:right="-2" w:firstLine="709"/>
        <w:jc w:val="both"/>
        <w:rPr>
          <w:sz w:val="26"/>
          <w:szCs w:val="26"/>
        </w:rPr>
      </w:pPr>
      <w:r w:rsidRPr="00C62704">
        <w:rPr>
          <w:sz w:val="26"/>
          <w:szCs w:val="26"/>
        </w:rPr>
        <w:t>37. Надбавка за интенсивность и высокие результаты работы устанавливается:</w:t>
      </w:r>
    </w:p>
    <w:p w:rsidR="00C62704" w:rsidRPr="00C62704" w:rsidRDefault="00C62704" w:rsidP="00F112F1">
      <w:pPr>
        <w:ind w:right="-2" w:firstLine="709"/>
        <w:jc w:val="both"/>
        <w:rPr>
          <w:sz w:val="26"/>
          <w:szCs w:val="26"/>
        </w:rPr>
      </w:pPr>
      <w:r w:rsidRPr="00C62704">
        <w:rPr>
          <w:sz w:val="26"/>
          <w:szCs w:val="26"/>
        </w:rPr>
        <w:t>а) руководителям учреждений по решению Министерства культуры, печати и по делам национальностей Республики Марий Эл за исполнение ими целевых показателей эффективности работы, определяемых Министерством культуры, печати и по делам национальностей Республики Марий Эл;</w:t>
      </w:r>
    </w:p>
    <w:p w:rsidR="00C62704" w:rsidRPr="00C62704" w:rsidRDefault="00C62704" w:rsidP="00F112F1">
      <w:pPr>
        <w:ind w:right="-2" w:firstLine="709"/>
        <w:jc w:val="both"/>
        <w:rPr>
          <w:sz w:val="26"/>
          <w:szCs w:val="26"/>
        </w:rPr>
      </w:pPr>
      <w:r w:rsidRPr="00C62704">
        <w:rPr>
          <w:sz w:val="26"/>
          <w:szCs w:val="26"/>
        </w:rPr>
        <w:t>б) заместителям руководителя по учебной работе, учебно-методической работе и по воспитательной работе за выполнение учебных планов и планов воспитательной работы; высокий уровень организации и проведения итоговой и промежуточной аттестации учащихся; высокий уровень организации и контроля (мониторинга) учебно-воспитательного процесса; качественную организацию работы общественных органов, участвующих в управлении учреждением; сохранение контингента учащихся; высокий уровень организации аттестации педагогических работников - по решению руководителя учреждения;</w:t>
      </w:r>
    </w:p>
    <w:p w:rsidR="00C62704" w:rsidRPr="00C62704" w:rsidRDefault="00C62704" w:rsidP="00F112F1">
      <w:pPr>
        <w:ind w:right="-2" w:firstLine="709"/>
        <w:jc w:val="both"/>
        <w:rPr>
          <w:sz w:val="26"/>
          <w:szCs w:val="26"/>
        </w:rPr>
      </w:pPr>
      <w:r w:rsidRPr="00C62704">
        <w:rPr>
          <w:sz w:val="26"/>
          <w:szCs w:val="26"/>
        </w:rPr>
        <w:t xml:space="preserve"> в) заместителям руководителей по развитию учреждений -</w:t>
      </w:r>
      <w:r w:rsidRPr="00C62704">
        <w:rPr>
          <w:noProof/>
          <w:sz w:val="26"/>
          <w:szCs w:val="26"/>
        </w:rPr>
        <w:t xml:space="preserve"> </w:t>
      </w:r>
      <w:r w:rsidR="00F112F1">
        <w:rPr>
          <w:noProof/>
          <w:sz w:val="26"/>
          <w:szCs w:val="26"/>
        </w:rPr>
        <w:t>з</w:t>
      </w:r>
      <w:r w:rsidRPr="00C62704">
        <w:rPr>
          <w:noProof/>
          <w:sz w:val="26"/>
          <w:szCs w:val="26"/>
        </w:rPr>
        <w:t>а</w:t>
      </w:r>
      <w:r w:rsidRPr="00C62704">
        <w:rPr>
          <w:sz w:val="26"/>
          <w:szCs w:val="26"/>
        </w:rPr>
        <w:t xml:space="preserve"> системную работу по модернизации программы развития учреждений, наличие стратегии маркетинга образовательной организации; увеличение доли платных образовательных услуг, усиление процессов применения интегрированных программ с образовательными</w:t>
      </w:r>
      <w:r w:rsidR="00F112F1">
        <w:rPr>
          <w:sz w:val="26"/>
          <w:szCs w:val="26"/>
        </w:rPr>
        <w:t xml:space="preserve"> </w:t>
      </w:r>
      <w:r w:rsidRPr="00C62704">
        <w:rPr>
          <w:sz w:val="26"/>
          <w:szCs w:val="26"/>
        </w:rPr>
        <w:t xml:space="preserve">программами основного общего и среднего общего образования,  усиление инвестиционной привлекательности образования, открытости </w:t>
      </w:r>
      <w:r w:rsidR="00F112F1">
        <w:rPr>
          <w:sz w:val="26"/>
          <w:szCs w:val="26"/>
        </w:rPr>
        <w:t>и</w:t>
      </w:r>
      <w:r w:rsidRPr="00C62704">
        <w:rPr>
          <w:sz w:val="26"/>
          <w:szCs w:val="26"/>
        </w:rPr>
        <w:t xml:space="preserve"> интернационализации потенциала знаний - по решению </w:t>
      </w:r>
      <w:r w:rsidRPr="00C62704">
        <w:rPr>
          <w:sz w:val="26"/>
          <w:szCs w:val="26"/>
        </w:rPr>
        <w:lastRenderedPageBreak/>
        <w:t>руководителя учреждения;</w:t>
      </w:r>
    </w:p>
    <w:p w:rsidR="00C62704" w:rsidRPr="00C62704" w:rsidRDefault="00C62704" w:rsidP="00F112F1">
      <w:pPr>
        <w:ind w:right="-2" w:firstLine="709"/>
        <w:jc w:val="both"/>
        <w:rPr>
          <w:sz w:val="26"/>
          <w:szCs w:val="26"/>
        </w:rPr>
      </w:pPr>
      <w:r w:rsidRPr="00C62704">
        <w:rPr>
          <w:sz w:val="26"/>
          <w:szCs w:val="26"/>
        </w:rPr>
        <w:t>г) заместителям руководителей по административно-  хозяйственной работе за обеспечение санитарно-гигиенических условий в помещениях учреждения; обеспечение выполнения требований пожарной и электробезопасности, охраны труда; высокое качество подготовки и организации ремонтных работ - по решению руководителя учреждения;</w:t>
      </w:r>
    </w:p>
    <w:p w:rsidR="00C62704" w:rsidRPr="00C62704" w:rsidRDefault="00C62704" w:rsidP="00F112F1">
      <w:pPr>
        <w:ind w:right="-2" w:firstLine="709"/>
        <w:jc w:val="both"/>
        <w:rPr>
          <w:sz w:val="26"/>
          <w:szCs w:val="26"/>
        </w:rPr>
      </w:pPr>
      <w:r w:rsidRPr="00C62704">
        <w:rPr>
          <w:sz w:val="26"/>
          <w:szCs w:val="26"/>
        </w:rPr>
        <w:t>д)</w:t>
      </w:r>
      <w:r w:rsidR="00F112F1">
        <w:rPr>
          <w:sz w:val="26"/>
          <w:szCs w:val="26"/>
        </w:rPr>
        <w:t xml:space="preserve"> </w:t>
      </w:r>
      <w:r w:rsidRPr="00C62704">
        <w:rPr>
          <w:sz w:val="26"/>
          <w:szCs w:val="26"/>
        </w:rPr>
        <w:t>главному бухгалтеру за своевременное и качественное предоставление отчетности; разработку новых программ, положений; подготовку экономических расчетов; качественное ведение документации - по решению руководителя учреждения;</w:t>
      </w:r>
    </w:p>
    <w:p w:rsidR="00C62704" w:rsidRPr="00C62704" w:rsidRDefault="00C62704" w:rsidP="00F112F1">
      <w:pPr>
        <w:ind w:right="-2" w:firstLine="709"/>
        <w:jc w:val="both"/>
        <w:rPr>
          <w:sz w:val="26"/>
          <w:szCs w:val="26"/>
        </w:rPr>
      </w:pPr>
      <w:r w:rsidRPr="00C62704">
        <w:rPr>
          <w:sz w:val="26"/>
          <w:szCs w:val="26"/>
        </w:rPr>
        <w:t xml:space="preserve">е) педагогическим работникам за достижение обучающимися высоких показателей в сравнении с предыдущим периодом, стабильность и рост качества обучения; подготовку призеров олимпиад, конкурсов различного уровня; проведение уроков высокого качества; участие педагога в методической работе (конференции, семинары, методические объединения); снижение (отсутствие) пропусков </w:t>
      </w:r>
      <w:r w:rsidR="00134E32">
        <w:rPr>
          <w:sz w:val="26"/>
          <w:szCs w:val="26"/>
        </w:rPr>
        <w:t>у</w:t>
      </w:r>
      <w:r w:rsidRPr="00C62704">
        <w:rPr>
          <w:sz w:val="26"/>
          <w:szCs w:val="26"/>
        </w:rPr>
        <w:t>чащимися уроков без уважительной причины; высокий уровень исполнительской дисциплины (подготовка отчетов, заполнения  журналов, ведения личных дел) - по решению руководителя учреждения;</w:t>
      </w:r>
    </w:p>
    <w:p w:rsidR="00C62704" w:rsidRPr="00C62704" w:rsidRDefault="00C62704" w:rsidP="00F112F1">
      <w:pPr>
        <w:ind w:right="-2" w:firstLine="709"/>
        <w:jc w:val="both"/>
        <w:rPr>
          <w:sz w:val="26"/>
          <w:szCs w:val="26"/>
        </w:rPr>
      </w:pPr>
      <w:r w:rsidRPr="00C62704">
        <w:rPr>
          <w:sz w:val="26"/>
          <w:szCs w:val="26"/>
        </w:rPr>
        <w:t>ж) работникам, замещающим должности работников культуры, искусства и кинематографии, за высокий уровень подготовки,  творческую активность в организации и проведении культурно-массовых мероприятий по решению руководителя учреждения;</w:t>
      </w:r>
    </w:p>
    <w:p w:rsidR="00C62704" w:rsidRPr="00C62704" w:rsidRDefault="00C62704" w:rsidP="00F112F1">
      <w:pPr>
        <w:ind w:right="-2" w:firstLine="709"/>
        <w:jc w:val="both"/>
        <w:rPr>
          <w:sz w:val="26"/>
          <w:szCs w:val="26"/>
        </w:rPr>
      </w:pPr>
      <w:r w:rsidRPr="00C62704">
        <w:rPr>
          <w:sz w:val="26"/>
          <w:szCs w:val="26"/>
        </w:rPr>
        <w:t xml:space="preserve">з) работникам, занятым в библиотеках (библиотекарям), </w:t>
      </w:r>
      <w:r w:rsidRPr="00C62704">
        <w:rPr>
          <w:noProof/>
          <w:sz w:val="26"/>
          <w:szCs w:val="26"/>
        </w:rPr>
        <w:t>-  за</w:t>
      </w:r>
      <w:r w:rsidRPr="00C62704">
        <w:rPr>
          <w:sz w:val="26"/>
          <w:szCs w:val="26"/>
        </w:rPr>
        <w:t xml:space="preserve"> выполнение и перевыполнение плановых показателей по количеству посещений, комплектованию библиотечных фондов, справочно-библиографическому обслуживанию и книговыдаче в год; высокий уровень подготовки, творческую активность в организации и проведении культурно-просветительских, обучающих мероприятий, научной, научно-методической и издательской работы - по решению руководителя учреждения;</w:t>
      </w:r>
    </w:p>
    <w:p w:rsidR="00C62704" w:rsidRPr="00C62704" w:rsidRDefault="00C62704" w:rsidP="00F112F1">
      <w:pPr>
        <w:ind w:right="-2" w:firstLine="709"/>
        <w:jc w:val="both"/>
        <w:rPr>
          <w:sz w:val="26"/>
          <w:szCs w:val="26"/>
        </w:rPr>
      </w:pPr>
      <w:r w:rsidRPr="00C62704">
        <w:rPr>
          <w:sz w:val="26"/>
          <w:szCs w:val="26"/>
        </w:rPr>
        <w:t>и) работникам, замещающим должности специалистов</w:t>
      </w:r>
      <w:r w:rsidR="00134E32">
        <w:rPr>
          <w:sz w:val="26"/>
          <w:szCs w:val="26"/>
        </w:rPr>
        <w:t xml:space="preserve"> </w:t>
      </w:r>
      <w:r w:rsidRPr="00C62704">
        <w:rPr>
          <w:sz w:val="26"/>
          <w:szCs w:val="26"/>
        </w:rPr>
        <w:t xml:space="preserve">и служащих, не указанные в подпунктах «а» - «з» настоящего пункта, за интенсивность- и напряженность работы; участие в выполнении важных работ и мероприятий; обеспечение безаварийной </w:t>
      </w:r>
      <w:r w:rsidR="00134E32">
        <w:rPr>
          <w:sz w:val="26"/>
          <w:szCs w:val="26"/>
        </w:rPr>
        <w:t xml:space="preserve">и </w:t>
      </w:r>
      <w:r w:rsidRPr="00C62704">
        <w:rPr>
          <w:sz w:val="26"/>
          <w:szCs w:val="26"/>
        </w:rPr>
        <w:t>бесперебойной работы всех служб учреждения; организацию и проведение мероприятий, направленных на повышение  авторитета и имиджа учреждения; непосредственное участие  в реализации федеральных, региональных и ведомственных целевых программ - по решению руководителя учреждения;</w:t>
      </w:r>
    </w:p>
    <w:p w:rsidR="00C62704" w:rsidRPr="00C62704" w:rsidRDefault="00C62704" w:rsidP="00F112F1">
      <w:pPr>
        <w:ind w:right="-2" w:firstLine="709"/>
        <w:jc w:val="both"/>
        <w:rPr>
          <w:sz w:val="26"/>
          <w:szCs w:val="26"/>
        </w:rPr>
      </w:pPr>
      <w:r w:rsidRPr="00C62704">
        <w:rPr>
          <w:sz w:val="26"/>
          <w:szCs w:val="26"/>
        </w:rPr>
        <w:t xml:space="preserve">к) работникам, замещающим должности рабочих, за участие в выполнении важных работ и мероприятий; обеспечение безаварийной и бесперебойной работы всех служб учреждения </w:t>
      </w:r>
      <w:r w:rsidRPr="00C62704">
        <w:rPr>
          <w:noProof/>
          <w:sz w:val="26"/>
          <w:szCs w:val="26"/>
        </w:rPr>
        <w:t xml:space="preserve">-  </w:t>
      </w:r>
      <w:r w:rsidRPr="00C62704">
        <w:rPr>
          <w:sz w:val="26"/>
          <w:szCs w:val="26"/>
        </w:rPr>
        <w:t>по решению руководителя учреждения.</w:t>
      </w:r>
    </w:p>
    <w:p w:rsidR="00C62704" w:rsidRPr="00C62704" w:rsidRDefault="00C62704" w:rsidP="00F112F1">
      <w:pPr>
        <w:ind w:right="-2" w:firstLine="709"/>
        <w:jc w:val="both"/>
        <w:rPr>
          <w:sz w:val="26"/>
          <w:szCs w:val="26"/>
        </w:rPr>
      </w:pPr>
      <w:r w:rsidRPr="00C62704">
        <w:rPr>
          <w:sz w:val="26"/>
          <w:szCs w:val="26"/>
        </w:rPr>
        <w:t>Размер надбавки за интенсивность и высокие результаты работы устанавливается локальным актом учреждения как в абсолютном значении, так и в процентном отношении к базовому окладу(базовому должностному окладу). Надбавка устанавливается на срок не более 1 года, по истечении которого сохраняется</w:t>
      </w:r>
      <w:r w:rsidR="00134E32">
        <w:rPr>
          <w:sz w:val="26"/>
          <w:szCs w:val="26"/>
        </w:rPr>
        <w:t xml:space="preserve"> </w:t>
      </w:r>
      <w:r w:rsidRPr="00C62704">
        <w:rPr>
          <w:sz w:val="26"/>
          <w:szCs w:val="26"/>
        </w:rPr>
        <w:t>или отменяется.</w:t>
      </w:r>
    </w:p>
    <w:p w:rsidR="00C62704" w:rsidRPr="00C62704" w:rsidRDefault="00C62704" w:rsidP="00F112F1">
      <w:pPr>
        <w:ind w:right="-2" w:firstLine="709"/>
        <w:jc w:val="both"/>
        <w:rPr>
          <w:sz w:val="26"/>
          <w:szCs w:val="26"/>
        </w:rPr>
      </w:pPr>
      <w:r w:rsidRPr="00C62704">
        <w:rPr>
          <w:sz w:val="26"/>
          <w:szCs w:val="26"/>
        </w:rPr>
        <w:t xml:space="preserve"> Наличие дисциплинарных взысканий является основанием для невыплаты надбавки за интенсивность и высокие результаты работы </w:t>
      </w:r>
      <w:r w:rsidR="00134E32">
        <w:rPr>
          <w:sz w:val="26"/>
          <w:szCs w:val="26"/>
        </w:rPr>
        <w:t>з</w:t>
      </w:r>
      <w:r w:rsidRPr="00C62704">
        <w:rPr>
          <w:sz w:val="26"/>
          <w:szCs w:val="26"/>
        </w:rPr>
        <w:t>а период, в котором имело место нарушение.</w:t>
      </w:r>
    </w:p>
    <w:p w:rsidR="00C62704" w:rsidRPr="00C62704" w:rsidRDefault="00C62704" w:rsidP="00F112F1">
      <w:pPr>
        <w:ind w:right="-2" w:firstLine="709"/>
        <w:jc w:val="both"/>
        <w:rPr>
          <w:sz w:val="26"/>
          <w:szCs w:val="26"/>
        </w:rPr>
      </w:pPr>
      <w:r w:rsidRPr="00C62704">
        <w:rPr>
          <w:sz w:val="26"/>
          <w:szCs w:val="26"/>
        </w:rPr>
        <w:lastRenderedPageBreak/>
        <w:t>38. Надбавка за качество выполняемых работ устанавливается работникам, которым присвоены ученые степени и почетные звания, в следующих размерах:</w:t>
      </w:r>
    </w:p>
    <w:p w:rsidR="00C62704" w:rsidRPr="00C62704" w:rsidRDefault="00C62704" w:rsidP="00F112F1">
      <w:pPr>
        <w:ind w:right="-2" w:firstLine="709"/>
        <w:jc w:val="both"/>
        <w:rPr>
          <w:sz w:val="26"/>
          <w:szCs w:val="26"/>
        </w:rPr>
      </w:pPr>
      <w:r w:rsidRPr="00C62704">
        <w:rPr>
          <w:sz w:val="26"/>
          <w:szCs w:val="26"/>
        </w:rPr>
        <w:t>3 000 рублей за ученую степень кандидата наук (со дня принятия решения Министерством науки и высшего образования Российской Федерации о присуждении ученой степени);</w:t>
      </w:r>
    </w:p>
    <w:p w:rsidR="00C62704" w:rsidRPr="00C62704" w:rsidRDefault="00C62704" w:rsidP="00F112F1">
      <w:pPr>
        <w:ind w:right="-2" w:firstLine="709"/>
        <w:jc w:val="both"/>
        <w:rPr>
          <w:sz w:val="26"/>
          <w:szCs w:val="26"/>
        </w:rPr>
      </w:pPr>
      <w:r w:rsidRPr="00C62704">
        <w:rPr>
          <w:sz w:val="26"/>
          <w:szCs w:val="26"/>
        </w:rPr>
        <w:t>5000 рублей за ученую степень доктора наук (со дня принятия решения Министерством науки и высшего образования Российской Федерации о присуждении ученой степени);</w:t>
      </w:r>
    </w:p>
    <w:p w:rsidR="00C62704" w:rsidRPr="00C62704" w:rsidRDefault="00C62704" w:rsidP="00F112F1">
      <w:pPr>
        <w:ind w:right="-2" w:firstLine="709"/>
        <w:jc w:val="both"/>
        <w:rPr>
          <w:sz w:val="26"/>
          <w:szCs w:val="26"/>
        </w:rPr>
      </w:pPr>
      <w:r w:rsidRPr="00C62704">
        <w:rPr>
          <w:sz w:val="26"/>
          <w:szCs w:val="26"/>
        </w:rPr>
        <w:t>500 рублей за ведомственные награды Министерства образования   и науки Российской Федерации, Министерства науки и высшего образования Российской Федерации и Министерства просвещения Российской Федерации за почетное звание «Почетный работник общего образования Российской Федерации», почетное звание «Почетный работник среднего профессионального образования Российской Федерации» (со дня присвоения почетного звания), а также за другие знаки отличия при условии соответствия  знака отличия профилю учреждения или педагогической деятельности работника;</w:t>
      </w:r>
    </w:p>
    <w:p w:rsidR="00C62704" w:rsidRPr="00C62704" w:rsidRDefault="00C62704" w:rsidP="00F112F1">
      <w:pPr>
        <w:ind w:right="-2" w:firstLine="709"/>
        <w:jc w:val="both"/>
        <w:rPr>
          <w:sz w:val="26"/>
          <w:szCs w:val="26"/>
        </w:rPr>
      </w:pPr>
      <w:r w:rsidRPr="00C62704">
        <w:rPr>
          <w:sz w:val="26"/>
          <w:szCs w:val="26"/>
        </w:rPr>
        <w:t>1000 рублей за почетные звания Республики Марий Эл  «Заслуженный артист Республики Марий Эл», «Заслуженный деятель искусств Республики Марий Эл», «Заслуженный работник образования Республики Марий Эл», «Заслуженный работник культуры Республики Марий  Эл», «Заслуженный    художник Республики</w:t>
      </w:r>
    </w:p>
    <w:p w:rsidR="00C62704" w:rsidRPr="00C62704" w:rsidRDefault="00C62704" w:rsidP="00F112F1">
      <w:pPr>
        <w:ind w:right="-2" w:firstLine="709"/>
        <w:jc w:val="both"/>
        <w:rPr>
          <w:sz w:val="26"/>
          <w:szCs w:val="26"/>
        </w:rPr>
      </w:pPr>
      <w:r w:rsidRPr="00C62704">
        <w:rPr>
          <w:sz w:val="26"/>
          <w:szCs w:val="26"/>
        </w:rPr>
        <w:t>Марий Эл»  (со дня присвоения почетного звания);</w:t>
      </w:r>
    </w:p>
    <w:p w:rsidR="00C62704" w:rsidRPr="00C62704" w:rsidRDefault="00C62704" w:rsidP="00F112F1">
      <w:pPr>
        <w:ind w:right="-2" w:firstLine="709"/>
        <w:jc w:val="both"/>
        <w:rPr>
          <w:sz w:val="26"/>
          <w:szCs w:val="26"/>
        </w:rPr>
      </w:pPr>
      <w:r w:rsidRPr="00C62704">
        <w:rPr>
          <w:sz w:val="26"/>
          <w:szCs w:val="26"/>
        </w:rPr>
        <w:t>1500 рублей за  почетные  звания   «Народный учитель Республики</w:t>
      </w:r>
    </w:p>
    <w:p w:rsidR="00C62704" w:rsidRPr="00C62704" w:rsidRDefault="00C62704" w:rsidP="00F112F1">
      <w:pPr>
        <w:ind w:right="-2" w:firstLine="709"/>
        <w:jc w:val="both"/>
        <w:rPr>
          <w:sz w:val="26"/>
          <w:szCs w:val="26"/>
        </w:rPr>
      </w:pPr>
      <w:r w:rsidRPr="00C62704">
        <w:rPr>
          <w:sz w:val="26"/>
          <w:szCs w:val="26"/>
        </w:rPr>
        <w:t xml:space="preserve">Марий Эл», «Народный артист Республики Марий Эл»,                                 «Народный художник Республики Марий Эл», «Народный мастер традиционных художественных промыслов и ремесел Республики </w:t>
      </w:r>
      <w:r w:rsidR="00134E32">
        <w:rPr>
          <w:sz w:val="26"/>
          <w:szCs w:val="26"/>
        </w:rPr>
        <w:t>М</w:t>
      </w:r>
      <w:r w:rsidRPr="00C62704">
        <w:rPr>
          <w:sz w:val="26"/>
          <w:szCs w:val="26"/>
        </w:rPr>
        <w:t>арий Эл» (со дня присвоения почетного звания);</w:t>
      </w:r>
    </w:p>
    <w:p w:rsidR="00C62704" w:rsidRPr="00C62704" w:rsidRDefault="00C62704" w:rsidP="00F112F1">
      <w:pPr>
        <w:ind w:right="-2" w:firstLine="709"/>
        <w:jc w:val="both"/>
        <w:rPr>
          <w:sz w:val="26"/>
          <w:szCs w:val="26"/>
        </w:rPr>
      </w:pPr>
      <w:r w:rsidRPr="00C62704">
        <w:rPr>
          <w:sz w:val="26"/>
          <w:szCs w:val="26"/>
        </w:rPr>
        <w:t xml:space="preserve">2000 рублей за почетные звания «Народный артист Российской Федерации», «Народный художник Российской Федерации», </w:t>
      </w:r>
      <w:r w:rsidR="00134E32">
        <w:rPr>
          <w:sz w:val="26"/>
          <w:szCs w:val="26"/>
        </w:rPr>
        <w:t>«</w:t>
      </w:r>
      <w:r w:rsidRPr="00C62704">
        <w:rPr>
          <w:sz w:val="26"/>
          <w:szCs w:val="26"/>
        </w:rPr>
        <w:t>Заслуженный учитель Российской Федерации», «Заслуженный артист Российской Федерации», «Заслуженный деятель искусств Российской Федерации», «Заслуженный работник культуры Российской Федерации», «Заслуженный художник Российской Федерации» (со дня присвоения почетного звания).</w:t>
      </w:r>
    </w:p>
    <w:p w:rsidR="00C62704" w:rsidRPr="00C62704" w:rsidRDefault="00C62704" w:rsidP="00F112F1">
      <w:pPr>
        <w:ind w:right="-2" w:firstLine="709"/>
        <w:jc w:val="both"/>
        <w:rPr>
          <w:sz w:val="26"/>
          <w:szCs w:val="26"/>
        </w:rPr>
      </w:pPr>
      <w:r w:rsidRPr="00C62704">
        <w:rPr>
          <w:sz w:val="26"/>
          <w:szCs w:val="26"/>
        </w:rPr>
        <w:t xml:space="preserve"> При наличии двух и более почетных званий и (или) ученых степеней надбавка за качество выполняемых работ устанавливается за одно почетное звание (ученую степень), за которое настоящим пунктом предусмотрен наибольший размер надбавки.</w:t>
      </w:r>
    </w:p>
    <w:p w:rsidR="00C62704" w:rsidRPr="00C62704" w:rsidRDefault="00C62704" w:rsidP="00F112F1">
      <w:pPr>
        <w:ind w:right="-2" w:firstLine="709"/>
        <w:jc w:val="both"/>
        <w:rPr>
          <w:sz w:val="26"/>
          <w:szCs w:val="26"/>
        </w:rPr>
      </w:pPr>
      <w:r w:rsidRPr="00C62704">
        <w:rPr>
          <w:sz w:val="26"/>
          <w:szCs w:val="26"/>
        </w:rPr>
        <w:t>Надбавка за качество выполняемых работ устанавливается работникам учреждений, имеющим другие почетные звания Российской Федерации и почетные звания Республики Марий Эл, при условии соответствия почетного звания профилю учреждения или деятельности работника и выплачиваются за фактически отработанное время.</w:t>
      </w:r>
    </w:p>
    <w:p w:rsidR="00C62704" w:rsidRPr="00C62704" w:rsidRDefault="00C62704" w:rsidP="00F112F1">
      <w:pPr>
        <w:ind w:right="-2" w:firstLine="709"/>
        <w:jc w:val="both"/>
        <w:rPr>
          <w:sz w:val="26"/>
          <w:szCs w:val="26"/>
        </w:rPr>
      </w:pPr>
      <w:r w:rsidRPr="00C62704">
        <w:rPr>
          <w:sz w:val="26"/>
          <w:szCs w:val="26"/>
        </w:rPr>
        <w:t>39.</w:t>
      </w:r>
      <w:r w:rsidR="00134E32">
        <w:rPr>
          <w:sz w:val="26"/>
          <w:szCs w:val="26"/>
        </w:rPr>
        <w:t xml:space="preserve"> </w:t>
      </w:r>
      <w:r w:rsidRPr="00C62704">
        <w:rPr>
          <w:sz w:val="26"/>
          <w:szCs w:val="26"/>
        </w:rPr>
        <w:t xml:space="preserve">Премирование работников учреждения производится в пределах средств, предусмотренных на оплату труда за общие результаты труда по итогам работы за установленный период. Периодичность  выплаты </w:t>
      </w:r>
      <w:r w:rsidR="00134E32">
        <w:rPr>
          <w:sz w:val="26"/>
          <w:szCs w:val="26"/>
        </w:rPr>
        <w:t>(</w:t>
      </w:r>
      <w:r w:rsidRPr="00C62704">
        <w:rPr>
          <w:sz w:val="26"/>
          <w:szCs w:val="26"/>
        </w:rPr>
        <w:t xml:space="preserve">месяц, квартал, полугодие,      год ) </w:t>
      </w:r>
    </w:p>
    <w:p w:rsidR="00C62704" w:rsidRPr="00C62704" w:rsidRDefault="00C62704" w:rsidP="00F112F1">
      <w:pPr>
        <w:ind w:right="-2" w:firstLine="709"/>
        <w:jc w:val="both"/>
        <w:rPr>
          <w:sz w:val="26"/>
          <w:szCs w:val="26"/>
        </w:rPr>
      </w:pPr>
      <w:r w:rsidRPr="00C62704">
        <w:rPr>
          <w:sz w:val="26"/>
          <w:szCs w:val="26"/>
        </w:rPr>
        <w:t>устанавливается коллективным договором или локальным нормативным актом учреждения.</w:t>
      </w:r>
    </w:p>
    <w:p w:rsidR="00C62704" w:rsidRPr="00C62704" w:rsidRDefault="00C62704" w:rsidP="00F112F1">
      <w:pPr>
        <w:ind w:right="-2" w:firstLine="709"/>
        <w:jc w:val="both"/>
        <w:rPr>
          <w:sz w:val="26"/>
          <w:szCs w:val="26"/>
        </w:rPr>
      </w:pPr>
      <w:r w:rsidRPr="00C62704">
        <w:rPr>
          <w:sz w:val="26"/>
          <w:szCs w:val="26"/>
        </w:rPr>
        <w:lastRenderedPageBreak/>
        <w:t>При премировании учитываются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 достижение и превышение плановых и нормативных показателей работы; инициатива, творчество и применение в работе современных форм и методов организации труда; своевременность и полнота подготовки отчетности.</w:t>
      </w:r>
    </w:p>
    <w:p w:rsidR="00C62704" w:rsidRPr="00C62704" w:rsidRDefault="00C62704" w:rsidP="00F112F1">
      <w:pPr>
        <w:ind w:right="-2" w:firstLine="709"/>
        <w:jc w:val="both"/>
        <w:rPr>
          <w:sz w:val="26"/>
          <w:szCs w:val="26"/>
        </w:rPr>
      </w:pPr>
      <w:r w:rsidRPr="00C62704">
        <w:rPr>
          <w:sz w:val="26"/>
          <w:szCs w:val="26"/>
        </w:rPr>
        <w:t>Конкретный перечень критериев оценки деятельности работников устанавливается коллективным договором или локальным нормативным актом учреждения.</w:t>
      </w:r>
    </w:p>
    <w:p w:rsidR="00C62704" w:rsidRPr="00C62704" w:rsidRDefault="00C62704" w:rsidP="00F112F1">
      <w:pPr>
        <w:ind w:right="-2" w:firstLine="709"/>
        <w:jc w:val="both"/>
        <w:rPr>
          <w:sz w:val="26"/>
          <w:szCs w:val="26"/>
        </w:rPr>
      </w:pPr>
      <w:r w:rsidRPr="00C62704">
        <w:rPr>
          <w:sz w:val="26"/>
          <w:szCs w:val="26"/>
        </w:rPr>
        <w:t>За выполнение особо важных и срочных работ работникам учреждения выплачивается единовременная премия с целью поощрения за оперативность и качественный результат труда.</w:t>
      </w:r>
    </w:p>
    <w:p w:rsidR="00C62704" w:rsidRPr="00C62704" w:rsidRDefault="00C62704" w:rsidP="00F112F1">
      <w:pPr>
        <w:ind w:right="-2" w:firstLine="709"/>
        <w:jc w:val="both"/>
        <w:rPr>
          <w:sz w:val="26"/>
          <w:szCs w:val="26"/>
        </w:rPr>
      </w:pPr>
      <w:r w:rsidRPr="00C62704">
        <w:rPr>
          <w:sz w:val="26"/>
          <w:szCs w:val="26"/>
        </w:rPr>
        <w:t>40. Порядок и размеры установления выплат стимулирующего характера определяются руководителем учреждения с учетом мнения представительного органа работников в соответствии с коллективным договором, соглашениями, локальным нормативным актом учреждения, в котором определены показатели и критерии установления данных</w:t>
      </w:r>
      <w:r w:rsidR="00134E32">
        <w:rPr>
          <w:sz w:val="26"/>
          <w:szCs w:val="26"/>
        </w:rPr>
        <w:t xml:space="preserve"> </w:t>
      </w:r>
      <w:r w:rsidRPr="00C62704">
        <w:rPr>
          <w:sz w:val="26"/>
          <w:szCs w:val="26"/>
        </w:rPr>
        <w:t>выплат в пределах субсидии на финансовое обеспечение выполнения государственного задания на оказание услуг (выполнение работ) и средств, поступающих от приносящей доход деятельности.</w:t>
      </w:r>
    </w:p>
    <w:p w:rsidR="00C62704" w:rsidRPr="00C62704" w:rsidRDefault="00C62704" w:rsidP="00F112F1">
      <w:pPr>
        <w:ind w:right="-2" w:firstLine="709"/>
        <w:jc w:val="both"/>
        <w:rPr>
          <w:sz w:val="26"/>
          <w:szCs w:val="26"/>
        </w:rPr>
      </w:pPr>
      <w:r w:rsidRPr="00C62704">
        <w:rPr>
          <w:sz w:val="26"/>
          <w:szCs w:val="26"/>
        </w:rPr>
        <w:t>При установлении выплат стимулирующего характера руководителю учреждения учитывается исполнение им целевых показателей эффективности работы, определяемых Министерством культуры, печати и по делам национальностей Республики Марий Эл.</w:t>
      </w:r>
    </w:p>
    <w:p w:rsidR="00C62704" w:rsidRPr="00C62704" w:rsidRDefault="00134E32" w:rsidP="00F112F1">
      <w:pPr>
        <w:ind w:right="-2" w:firstLine="709"/>
        <w:jc w:val="both"/>
        <w:rPr>
          <w:sz w:val="26"/>
          <w:szCs w:val="26"/>
        </w:rPr>
      </w:pPr>
      <w:r>
        <w:rPr>
          <w:sz w:val="26"/>
          <w:szCs w:val="26"/>
        </w:rPr>
        <w:t>П</w:t>
      </w:r>
      <w:r w:rsidR="00C62704" w:rsidRPr="00C62704">
        <w:rPr>
          <w:sz w:val="26"/>
          <w:szCs w:val="26"/>
        </w:rPr>
        <w:t>ри установлении выплат стимулирующего характера заместителям руководителя учитывается исполнение ими целевых показателей эффективности работы, определяемых приказом  руководителя учреждения.</w:t>
      </w:r>
    </w:p>
    <w:p w:rsidR="00C62704" w:rsidRPr="00C62704" w:rsidRDefault="00C62704" w:rsidP="00F112F1">
      <w:pPr>
        <w:ind w:right="-2" w:firstLine="709"/>
        <w:jc w:val="both"/>
        <w:rPr>
          <w:sz w:val="26"/>
          <w:szCs w:val="26"/>
        </w:rPr>
      </w:pPr>
      <w:r w:rsidRPr="00C62704">
        <w:rPr>
          <w:sz w:val="26"/>
          <w:szCs w:val="26"/>
        </w:rPr>
        <w:t>41.</w:t>
      </w:r>
      <w:r w:rsidR="00134E32">
        <w:rPr>
          <w:sz w:val="26"/>
          <w:szCs w:val="26"/>
        </w:rPr>
        <w:t xml:space="preserve"> </w:t>
      </w:r>
      <w:r w:rsidRPr="00C62704">
        <w:rPr>
          <w:sz w:val="26"/>
          <w:szCs w:val="26"/>
        </w:rPr>
        <w:t>Абсолютный размер каждой выплаты стимулирующего характера, исчисляемой в процентном отношении к базовому окладу (базовому должностному окладу), определяется без учета других выплат стимулирующего характера.</w:t>
      </w:r>
    </w:p>
    <w:p w:rsidR="00C62704" w:rsidRPr="00C62704" w:rsidRDefault="00C62704" w:rsidP="00F112F1">
      <w:pPr>
        <w:ind w:right="-2" w:firstLine="709"/>
        <w:jc w:val="both"/>
        <w:rPr>
          <w:sz w:val="26"/>
          <w:szCs w:val="26"/>
        </w:rPr>
      </w:pPr>
      <w:r w:rsidRPr="00C62704">
        <w:rPr>
          <w:sz w:val="26"/>
          <w:szCs w:val="26"/>
        </w:rPr>
        <w:t>Размер надбавки за интенсивность и высокие результаты работы заместителям руководителя и главному бухгалтеру учреждения составляет не более 50 процентов от базового оклада (базового должностного оклада).</w:t>
      </w:r>
    </w:p>
    <w:p w:rsidR="00C62704" w:rsidRPr="00C62704" w:rsidRDefault="00C62704" w:rsidP="00F112F1">
      <w:pPr>
        <w:ind w:right="-2" w:firstLine="709"/>
        <w:jc w:val="both"/>
        <w:rPr>
          <w:sz w:val="26"/>
          <w:szCs w:val="26"/>
        </w:rPr>
      </w:pPr>
      <w:r w:rsidRPr="00C62704">
        <w:rPr>
          <w:sz w:val="26"/>
          <w:szCs w:val="26"/>
        </w:rPr>
        <w:t>Премирование заместителей руководителя, главного бухгалтера по итогам работы учреждения производится ежеквар</w:t>
      </w:r>
      <w:r w:rsidR="00134E32">
        <w:rPr>
          <w:sz w:val="26"/>
          <w:szCs w:val="26"/>
        </w:rPr>
        <w:t xml:space="preserve">тально </w:t>
      </w:r>
      <w:r w:rsidRPr="00C62704">
        <w:rPr>
          <w:sz w:val="26"/>
          <w:szCs w:val="26"/>
        </w:rPr>
        <w:t xml:space="preserve"> за выполнение государственного задания, за интенсивность и высокие результаты работы по решению руководителя учреждения, но не более     100 процентов от базового должностного оклада.</w:t>
      </w:r>
    </w:p>
    <w:p w:rsidR="00C62704" w:rsidRDefault="00C62704" w:rsidP="00F112F1">
      <w:pPr>
        <w:ind w:right="-2" w:firstLine="709"/>
        <w:jc w:val="both"/>
        <w:rPr>
          <w:sz w:val="26"/>
          <w:szCs w:val="26"/>
        </w:rPr>
      </w:pPr>
      <w:r w:rsidRPr="00C62704">
        <w:rPr>
          <w:sz w:val="26"/>
          <w:szCs w:val="26"/>
        </w:rPr>
        <w:t>Премирование руководителя, заместителей руководителя, главного бухгалтера учреждения производится в пределах  субсидии на финансовое обеспечение выполнения государственного задания на оказание услуг (выполнение работ) и средств, поступающих от приносящей доход деятельности.</w:t>
      </w:r>
    </w:p>
    <w:p w:rsidR="00134E32" w:rsidRPr="00C62704" w:rsidRDefault="00134E32" w:rsidP="00F112F1">
      <w:pPr>
        <w:ind w:right="-2" w:firstLine="709"/>
        <w:jc w:val="both"/>
        <w:rPr>
          <w:sz w:val="26"/>
          <w:szCs w:val="26"/>
        </w:rPr>
      </w:pPr>
    </w:p>
    <w:p w:rsidR="00C62704" w:rsidRPr="00C62704" w:rsidRDefault="00C62704" w:rsidP="00F112F1">
      <w:pPr>
        <w:pStyle w:val="3"/>
        <w:ind w:left="0" w:right="-2" w:firstLine="709"/>
        <w:jc w:val="both"/>
        <w:rPr>
          <w:sz w:val="26"/>
          <w:szCs w:val="26"/>
        </w:rPr>
      </w:pPr>
      <w:r w:rsidRPr="00C62704">
        <w:rPr>
          <w:sz w:val="26"/>
          <w:szCs w:val="26"/>
        </w:rPr>
        <w:t>VI. Вопросы оплаты труда педагогических работников</w:t>
      </w:r>
    </w:p>
    <w:p w:rsidR="00C62704" w:rsidRPr="00C62704" w:rsidRDefault="00C62704" w:rsidP="00F112F1">
      <w:pPr>
        <w:ind w:right="-2" w:firstLine="709"/>
        <w:rPr>
          <w:sz w:val="26"/>
          <w:szCs w:val="26"/>
        </w:rPr>
      </w:pPr>
    </w:p>
    <w:p w:rsidR="00C62704" w:rsidRPr="00C62704" w:rsidRDefault="00C62704" w:rsidP="00F112F1">
      <w:pPr>
        <w:ind w:right="-2" w:firstLine="709"/>
        <w:jc w:val="both"/>
        <w:rPr>
          <w:sz w:val="26"/>
          <w:szCs w:val="26"/>
        </w:rPr>
      </w:pPr>
      <w:r w:rsidRPr="00C62704">
        <w:rPr>
          <w:sz w:val="26"/>
          <w:szCs w:val="26"/>
        </w:rPr>
        <w:t>42. Локальными нормативными актами, устанавливающими   систему оплаты труда, принимаемыми работодателем с учетом  мнения представительного органа работников, предусматривается установление повышающего коэффициента к базовому должностному окладу по учреждению (структурному подразделению учреждения):</w:t>
      </w:r>
    </w:p>
    <w:p w:rsidR="00C62704" w:rsidRPr="00C62704" w:rsidRDefault="00C62704" w:rsidP="00F112F1">
      <w:pPr>
        <w:ind w:right="-2" w:firstLine="709"/>
        <w:jc w:val="both"/>
        <w:rPr>
          <w:sz w:val="26"/>
          <w:szCs w:val="26"/>
        </w:rPr>
      </w:pPr>
      <w:r w:rsidRPr="00C62704">
        <w:rPr>
          <w:sz w:val="26"/>
          <w:szCs w:val="26"/>
        </w:rPr>
        <w:lastRenderedPageBreak/>
        <w:t>а) специалистам, работающим в сельской местности, - 1,25;</w:t>
      </w:r>
    </w:p>
    <w:p w:rsidR="00C62704" w:rsidRPr="00C62704" w:rsidRDefault="00C62704" w:rsidP="00F112F1">
      <w:pPr>
        <w:ind w:right="-2" w:firstLine="709"/>
        <w:jc w:val="both"/>
        <w:rPr>
          <w:sz w:val="26"/>
          <w:szCs w:val="26"/>
        </w:rPr>
      </w:pPr>
      <w:r w:rsidRPr="00C62704">
        <w:rPr>
          <w:sz w:val="26"/>
          <w:szCs w:val="26"/>
        </w:rPr>
        <w:t>б)руководящим и педагогическим работникам за работу в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 - 1,20;</w:t>
      </w:r>
    </w:p>
    <w:p w:rsidR="00C62704" w:rsidRPr="00C62704" w:rsidRDefault="00C62704" w:rsidP="00F112F1">
      <w:pPr>
        <w:ind w:right="-2" w:firstLine="709"/>
        <w:jc w:val="both"/>
        <w:rPr>
          <w:sz w:val="26"/>
          <w:szCs w:val="26"/>
        </w:rPr>
      </w:pPr>
      <w:r w:rsidRPr="00C62704">
        <w:rPr>
          <w:sz w:val="26"/>
          <w:szCs w:val="26"/>
        </w:rPr>
        <w:t>в) руководящим и педагогическим работникам учреждений, имеющих статус «Национальный», - 0,10;</w:t>
      </w:r>
    </w:p>
    <w:p w:rsidR="00C62704" w:rsidRPr="00C62704" w:rsidRDefault="00C62704" w:rsidP="00F112F1">
      <w:pPr>
        <w:ind w:right="-2" w:firstLine="709"/>
        <w:jc w:val="both"/>
        <w:rPr>
          <w:sz w:val="26"/>
          <w:szCs w:val="26"/>
        </w:rPr>
      </w:pPr>
      <w:r w:rsidRPr="00C62704">
        <w:rPr>
          <w:sz w:val="26"/>
          <w:szCs w:val="26"/>
        </w:rPr>
        <w:t>г) руководящим и педагогическим работникам учреждений, осуществляющих методическую деятельность, - 0, 10;</w:t>
      </w:r>
    </w:p>
    <w:p w:rsidR="00C62704" w:rsidRPr="00C62704" w:rsidRDefault="00C62704" w:rsidP="00F112F1">
      <w:pPr>
        <w:ind w:right="-2" w:firstLine="709"/>
        <w:jc w:val="both"/>
        <w:rPr>
          <w:sz w:val="26"/>
          <w:szCs w:val="26"/>
        </w:rPr>
      </w:pPr>
      <w:r w:rsidRPr="00C62704">
        <w:rPr>
          <w:sz w:val="26"/>
          <w:szCs w:val="26"/>
        </w:rPr>
        <w:t>д) учителям за углубленное изучение отдельных учебных предметов - 0,15.</w:t>
      </w:r>
    </w:p>
    <w:p w:rsidR="00C62704" w:rsidRPr="00C62704" w:rsidRDefault="00C62704" w:rsidP="00F112F1">
      <w:pPr>
        <w:ind w:right="-2" w:firstLine="709"/>
        <w:jc w:val="both"/>
        <w:rPr>
          <w:sz w:val="26"/>
          <w:szCs w:val="26"/>
        </w:rPr>
      </w:pPr>
      <w:r w:rsidRPr="00C62704">
        <w:rPr>
          <w:sz w:val="26"/>
          <w:szCs w:val="26"/>
        </w:rPr>
        <w:t>Применение повышающих коэффициентов к базовому должностному окладу, указанных в подпунктах «а» и «б» настоящего пункта, по учреждению (структурному подразделению учреждения) образует новый базовый должностной оклад.</w:t>
      </w:r>
    </w:p>
    <w:p w:rsidR="00C62704" w:rsidRPr="00C62704" w:rsidRDefault="00C62704" w:rsidP="00F112F1">
      <w:pPr>
        <w:ind w:right="-2" w:firstLine="709"/>
        <w:jc w:val="both"/>
        <w:rPr>
          <w:sz w:val="26"/>
          <w:szCs w:val="26"/>
          <w:lang w:val="en-US"/>
        </w:rPr>
      </w:pPr>
      <w:r w:rsidRPr="00C62704">
        <w:rPr>
          <w:sz w:val="26"/>
          <w:szCs w:val="26"/>
        </w:rPr>
        <w:t>Применение повышающего коэффициента к базовому должностному окладу, указанных в подпунктах «в» - «д» настоящего пункта, по учреждению (структурному подразделению учреждения) не образует новый базовый должностной оклад.</w:t>
      </w:r>
    </w:p>
    <w:p w:rsidR="00C62704" w:rsidRPr="00C62704" w:rsidRDefault="00C62704" w:rsidP="00F112F1">
      <w:pPr>
        <w:widowControl/>
        <w:numPr>
          <w:ilvl w:val="0"/>
          <w:numId w:val="18"/>
        </w:numPr>
        <w:suppressAutoHyphens w:val="0"/>
        <w:autoSpaceDE/>
        <w:ind w:left="0" w:right="-2" w:firstLine="709"/>
        <w:jc w:val="both"/>
        <w:rPr>
          <w:sz w:val="26"/>
          <w:szCs w:val="26"/>
        </w:rPr>
      </w:pPr>
      <w:r w:rsidRPr="00C62704">
        <w:rPr>
          <w:sz w:val="26"/>
          <w:szCs w:val="26"/>
        </w:rPr>
        <w:t>Педагогическим работникам учреждения при наличии статуса молодого специалиста, впервые окончившим образовательную организацию высшего образования или профессиональную образовательную организацию и заключившим (в течение трех лет после окончания соответствующей образовательной организации)</w:t>
      </w:r>
      <w:r w:rsidR="00134E32">
        <w:rPr>
          <w:sz w:val="26"/>
          <w:szCs w:val="26"/>
        </w:rPr>
        <w:t xml:space="preserve"> </w:t>
      </w:r>
      <w:r w:rsidRPr="00C62704">
        <w:rPr>
          <w:sz w:val="26"/>
          <w:szCs w:val="26"/>
        </w:rPr>
        <w:t>трудовой договор с учреждением по полученной специальности, локальным нормативным правовым актом и (или) трудовым</w:t>
      </w:r>
      <w:r w:rsidR="00134E32">
        <w:rPr>
          <w:sz w:val="26"/>
          <w:szCs w:val="26"/>
        </w:rPr>
        <w:t xml:space="preserve"> </w:t>
      </w:r>
      <w:r w:rsidRPr="00C62704">
        <w:rPr>
          <w:sz w:val="26"/>
          <w:szCs w:val="26"/>
        </w:rPr>
        <w:t>договором устанавливаются персональные выплаты в размере 0,5 базового должностного оклада сроком на три года со дня окончания образовательной организации высшего образования или профессиональной образовательной организации.</w:t>
      </w:r>
    </w:p>
    <w:p w:rsidR="00C62704" w:rsidRPr="00C62704" w:rsidRDefault="00C62704" w:rsidP="00F112F1">
      <w:pPr>
        <w:widowControl/>
        <w:numPr>
          <w:ilvl w:val="0"/>
          <w:numId w:val="18"/>
        </w:numPr>
        <w:suppressAutoHyphens w:val="0"/>
        <w:autoSpaceDE/>
        <w:ind w:left="0" w:right="-2" w:firstLine="709"/>
        <w:jc w:val="both"/>
        <w:rPr>
          <w:sz w:val="26"/>
          <w:szCs w:val="26"/>
        </w:rPr>
      </w:pPr>
      <w:r w:rsidRPr="00C62704">
        <w:rPr>
          <w:sz w:val="26"/>
          <w:szCs w:val="26"/>
        </w:rPr>
        <w:t>Размер оплаты труда педагогических работников определяется  с учетом следующих условий:</w:t>
      </w:r>
    </w:p>
    <w:p w:rsidR="00C62704" w:rsidRPr="00C62704" w:rsidRDefault="00C62704" w:rsidP="00F112F1">
      <w:pPr>
        <w:ind w:right="-2" w:firstLine="709"/>
        <w:jc w:val="both"/>
        <w:rPr>
          <w:sz w:val="26"/>
          <w:szCs w:val="26"/>
        </w:rPr>
      </w:pPr>
      <w:r w:rsidRPr="00C62704">
        <w:rPr>
          <w:sz w:val="26"/>
          <w:szCs w:val="26"/>
        </w:rPr>
        <w:t>а) норма часов педагогической работы за ставку заработной платы, базового оклада (базового должностной оклад), являющаяся нормируемой частью педагогической работы, которая устанавливается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62704" w:rsidRPr="00C62704" w:rsidRDefault="00C62704" w:rsidP="00F112F1">
      <w:pPr>
        <w:ind w:right="-2" w:firstLine="709"/>
        <w:jc w:val="both"/>
        <w:rPr>
          <w:sz w:val="26"/>
          <w:szCs w:val="26"/>
        </w:rPr>
      </w:pPr>
      <w:r w:rsidRPr="00C62704">
        <w:rPr>
          <w:sz w:val="26"/>
          <w:szCs w:val="26"/>
        </w:rPr>
        <w:t>б) ежегодно составляемой тарификации заработной платы педагогических работников, осуществляющих педагогическую деятельность по учебным планам, сформированным на основе федеральных государственных образовательных стандартов, федеральных государственных требований либо образовательных программ дополнительного образования, исходя из обеспеченности кадрами и других конкретных условий в учреждении;</w:t>
      </w:r>
    </w:p>
    <w:p w:rsidR="00C62704" w:rsidRPr="00C62704" w:rsidRDefault="00C62704" w:rsidP="00F112F1">
      <w:pPr>
        <w:ind w:right="-2" w:firstLine="709"/>
        <w:jc w:val="both"/>
        <w:rPr>
          <w:sz w:val="26"/>
          <w:szCs w:val="26"/>
        </w:rPr>
      </w:pPr>
      <w:r w:rsidRPr="00C62704">
        <w:rPr>
          <w:sz w:val="26"/>
          <w:szCs w:val="26"/>
        </w:rPr>
        <w:t xml:space="preserve">в) дополнительной оплаты педагогических и других работников за работу, не входящую в их должностные обязанности, в том числе связанную с образовательным процессом (выплаты, связанные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w:t>
      </w:r>
      <w:r w:rsidRPr="00C62704">
        <w:rPr>
          <w:sz w:val="26"/>
          <w:szCs w:val="26"/>
        </w:rPr>
        <w:lastRenderedPageBreak/>
        <w:t>лабораториями, руководством предметными, цикловыми и методическими комиссиями и с другими видами дополнительной работы, а также выплаты                       за преподавательскую (педагогическую) работу, фактический объем которой превышает условия оплаты, указанные в подпунктах «а» и «б» настоящего пункта).</w:t>
      </w:r>
    </w:p>
    <w:p w:rsidR="00C62704" w:rsidRPr="00C62704" w:rsidRDefault="00C62704" w:rsidP="00F112F1">
      <w:pPr>
        <w:ind w:right="-2" w:firstLine="709"/>
        <w:jc w:val="both"/>
        <w:rPr>
          <w:sz w:val="26"/>
          <w:szCs w:val="26"/>
        </w:rPr>
      </w:pPr>
      <w:r w:rsidRPr="00C62704">
        <w:rPr>
          <w:sz w:val="26"/>
          <w:szCs w:val="26"/>
        </w:rPr>
        <w:t>Фиксированные размеры оплаты труда педагогических работников не могут устанавливаться в зависимости от количества обучающихся (воспитанников) в классе (группе), сложности и значимости преподаваемого учебного предмета (дисциплины), стоимости бюджетной образовательной услуги (ученико/часа, дето/часа) либо включать в себя выплаты, указанные в подпункте «в» настоящего                                 пункта.</w:t>
      </w:r>
    </w:p>
    <w:p w:rsidR="00C62704" w:rsidRPr="00C62704" w:rsidRDefault="00C62704" w:rsidP="00F112F1">
      <w:pPr>
        <w:ind w:right="-2" w:firstLine="709"/>
        <w:jc w:val="both"/>
        <w:rPr>
          <w:sz w:val="26"/>
          <w:szCs w:val="26"/>
        </w:rPr>
      </w:pPr>
      <w:r w:rsidRPr="00C62704">
        <w:rPr>
          <w:sz w:val="26"/>
          <w:szCs w:val="26"/>
        </w:rPr>
        <w:t xml:space="preserve"> Размеры и условия дополнительных выплат за классное руководство, проверку письменных работ, заведование отделениями, филиалами, учебно-консультационными пунктами, кабинетами, отделами, учебными мастерскими, лабораториями, руководство предметными, цикловыми и методическими комиссиями и другие виды дополнительной работы, а также фактический объем преподавательской (педагогической) работы, установленный педагогическим работникам, для которых предусмотрены нормы часов преподавательской (педагогической) работы в неделю (в год) за ставку заработной платы, предусматриваются в их трудовых договорах (дополнительных соглашениях к трудовым договорам) помимо установленных им фиксированных размеров оплаты труда.</w:t>
      </w:r>
    </w:p>
    <w:p w:rsidR="00C62704" w:rsidRPr="00C62704" w:rsidRDefault="00C62704" w:rsidP="00F112F1">
      <w:pPr>
        <w:ind w:right="-2" w:firstLine="709"/>
        <w:jc w:val="both"/>
        <w:rPr>
          <w:sz w:val="26"/>
          <w:szCs w:val="26"/>
        </w:rPr>
      </w:pPr>
      <w:r w:rsidRPr="00C62704">
        <w:rPr>
          <w:sz w:val="26"/>
          <w:szCs w:val="26"/>
        </w:rPr>
        <w:t>45. Предельный объем учебной нагрузки (преподавательской работы), которая может выполняться в том же учреждении руководителем учреждения, определяется Министерством культуры, печати и по делам национальностей Республики Марий Эл, а других работников, осуществляющих ее помимо основной работы (включая заместителей руководителя), - самим учреждением.</w:t>
      </w:r>
    </w:p>
    <w:p w:rsidR="00C62704" w:rsidRPr="00C62704" w:rsidRDefault="00C62704" w:rsidP="00F112F1">
      <w:pPr>
        <w:ind w:right="-2" w:firstLine="709"/>
        <w:jc w:val="both"/>
        <w:rPr>
          <w:sz w:val="26"/>
          <w:szCs w:val="26"/>
        </w:rPr>
      </w:pPr>
      <w:r w:rsidRPr="00C62704">
        <w:rPr>
          <w:sz w:val="26"/>
          <w:szCs w:val="26"/>
        </w:rPr>
        <w:t xml:space="preserve"> Для указанных в настоящем пункте категорий работников не считаются совместительством и не требуют заключения (оформления) трудового договора виды работ, указанные в приказе Министерства труда и социального развития Российской Федерации от 30 июня 2003 г. № 41 «Об особенностях работы по совместительству педагогических, медицинских, фармацевтических работников и работников культуры».</w:t>
      </w:r>
    </w:p>
    <w:p w:rsidR="00C62704" w:rsidRPr="00C62704" w:rsidRDefault="00C62704" w:rsidP="00F112F1">
      <w:pPr>
        <w:ind w:right="-2" w:firstLine="709"/>
        <w:jc w:val="both"/>
        <w:rPr>
          <w:sz w:val="26"/>
          <w:szCs w:val="26"/>
        </w:rPr>
      </w:pPr>
      <w:r w:rsidRPr="00C62704">
        <w:rPr>
          <w:sz w:val="26"/>
          <w:szCs w:val="26"/>
        </w:rPr>
        <w:t>Педагогическая (преподавательская) работа руководителя учреждения по совместительству в другой образовательной организации, а также иная его работа по совместительству осуществляется с разрешения руководителя Отдела культуры,  физической культуры и спорта администрации Мари-Турекского муниципального района Республики Марий Эл.</w:t>
      </w:r>
    </w:p>
    <w:p w:rsidR="00134E32" w:rsidRDefault="00134E32" w:rsidP="00F112F1">
      <w:pPr>
        <w:pStyle w:val="3"/>
        <w:ind w:left="0" w:right="-2" w:firstLine="709"/>
        <w:rPr>
          <w:sz w:val="26"/>
          <w:szCs w:val="26"/>
        </w:rPr>
      </w:pPr>
    </w:p>
    <w:p w:rsidR="00C62704" w:rsidRPr="00C62704" w:rsidRDefault="00C62704" w:rsidP="00F112F1">
      <w:pPr>
        <w:pStyle w:val="3"/>
        <w:ind w:left="0" w:right="-2" w:firstLine="709"/>
        <w:rPr>
          <w:sz w:val="26"/>
          <w:szCs w:val="26"/>
        </w:rPr>
      </w:pPr>
      <w:r w:rsidRPr="00C62704">
        <w:rPr>
          <w:sz w:val="26"/>
          <w:szCs w:val="26"/>
        </w:rPr>
        <w:t>VII. Вопросы оплаты труда отдельных категорий работников, замещающих должности рабочих</w:t>
      </w:r>
    </w:p>
    <w:p w:rsidR="002657CB" w:rsidRDefault="00C62704" w:rsidP="00F112F1">
      <w:pPr>
        <w:ind w:right="-2" w:firstLine="709"/>
        <w:jc w:val="both"/>
        <w:rPr>
          <w:sz w:val="26"/>
          <w:szCs w:val="26"/>
        </w:rPr>
      </w:pPr>
      <w:r w:rsidRPr="00C62704">
        <w:rPr>
          <w:sz w:val="26"/>
          <w:szCs w:val="26"/>
        </w:rPr>
        <w:t>46. Водителям автомобильного транспорта устанавливается ежемесячная выплата за классность с применением повышающего коэффициента к базовому окладу по квалификационным категориям:</w:t>
      </w:r>
    </w:p>
    <w:p w:rsidR="00C62704" w:rsidRPr="00C62704" w:rsidRDefault="00C62704" w:rsidP="00F112F1">
      <w:pPr>
        <w:ind w:right="-2" w:firstLine="709"/>
        <w:jc w:val="both"/>
        <w:rPr>
          <w:sz w:val="26"/>
          <w:szCs w:val="26"/>
        </w:rPr>
      </w:pPr>
      <w:r w:rsidRPr="00C62704">
        <w:rPr>
          <w:sz w:val="26"/>
          <w:szCs w:val="26"/>
        </w:rPr>
        <w:t>«водитель автомобиля 1 класса» - 0,25</w:t>
      </w:r>
    </w:p>
    <w:p w:rsidR="00C62704" w:rsidRPr="00C62704" w:rsidRDefault="00C62704" w:rsidP="00F112F1">
      <w:pPr>
        <w:ind w:right="-2" w:firstLine="709"/>
        <w:jc w:val="both"/>
        <w:rPr>
          <w:sz w:val="26"/>
          <w:szCs w:val="26"/>
        </w:rPr>
      </w:pPr>
      <w:r w:rsidRPr="00C62704">
        <w:rPr>
          <w:sz w:val="26"/>
          <w:szCs w:val="26"/>
        </w:rPr>
        <w:t>«водитель автомобиля 2 класса» - 0,1.</w:t>
      </w:r>
    </w:p>
    <w:p w:rsidR="00C62704" w:rsidRPr="00C62704" w:rsidRDefault="00C62704" w:rsidP="00F112F1">
      <w:pPr>
        <w:ind w:right="-2" w:firstLine="709"/>
        <w:jc w:val="both"/>
        <w:rPr>
          <w:sz w:val="26"/>
          <w:szCs w:val="26"/>
        </w:rPr>
      </w:pPr>
      <w:r w:rsidRPr="00C62704">
        <w:rPr>
          <w:sz w:val="26"/>
          <w:szCs w:val="26"/>
        </w:rPr>
        <w:t xml:space="preserve">Водитель автомобиля 1 класса осуществляет управление                    легковыми и грузовыми автомобилями и автобусами всех типов и марок, отнесенными к категории транспортных средств «В», «С», «Д» и «Е».                                                                                                                                                                                                                                </w:t>
      </w:r>
      <w:r w:rsidRPr="00C62704">
        <w:rPr>
          <w:sz w:val="26"/>
          <w:szCs w:val="26"/>
        </w:rPr>
        <w:lastRenderedPageBreak/>
        <w:t xml:space="preserve">Водитель автомобиля 2 класса осуществляет управление                             легковыми и грузовыми автомобилями всех типов и марок,  отнесенными к категории транспортных средств «В», «С», и «Е», или управление автобусами, отнесенными к категории транспортных средств «Д» или «Д» и «Е».  </w:t>
      </w:r>
    </w:p>
    <w:p w:rsidR="00C62704" w:rsidRPr="00C62704" w:rsidRDefault="00C62704" w:rsidP="00F112F1">
      <w:pPr>
        <w:ind w:right="-2" w:firstLine="709"/>
        <w:jc w:val="both"/>
        <w:rPr>
          <w:sz w:val="26"/>
          <w:szCs w:val="26"/>
        </w:rPr>
      </w:pPr>
      <w:r w:rsidRPr="00C62704">
        <w:rPr>
          <w:sz w:val="26"/>
          <w:szCs w:val="26"/>
        </w:rPr>
        <w:t>Квалификационная категория «водитель автомобиля 1 класса» присваивается водителю автомобиля, имеющему непрерывный водительский стаж работы не менее двух лет в качестве водителя автомобиля 2 класса в учреждении.</w:t>
      </w:r>
    </w:p>
    <w:p w:rsidR="00C62704" w:rsidRPr="00C62704" w:rsidRDefault="00C62704" w:rsidP="00F112F1">
      <w:pPr>
        <w:ind w:right="-2" w:firstLine="709"/>
        <w:jc w:val="both"/>
        <w:rPr>
          <w:sz w:val="26"/>
          <w:szCs w:val="26"/>
        </w:rPr>
      </w:pPr>
      <w:r w:rsidRPr="00C62704">
        <w:rPr>
          <w:sz w:val="26"/>
          <w:szCs w:val="26"/>
        </w:rPr>
        <w:t>Квалификационная категория «водитель автомобиля 2 класса» присваивается водителю автомобиля, имеющему непрерывный водительский стаж работы не менее трех лет в качестве водителя автомобиля 3 класса в учреждении.</w:t>
      </w:r>
    </w:p>
    <w:p w:rsidR="00C62704" w:rsidRPr="00C62704" w:rsidRDefault="00C62704" w:rsidP="00F112F1">
      <w:pPr>
        <w:ind w:right="-2" w:firstLine="709"/>
        <w:jc w:val="both"/>
        <w:rPr>
          <w:sz w:val="26"/>
          <w:szCs w:val="26"/>
        </w:rPr>
      </w:pPr>
      <w:r w:rsidRPr="00C62704">
        <w:rPr>
          <w:sz w:val="26"/>
          <w:szCs w:val="26"/>
        </w:rPr>
        <w:t>Доплата водителям автомобильного транспорта за выполнение                работ по ежедневному техническому обслуживанию, первому  техническому обслуживанию, второму техническому обслуживанию автомобилей, планово-предупредительному ремонту закрепленного автомобильного транспорта при отсутствии в учреждении специализированной службы технического обслуживания автомобилей, которая устанавливается в процентах к базовому окладу.</w:t>
      </w:r>
    </w:p>
    <w:p w:rsidR="00C62704" w:rsidRPr="00C62704" w:rsidRDefault="00C62704" w:rsidP="00F112F1">
      <w:pPr>
        <w:widowControl/>
        <w:numPr>
          <w:ilvl w:val="0"/>
          <w:numId w:val="19"/>
        </w:numPr>
        <w:suppressAutoHyphens w:val="0"/>
        <w:autoSpaceDE/>
        <w:ind w:left="0" w:right="-2" w:firstLine="709"/>
        <w:jc w:val="both"/>
        <w:rPr>
          <w:sz w:val="26"/>
          <w:szCs w:val="26"/>
        </w:rPr>
      </w:pPr>
      <w:r w:rsidRPr="00C62704">
        <w:rPr>
          <w:sz w:val="26"/>
          <w:szCs w:val="26"/>
        </w:rPr>
        <w:t>Работникам, замещающим должности рабочих,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 в соответствии  с Перечнем должностей рабочих, привлекаемых для выполнения  важных (особо важных) и ответственных (особо ответственных) работ, приведенным в приложении №2 к настоящему Положению, устанавливается повышающий коэффициент к базовому окладу за выполнение важных (особо важных) и ответственных                                       (особо ответственных) работ до 0,3 базового оклада.</w:t>
      </w:r>
    </w:p>
    <w:p w:rsidR="00C62704" w:rsidRPr="00C62704" w:rsidRDefault="00C62704" w:rsidP="00F112F1">
      <w:pPr>
        <w:widowControl/>
        <w:numPr>
          <w:ilvl w:val="0"/>
          <w:numId w:val="19"/>
        </w:numPr>
        <w:suppressAutoHyphens w:val="0"/>
        <w:autoSpaceDE/>
        <w:ind w:left="0" w:right="-2" w:firstLine="709"/>
        <w:jc w:val="both"/>
        <w:rPr>
          <w:sz w:val="26"/>
          <w:szCs w:val="26"/>
        </w:rPr>
      </w:pPr>
      <w:r w:rsidRPr="00C62704">
        <w:rPr>
          <w:sz w:val="26"/>
          <w:szCs w:val="26"/>
        </w:rPr>
        <w:t>Повышающий коэффициент к базовому окладу (базовому должностному окладу) по учреждению (структурному подразделению учреждения) не применяется к базовому должностному окладу руководителя учреждения и базовым окладам (базовым должностным окладам) работников, у которых они определяются в процентном отношении к базовому должностному окладу руководителя.</w:t>
      </w:r>
    </w:p>
    <w:p w:rsidR="00C62704" w:rsidRPr="00C62704" w:rsidRDefault="00C62704" w:rsidP="00F112F1">
      <w:pPr>
        <w:ind w:right="-2" w:firstLine="709"/>
        <w:jc w:val="both"/>
        <w:rPr>
          <w:sz w:val="26"/>
          <w:szCs w:val="26"/>
        </w:rPr>
      </w:pPr>
      <w:r w:rsidRPr="00C62704">
        <w:rPr>
          <w:sz w:val="26"/>
          <w:szCs w:val="26"/>
        </w:rPr>
        <w:t>Применение указанного повышающего коэффициента к базовому окладу (базовому должностному окладу) по учреждению (структурному подразделению учреждения) не образует новый базовый оклад (базовый должностной оклад).</w:t>
      </w:r>
    </w:p>
    <w:p w:rsidR="00C62704" w:rsidRPr="00C62704" w:rsidRDefault="00C62704" w:rsidP="00F112F1">
      <w:pPr>
        <w:ind w:right="-2" w:firstLine="709"/>
        <w:jc w:val="both"/>
        <w:rPr>
          <w:sz w:val="26"/>
          <w:szCs w:val="26"/>
        </w:rPr>
      </w:pPr>
      <w:r w:rsidRPr="00C62704">
        <w:rPr>
          <w:sz w:val="26"/>
          <w:szCs w:val="26"/>
        </w:rPr>
        <w:t>Решение об установлении повышающего коэффициента к базовому окладу (базовому должностному окладу) по учреждению  (структурному подразделению учреждения) принимается руководителем учреждения в пределах субсидии на финансовое обеспечение выполнения государственного задания на оказание услуг (выполнение работ) и средств, поступающих от приносящей доход деятельности, направленных учреждением на оплату труда работников, и с учетом                             мнения представительного органа работников.</w:t>
      </w:r>
    </w:p>
    <w:p w:rsidR="00C62704" w:rsidRPr="00C62704" w:rsidRDefault="00C62704" w:rsidP="00F112F1">
      <w:pPr>
        <w:ind w:right="-2" w:firstLine="709"/>
        <w:jc w:val="both"/>
        <w:rPr>
          <w:sz w:val="26"/>
          <w:szCs w:val="26"/>
        </w:rPr>
      </w:pPr>
      <w:r w:rsidRPr="00C62704">
        <w:rPr>
          <w:sz w:val="26"/>
          <w:szCs w:val="26"/>
        </w:rPr>
        <w:t>Размер выплат с применением повышающего коэффициента к базовому окладу (базовому должностному окладу) по учреждению (структурному      подразделению      учреждения)    определяется     путем</w:t>
      </w:r>
    </w:p>
    <w:p w:rsidR="00C62704" w:rsidRPr="00C62704" w:rsidRDefault="00C62704" w:rsidP="00F112F1">
      <w:pPr>
        <w:ind w:right="-2" w:firstLine="709"/>
        <w:rPr>
          <w:sz w:val="26"/>
          <w:szCs w:val="26"/>
        </w:rPr>
      </w:pPr>
      <w:r w:rsidRPr="00C62704">
        <w:rPr>
          <w:sz w:val="26"/>
          <w:szCs w:val="26"/>
        </w:rPr>
        <w:t>умножения базового оклада (базового должностного оклада) работника на повышающий коэффициент.</w:t>
      </w:r>
    </w:p>
    <w:p w:rsidR="00C62704" w:rsidRDefault="00C62704" w:rsidP="00F112F1">
      <w:pPr>
        <w:ind w:right="-2" w:firstLine="709"/>
        <w:rPr>
          <w:b/>
          <w:sz w:val="26"/>
          <w:szCs w:val="26"/>
        </w:rPr>
      </w:pPr>
      <w:r w:rsidRPr="00C62704">
        <w:rPr>
          <w:b/>
          <w:sz w:val="26"/>
          <w:szCs w:val="26"/>
        </w:rPr>
        <w:t xml:space="preserve">VIII. Условия оплаты труда руководителя учреждения, заместителей </w:t>
      </w:r>
      <w:r w:rsidRPr="00C62704">
        <w:rPr>
          <w:b/>
          <w:sz w:val="26"/>
          <w:szCs w:val="26"/>
        </w:rPr>
        <w:lastRenderedPageBreak/>
        <w:t>руководителя и главного бухгалтера</w:t>
      </w:r>
    </w:p>
    <w:p w:rsidR="0088138F" w:rsidRPr="00C62704" w:rsidRDefault="0088138F" w:rsidP="00F112F1">
      <w:pPr>
        <w:ind w:right="-2" w:firstLine="709"/>
        <w:rPr>
          <w:b/>
          <w:sz w:val="26"/>
          <w:szCs w:val="26"/>
        </w:rPr>
      </w:pPr>
    </w:p>
    <w:p w:rsidR="00C62704" w:rsidRPr="00C62704" w:rsidRDefault="00C62704" w:rsidP="00F112F1">
      <w:pPr>
        <w:widowControl/>
        <w:numPr>
          <w:ilvl w:val="0"/>
          <w:numId w:val="20"/>
        </w:numPr>
        <w:suppressAutoHyphens w:val="0"/>
        <w:autoSpaceDE/>
        <w:ind w:left="0" w:right="-2" w:firstLine="709"/>
        <w:jc w:val="both"/>
        <w:rPr>
          <w:sz w:val="26"/>
          <w:szCs w:val="26"/>
        </w:rPr>
      </w:pPr>
      <w:r w:rsidRPr="00C62704">
        <w:rPr>
          <w:sz w:val="26"/>
          <w:szCs w:val="26"/>
        </w:rPr>
        <w:t>Заработная плата руководителя учреждения, заместителей руководителя и главного бухгалтера состоит из базового должностного оклада, выплат компенсационного и стимулирующего характера.</w:t>
      </w:r>
    </w:p>
    <w:p w:rsidR="00C62704" w:rsidRPr="00C62704" w:rsidRDefault="00C62704" w:rsidP="00F112F1">
      <w:pPr>
        <w:ind w:right="-2" w:firstLine="709"/>
        <w:jc w:val="both"/>
        <w:rPr>
          <w:sz w:val="26"/>
          <w:szCs w:val="26"/>
        </w:rPr>
      </w:pPr>
      <w:r w:rsidRPr="00C62704">
        <w:rPr>
          <w:sz w:val="26"/>
          <w:szCs w:val="26"/>
        </w:rPr>
        <w:t>Предельный уровень соотношения среднемесячной заработной платы руководителя учреждения, заместителей руководителя,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заместителя руководителя, главного бухгалтера) устанавливается Отделом культуры,  физической культуры и спорта администрации Мари-Турекского муниципального района  Республики Марий Эл в кратности от 1 до 8.</w:t>
      </w:r>
    </w:p>
    <w:p w:rsidR="00C62704" w:rsidRPr="00C62704" w:rsidRDefault="00C62704" w:rsidP="00F112F1">
      <w:pPr>
        <w:widowControl/>
        <w:numPr>
          <w:ilvl w:val="0"/>
          <w:numId w:val="20"/>
        </w:numPr>
        <w:suppressAutoHyphens w:val="0"/>
        <w:autoSpaceDE/>
        <w:ind w:left="0" w:right="-2" w:firstLine="709"/>
        <w:jc w:val="both"/>
        <w:rPr>
          <w:sz w:val="26"/>
          <w:szCs w:val="26"/>
        </w:rPr>
      </w:pPr>
      <w:r w:rsidRPr="00C62704">
        <w:rPr>
          <w:sz w:val="26"/>
          <w:szCs w:val="26"/>
        </w:rPr>
        <w:t>Базовый должностной оклад руководителя учреждения, определяемый ежегодно трудовым договором, устанавливается в зависимости от группы по оплате труда руководителей, определяемой в соответствии с объемными показателями деятельности муниципальных учреждений, реализующих дополнительные предпрофессиональные общеобразовательные программы в области искусств, и порядком отнесения их к группам по оплате труда руководителей согласно приложению № 3 к настоящему Положению и составляет до 3 размеров средней заработной платы работников учреждения:</w:t>
      </w:r>
    </w:p>
    <w:p w:rsidR="00C62704" w:rsidRPr="00C62704" w:rsidRDefault="00C62704" w:rsidP="00F112F1">
      <w:pPr>
        <w:ind w:right="-2" w:firstLine="709"/>
        <w:jc w:val="right"/>
        <w:rPr>
          <w:sz w:val="26"/>
          <w:szCs w:val="26"/>
          <w:lang w:val="en-US"/>
        </w:rPr>
      </w:pPr>
      <w:r w:rsidRPr="00C62704">
        <w:rPr>
          <w:sz w:val="26"/>
          <w:szCs w:val="26"/>
        </w:rPr>
        <w:t>таблица</w:t>
      </w:r>
    </w:p>
    <w:tbl>
      <w:tblPr>
        <w:tblW w:w="8851" w:type="dxa"/>
        <w:tblInd w:w="-77" w:type="dxa"/>
        <w:tblCellMar>
          <w:top w:w="39" w:type="dxa"/>
          <w:left w:w="86" w:type="dxa"/>
          <w:right w:w="86" w:type="dxa"/>
        </w:tblCellMar>
        <w:tblLook w:val="04A0"/>
      </w:tblPr>
      <w:tblGrid>
        <w:gridCol w:w="4486"/>
        <w:gridCol w:w="4365"/>
      </w:tblGrid>
      <w:tr w:rsidR="00C62704" w:rsidRPr="00C62704" w:rsidTr="00C62704">
        <w:trPr>
          <w:trHeight w:val="566"/>
        </w:trPr>
        <w:tc>
          <w:tcPr>
            <w:tcW w:w="4486" w:type="dxa"/>
            <w:tcBorders>
              <w:top w:val="single" w:sz="2" w:space="0" w:color="000000"/>
              <w:left w:val="nil"/>
              <w:bottom w:val="single" w:sz="2" w:space="0" w:color="000000"/>
              <w:right w:val="single" w:sz="2" w:space="0" w:color="000000"/>
            </w:tcBorders>
            <w:vAlign w:val="center"/>
            <w:hideMark/>
          </w:tcPr>
          <w:p w:rsidR="00C62704" w:rsidRPr="00C62704" w:rsidRDefault="00C62704" w:rsidP="00F112F1">
            <w:pPr>
              <w:ind w:right="-2" w:firstLine="709"/>
              <w:jc w:val="center"/>
              <w:rPr>
                <w:color w:val="000000"/>
                <w:sz w:val="26"/>
                <w:szCs w:val="26"/>
                <w:lang w:eastAsia="en-US"/>
              </w:rPr>
            </w:pPr>
            <w:r w:rsidRPr="00C62704">
              <w:rPr>
                <w:sz w:val="26"/>
                <w:szCs w:val="26"/>
              </w:rPr>
              <w:t>Группа по оплате труда руководителей</w:t>
            </w:r>
          </w:p>
        </w:tc>
        <w:tc>
          <w:tcPr>
            <w:tcW w:w="4365" w:type="dxa"/>
            <w:tcBorders>
              <w:top w:val="single" w:sz="2" w:space="0" w:color="000000"/>
              <w:left w:val="single" w:sz="2" w:space="0" w:color="000000"/>
              <w:bottom w:val="single" w:sz="2" w:space="0" w:color="000000"/>
              <w:right w:val="nil"/>
            </w:tcBorders>
            <w:hideMark/>
          </w:tcPr>
          <w:p w:rsidR="00C62704" w:rsidRPr="00C62704" w:rsidRDefault="00C62704" w:rsidP="00F112F1">
            <w:pPr>
              <w:ind w:right="-2" w:firstLine="709"/>
              <w:jc w:val="center"/>
              <w:rPr>
                <w:color w:val="000000"/>
                <w:sz w:val="26"/>
                <w:szCs w:val="26"/>
                <w:lang w:eastAsia="en-US"/>
              </w:rPr>
            </w:pPr>
            <w:r w:rsidRPr="00C62704">
              <w:rPr>
                <w:sz w:val="26"/>
                <w:szCs w:val="26"/>
              </w:rPr>
              <w:t>Количество размеров средней заработной платы</w:t>
            </w:r>
          </w:p>
        </w:tc>
      </w:tr>
    </w:tbl>
    <w:p w:rsidR="00C62704" w:rsidRPr="0088138F" w:rsidRDefault="0088138F" w:rsidP="00F112F1">
      <w:pPr>
        <w:ind w:right="-2" w:firstLine="709"/>
        <w:rPr>
          <w:b/>
          <w:color w:val="000000"/>
          <w:sz w:val="26"/>
          <w:szCs w:val="26"/>
          <w:lang w:eastAsia="en-US"/>
        </w:rPr>
      </w:pPr>
      <w:r w:rsidRPr="0088138F">
        <w:rPr>
          <w:b/>
          <w:sz w:val="26"/>
          <w:szCs w:val="26"/>
        </w:rPr>
        <w:t xml:space="preserve">                      </w:t>
      </w:r>
      <w:r w:rsidR="00C62704" w:rsidRPr="0088138F">
        <w:rPr>
          <w:b/>
          <w:sz w:val="26"/>
          <w:szCs w:val="26"/>
          <w:lang w:val="en-US"/>
        </w:rPr>
        <w:t>I</w:t>
      </w:r>
      <w:r w:rsidR="00C62704" w:rsidRPr="0088138F">
        <w:rPr>
          <w:b/>
          <w:sz w:val="26"/>
          <w:szCs w:val="26"/>
        </w:rPr>
        <w:t xml:space="preserve">                                                              до 3,0</w:t>
      </w:r>
    </w:p>
    <w:p w:rsidR="00C62704" w:rsidRPr="0088138F" w:rsidRDefault="00C62704" w:rsidP="00F112F1">
      <w:pPr>
        <w:tabs>
          <w:tab w:val="center" w:pos="2167"/>
          <w:tab w:val="center" w:pos="6592"/>
        </w:tabs>
        <w:ind w:right="-2" w:firstLine="709"/>
        <w:rPr>
          <w:b/>
          <w:sz w:val="26"/>
          <w:szCs w:val="26"/>
        </w:rPr>
      </w:pPr>
      <w:r w:rsidRPr="0088138F">
        <w:rPr>
          <w:sz w:val="26"/>
          <w:szCs w:val="26"/>
        </w:rPr>
        <w:tab/>
      </w:r>
      <w:r w:rsidR="0088138F">
        <w:rPr>
          <w:b/>
          <w:sz w:val="26"/>
          <w:szCs w:val="26"/>
          <w:lang w:val="en-US"/>
        </w:rPr>
        <w:t>II</w:t>
      </w:r>
      <w:r w:rsidRPr="0088138F">
        <w:rPr>
          <w:b/>
          <w:sz w:val="26"/>
          <w:szCs w:val="26"/>
        </w:rPr>
        <w:tab/>
        <w:t>до 2,4</w:t>
      </w:r>
    </w:p>
    <w:p w:rsidR="00C62704" w:rsidRPr="0088138F" w:rsidRDefault="00C62704" w:rsidP="00F112F1">
      <w:pPr>
        <w:tabs>
          <w:tab w:val="center" w:pos="2167"/>
          <w:tab w:val="center" w:pos="6585"/>
        </w:tabs>
        <w:ind w:right="-2" w:firstLine="709"/>
        <w:rPr>
          <w:b/>
          <w:sz w:val="26"/>
          <w:szCs w:val="26"/>
        </w:rPr>
      </w:pPr>
      <w:r w:rsidRPr="0088138F">
        <w:rPr>
          <w:sz w:val="26"/>
          <w:szCs w:val="26"/>
        </w:rPr>
        <w:tab/>
      </w:r>
      <w:r w:rsidR="0088138F">
        <w:rPr>
          <w:b/>
          <w:sz w:val="26"/>
          <w:szCs w:val="26"/>
          <w:lang w:val="en-US"/>
        </w:rPr>
        <w:t>III</w:t>
      </w:r>
      <w:r w:rsidRPr="0088138F">
        <w:rPr>
          <w:b/>
          <w:sz w:val="26"/>
          <w:szCs w:val="26"/>
        </w:rPr>
        <w:tab/>
        <w:t>до 2,1</w:t>
      </w:r>
    </w:p>
    <w:p w:rsidR="00C62704" w:rsidRPr="0088138F" w:rsidRDefault="00C62704" w:rsidP="00F112F1">
      <w:pPr>
        <w:tabs>
          <w:tab w:val="center" w:pos="2167"/>
          <w:tab w:val="center" w:pos="6585"/>
        </w:tabs>
        <w:ind w:right="-2" w:firstLine="709"/>
        <w:rPr>
          <w:b/>
          <w:sz w:val="26"/>
          <w:szCs w:val="26"/>
        </w:rPr>
      </w:pPr>
      <w:r w:rsidRPr="0088138F">
        <w:rPr>
          <w:b/>
          <w:sz w:val="26"/>
          <w:szCs w:val="26"/>
        </w:rPr>
        <w:t xml:space="preserve">                     </w:t>
      </w:r>
      <w:r w:rsidRPr="0088138F">
        <w:rPr>
          <w:b/>
          <w:sz w:val="26"/>
          <w:szCs w:val="26"/>
          <w:lang w:val="en-US"/>
        </w:rPr>
        <w:t>IV</w:t>
      </w:r>
      <w:r w:rsidRPr="0088138F">
        <w:rPr>
          <w:b/>
          <w:sz w:val="26"/>
          <w:szCs w:val="26"/>
        </w:rPr>
        <w:t xml:space="preserve">                                                                                 до 1,8</w:t>
      </w:r>
    </w:p>
    <w:p w:rsidR="00C62704" w:rsidRPr="00C62704" w:rsidRDefault="00C62704" w:rsidP="00F112F1">
      <w:pPr>
        <w:widowControl/>
        <w:numPr>
          <w:ilvl w:val="0"/>
          <w:numId w:val="20"/>
        </w:numPr>
        <w:suppressAutoHyphens w:val="0"/>
        <w:autoSpaceDE/>
        <w:ind w:left="0" w:right="-2" w:firstLine="709"/>
        <w:jc w:val="both"/>
        <w:rPr>
          <w:sz w:val="26"/>
          <w:szCs w:val="26"/>
        </w:rPr>
      </w:pPr>
      <w:r w:rsidRPr="00C62704">
        <w:rPr>
          <w:sz w:val="26"/>
          <w:szCs w:val="26"/>
        </w:rPr>
        <w:t>Исчисление средней заработной платы для определения размера базового должностного оклада руководителя учреждения осуществляется исходя из среднемесячной заработной платы работников учреждения (без учета заработной платы руководителя, заместителя руководителя, главного бухгалтера), формируемой за счет всех источников финансового обеспечения и рассчитываемой за предыдущий календарный год, в соответствии с государственной статистической отчетностью учреждения по форме федерального статистического наблюдения № ЗП-образование «Сведения о численности и оплате труда работников сферы образования по категориям персонала».</w:t>
      </w:r>
    </w:p>
    <w:p w:rsidR="00C62704" w:rsidRPr="00C62704" w:rsidRDefault="00C62704" w:rsidP="00F112F1">
      <w:pPr>
        <w:widowControl/>
        <w:numPr>
          <w:ilvl w:val="0"/>
          <w:numId w:val="20"/>
        </w:numPr>
        <w:suppressAutoHyphens w:val="0"/>
        <w:autoSpaceDE/>
        <w:ind w:left="0" w:right="-2" w:firstLine="709"/>
        <w:jc w:val="both"/>
        <w:rPr>
          <w:sz w:val="26"/>
          <w:szCs w:val="26"/>
        </w:rPr>
      </w:pPr>
      <w:r w:rsidRPr="00C62704">
        <w:rPr>
          <w:sz w:val="26"/>
          <w:szCs w:val="26"/>
        </w:rPr>
        <w:t>При создании новых учреждений и в других случаях, когда невозможно произвести расчет средней заработной платы работников учреждений (без учета заработной платы руководителя, заместителя руководителя, главного бухгалтера) для определения базового должностной оклада руководителя учреждения за календарный год, предшествующий году установления базового должностной оклада руководителя, размер базового должностной оклада руководителя учреждения определяется Отделом культуры, физической культуры печати и спорта администрации Мари-Турекского муниципального  района.</w:t>
      </w:r>
    </w:p>
    <w:p w:rsidR="00C62704" w:rsidRPr="00C62704" w:rsidRDefault="00C62704" w:rsidP="00F112F1">
      <w:pPr>
        <w:widowControl/>
        <w:numPr>
          <w:ilvl w:val="0"/>
          <w:numId w:val="20"/>
        </w:numPr>
        <w:suppressAutoHyphens w:val="0"/>
        <w:autoSpaceDE/>
        <w:ind w:left="0" w:right="-2" w:firstLine="709"/>
        <w:jc w:val="both"/>
        <w:rPr>
          <w:sz w:val="26"/>
          <w:szCs w:val="26"/>
        </w:rPr>
      </w:pPr>
      <w:r w:rsidRPr="00C62704">
        <w:rPr>
          <w:sz w:val="26"/>
          <w:szCs w:val="26"/>
        </w:rPr>
        <w:t xml:space="preserve">Базовые должностные оклады заместителей руководителя                   по учебной работе, по воспитательной работе и по развитию устанавливаются на 20 - 30 процентов ниже базового должностного оклада руководителя этого </w:t>
      </w:r>
      <w:r w:rsidRPr="00C62704">
        <w:rPr>
          <w:sz w:val="26"/>
          <w:szCs w:val="26"/>
        </w:rPr>
        <w:lastRenderedPageBreak/>
        <w:t>учреждения. Базовые должностные оклады заместителя руководителя по административно-хозяйственной работе и главного бухгалтера учреждения устанавливаются</w:t>
      </w:r>
      <w:r w:rsidR="0088138F">
        <w:rPr>
          <w:sz w:val="26"/>
          <w:szCs w:val="26"/>
        </w:rPr>
        <w:t xml:space="preserve"> </w:t>
      </w:r>
      <w:r w:rsidRPr="00C62704">
        <w:rPr>
          <w:sz w:val="26"/>
          <w:szCs w:val="26"/>
        </w:rPr>
        <w:t>на 30 процентов ниже базового должностного оклада руководителя этого учреждения.</w:t>
      </w:r>
    </w:p>
    <w:p w:rsidR="00C62704" w:rsidRPr="00C62704" w:rsidRDefault="00C62704" w:rsidP="00F112F1">
      <w:pPr>
        <w:widowControl/>
        <w:numPr>
          <w:ilvl w:val="0"/>
          <w:numId w:val="20"/>
        </w:numPr>
        <w:suppressAutoHyphens w:val="0"/>
        <w:autoSpaceDE/>
        <w:ind w:left="0" w:right="-2" w:firstLine="709"/>
        <w:jc w:val="both"/>
        <w:rPr>
          <w:sz w:val="26"/>
          <w:szCs w:val="26"/>
        </w:rPr>
      </w:pPr>
      <w:r w:rsidRPr="00C62704">
        <w:rPr>
          <w:sz w:val="26"/>
          <w:szCs w:val="26"/>
        </w:rPr>
        <w:t>Базовый должностной оклад заместителя руководителя, главного бухгалтера оформляется трудовым договором</w:t>
      </w:r>
      <w:r w:rsidR="0088138F">
        <w:rPr>
          <w:sz w:val="26"/>
          <w:szCs w:val="26"/>
        </w:rPr>
        <w:t xml:space="preserve"> </w:t>
      </w:r>
      <w:r w:rsidRPr="00C62704">
        <w:rPr>
          <w:sz w:val="26"/>
          <w:szCs w:val="26"/>
        </w:rPr>
        <w:t>и приказом руководителя учреждения.</w:t>
      </w:r>
      <w:r w:rsidRPr="00C62704">
        <w:rPr>
          <w:noProof/>
          <w:sz w:val="26"/>
          <w:szCs w:val="26"/>
          <w:lang w:eastAsia="ru-RU"/>
        </w:rPr>
        <w:drawing>
          <wp:inline distT="0" distB="0" distL="0" distR="0">
            <wp:extent cx="7620" cy="7620"/>
            <wp:effectExtent l="0" t="0" r="0" b="0"/>
            <wp:docPr id="5" name="Picture 49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39"/>
                    <pic:cNvPicPr>
                      <a:picLocks noChangeAspect="1" noChangeArrowheads="1"/>
                    </pic:cNvPicPr>
                  </pic:nvPicPr>
                  <pic:blipFill>
                    <a:blip r:embed="rId19"/>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C62704" w:rsidRDefault="00C62704" w:rsidP="00F112F1">
      <w:pPr>
        <w:pStyle w:val="3"/>
        <w:ind w:left="0" w:right="-2" w:firstLine="709"/>
        <w:rPr>
          <w:sz w:val="26"/>
          <w:szCs w:val="26"/>
        </w:rPr>
      </w:pPr>
      <w:r w:rsidRPr="00C62704">
        <w:rPr>
          <w:sz w:val="26"/>
          <w:szCs w:val="26"/>
        </w:rPr>
        <w:t xml:space="preserve"> </w:t>
      </w:r>
      <w:r w:rsidRPr="00C62704">
        <w:rPr>
          <w:sz w:val="26"/>
          <w:szCs w:val="26"/>
          <w:lang w:val="en-US"/>
        </w:rPr>
        <w:t>IX</w:t>
      </w:r>
      <w:r w:rsidRPr="00C62704">
        <w:rPr>
          <w:sz w:val="26"/>
          <w:szCs w:val="26"/>
        </w:rPr>
        <w:t>. Другие вопросы</w:t>
      </w:r>
    </w:p>
    <w:p w:rsidR="0088138F" w:rsidRPr="0088138F" w:rsidRDefault="0088138F" w:rsidP="0088138F"/>
    <w:p w:rsidR="00C62704" w:rsidRPr="00C62704" w:rsidRDefault="00C62704" w:rsidP="00F112F1">
      <w:pPr>
        <w:widowControl/>
        <w:numPr>
          <w:ilvl w:val="0"/>
          <w:numId w:val="21"/>
        </w:numPr>
        <w:suppressAutoHyphens w:val="0"/>
        <w:autoSpaceDE/>
        <w:ind w:left="0" w:right="-2" w:firstLine="709"/>
        <w:jc w:val="both"/>
        <w:rPr>
          <w:sz w:val="26"/>
          <w:szCs w:val="26"/>
        </w:rPr>
      </w:pPr>
      <w:r w:rsidRPr="00C62704">
        <w:rPr>
          <w:sz w:val="26"/>
          <w:szCs w:val="26"/>
        </w:rPr>
        <w:t>Локальным нормативным актом, устанавливающим систему оплаты труда, принимаемым работодателем с учетом мнения представительного органа работников, предусматривается установление повышающего коэффициента к базовому окладу по учреждению (структурному подразделению учреждения) за работу в учреждениях (структурных подразделениях), имеющих интернат, -  1,15.</w:t>
      </w:r>
    </w:p>
    <w:p w:rsidR="00C62704" w:rsidRPr="00C62704" w:rsidRDefault="00C62704" w:rsidP="00F112F1">
      <w:pPr>
        <w:widowControl/>
        <w:numPr>
          <w:ilvl w:val="0"/>
          <w:numId w:val="21"/>
        </w:numPr>
        <w:suppressAutoHyphens w:val="0"/>
        <w:autoSpaceDE/>
        <w:ind w:left="0" w:right="-2" w:firstLine="709"/>
        <w:jc w:val="both"/>
        <w:rPr>
          <w:sz w:val="26"/>
          <w:szCs w:val="26"/>
        </w:rPr>
      </w:pPr>
      <w:r w:rsidRPr="00C62704">
        <w:rPr>
          <w:sz w:val="26"/>
          <w:szCs w:val="26"/>
        </w:rPr>
        <w:t>В целях подтверждения соответствия работника учреждения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w:t>
      </w:r>
    </w:p>
    <w:p w:rsidR="00C62704" w:rsidRPr="00C62704" w:rsidRDefault="00C62704" w:rsidP="00F112F1">
      <w:pPr>
        <w:widowControl/>
        <w:numPr>
          <w:ilvl w:val="0"/>
          <w:numId w:val="21"/>
        </w:numPr>
        <w:suppressAutoHyphens w:val="0"/>
        <w:autoSpaceDE/>
        <w:ind w:left="0" w:right="-2" w:firstLine="709"/>
        <w:jc w:val="both"/>
        <w:rPr>
          <w:sz w:val="26"/>
          <w:szCs w:val="26"/>
        </w:rPr>
      </w:pPr>
      <w:r w:rsidRPr="00C62704">
        <w:rPr>
          <w:sz w:val="26"/>
          <w:szCs w:val="26"/>
        </w:rPr>
        <w:t>Квалификационная категория, присвоенная по результатам аттестации в целях установления квалификационной категории, учитывается в течение 5 лет со дня издания приказа образовательной организации и присвоении квалификационной категории.</w:t>
      </w:r>
    </w:p>
    <w:p w:rsidR="00C62704" w:rsidRPr="00C62704" w:rsidRDefault="00C62704" w:rsidP="00F112F1">
      <w:pPr>
        <w:widowControl/>
        <w:numPr>
          <w:ilvl w:val="0"/>
          <w:numId w:val="21"/>
        </w:numPr>
        <w:suppressAutoHyphens w:val="0"/>
        <w:autoSpaceDE/>
        <w:ind w:left="0" w:right="-2" w:firstLine="709"/>
        <w:jc w:val="both"/>
        <w:rPr>
          <w:sz w:val="26"/>
          <w:szCs w:val="26"/>
        </w:rPr>
      </w:pPr>
      <w:r w:rsidRPr="00C62704">
        <w:rPr>
          <w:sz w:val="26"/>
          <w:szCs w:val="26"/>
        </w:rPr>
        <w:t>Порядок проведения аттестации на соответствие занимаемой должности либо в целях установления квалификационной категории проводится на основании приказа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C62704" w:rsidRPr="00C62704" w:rsidRDefault="00C62704" w:rsidP="00F112F1">
      <w:pPr>
        <w:widowControl/>
        <w:numPr>
          <w:ilvl w:val="0"/>
          <w:numId w:val="21"/>
        </w:numPr>
        <w:suppressAutoHyphens w:val="0"/>
        <w:autoSpaceDE/>
        <w:ind w:left="0" w:right="-2" w:firstLine="709"/>
        <w:jc w:val="both"/>
        <w:rPr>
          <w:sz w:val="26"/>
          <w:szCs w:val="26"/>
        </w:rPr>
      </w:pPr>
      <w:r w:rsidRPr="00C62704">
        <w:rPr>
          <w:sz w:val="26"/>
          <w:szCs w:val="26"/>
        </w:rPr>
        <w:t>В пределах фонда оплаты труда на основании личного заявления и подтверждающих документов руководителям и работникам учреждений может быть оказана единовременная материальная помощь.</w:t>
      </w:r>
    </w:p>
    <w:p w:rsidR="00C62704" w:rsidRPr="00C62704" w:rsidRDefault="00C62704" w:rsidP="00F112F1">
      <w:pPr>
        <w:ind w:right="-2" w:firstLine="709"/>
        <w:jc w:val="both"/>
        <w:rPr>
          <w:sz w:val="26"/>
          <w:szCs w:val="26"/>
        </w:rPr>
      </w:pPr>
      <w:r w:rsidRPr="00C62704">
        <w:rPr>
          <w:sz w:val="26"/>
          <w:szCs w:val="26"/>
        </w:rPr>
        <w:t>Порядок и условия оказания материальной помощи регламентируются:</w:t>
      </w:r>
    </w:p>
    <w:p w:rsidR="00C62704" w:rsidRPr="00C62704" w:rsidRDefault="00C62704" w:rsidP="00F112F1">
      <w:pPr>
        <w:ind w:right="-2" w:firstLine="709"/>
        <w:jc w:val="both"/>
        <w:rPr>
          <w:sz w:val="26"/>
          <w:szCs w:val="26"/>
        </w:rPr>
      </w:pPr>
      <w:r w:rsidRPr="00C62704">
        <w:rPr>
          <w:sz w:val="26"/>
          <w:szCs w:val="26"/>
        </w:rPr>
        <w:t xml:space="preserve">руководителям учреждений - положением о выплате материальной помощи, утверждаемым приказом Отдела культуры, физической культуры и  спорта  администрации Мари-Турекского муниципального  района; </w:t>
      </w:r>
    </w:p>
    <w:p w:rsidR="00C62704" w:rsidRPr="00C62704" w:rsidRDefault="00C62704" w:rsidP="00F112F1">
      <w:pPr>
        <w:ind w:right="-2" w:firstLine="709"/>
        <w:jc w:val="both"/>
        <w:rPr>
          <w:sz w:val="26"/>
          <w:szCs w:val="26"/>
        </w:rPr>
      </w:pPr>
      <w:r w:rsidRPr="00C62704">
        <w:rPr>
          <w:sz w:val="26"/>
          <w:szCs w:val="26"/>
        </w:rPr>
        <w:t>работникам учреждений - коллективными договорами, соглашениями, локальными нормативными актами учреждения, принимаемыми с учетом мнения профсоюзного органа или иного представительного органа работников.</w:t>
      </w:r>
    </w:p>
    <w:p w:rsidR="00C62704" w:rsidRPr="00C62704" w:rsidRDefault="00C62704" w:rsidP="00F112F1">
      <w:pPr>
        <w:widowControl/>
        <w:numPr>
          <w:ilvl w:val="0"/>
          <w:numId w:val="21"/>
        </w:numPr>
        <w:suppressAutoHyphens w:val="0"/>
        <w:autoSpaceDE/>
        <w:ind w:left="0" w:right="-2" w:firstLine="709"/>
        <w:jc w:val="both"/>
        <w:rPr>
          <w:sz w:val="26"/>
          <w:szCs w:val="26"/>
        </w:rPr>
      </w:pPr>
      <w:r w:rsidRPr="00C62704">
        <w:rPr>
          <w:sz w:val="26"/>
          <w:szCs w:val="26"/>
        </w:rPr>
        <w:t>По должностям служащих (профессиям рабочих), базовые оклады (базовые должностные оклады) которых не определены настоящим Положением, устанавливаются по решению руководителя учреждения в размере не бо</w:t>
      </w:r>
      <w:r w:rsidR="0088138F">
        <w:rPr>
          <w:sz w:val="26"/>
          <w:szCs w:val="26"/>
        </w:rPr>
        <w:t xml:space="preserve">лее чем базовый оклад (базовый </w:t>
      </w:r>
      <w:r w:rsidRPr="00C62704">
        <w:rPr>
          <w:sz w:val="26"/>
          <w:szCs w:val="26"/>
        </w:rPr>
        <w:t>должностной оклад) по профессиональной квалификационной группе «Общеотраслевые должности служащих третьего уровня».</w:t>
      </w:r>
    </w:p>
    <w:p w:rsidR="00C62704" w:rsidRPr="00C62704" w:rsidRDefault="00C62704" w:rsidP="00F112F1">
      <w:pPr>
        <w:widowControl/>
        <w:numPr>
          <w:ilvl w:val="0"/>
          <w:numId w:val="21"/>
        </w:numPr>
        <w:suppressAutoHyphens w:val="0"/>
        <w:autoSpaceDE/>
        <w:ind w:left="0" w:right="-2" w:firstLine="709"/>
        <w:jc w:val="both"/>
        <w:rPr>
          <w:sz w:val="26"/>
          <w:szCs w:val="26"/>
        </w:rPr>
      </w:pPr>
      <w:r w:rsidRPr="00C62704">
        <w:rPr>
          <w:sz w:val="26"/>
          <w:szCs w:val="26"/>
        </w:rPr>
        <w:t xml:space="preserve">По отдельным профессиям, должностям, не требующим полной занятости, могут устанавливаться часовые ставки заработной платы. Стоимость одного часа исчисляется из расчета минимального размера оплаты труда. Перечень должностей работников, которым могут устанавливаться часовые ставки </w:t>
      </w:r>
      <w:r w:rsidRPr="00C62704">
        <w:rPr>
          <w:sz w:val="26"/>
          <w:szCs w:val="26"/>
        </w:rPr>
        <w:lastRenderedPageBreak/>
        <w:t>заработной платы, утверждается руководителем учреждения с учетом мнения представительного органа работников.</w:t>
      </w:r>
    </w:p>
    <w:p w:rsidR="00C62704" w:rsidRPr="00C62704" w:rsidRDefault="00C62704" w:rsidP="00F112F1">
      <w:pPr>
        <w:widowControl/>
        <w:numPr>
          <w:ilvl w:val="0"/>
          <w:numId w:val="21"/>
        </w:numPr>
        <w:suppressAutoHyphens w:val="0"/>
        <w:autoSpaceDE/>
        <w:ind w:left="0" w:right="-2" w:firstLine="709"/>
        <w:jc w:val="both"/>
        <w:rPr>
          <w:sz w:val="26"/>
          <w:szCs w:val="26"/>
        </w:rPr>
      </w:pPr>
      <w:r w:rsidRPr="00C62704">
        <w:rPr>
          <w:sz w:val="26"/>
          <w:szCs w:val="26"/>
        </w:rPr>
        <w:t>Фонд оплаты труда образовательной организации формируется из ставок заработной платы, базовых окладов (базовых должностных окладов), выплат компенсационного и стимулирующего характера, а также других выплат, установленных разделами VI - VIII настоящего Положения.</w:t>
      </w:r>
    </w:p>
    <w:p w:rsidR="00C62704" w:rsidRPr="00C62704" w:rsidRDefault="00C62704" w:rsidP="00F112F1">
      <w:pPr>
        <w:widowControl/>
        <w:numPr>
          <w:ilvl w:val="0"/>
          <w:numId w:val="21"/>
        </w:numPr>
        <w:suppressAutoHyphens w:val="0"/>
        <w:autoSpaceDE/>
        <w:ind w:left="0" w:right="-2" w:firstLine="709"/>
        <w:jc w:val="both"/>
        <w:rPr>
          <w:sz w:val="26"/>
          <w:szCs w:val="26"/>
        </w:rPr>
      </w:pPr>
      <w:r w:rsidRPr="00C62704">
        <w:rPr>
          <w:sz w:val="26"/>
          <w:szCs w:val="26"/>
        </w:rPr>
        <w:t>Штатное расписание образовательной организации ежегодно утверждается руководителем организации и согласовывается с руководителем Отдела культуры, физической культуры и спорта  администрации Мари-Турекского муниципального  района Республики Марий Эл.</w:t>
      </w:r>
    </w:p>
    <w:p w:rsidR="00C62704" w:rsidRPr="00C62704" w:rsidRDefault="00C62704" w:rsidP="00F112F1">
      <w:pPr>
        <w:widowControl/>
        <w:numPr>
          <w:ilvl w:val="0"/>
          <w:numId w:val="21"/>
        </w:numPr>
        <w:suppressAutoHyphens w:val="0"/>
        <w:autoSpaceDE/>
        <w:ind w:left="0" w:right="-2" w:firstLine="709"/>
        <w:jc w:val="both"/>
        <w:rPr>
          <w:sz w:val="26"/>
          <w:szCs w:val="26"/>
        </w:rPr>
      </w:pPr>
      <w:r w:rsidRPr="00C62704">
        <w:rPr>
          <w:sz w:val="26"/>
          <w:szCs w:val="26"/>
        </w:rPr>
        <w:t>Численный состав работников образовательной организации  должен быть достаточным для гарантированного выполнения муниципального задания на оказание муниципальных услуг (выполнение работ), установленного Отделом  культуры, физической культуры и спорта администрации Мари-Турекского муниципального района Республики Марий Эл.</w:t>
      </w:r>
    </w:p>
    <w:p w:rsidR="00C62704" w:rsidRPr="00C62704" w:rsidRDefault="00C62704" w:rsidP="00F112F1">
      <w:pPr>
        <w:widowControl/>
        <w:numPr>
          <w:ilvl w:val="0"/>
          <w:numId w:val="21"/>
        </w:numPr>
        <w:suppressAutoHyphens w:val="0"/>
        <w:autoSpaceDE/>
        <w:ind w:left="0" w:right="-2" w:firstLine="709"/>
        <w:jc w:val="both"/>
        <w:rPr>
          <w:sz w:val="26"/>
          <w:szCs w:val="26"/>
        </w:rPr>
      </w:pPr>
      <w:r w:rsidRPr="00C62704">
        <w:rPr>
          <w:sz w:val="26"/>
          <w:szCs w:val="26"/>
        </w:rPr>
        <w:t>Общее количество заместителей руководителя учреждения составляет не более 4 единиц:</w:t>
      </w:r>
    </w:p>
    <w:p w:rsidR="00C62704" w:rsidRPr="00C62704" w:rsidRDefault="00C62704" w:rsidP="00F112F1">
      <w:pPr>
        <w:ind w:right="-2" w:firstLine="709"/>
        <w:jc w:val="both"/>
        <w:rPr>
          <w:sz w:val="26"/>
          <w:szCs w:val="26"/>
        </w:rPr>
      </w:pPr>
      <w:r w:rsidRPr="00C62704">
        <w:rPr>
          <w:sz w:val="26"/>
          <w:szCs w:val="26"/>
        </w:rPr>
        <w:t xml:space="preserve">должность заместителя по учебной работе вводится при контингенте более 150 обучающихся - 1 единица. При контингенте более 350 обучающихся и реализации 2 и более направлений (по видам искусств) дополнительных предпрофессиональных программ, образовательных программ среднего профессионального образования по согласованию с Отделом  культуры, физической культуры и спорта администрации Мари-Турекского Эл может быть введена дополнительно 1 единица должности заместителя по учебно-методической работе; </w:t>
      </w:r>
    </w:p>
    <w:p w:rsidR="00C62704" w:rsidRPr="00C62704" w:rsidRDefault="00C62704" w:rsidP="00F112F1">
      <w:pPr>
        <w:ind w:right="-2" w:firstLine="709"/>
        <w:jc w:val="both"/>
        <w:rPr>
          <w:sz w:val="26"/>
          <w:szCs w:val="26"/>
        </w:rPr>
      </w:pPr>
      <w:r w:rsidRPr="00C62704">
        <w:rPr>
          <w:sz w:val="26"/>
          <w:szCs w:val="26"/>
        </w:rPr>
        <w:t xml:space="preserve">должность заместителя по воспитательной работе вводится                           в подведомственных организациях среднего профессионального образования; </w:t>
      </w:r>
    </w:p>
    <w:p w:rsidR="00C62704" w:rsidRPr="00C62704" w:rsidRDefault="00C62704" w:rsidP="00F112F1">
      <w:pPr>
        <w:ind w:right="-2" w:firstLine="709"/>
        <w:jc w:val="both"/>
        <w:rPr>
          <w:sz w:val="26"/>
          <w:szCs w:val="26"/>
        </w:rPr>
      </w:pPr>
      <w:r w:rsidRPr="00C62704">
        <w:rPr>
          <w:sz w:val="26"/>
          <w:szCs w:val="26"/>
        </w:rPr>
        <w:t xml:space="preserve">должность заместителя по административно-хозяйственной работе вводится по согласованию с Отделом  культуры, физической культуры и спорта администрации Мари-Турекского муниципального района Республики Марий Эл при наличии одного или нескольких зданий, закрепленных за учреждением на праве оперативного управления; </w:t>
      </w:r>
    </w:p>
    <w:p w:rsidR="00C62704" w:rsidRPr="00C62704" w:rsidRDefault="00C62704" w:rsidP="00F112F1">
      <w:pPr>
        <w:ind w:right="-2" w:firstLine="709"/>
        <w:jc w:val="both"/>
        <w:rPr>
          <w:sz w:val="26"/>
          <w:szCs w:val="26"/>
        </w:rPr>
      </w:pPr>
      <w:r w:rsidRPr="00C62704">
        <w:rPr>
          <w:sz w:val="26"/>
          <w:szCs w:val="26"/>
        </w:rPr>
        <w:t>должность заместителя по развитию вводится при контингенте более 700 обучающихся.</w:t>
      </w:r>
    </w:p>
    <w:p w:rsidR="00C62704" w:rsidRPr="00C62704" w:rsidRDefault="00C62704" w:rsidP="00F112F1">
      <w:pPr>
        <w:ind w:right="-2" w:firstLine="709"/>
        <w:jc w:val="both"/>
        <w:rPr>
          <w:color w:val="FFFFFF" w:themeColor="background1"/>
          <w:sz w:val="26"/>
          <w:szCs w:val="26"/>
        </w:rPr>
      </w:pPr>
      <w:r w:rsidRPr="00C62704">
        <w:rPr>
          <w:color w:val="000000" w:themeColor="text1"/>
          <w:sz w:val="26"/>
          <w:szCs w:val="26"/>
        </w:rPr>
        <w:t>66.</w:t>
      </w:r>
      <w:r w:rsidR="0088138F">
        <w:rPr>
          <w:color w:val="000000" w:themeColor="text1"/>
          <w:sz w:val="26"/>
          <w:szCs w:val="26"/>
        </w:rPr>
        <w:t xml:space="preserve"> </w:t>
      </w:r>
      <w:r w:rsidRPr="00C62704">
        <w:rPr>
          <w:color w:val="000000" w:themeColor="text1"/>
          <w:sz w:val="26"/>
          <w:szCs w:val="26"/>
        </w:rPr>
        <w:t>На основе настоящего Положения учреждение разрабатывает локальные нормативные правовые акты по оплате труда в порядке,  установленном трудовым законодательством и иными актами, содержащими нормы трудового права.</w:t>
      </w:r>
      <w:r w:rsidRPr="00C62704">
        <w:rPr>
          <w:color w:val="FFFFFF" w:themeColor="background1"/>
          <w:sz w:val="26"/>
          <w:szCs w:val="26"/>
        </w:rPr>
        <w:t xml:space="preserve">  настоящего Положения учреждение разрабатывает локальные нормативные правовые акты по оплате труда в порядке, установленном трудовым законодательством и иными актами, содержащими нормы трудового права.</w:t>
      </w:r>
    </w:p>
    <w:p w:rsidR="00C62704" w:rsidRPr="00C62704" w:rsidRDefault="00C62704" w:rsidP="00F112F1">
      <w:pPr>
        <w:ind w:right="-2" w:firstLine="709"/>
        <w:jc w:val="both"/>
        <w:rPr>
          <w:color w:val="FFFFFF" w:themeColor="background1"/>
          <w:sz w:val="26"/>
          <w:szCs w:val="26"/>
        </w:rPr>
      </w:pPr>
    </w:p>
    <w:p w:rsidR="00C62704" w:rsidRPr="00C62704" w:rsidRDefault="00C62704" w:rsidP="00F112F1">
      <w:pPr>
        <w:ind w:right="-2" w:firstLine="709"/>
        <w:rPr>
          <w:sz w:val="26"/>
          <w:szCs w:val="26"/>
        </w:rPr>
        <w:sectPr w:rsidR="00C62704" w:rsidRPr="00C62704" w:rsidSect="00C62704">
          <w:type w:val="nextColumn"/>
          <w:pgSz w:w="11885" w:h="16896"/>
          <w:pgMar w:top="851" w:right="851" w:bottom="851" w:left="1701" w:header="720" w:footer="720" w:gutter="0"/>
          <w:cols w:space="72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75"/>
      </w:tblGrid>
      <w:tr w:rsidR="0088138F" w:rsidTr="0088138F">
        <w:tc>
          <w:tcPr>
            <w:tcW w:w="4774" w:type="dxa"/>
          </w:tcPr>
          <w:p w:rsidR="0088138F" w:rsidRDefault="0088138F" w:rsidP="00F112F1">
            <w:pPr>
              <w:ind w:right="-2"/>
              <w:rPr>
                <w:sz w:val="26"/>
                <w:szCs w:val="26"/>
              </w:rPr>
            </w:pPr>
          </w:p>
        </w:tc>
        <w:tc>
          <w:tcPr>
            <w:tcW w:w="4775" w:type="dxa"/>
          </w:tcPr>
          <w:p w:rsidR="0088138F" w:rsidRDefault="0088138F" w:rsidP="0088138F">
            <w:pPr>
              <w:ind w:right="-2" w:firstLine="46"/>
              <w:jc w:val="center"/>
              <w:rPr>
                <w:sz w:val="26"/>
                <w:szCs w:val="26"/>
              </w:rPr>
            </w:pPr>
            <w:r>
              <w:rPr>
                <w:sz w:val="26"/>
                <w:szCs w:val="26"/>
              </w:rPr>
              <w:t>ПРИЛОЖЕНИЕ №1</w:t>
            </w:r>
          </w:p>
          <w:p w:rsidR="0088138F" w:rsidRPr="00C62704" w:rsidRDefault="0088138F" w:rsidP="0088138F">
            <w:pPr>
              <w:ind w:right="-2" w:firstLine="46"/>
              <w:jc w:val="center"/>
              <w:rPr>
                <w:sz w:val="26"/>
                <w:szCs w:val="26"/>
              </w:rPr>
            </w:pPr>
            <w:r w:rsidRPr="00C62704">
              <w:rPr>
                <w:sz w:val="26"/>
                <w:szCs w:val="26"/>
              </w:rPr>
              <w:t>к Положению о системе оплаты  труда  работников муниципального бюджетного учреждения дополнительного образования «Детская школа искусств п.Мари-Турек», реализующей дополнительные предпрофессиональные общеобразовательные программы в области искусств.</w:t>
            </w:r>
          </w:p>
          <w:p w:rsidR="0088138F" w:rsidRDefault="0088138F" w:rsidP="00F112F1">
            <w:pPr>
              <w:ind w:right="-2"/>
              <w:rPr>
                <w:sz w:val="26"/>
                <w:szCs w:val="26"/>
              </w:rPr>
            </w:pPr>
          </w:p>
        </w:tc>
      </w:tr>
    </w:tbl>
    <w:p w:rsidR="0088138F" w:rsidRDefault="00C62704" w:rsidP="00F112F1">
      <w:pPr>
        <w:ind w:right="-2" w:firstLine="709"/>
        <w:jc w:val="center"/>
        <w:rPr>
          <w:sz w:val="26"/>
          <w:szCs w:val="26"/>
        </w:rPr>
      </w:pPr>
      <w:r w:rsidRPr="00C62704">
        <w:rPr>
          <w:sz w:val="26"/>
          <w:szCs w:val="26"/>
        </w:rPr>
        <w:t xml:space="preserve">                                                             </w:t>
      </w:r>
    </w:p>
    <w:p w:rsidR="0088138F" w:rsidRDefault="0088138F" w:rsidP="00F112F1">
      <w:pPr>
        <w:ind w:right="-2" w:firstLine="709"/>
        <w:jc w:val="center"/>
        <w:rPr>
          <w:sz w:val="26"/>
          <w:szCs w:val="26"/>
        </w:rPr>
      </w:pPr>
    </w:p>
    <w:p w:rsidR="00C62704" w:rsidRPr="0088138F" w:rsidRDefault="00C62704" w:rsidP="00F112F1">
      <w:pPr>
        <w:ind w:right="-2" w:firstLine="709"/>
        <w:jc w:val="center"/>
        <w:rPr>
          <w:sz w:val="26"/>
          <w:szCs w:val="26"/>
        </w:rPr>
      </w:pPr>
      <w:r w:rsidRPr="0088138F">
        <w:rPr>
          <w:sz w:val="26"/>
          <w:szCs w:val="26"/>
        </w:rPr>
        <w:t xml:space="preserve"> </w:t>
      </w:r>
    </w:p>
    <w:p w:rsidR="00C62704" w:rsidRPr="0088138F" w:rsidRDefault="00C62704" w:rsidP="00F112F1">
      <w:pPr>
        <w:pStyle w:val="2"/>
        <w:spacing w:before="0"/>
        <w:ind w:right="-2" w:firstLine="709"/>
        <w:jc w:val="center"/>
        <w:rPr>
          <w:rFonts w:ascii="Times New Roman" w:hAnsi="Times New Roman" w:cs="Times New Roman"/>
          <w:i/>
          <w:color w:val="auto"/>
        </w:rPr>
      </w:pPr>
      <w:r w:rsidRPr="0088138F">
        <w:rPr>
          <w:rFonts w:ascii="Times New Roman" w:hAnsi="Times New Roman" w:cs="Times New Roman"/>
          <w:color w:val="auto"/>
        </w:rPr>
        <w:t>ПОРЯДОК</w:t>
      </w:r>
    </w:p>
    <w:p w:rsidR="00C62704" w:rsidRDefault="00C62704" w:rsidP="00F112F1">
      <w:pPr>
        <w:pStyle w:val="3"/>
        <w:ind w:left="0" w:right="-2" w:firstLine="709"/>
        <w:rPr>
          <w:sz w:val="26"/>
          <w:szCs w:val="26"/>
        </w:rPr>
      </w:pPr>
      <w:r w:rsidRPr="00C62704">
        <w:rPr>
          <w:sz w:val="26"/>
          <w:szCs w:val="26"/>
        </w:rPr>
        <w:t>определения стажа педагогической работы</w:t>
      </w:r>
    </w:p>
    <w:p w:rsidR="002657CB" w:rsidRPr="002657CB" w:rsidRDefault="002657CB" w:rsidP="002657CB"/>
    <w:p w:rsidR="00C62704" w:rsidRPr="0088138F" w:rsidRDefault="00C62704" w:rsidP="00F112F1">
      <w:pPr>
        <w:widowControl/>
        <w:numPr>
          <w:ilvl w:val="0"/>
          <w:numId w:val="22"/>
        </w:numPr>
        <w:suppressAutoHyphens w:val="0"/>
        <w:autoSpaceDE/>
        <w:ind w:left="0" w:right="-2" w:firstLine="709"/>
        <w:jc w:val="both"/>
        <w:rPr>
          <w:sz w:val="26"/>
          <w:szCs w:val="26"/>
        </w:rPr>
      </w:pPr>
      <w:r w:rsidRPr="0088138F">
        <w:rPr>
          <w:sz w:val="26"/>
          <w:szCs w:val="26"/>
        </w:rPr>
        <w:t xml:space="preserve">Основными документами для определения стажа </w:t>
      </w:r>
      <w:r w:rsidR="0088138F">
        <w:rPr>
          <w:sz w:val="26"/>
          <w:szCs w:val="26"/>
        </w:rPr>
        <w:t>п</w:t>
      </w:r>
      <w:r w:rsidRPr="0088138F">
        <w:rPr>
          <w:sz w:val="26"/>
          <w:szCs w:val="26"/>
        </w:rPr>
        <w:t>едагогической работы являются трудовая книжка и (или) сведения о трудовой деятельности.</w:t>
      </w:r>
    </w:p>
    <w:p w:rsidR="00C62704" w:rsidRPr="0088138F" w:rsidRDefault="00C62704" w:rsidP="00F112F1">
      <w:pPr>
        <w:widowControl/>
        <w:numPr>
          <w:ilvl w:val="0"/>
          <w:numId w:val="22"/>
        </w:numPr>
        <w:suppressAutoHyphens w:val="0"/>
        <w:autoSpaceDE/>
        <w:ind w:left="0" w:right="-2" w:firstLine="709"/>
        <w:jc w:val="both"/>
        <w:rPr>
          <w:sz w:val="26"/>
          <w:szCs w:val="26"/>
        </w:rPr>
      </w:pPr>
      <w:r w:rsidRPr="0088138F">
        <w:rPr>
          <w:sz w:val="26"/>
          <w:szCs w:val="26"/>
        </w:rPr>
        <w:t>Стаж педагогической работы, не подтвержденный записями в трудовой книжке, может быть установлен на основании справок за подписью руководителей соответствующих</w:t>
      </w:r>
      <w:r w:rsidR="0088138F">
        <w:rPr>
          <w:sz w:val="26"/>
          <w:szCs w:val="26"/>
        </w:rPr>
        <w:t xml:space="preserve"> </w:t>
      </w:r>
      <w:r w:rsidRPr="0088138F">
        <w:rPr>
          <w:sz w:val="26"/>
          <w:szCs w:val="26"/>
        </w:rPr>
        <w:t>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иные документы, подтверждающие стаж работы по специальности). Справки должны содержать данные о наименовании образовательной организации, должности и времени работы в этой должности, дату выдачи справки, а также сведения, на основании которых выдана справка о работе.</w:t>
      </w:r>
    </w:p>
    <w:p w:rsidR="00C62704" w:rsidRPr="0088138F" w:rsidRDefault="00C62704" w:rsidP="00F112F1">
      <w:pPr>
        <w:ind w:right="-2" w:firstLine="709"/>
        <w:jc w:val="both"/>
        <w:rPr>
          <w:sz w:val="26"/>
          <w:szCs w:val="26"/>
        </w:rPr>
      </w:pPr>
      <w:r w:rsidRPr="0088138F">
        <w:rPr>
          <w:sz w:val="26"/>
          <w:szCs w:val="26"/>
        </w:rPr>
        <w:t>Стаж педагогической работы, не подтвержденный записями  в трудовой книжке, может быть подтвержден сведениями о трудовой деятельности, полученными:</w:t>
      </w:r>
    </w:p>
    <w:p w:rsidR="00C62704" w:rsidRPr="0088138F" w:rsidRDefault="00C62704" w:rsidP="002657CB">
      <w:pPr>
        <w:ind w:firstLine="709"/>
        <w:jc w:val="both"/>
        <w:rPr>
          <w:sz w:val="26"/>
          <w:szCs w:val="26"/>
        </w:rPr>
      </w:pPr>
      <w:r w:rsidRPr="0088138F">
        <w:rPr>
          <w:sz w:val="26"/>
          <w:szCs w:val="26"/>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в многофункциональном центре предоставления государственных и муниципальных услуг на бумажном носителе, заверенные надлежащим образом;</w:t>
      </w:r>
    </w:p>
    <w:p w:rsidR="00C62704" w:rsidRPr="0088138F" w:rsidRDefault="00C62704" w:rsidP="002657CB">
      <w:pPr>
        <w:ind w:firstLine="709"/>
        <w:jc w:val="both"/>
        <w:rPr>
          <w:sz w:val="26"/>
          <w:szCs w:val="26"/>
        </w:rPr>
      </w:pPr>
      <w:r w:rsidRPr="0088138F">
        <w:rPr>
          <w:sz w:val="26"/>
          <w:szCs w:val="26"/>
        </w:rPr>
        <w:t xml:space="preserve">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p>
    <w:p w:rsidR="00C62704" w:rsidRPr="0088138F" w:rsidRDefault="00C62704" w:rsidP="00F112F1">
      <w:pPr>
        <w:ind w:right="-2" w:firstLine="709"/>
        <w:jc w:val="both"/>
        <w:rPr>
          <w:sz w:val="26"/>
          <w:szCs w:val="26"/>
        </w:rPr>
      </w:pPr>
      <w:r w:rsidRPr="0088138F">
        <w:rPr>
          <w:sz w:val="26"/>
          <w:szCs w:val="26"/>
        </w:rPr>
        <w:t>с использованием Единого портала государственных и муниципальных услуг (функций) в форме электронного документа, подписанного усиленной квалифицированной электронной подписью.</w:t>
      </w:r>
    </w:p>
    <w:p w:rsidR="00C62704" w:rsidRPr="0088138F" w:rsidRDefault="00C62704" w:rsidP="00F112F1">
      <w:pPr>
        <w:ind w:right="-2" w:firstLine="709"/>
        <w:jc w:val="both"/>
        <w:rPr>
          <w:sz w:val="26"/>
          <w:szCs w:val="26"/>
        </w:rPr>
      </w:pPr>
      <w:r w:rsidRPr="0088138F">
        <w:rPr>
          <w:sz w:val="26"/>
          <w:szCs w:val="26"/>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и более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C62704" w:rsidRPr="0088138F" w:rsidRDefault="00C62704" w:rsidP="00F112F1">
      <w:pPr>
        <w:ind w:right="-2" w:firstLine="709"/>
        <w:jc w:val="both"/>
        <w:rPr>
          <w:sz w:val="26"/>
          <w:szCs w:val="26"/>
        </w:rPr>
      </w:pPr>
      <w:r w:rsidRPr="0088138F">
        <w:rPr>
          <w:sz w:val="26"/>
          <w:szCs w:val="26"/>
        </w:rPr>
        <w:lastRenderedPageBreak/>
        <w:t>В стаж педагогической работы засчитывается работа на должностях, определенных приказом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62704" w:rsidRPr="0088138F" w:rsidRDefault="00C62704" w:rsidP="00F112F1">
      <w:pPr>
        <w:widowControl/>
        <w:numPr>
          <w:ilvl w:val="0"/>
          <w:numId w:val="23"/>
        </w:numPr>
        <w:suppressAutoHyphens w:val="0"/>
        <w:autoSpaceDE/>
        <w:ind w:left="0" w:right="-2" w:firstLine="709"/>
        <w:jc w:val="both"/>
        <w:rPr>
          <w:sz w:val="26"/>
          <w:szCs w:val="26"/>
        </w:rPr>
      </w:pPr>
      <w:r w:rsidRPr="0088138F">
        <w:rPr>
          <w:sz w:val="26"/>
          <w:szCs w:val="26"/>
        </w:rPr>
        <w:t>Педагогическим работникам в стаж педагогической работы засчитывается без всяких условий и ограничений:</w:t>
      </w:r>
    </w:p>
    <w:p w:rsidR="00C62704" w:rsidRPr="0088138F" w:rsidRDefault="00C62704" w:rsidP="00F112F1">
      <w:pPr>
        <w:ind w:right="-2" w:firstLine="709"/>
        <w:jc w:val="both"/>
        <w:rPr>
          <w:sz w:val="26"/>
          <w:szCs w:val="26"/>
        </w:rPr>
      </w:pPr>
      <w:r w:rsidRPr="0088138F">
        <w:rPr>
          <w:sz w:val="26"/>
          <w:szCs w:val="26"/>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C62704" w:rsidRPr="0088138F" w:rsidRDefault="00C62704" w:rsidP="00F112F1">
      <w:pPr>
        <w:ind w:right="-2" w:firstLine="709"/>
        <w:jc w:val="both"/>
        <w:rPr>
          <w:sz w:val="26"/>
          <w:szCs w:val="26"/>
        </w:rPr>
      </w:pPr>
      <w:r w:rsidRPr="0088138F">
        <w:rPr>
          <w:sz w:val="26"/>
          <w:szCs w:val="26"/>
        </w:rPr>
        <w:t>б) время работы в должн</w:t>
      </w:r>
      <w:r w:rsidR="0088138F">
        <w:rPr>
          <w:sz w:val="26"/>
          <w:szCs w:val="26"/>
        </w:rPr>
        <w:t xml:space="preserve">ости заведующего фильмотекой </w:t>
      </w:r>
      <w:r w:rsidRPr="0088138F">
        <w:rPr>
          <w:sz w:val="26"/>
          <w:szCs w:val="26"/>
        </w:rPr>
        <w:t xml:space="preserve"> и методиста фильмотеки.</w:t>
      </w:r>
    </w:p>
    <w:p w:rsidR="00C62704" w:rsidRPr="0088138F" w:rsidRDefault="00C62704" w:rsidP="00F112F1">
      <w:pPr>
        <w:widowControl/>
        <w:numPr>
          <w:ilvl w:val="0"/>
          <w:numId w:val="23"/>
        </w:numPr>
        <w:suppressAutoHyphens w:val="0"/>
        <w:autoSpaceDE/>
        <w:ind w:left="0" w:right="-2" w:firstLine="709"/>
        <w:jc w:val="both"/>
        <w:rPr>
          <w:sz w:val="26"/>
          <w:szCs w:val="26"/>
        </w:rPr>
      </w:pPr>
      <w:r w:rsidRPr="0088138F">
        <w:rPr>
          <w:sz w:val="26"/>
          <w:szCs w:val="26"/>
        </w:rPr>
        <w:t>Педагогическим работникам в стаж педагогической работы засчитывают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C62704" w:rsidRPr="0088138F" w:rsidRDefault="00C62704" w:rsidP="00F112F1">
      <w:pPr>
        <w:ind w:right="-2" w:firstLine="709"/>
        <w:jc w:val="both"/>
        <w:rPr>
          <w:sz w:val="26"/>
          <w:szCs w:val="26"/>
        </w:rPr>
      </w:pPr>
      <w:r w:rsidRPr="0088138F">
        <w:rPr>
          <w:sz w:val="26"/>
          <w:szCs w:val="26"/>
        </w:rPr>
        <w:t>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«а» пункта 3 настоящего Порядка;</w:t>
      </w:r>
    </w:p>
    <w:p w:rsidR="00C62704" w:rsidRPr="0088138F" w:rsidRDefault="00C62704" w:rsidP="00F112F1">
      <w:pPr>
        <w:ind w:right="-2" w:firstLine="709"/>
        <w:jc w:val="both"/>
        <w:rPr>
          <w:sz w:val="26"/>
          <w:szCs w:val="26"/>
        </w:rPr>
      </w:pPr>
      <w:r w:rsidRPr="0088138F">
        <w:rPr>
          <w:sz w:val="26"/>
          <w:szCs w:val="26"/>
        </w:rPr>
        <w:t xml:space="preserve">б) время работы на руководящих, инспекторских, инструкторских             и других должностях специалистов в аппаратах территориальных </w:t>
      </w:r>
      <w:r w:rsidR="0088138F" w:rsidRPr="0088138F">
        <w:rPr>
          <w:sz w:val="26"/>
          <w:szCs w:val="26"/>
        </w:rPr>
        <w:t>организаций</w:t>
      </w:r>
      <w:r w:rsidRPr="0088138F">
        <w:rPr>
          <w:sz w:val="26"/>
          <w:szCs w:val="26"/>
        </w:rPr>
        <w:t xml:space="preserve">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w:t>
      </w:r>
      <w:r w:rsidR="002657CB">
        <w:rPr>
          <w:sz w:val="26"/>
          <w:szCs w:val="26"/>
        </w:rPr>
        <w:t xml:space="preserve"> </w:t>
      </w:r>
      <w:r w:rsidRPr="0088138F">
        <w:rPr>
          <w:sz w:val="26"/>
          <w:szCs w:val="26"/>
        </w:rPr>
        <w:t xml:space="preserve">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w:t>
      </w:r>
      <w:r w:rsidR="0088138F" w:rsidRPr="0088138F">
        <w:rPr>
          <w:sz w:val="26"/>
          <w:szCs w:val="26"/>
        </w:rPr>
        <w:t>несовершеннолетних</w:t>
      </w:r>
      <w:r w:rsidRPr="0088138F">
        <w:rPr>
          <w:sz w:val="26"/>
          <w:szCs w:val="26"/>
        </w:rPr>
        <w:t xml:space="preserve"> и защите их прав или в отделах социально- правовой охраны несовершеннолетних, в подразделениях </w:t>
      </w:r>
      <w:r w:rsidR="002657CB">
        <w:rPr>
          <w:sz w:val="26"/>
          <w:szCs w:val="26"/>
        </w:rPr>
        <w:t>п</w:t>
      </w:r>
      <w:r w:rsidRPr="0088138F">
        <w:rPr>
          <w:sz w:val="26"/>
          <w:szCs w:val="26"/>
        </w:rPr>
        <w:t>о предупреждению правонарушений (инспекциях по дела несовершеннолетних, детских комнатах милиции) органов внутренних  дел;</w:t>
      </w:r>
    </w:p>
    <w:p w:rsidR="00C62704" w:rsidRPr="0088138F" w:rsidRDefault="00C62704" w:rsidP="00F112F1">
      <w:pPr>
        <w:ind w:right="-2" w:firstLine="709"/>
        <w:jc w:val="both"/>
        <w:rPr>
          <w:sz w:val="26"/>
          <w:szCs w:val="26"/>
        </w:rPr>
      </w:pPr>
      <w:r w:rsidRPr="0088138F">
        <w:rPr>
          <w:sz w:val="26"/>
          <w:szCs w:val="26"/>
        </w:rPr>
        <w:t>в) время обучения (по очной форме) в аспирантуре, профссиональных образовательных организациях и образовательных организациях высшего образования, имеющих государственную аккредитацию.</w:t>
      </w:r>
    </w:p>
    <w:p w:rsidR="00C62704" w:rsidRPr="0088138F" w:rsidRDefault="00C62704" w:rsidP="00F112F1">
      <w:pPr>
        <w:widowControl/>
        <w:numPr>
          <w:ilvl w:val="0"/>
          <w:numId w:val="23"/>
        </w:numPr>
        <w:suppressAutoHyphens w:val="0"/>
        <w:autoSpaceDE/>
        <w:ind w:left="0" w:right="-2" w:firstLine="709"/>
        <w:jc w:val="both"/>
        <w:rPr>
          <w:sz w:val="26"/>
          <w:szCs w:val="26"/>
        </w:rPr>
      </w:pPr>
      <w:r w:rsidRPr="0088138F">
        <w:rPr>
          <w:sz w:val="26"/>
          <w:szCs w:val="26"/>
        </w:rPr>
        <w:t>В стаж педагогической работы отдельных категорий педагогических работников помимо периодов, предусмотренных пунктами З и 4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C62704" w:rsidRPr="0088138F" w:rsidRDefault="00C62704" w:rsidP="00F112F1">
      <w:pPr>
        <w:ind w:right="-2" w:firstLine="709"/>
        <w:jc w:val="both"/>
        <w:rPr>
          <w:sz w:val="26"/>
          <w:szCs w:val="26"/>
        </w:rPr>
      </w:pPr>
      <w:r w:rsidRPr="0088138F">
        <w:rPr>
          <w:sz w:val="26"/>
          <w:szCs w:val="26"/>
        </w:rPr>
        <w:t xml:space="preserve"> педагогам дополнительного образования;</w:t>
      </w:r>
    </w:p>
    <w:p w:rsidR="00C62704" w:rsidRPr="0088138F" w:rsidRDefault="00C62704" w:rsidP="00F112F1">
      <w:pPr>
        <w:ind w:right="-2" w:firstLine="709"/>
        <w:jc w:val="both"/>
        <w:rPr>
          <w:sz w:val="26"/>
          <w:szCs w:val="26"/>
        </w:rPr>
      </w:pPr>
      <w:r w:rsidRPr="0088138F">
        <w:rPr>
          <w:sz w:val="26"/>
          <w:szCs w:val="26"/>
        </w:rPr>
        <w:t xml:space="preserve"> педагогам-психологам; </w:t>
      </w:r>
    </w:p>
    <w:p w:rsidR="00C62704" w:rsidRPr="0088138F" w:rsidRDefault="00C62704" w:rsidP="00F112F1">
      <w:pPr>
        <w:ind w:right="-2" w:firstLine="709"/>
        <w:jc w:val="both"/>
        <w:rPr>
          <w:sz w:val="26"/>
          <w:szCs w:val="26"/>
        </w:rPr>
      </w:pPr>
      <w:r w:rsidRPr="0088138F">
        <w:rPr>
          <w:sz w:val="26"/>
          <w:szCs w:val="26"/>
        </w:rPr>
        <w:t xml:space="preserve"> методистам; </w:t>
      </w:r>
    </w:p>
    <w:p w:rsidR="00C62704" w:rsidRPr="0088138F" w:rsidRDefault="00C62704" w:rsidP="00F112F1">
      <w:pPr>
        <w:ind w:right="-2" w:firstLine="709"/>
        <w:jc w:val="both"/>
        <w:rPr>
          <w:sz w:val="26"/>
          <w:szCs w:val="26"/>
        </w:rPr>
      </w:pPr>
      <w:r w:rsidRPr="0088138F">
        <w:rPr>
          <w:sz w:val="26"/>
          <w:szCs w:val="26"/>
        </w:rPr>
        <w:t xml:space="preserve">преподавателям-организаторам (основ безопасности жизнедеятельности, допризывной подготовки); </w:t>
      </w:r>
    </w:p>
    <w:p w:rsidR="00C62704" w:rsidRPr="0088138F" w:rsidRDefault="00C62704" w:rsidP="00F112F1">
      <w:pPr>
        <w:ind w:right="-2" w:firstLine="709"/>
        <w:jc w:val="both"/>
        <w:rPr>
          <w:sz w:val="26"/>
          <w:szCs w:val="26"/>
        </w:rPr>
      </w:pPr>
      <w:r w:rsidRPr="0088138F">
        <w:rPr>
          <w:sz w:val="26"/>
          <w:szCs w:val="26"/>
        </w:rPr>
        <w:t xml:space="preserve"> учителям и преподавателям физвоспитания, руководителям физического воспитания, инструкторам по физкультуре, инструкторам-методистам (старшим </w:t>
      </w:r>
      <w:r w:rsidRPr="0088138F">
        <w:rPr>
          <w:sz w:val="26"/>
          <w:szCs w:val="26"/>
        </w:rPr>
        <w:lastRenderedPageBreak/>
        <w:t>инструкторам методистам),тренерам- преподавателям (старшим тренерам-преподавателям);</w:t>
      </w:r>
    </w:p>
    <w:p w:rsidR="00C62704" w:rsidRPr="0088138F" w:rsidRDefault="00C62704" w:rsidP="00F112F1">
      <w:pPr>
        <w:ind w:right="-2" w:firstLine="709"/>
        <w:jc w:val="both"/>
        <w:rPr>
          <w:sz w:val="26"/>
          <w:szCs w:val="26"/>
        </w:rPr>
      </w:pPr>
      <w:r w:rsidRPr="0088138F">
        <w:rPr>
          <w:sz w:val="26"/>
          <w:szCs w:val="26"/>
        </w:rPr>
        <w:t xml:space="preserve">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 </w:t>
      </w:r>
    </w:p>
    <w:p w:rsidR="00C62704" w:rsidRPr="0088138F" w:rsidRDefault="00C62704" w:rsidP="00F112F1">
      <w:pPr>
        <w:ind w:right="-2" w:firstLine="709"/>
        <w:jc w:val="both"/>
        <w:rPr>
          <w:sz w:val="26"/>
          <w:szCs w:val="26"/>
        </w:rPr>
      </w:pPr>
      <w:r w:rsidRPr="0088138F">
        <w:rPr>
          <w:sz w:val="26"/>
          <w:szCs w:val="26"/>
        </w:rPr>
        <w:t xml:space="preserve">педагогическим работникам учреждений среднего профессионального образования (отделений): культуры и искусства, музыкально - педагогических, художественно - графических, музыкальных; </w:t>
      </w:r>
    </w:p>
    <w:p w:rsidR="00C62704" w:rsidRPr="0088138F" w:rsidRDefault="00C62704" w:rsidP="00F112F1">
      <w:pPr>
        <w:ind w:right="-2" w:firstLine="709"/>
        <w:jc w:val="both"/>
        <w:rPr>
          <w:sz w:val="26"/>
          <w:szCs w:val="26"/>
        </w:rPr>
      </w:pPr>
      <w:r w:rsidRPr="0088138F">
        <w:rPr>
          <w:sz w:val="26"/>
          <w:szCs w:val="26"/>
        </w:rPr>
        <w:t>преподавателям учреждений  дополнительного образования детей (культуры и искусства, в том числе музыкальных и художественных),  преподавателям</w:t>
      </w:r>
      <w:r w:rsidRPr="0088138F">
        <w:rPr>
          <w:sz w:val="26"/>
          <w:szCs w:val="26"/>
        </w:rPr>
        <w:tab/>
        <w:t xml:space="preserve">     специальных</w:t>
      </w:r>
      <w:r w:rsidR="0088138F">
        <w:rPr>
          <w:sz w:val="26"/>
          <w:szCs w:val="26"/>
        </w:rPr>
        <w:t xml:space="preserve"> </w:t>
      </w:r>
      <w:r w:rsidRPr="0088138F">
        <w:rPr>
          <w:sz w:val="26"/>
          <w:szCs w:val="26"/>
        </w:rPr>
        <w:t>дисциплин</w:t>
      </w:r>
      <w:r w:rsidRPr="0088138F">
        <w:rPr>
          <w:sz w:val="26"/>
          <w:szCs w:val="26"/>
        </w:rPr>
        <w:tab/>
        <w:t xml:space="preserve">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w:t>
      </w:r>
      <w:r w:rsidRPr="0088138F">
        <w:rPr>
          <w:sz w:val="26"/>
          <w:szCs w:val="26"/>
        </w:rPr>
        <w:tab/>
        <w:t xml:space="preserve"> музыкальным руководителям, концертмейстерам.</w:t>
      </w:r>
    </w:p>
    <w:p w:rsidR="00C62704" w:rsidRPr="0088138F" w:rsidRDefault="00C62704" w:rsidP="00F112F1">
      <w:pPr>
        <w:widowControl/>
        <w:numPr>
          <w:ilvl w:val="0"/>
          <w:numId w:val="23"/>
        </w:numPr>
        <w:suppressAutoHyphens w:val="0"/>
        <w:autoSpaceDE/>
        <w:ind w:left="0" w:right="-2" w:firstLine="709"/>
        <w:jc w:val="both"/>
        <w:rPr>
          <w:sz w:val="26"/>
          <w:szCs w:val="26"/>
        </w:rPr>
      </w:pPr>
      <w:r w:rsidRPr="0088138F">
        <w:rPr>
          <w:sz w:val="26"/>
          <w:szCs w:val="26"/>
        </w:rPr>
        <w:t>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представительным органом работников.</w:t>
      </w:r>
    </w:p>
    <w:p w:rsidR="00C62704" w:rsidRPr="0088138F" w:rsidRDefault="00C62704" w:rsidP="00F112F1">
      <w:pPr>
        <w:widowControl/>
        <w:numPr>
          <w:ilvl w:val="0"/>
          <w:numId w:val="23"/>
        </w:numPr>
        <w:suppressAutoHyphens w:val="0"/>
        <w:autoSpaceDE/>
        <w:ind w:left="0" w:right="-2" w:firstLine="709"/>
        <w:jc w:val="both"/>
        <w:rPr>
          <w:sz w:val="26"/>
          <w:szCs w:val="26"/>
        </w:rPr>
      </w:pPr>
      <w:r w:rsidRPr="0088138F">
        <w:rPr>
          <w:sz w:val="26"/>
          <w:szCs w:val="26"/>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профессиональной образовательной организации или образовательной организации высшего образования.</w:t>
      </w:r>
    </w:p>
    <w:p w:rsidR="00C62704" w:rsidRPr="0088138F" w:rsidRDefault="00C62704" w:rsidP="00F112F1">
      <w:pPr>
        <w:ind w:right="-2" w:firstLine="709"/>
        <w:jc w:val="both"/>
        <w:rPr>
          <w:sz w:val="26"/>
          <w:szCs w:val="26"/>
        </w:rPr>
      </w:pPr>
      <w:r w:rsidRPr="0088138F">
        <w:rPr>
          <w:sz w:val="26"/>
          <w:szCs w:val="26"/>
        </w:rPr>
        <w:t>При этом в педагогический стаж засчитываются только те месяцы,  в течение которых выполнялась педагогическая работа.</w:t>
      </w:r>
    </w:p>
    <w:p w:rsidR="00C62704" w:rsidRPr="0088138F" w:rsidRDefault="00C62704" w:rsidP="00F112F1">
      <w:pPr>
        <w:widowControl/>
        <w:numPr>
          <w:ilvl w:val="0"/>
          <w:numId w:val="23"/>
        </w:numPr>
        <w:suppressAutoHyphens w:val="0"/>
        <w:autoSpaceDE/>
        <w:ind w:left="0" w:right="-2" w:firstLine="709"/>
        <w:jc w:val="both"/>
        <w:rPr>
          <w:sz w:val="26"/>
          <w:szCs w:val="26"/>
        </w:rPr>
      </w:pPr>
      <w:r w:rsidRPr="0088138F">
        <w:rPr>
          <w:sz w:val="26"/>
          <w:szCs w:val="26"/>
        </w:rPr>
        <w:t>Работникам учрежден</w:t>
      </w:r>
      <w:r w:rsidR="0088138F">
        <w:rPr>
          <w:sz w:val="26"/>
          <w:szCs w:val="26"/>
        </w:rPr>
        <w:t xml:space="preserve">ий время педагогической работы </w:t>
      </w:r>
      <w:r w:rsidRPr="0088138F">
        <w:rPr>
          <w:sz w:val="26"/>
          <w:szCs w:val="26"/>
        </w:rPr>
        <w:t>в образовательных организациях,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C62704" w:rsidRDefault="00C62704" w:rsidP="00F112F1">
      <w:pPr>
        <w:ind w:right="-2" w:firstLine="709"/>
        <w:jc w:val="both"/>
        <w:rPr>
          <w:sz w:val="26"/>
          <w:szCs w:val="26"/>
        </w:rPr>
      </w:pPr>
      <w:r w:rsidRPr="0088138F">
        <w:rPr>
          <w:sz w:val="26"/>
          <w:szCs w:val="26"/>
        </w:rPr>
        <w:t>При этом в педагогический стаж засчитываются только те месяцы, в течение которых выполнялась педагогическая работа.</w:t>
      </w:r>
    </w:p>
    <w:p w:rsidR="002657CB" w:rsidRPr="0088138F" w:rsidRDefault="002657CB" w:rsidP="00F112F1">
      <w:pPr>
        <w:ind w:right="-2" w:firstLine="709"/>
        <w:jc w:val="both"/>
        <w:rPr>
          <w:sz w:val="26"/>
          <w:szCs w:val="26"/>
        </w:rPr>
      </w:pPr>
    </w:p>
    <w:p w:rsidR="00C62704" w:rsidRPr="0088138F" w:rsidRDefault="00C62704" w:rsidP="002657CB">
      <w:pPr>
        <w:ind w:right="-2" w:firstLine="709"/>
        <w:jc w:val="center"/>
        <w:rPr>
          <w:sz w:val="26"/>
          <w:szCs w:val="26"/>
          <w:lang w:val="en-US"/>
        </w:rPr>
      </w:pPr>
      <w:r w:rsidRPr="0088138F">
        <w:rPr>
          <w:noProof/>
          <w:sz w:val="26"/>
          <w:szCs w:val="26"/>
          <w:lang w:eastAsia="ru-RU"/>
        </w:rPr>
        <w:drawing>
          <wp:inline distT="0" distB="0" distL="0" distR="0">
            <wp:extent cx="982980" cy="15240"/>
            <wp:effectExtent l="19050" t="0" r="7620" b="0"/>
            <wp:docPr id="6" name="Picture 58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26"/>
                    <pic:cNvPicPr>
                      <a:picLocks noChangeAspect="1" noChangeArrowheads="1"/>
                    </pic:cNvPicPr>
                  </pic:nvPicPr>
                  <pic:blipFill>
                    <a:blip r:embed="rId20" cstate="print"/>
                    <a:srcRect/>
                    <a:stretch>
                      <a:fillRect/>
                    </a:stretch>
                  </pic:blipFill>
                  <pic:spPr bwMode="auto">
                    <a:xfrm>
                      <a:off x="0" y="0"/>
                      <a:ext cx="982980" cy="15240"/>
                    </a:xfrm>
                    <a:prstGeom prst="rect">
                      <a:avLst/>
                    </a:prstGeom>
                    <a:noFill/>
                    <a:ln w="9525">
                      <a:noFill/>
                      <a:miter lim="800000"/>
                      <a:headEnd/>
                      <a:tailEnd/>
                    </a:ln>
                  </pic:spPr>
                </pic:pic>
              </a:graphicData>
            </a:graphic>
          </wp:inline>
        </w:drawing>
      </w:r>
    </w:p>
    <w:p w:rsidR="00C62704" w:rsidRPr="00C62704" w:rsidRDefault="00C62704" w:rsidP="00F112F1">
      <w:pPr>
        <w:ind w:right="-2" w:firstLine="709"/>
        <w:jc w:val="both"/>
        <w:rPr>
          <w:sz w:val="26"/>
          <w:szCs w:val="26"/>
        </w:rPr>
      </w:pPr>
    </w:p>
    <w:p w:rsidR="002657CB" w:rsidRDefault="002657CB" w:rsidP="00F112F1">
      <w:pPr>
        <w:tabs>
          <w:tab w:val="left" w:pos="2352"/>
        </w:tabs>
        <w:ind w:right="-2" w:firstLine="709"/>
        <w:jc w:val="both"/>
        <w:rPr>
          <w:sz w:val="26"/>
          <w:szCs w:val="26"/>
        </w:rPr>
        <w:sectPr w:rsidR="002657CB" w:rsidSect="00C62704">
          <w:type w:val="nextColumn"/>
          <w:pgSz w:w="11885" w:h="16896"/>
          <w:pgMar w:top="851" w:right="851" w:bottom="851" w:left="1701" w:header="720" w:footer="720" w:gutter="0"/>
          <w:cols w:space="72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75"/>
      </w:tblGrid>
      <w:tr w:rsidR="0088138F" w:rsidTr="0088138F">
        <w:tc>
          <w:tcPr>
            <w:tcW w:w="4774" w:type="dxa"/>
          </w:tcPr>
          <w:p w:rsidR="0088138F" w:rsidRDefault="0088138F" w:rsidP="00F112F1">
            <w:pPr>
              <w:ind w:right="-2"/>
              <w:rPr>
                <w:sz w:val="26"/>
                <w:szCs w:val="26"/>
              </w:rPr>
            </w:pPr>
          </w:p>
        </w:tc>
        <w:tc>
          <w:tcPr>
            <w:tcW w:w="4775" w:type="dxa"/>
          </w:tcPr>
          <w:p w:rsidR="0088138F" w:rsidRPr="00C62704" w:rsidRDefault="0088138F" w:rsidP="0088138F">
            <w:pPr>
              <w:ind w:right="-2" w:firstLine="46"/>
              <w:jc w:val="center"/>
              <w:rPr>
                <w:sz w:val="26"/>
                <w:szCs w:val="26"/>
              </w:rPr>
            </w:pPr>
            <w:r w:rsidRPr="00C62704">
              <w:rPr>
                <w:sz w:val="26"/>
                <w:szCs w:val="26"/>
              </w:rPr>
              <w:t>ПРИЛОЖЕНИЕ № 2</w:t>
            </w:r>
          </w:p>
          <w:p w:rsidR="0088138F" w:rsidRDefault="0088138F" w:rsidP="002657CB">
            <w:pPr>
              <w:ind w:right="-2" w:firstLine="46"/>
              <w:jc w:val="center"/>
              <w:rPr>
                <w:sz w:val="26"/>
                <w:szCs w:val="26"/>
              </w:rPr>
            </w:pPr>
            <w:r w:rsidRPr="00C62704">
              <w:rPr>
                <w:sz w:val="26"/>
                <w:szCs w:val="26"/>
              </w:rPr>
              <w:t>к Положению о системе оплаты       труда  работников муниципального бюджетного учреждения дополнительного образования «Детская школа искусств п.Мари-Турек», реализующей дополнительные предпрофессиональные общеобразовательные программы в области искусств.</w:t>
            </w:r>
          </w:p>
        </w:tc>
      </w:tr>
    </w:tbl>
    <w:p w:rsidR="00C62704" w:rsidRPr="00C62704" w:rsidRDefault="00C62704" w:rsidP="00F112F1">
      <w:pPr>
        <w:tabs>
          <w:tab w:val="left" w:pos="7088"/>
          <w:tab w:val="left" w:pos="8080"/>
        </w:tabs>
        <w:ind w:right="-2" w:firstLine="709"/>
        <w:rPr>
          <w:i/>
          <w:sz w:val="26"/>
          <w:szCs w:val="26"/>
        </w:rPr>
      </w:pPr>
    </w:p>
    <w:p w:rsidR="002657CB" w:rsidRDefault="002657CB" w:rsidP="00F112F1">
      <w:pPr>
        <w:pStyle w:val="2"/>
        <w:spacing w:before="0"/>
        <w:ind w:right="-2" w:firstLine="709"/>
        <w:jc w:val="center"/>
        <w:rPr>
          <w:rFonts w:ascii="Times New Roman" w:hAnsi="Times New Roman" w:cs="Times New Roman"/>
          <w:color w:val="auto"/>
        </w:rPr>
      </w:pPr>
    </w:p>
    <w:p w:rsidR="00C62704" w:rsidRPr="0088138F" w:rsidRDefault="00C62704" w:rsidP="00F112F1">
      <w:pPr>
        <w:pStyle w:val="2"/>
        <w:spacing w:before="0"/>
        <w:ind w:right="-2" w:firstLine="709"/>
        <w:jc w:val="center"/>
        <w:rPr>
          <w:rFonts w:ascii="Times New Roman" w:hAnsi="Times New Roman" w:cs="Times New Roman"/>
          <w:i/>
          <w:color w:val="auto"/>
        </w:rPr>
      </w:pPr>
      <w:r w:rsidRPr="0088138F">
        <w:rPr>
          <w:rFonts w:ascii="Times New Roman" w:hAnsi="Times New Roman" w:cs="Times New Roman"/>
          <w:color w:val="auto"/>
        </w:rPr>
        <w:t>ПЕРЕЧЕНЬ</w:t>
      </w:r>
    </w:p>
    <w:p w:rsidR="00C62704" w:rsidRPr="00C62704" w:rsidRDefault="00C62704" w:rsidP="00F112F1">
      <w:pPr>
        <w:ind w:right="-2" w:firstLine="709"/>
        <w:rPr>
          <w:b/>
          <w:sz w:val="26"/>
          <w:szCs w:val="26"/>
        </w:rPr>
      </w:pPr>
      <w:r w:rsidRPr="00C62704">
        <w:rPr>
          <w:b/>
          <w:sz w:val="26"/>
          <w:szCs w:val="26"/>
        </w:rPr>
        <w:t>должностей рабочих, привлекаемых для выполнения важных (особо важных) и ответственных (особо ответственных) работ</w:t>
      </w:r>
    </w:p>
    <w:p w:rsidR="00C62704" w:rsidRPr="00C62704" w:rsidRDefault="00C62704" w:rsidP="00F112F1">
      <w:pPr>
        <w:ind w:right="-2" w:firstLine="709"/>
        <w:rPr>
          <w:sz w:val="26"/>
          <w:szCs w:val="26"/>
        </w:rPr>
      </w:pPr>
      <w:r w:rsidRPr="00C62704">
        <w:rPr>
          <w:sz w:val="26"/>
          <w:szCs w:val="26"/>
        </w:rPr>
        <w:t>Водитель автомобиля</w:t>
      </w:r>
    </w:p>
    <w:p w:rsidR="00C62704" w:rsidRPr="00C62704" w:rsidRDefault="00C62704" w:rsidP="00F112F1">
      <w:pPr>
        <w:ind w:right="-2" w:firstLine="709"/>
        <w:rPr>
          <w:sz w:val="26"/>
          <w:szCs w:val="26"/>
        </w:rPr>
      </w:pPr>
      <w:r w:rsidRPr="00C62704">
        <w:rPr>
          <w:sz w:val="26"/>
          <w:szCs w:val="26"/>
        </w:rPr>
        <w:t>Повар</w:t>
      </w:r>
    </w:p>
    <w:p w:rsidR="00C62704" w:rsidRPr="00C62704" w:rsidRDefault="00C62704" w:rsidP="00F112F1">
      <w:pPr>
        <w:ind w:right="-2" w:firstLine="709"/>
        <w:rPr>
          <w:sz w:val="26"/>
          <w:szCs w:val="26"/>
        </w:rPr>
      </w:pPr>
      <w:r w:rsidRPr="00C62704">
        <w:rPr>
          <w:sz w:val="26"/>
          <w:szCs w:val="26"/>
        </w:rPr>
        <w:t>Слесарь-сантехник</w:t>
      </w:r>
    </w:p>
    <w:p w:rsidR="00C62704" w:rsidRPr="00C62704" w:rsidRDefault="00C62704" w:rsidP="00F112F1">
      <w:pPr>
        <w:ind w:right="-2" w:firstLine="709"/>
        <w:rPr>
          <w:sz w:val="26"/>
          <w:szCs w:val="26"/>
        </w:rPr>
      </w:pPr>
      <w:r w:rsidRPr="00C62704">
        <w:rPr>
          <w:sz w:val="26"/>
          <w:szCs w:val="26"/>
        </w:rPr>
        <w:t>Слесарь-электрик по ремонту электрооборудования Электромонтер по обслуживанию электроустановок</w:t>
      </w:r>
    </w:p>
    <w:p w:rsidR="00C62704" w:rsidRPr="00C62704" w:rsidRDefault="00C62704" w:rsidP="00F112F1">
      <w:pPr>
        <w:ind w:right="-2" w:firstLine="709"/>
        <w:rPr>
          <w:sz w:val="26"/>
          <w:szCs w:val="26"/>
        </w:rPr>
      </w:pPr>
      <w:r w:rsidRPr="00C62704">
        <w:rPr>
          <w:sz w:val="26"/>
          <w:szCs w:val="26"/>
        </w:rPr>
        <w:t>Костюмер</w:t>
      </w:r>
    </w:p>
    <w:p w:rsidR="00C62704" w:rsidRPr="00C62704" w:rsidRDefault="00C62704" w:rsidP="00F112F1">
      <w:pPr>
        <w:ind w:right="-2" w:firstLine="709"/>
        <w:rPr>
          <w:sz w:val="26"/>
          <w:szCs w:val="26"/>
        </w:rPr>
      </w:pPr>
      <w:r w:rsidRPr="00C62704">
        <w:rPr>
          <w:sz w:val="26"/>
          <w:szCs w:val="26"/>
        </w:rPr>
        <w:t>Механик по обслуживанию съемочной техники</w:t>
      </w:r>
    </w:p>
    <w:p w:rsidR="00C62704" w:rsidRPr="00C62704" w:rsidRDefault="00C62704" w:rsidP="00F112F1">
      <w:pPr>
        <w:ind w:right="-2" w:firstLine="709"/>
        <w:rPr>
          <w:sz w:val="26"/>
          <w:szCs w:val="26"/>
        </w:rPr>
      </w:pPr>
      <w:r w:rsidRPr="00C62704">
        <w:rPr>
          <w:sz w:val="26"/>
          <w:szCs w:val="26"/>
        </w:rPr>
        <w:t>Механик по обслуживанию звуковой техники</w:t>
      </w:r>
    </w:p>
    <w:p w:rsidR="00C62704" w:rsidRPr="00C62704" w:rsidRDefault="00C62704" w:rsidP="00F112F1">
      <w:pPr>
        <w:ind w:right="-2" w:firstLine="709"/>
        <w:rPr>
          <w:sz w:val="26"/>
          <w:szCs w:val="26"/>
        </w:rPr>
      </w:pPr>
      <w:r w:rsidRPr="00C62704">
        <w:rPr>
          <w:sz w:val="26"/>
          <w:szCs w:val="26"/>
        </w:rPr>
        <w:t>Настройщик духовых инструментов Настройщик пианино и роялей</w:t>
      </w:r>
    </w:p>
    <w:p w:rsidR="00C62704" w:rsidRPr="00C62704" w:rsidRDefault="00C62704" w:rsidP="00F112F1">
      <w:pPr>
        <w:ind w:right="-2" w:firstLine="709"/>
        <w:rPr>
          <w:sz w:val="26"/>
          <w:szCs w:val="26"/>
        </w:rPr>
      </w:pPr>
      <w:r w:rsidRPr="00C62704">
        <w:rPr>
          <w:sz w:val="26"/>
          <w:szCs w:val="26"/>
        </w:rPr>
        <w:t>Настройщик - регулировщик смычковых инструментов</w:t>
      </w:r>
    </w:p>
    <w:p w:rsidR="00C62704" w:rsidRPr="00C62704" w:rsidRDefault="00C62704" w:rsidP="00F112F1">
      <w:pPr>
        <w:ind w:right="-2" w:firstLine="709"/>
        <w:rPr>
          <w:sz w:val="26"/>
          <w:szCs w:val="26"/>
        </w:rPr>
      </w:pPr>
      <w:r w:rsidRPr="00C62704">
        <w:rPr>
          <w:sz w:val="26"/>
          <w:szCs w:val="26"/>
        </w:rPr>
        <w:t>Настройщик щипковых инструментов Настройщик язычковых инструментов</w:t>
      </w:r>
    </w:p>
    <w:p w:rsidR="00C62704" w:rsidRPr="00C62704" w:rsidRDefault="00C62704" w:rsidP="00F112F1">
      <w:pPr>
        <w:ind w:right="-2" w:firstLine="709"/>
        <w:rPr>
          <w:sz w:val="26"/>
          <w:szCs w:val="26"/>
          <w:lang w:val="en-US"/>
        </w:rPr>
      </w:pPr>
      <w:r w:rsidRPr="00C62704">
        <w:rPr>
          <w:sz w:val="26"/>
          <w:szCs w:val="26"/>
        </w:rPr>
        <w:t>Осветитель</w:t>
      </w:r>
    </w:p>
    <w:p w:rsidR="00C62704" w:rsidRPr="00C62704" w:rsidRDefault="00C62704" w:rsidP="00F112F1">
      <w:pPr>
        <w:ind w:right="-2" w:firstLine="709"/>
        <w:rPr>
          <w:sz w:val="26"/>
          <w:szCs w:val="26"/>
        </w:rPr>
      </w:pPr>
      <w:r w:rsidRPr="00C62704">
        <w:rPr>
          <w:noProof/>
          <w:sz w:val="26"/>
          <w:szCs w:val="26"/>
          <w:lang w:eastAsia="ru-RU"/>
        </w:rPr>
        <w:drawing>
          <wp:inline distT="0" distB="0" distL="0" distR="0">
            <wp:extent cx="1066800" cy="15240"/>
            <wp:effectExtent l="19050" t="0" r="0" b="0"/>
            <wp:docPr id="10" name="Picture 59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03"/>
                    <pic:cNvPicPr>
                      <a:picLocks noChangeAspect="1" noChangeArrowheads="1"/>
                    </pic:cNvPicPr>
                  </pic:nvPicPr>
                  <pic:blipFill>
                    <a:blip r:embed="rId21" cstate="print"/>
                    <a:srcRect/>
                    <a:stretch>
                      <a:fillRect/>
                    </a:stretch>
                  </pic:blipFill>
                  <pic:spPr bwMode="auto">
                    <a:xfrm>
                      <a:off x="0" y="0"/>
                      <a:ext cx="1066800" cy="15240"/>
                    </a:xfrm>
                    <a:prstGeom prst="rect">
                      <a:avLst/>
                    </a:prstGeom>
                    <a:noFill/>
                    <a:ln w="9525">
                      <a:noFill/>
                      <a:miter lim="800000"/>
                      <a:headEnd/>
                      <a:tailEnd/>
                    </a:ln>
                  </pic:spPr>
                </pic:pic>
              </a:graphicData>
            </a:graphic>
          </wp:inline>
        </w:drawing>
      </w:r>
    </w:p>
    <w:p w:rsidR="00C62704" w:rsidRPr="00C62704" w:rsidRDefault="00C62704" w:rsidP="00F112F1">
      <w:pPr>
        <w:ind w:right="-2" w:firstLine="709"/>
        <w:rPr>
          <w:sz w:val="26"/>
          <w:szCs w:val="26"/>
        </w:rPr>
        <w:sectPr w:rsidR="00C62704" w:rsidRPr="00C62704" w:rsidSect="002657CB">
          <w:pgSz w:w="11885" w:h="16896"/>
          <w:pgMar w:top="851" w:right="851" w:bottom="851" w:left="1701" w:header="720" w:footer="720" w:gutter="0"/>
          <w:cols w:space="72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75"/>
      </w:tblGrid>
      <w:tr w:rsidR="00DF3B7A" w:rsidRPr="00DF3B7A" w:rsidTr="00DF3B7A">
        <w:tc>
          <w:tcPr>
            <w:tcW w:w="4774" w:type="dxa"/>
          </w:tcPr>
          <w:p w:rsidR="00DF3B7A" w:rsidRPr="00DF3B7A" w:rsidRDefault="00DF3B7A" w:rsidP="00DF3B7A">
            <w:pPr>
              <w:tabs>
                <w:tab w:val="left" w:pos="7088"/>
                <w:tab w:val="left" w:pos="8080"/>
              </w:tabs>
              <w:ind w:right="-2"/>
              <w:rPr>
                <w:sz w:val="22"/>
                <w:szCs w:val="22"/>
              </w:rPr>
            </w:pPr>
          </w:p>
        </w:tc>
        <w:tc>
          <w:tcPr>
            <w:tcW w:w="4775" w:type="dxa"/>
          </w:tcPr>
          <w:p w:rsidR="00DF3B7A" w:rsidRPr="00DF3B7A" w:rsidRDefault="00DF3B7A" w:rsidP="00DF3B7A">
            <w:pPr>
              <w:tabs>
                <w:tab w:val="left" w:pos="7088"/>
                <w:tab w:val="left" w:pos="8080"/>
              </w:tabs>
              <w:ind w:right="-2"/>
              <w:jc w:val="center"/>
              <w:rPr>
                <w:sz w:val="22"/>
                <w:szCs w:val="22"/>
              </w:rPr>
            </w:pPr>
            <w:r w:rsidRPr="00DF3B7A">
              <w:rPr>
                <w:sz w:val="22"/>
                <w:szCs w:val="22"/>
              </w:rPr>
              <w:t>ПРИЛОЖЕНИЕ № 3</w:t>
            </w:r>
          </w:p>
          <w:p w:rsidR="00DF3B7A" w:rsidRPr="00DF3B7A" w:rsidRDefault="00DF3B7A" w:rsidP="00DF3B7A">
            <w:pPr>
              <w:ind w:right="-2"/>
              <w:jc w:val="center"/>
              <w:rPr>
                <w:sz w:val="22"/>
                <w:szCs w:val="22"/>
              </w:rPr>
            </w:pPr>
            <w:r w:rsidRPr="00DF3B7A">
              <w:rPr>
                <w:sz w:val="22"/>
                <w:szCs w:val="22"/>
              </w:rPr>
              <w:t>к Положению о системе оплаты       труда  работников     муниципального бюджетного учреждения дополнительного образования «Детская школа искусств п.Мари-Турек», реализующей дополнительные предпрофессиональные общеобразовательные программы в области искусств.</w:t>
            </w:r>
          </w:p>
          <w:p w:rsidR="00DF3B7A" w:rsidRPr="00DF3B7A" w:rsidRDefault="00DF3B7A" w:rsidP="00DF3B7A">
            <w:pPr>
              <w:tabs>
                <w:tab w:val="left" w:pos="7088"/>
                <w:tab w:val="left" w:pos="8080"/>
              </w:tabs>
              <w:ind w:right="-2"/>
              <w:rPr>
                <w:sz w:val="22"/>
                <w:szCs w:val="22"/>
              </w:rPr>
            </w:pPr>
          </w:p>
        </w:tc>
      </w:tr>
    </w:tbl>
    <w:p w:rsidR="00C62704" w:rsidRPr="00DF3B7A" w:rsidRDefault="00C62704" w:rsidP="00DF3B7A">
      <w:pPr>
        <w:tabs>
          <w:tab w:val="left" w:pos="7088"/>
          <w:tab w:val="left" w:pos="8080"/>
        </w:tabs>
        <w:ind w:right="-2"/>
        <w:rPr>
          <w:sz w:val="22"/>
          <w:szCs w:val="22"/>
        </w:rPr>
      </w:pPr>
      <w:r w:rsidRPr="00DF3B7A">
        <w:rPr>
          <w:sz w:val="22"/>
          <w:szCs w:val="22"/>
        </w:rPr>
        <w:t xml:space="preserve">                                                                                  </w:t>
      </w:r>
    </w:p>
    <w:p w:rsidR="00C62704" w:rsidRPr="00DF3B7A" w:rsidRDefault="00C62704" w:rsidP="00DF3B7A">
      <w:pPr>
        <w:tabs>
          <w:tab w:val="left" w:pos="7088"/>
          <w:tab w:val="left" w:pos="8080"/>
        </w:tabs>
        <w:ind w:right="-2"/>
        <w:rPr>
          <w:sz w:val="22"/>
          <w:szCs w:val="22"/>
        </w:rPr>
      </w:pPr>
    </w:p>
    <w:p w:rsidR="00C62704" w:rsidRPr="00DF3B7A" w:rsidRDefault="00C62704" w:rsidP="00DF3B7A">
      <w:pPr>
        <w:ind w:right="-2"/>
        <w:rPr>
          <w:sz w:val="22"/>
          <w:szCs w:val="22"/>
        </w:rPr>
      </w:pPr>
    </w:p>
    <w:p w:rsidR="00C62704" w:rsidRPr="00DF3B7A" w:rsidRDefault="00C62704" w:rsidP="00DF3B7A">
      <w:pPr>
        <w:ind w:right="-2"/>
        <w:jc w:val="center"/>
        <w:rPr>
          <w:b/>
          <w:sz w:val="22"/>
          <w:szCs w:val="22"/>
        </w:rPr>
      </w:pPr>
      <w:r w:rsidRPr="00DF3B7A">
        <w:rPr>
          <w:b/>
          <w:sz w:val="22"/>
          <w:szCs w:val="22"/>
        </w:rPr>
        <w:t>ОБЪЕМНЫЕ  ПОКАЗАТЕЛИ</w:t>
      </w:r>
    </w:p>
    <w:p w:rsidR="002657CB" w:rsidRDefault="00C62704" w:rsidP="002657CB">
      <w:pPr>
        <w:pStyle w:val="3"/>
        <w:ind w:left="0" w:right="-2" w:firstLine="0"/>
        <w:rPr>
          <w:sz w:val="22"/>
          <w:szCs w:val="22"/>
        </w:rPr>
      </w:pPr>
      <w:r w:rsidRPr="00DF3B7A">
        <w:rPr>
          <w:sz w:val="22"/>
          <w:szCs w:val="22"/>
        </w:rPr>
        <w:t>деятельности муниципального бюджетного учреждения дополнительного образования «Детская школа искусств п.Мари-Турек» и порядок отнесения их к группам по оплате труда руководителей</w:t>
      </w:r>
      <w:r w:rsidR="002657CB">
        <w:rPr>
          <w:sz w:val="22"/>
          <w:szCs w:val="22"/>
        </w:rPr>
        <w:t xml:space="preserve"> </w:t>
      </w:r>
    </w:p>
    <w:p w:rsidR="002657CB" w:rsidRDefault="002657CB" w:rsidP="002657CB">
      <w:pPr>
        <w:pStyle w:val="3"/>
        <w:ind w:left="0" w:right="-2" w:firstLine="0"/>
        <w:rPr>
          <w:sz w:val="22"/>
          <w:szCs w:val="22"/>
        </w:rPr>
      </w:pPr>
    </w:p>
    <w:p w:rsidR="00C62704" w:rsidRPr="002657CB" w:rsidRDefault="00C62704" w:rsidP="002657CB">
      <w:pPr>
        <w:pStyle w:val="3"/>
        <w:ind w:left="0" w:right="-2" w:firstLine="0"/>
        <w:jc w:val="both"/>
        <w:rPr>
          <w:sz w:val="22"/>
          <w:szCs w:val="22"/>
        </w:rPr>
      </w:pPr>
      <w:r w:rsidRPr="002657CB">
        <w:rPr>
          <w:sz w:val="22"/>
          <w:szCs w:val="22"/>
          <w:lang w:val="en-US"/>
        </w:rPr>
        <w:t>I</w:t>
      </w:r>
      <w:r w:rsidRPr="002657CB">
        <w:rPr>
          <w:sz w:val="22"/>
          <w:szCs w:val="22"/>
        </w:rPr>
        <w:t>. Объемные показатели деятельности муниципального бюджетного учреждения дополнительного образования «Детская школа искусств п.Мари-Турек»</w:t>
      </w:r>
    </w:p>
    <w:p w:rsidR="00C62704" w:rsidRPr="002657CB" w:rsidRDefault="00C62704" w:rsidP="002657CB">
      <w:pPr>
        <w:ind w:right="-2"/>
        <w:jc w:val="both"/>
        <w:rPr>
          <w:b/>
          <w:sz w:val="22"/>
          <w:szCs w:val="22"/>
        </w:rPr>
      </w:pPr>
    </w:p>
    <w:p w:rsidR="00C62704" w:rsidRPr="00DF3B7A" w:rsidRDefault="00C62704" w:rsidP="00DF3B7A">
      <w:pPr>
        <w:widowControl/>
        <w:numPr>
          <w:ilvl w:val="0"/>
          <w:numId w:val="24"/>
        </w:numPr>
        <w:suppressAutoHyphens w:val="0"/>
        <w:autoSpaceDE/>
        <w:ind w:left="0" w:right="-2"/>
        <w:jc w:val="both"/>
        <w:rPr>
          <w:sz w:val="22"/>
          <w:szCs w:val="22"/>
        </w:rPr>
      </w:pPr>
      <w:r w:rsidRPr="00DF3B7A">
        <w:rPr>
          <w:sz w:val="22"/>
          <w:szCs w:val="22"/>
        </w:rPr>
        <w:t>Объемные показатели деятельности муниципальной образовательной организации,  реализующей дополнительные предпрофессиональные общеобразовательные программы в области искусств, (далее-образовательная организация)относятся показатели,  характеризующие  масштаб руководства образовательной организацией.</w:t>
      </w:r>
    </w:p>
    <w:p w:rsidR="00C62704" w:rsidRPr="00DF3B7A" w:rsidRDefault="00C62704" w:rsidP="00DF3B7A">
      <w:pPr>
        <w:widowControl/>
        <w:numPr>
          <w:ilvl w:val="0"/>
          <w:numId w:val="24"/>
        </w:numPr>
        <w:suppressAutoHyphens w:val="0"/>
        <w:autoSpaceDE/>
        <w:ind w:left="0" w:right="-2"/>
        <w:jc w:val="both"/>
        <w:rPr>
          <w:sz w:val="22"/>
          <w:szCs w:val="22"/>
        </w:rPr>
      </w:pPr>
      <w:r w:rsidRPr="00DF3B7A">
        <w:rPr>
          <w:sz w:val="22"/>
          <w:szCs w:val="22"/>
        </w:rPr>
        <w:t>Объем деятельности каждой образовательной организации  с целью определения группы по оплате труда руководителей исчисляется в баллах по следующим объемным показателям деятельности образовательной организации:</w:t>
      </w:r>
    </w:p>
    <w:p w:rsidR="00DF3B7A" w:rsidRPr="00DF3B7A" w:rsidRDefault="00DF3B7A" w:rsidP="00DF3B7A">
      <w:pPr>
        <w:widowControl/>
        <w:suppressAutoHyphens w:val="0"/>
        <w:autoSpaceDE/>
        <w:ind w:right="-2"/>
        <w:jc w:val="both"/>
        <w:rPr>
          <w:sz w:val="22"/>
          <w:szCs w:val="22"/>
        </w:rPr>
      </w:pPr>
    </w:p>
    <w:tbl>
      <w:tblPr>
        <w:tblW w:w="9699" w:type="dxa"/>
        <w:tblInd w:w="-115" w:type="dxa"/>
        <w:tblCellMar>
          <w:top w:w="19" w:type="dxa"/>
          <w:left w:w="86" w:type="dxa"/>
          <w:right w:w="86" w:type="dxa"/>
        </w:tblCellMar>
        <w:tblLook w:val="04A0"/>
      </w:tblPr>
      <w:tblGrid>
        <w:gridCol w:w="840"/>
        <w:gridCol w:w="3897"/>
        <w:gridCol w:w="2694"/>
        <w:gridCol w:w="2268"/>
      </w:tblGrid>
      <w:tr w:rsidR="00C62704" w:rsidRPr="00DF3B7A" w:rsidTr="00DF3B7A">
        <w:trPr>
          <w:trHeight w:val="562"/>
        </w:trPr>
        <w:tc>
          <w:tcPr>
            <w:tcW w:w="840" w:type="dxa"/>
            <w:tcBorders>
              <w:top w:val="single" w:sz="2" w:space="0" w:color="000000"/>
              <w:left w:val="nil"/>
              <w:bottom w:val="single" w:sz="2" w:space="0" w:color="000000"/>
              <w:right w:val="single" w:sz="2" w:space="0" w:color="000000"/>
            </w:tcBorders>
          </w:tcPr>
          <w:p w:rsidR="00C62704" w:rsidRPr="00DF3B7A" w:rsidRDefault="00C62704" w:rsidP="00DF3B7A">
            <w:pPr>
              <w:ind w:right="-2"/>
              <w:rPr>
                <w:color w:val="000000"/>
                <w:sz w:val="22"/>
                <w:szCs w:val="22"/>
                <w:lang w:eastAsia="en-US"/>
              </w:rPr>
            </w:pPr>
          </w:p>
        </w:tc>
        <w:tc>
          <w:tcPr>
            <w:tcW w:w="3897" w:type="dxa"/>
            <w:tcBorders>
              <w:top w:val="single" w:sz="2" w:space="0" w:color="000000"/>
              <w:left w:val="single" w:sz="2" w:space="0" w:color="000000"/>
              <w:bottom w:val="single" w:sz="2" w:space="0" w:color="000000"/>
              <w:right w:val="single" w:sz="2" w:space="0" w:color="000000"/>
            </w:tcBorders>
            <w:vAlign w:val="center"/>
            <w:hideMark/>
          </w:tcPr>
          <w:p w:rsidR="00C62704" w:rsidRPr="00DF3B7A" w:rsidRDefault="00C62704" w:rsidP="00DF3B7A">
            <w:pPr>
              <w:ind w:right="-2"/>
              <w:jc w:val="center"/>
              <w:rPr>
                <w:color w:val="000000"/>
                <w:sz w:val="22"/>
                <w:szCs w:val="22"/>
                <w:lang w:val="en-US" w:eastAsia="en-US"/>
              </w:rPr>
            </w:pPr>
            <w:r w:rsidRPr="00DF3B7A">
              <w:rPr>
                <w:sz w:val="22"/>
                <w:szCs w:val="22"/>
              </w:rPr>
              <w:t>Наименование показателя</w:t>
            </w:r>
          </w:p>
        </w:tc>
        <w:tc>
          <w:tcPr>
            <w:tcW w:w="2694" w:type="dxa"/>
            <w:tcBorders>
              <w:top w:val="single" w:sz="2" w:space="0" w:color="000000"/>
              <w:left w:val="single" w:sz="2" w:space="0" w:color="000000"/>
              <w:bottom w:val="single" w:sz="2" w:space="0" w:color="000000"/>
              <w:right w:val="single" w:sz="2" w:space="0" w:color="000000"/>
            </w:tcBorders>
            <w:hideMark/>
          </w:tcPr>
          <w:p w:rsidR="00C62704" w:rsidRPr="00DF3B7A" w:rsidRDefault="00C62704" w:rsidP="00DF3B7A">
            <w:pPr>
              <w:ind w:right="-2"/>
              <w:jc w:val="center"/>
              <w:rPr>
                <w:color w:val="000000"/>
                <w:sz w:val="22"/>
                <w:szCs w:val="22"/>
                <w:lang w:val="en-US" w:eastAsia="en-US"/>
              </w:rPr>
            </w:pPr>
            <w:r w:rsidRPr="00DF3B7A">
              <w:rPr>
                <w:sz w:val="22"/>
                <w:szCs w:val="22"/>
              </w:rPr>
              <w:t>Условия расчета баллов</w:t>
            </w:r>
          </w:p>
        </w:tc>
        <w:tc>
          <w:tcPr>
            <w:tcW w:w="2268" w:type="dxa"/>
            <w:tcBorders>
              <w:top w:val="single" w:sz="2" w:space="0" w:color="000000"/>
              <w:left w:val="single" w:sz="2" w:space="0" w:color="000000"/>
              <w:bottom w:val="single" w:sz="2" w:space="0" w:color="000000"/>
              <w:right w:val="nil"/>
            </w:tcBorders>
            <w:hideMark/>
          </w:tcPr>
          <w:p w:rsidR="00C62704" w:rsidRPr="00DF3B7A" w:rsidRDefault="00C62704" w:rsidP="00DF3B7A">
            <w:pPr>
              <w:ind w:right="-2"/>
              <w:jc w:val="center"/>
              <w:rPr>
                <w:color w:val="000000"/>
                <w:sz w:val="22"/>
                <w:szCs w:val="22"/>
                <w:lang w:val="en-US" w:eastAsia="en-US"/>
              </w:rPr>
            </w:pPr>
            <w:r w:rsidRPr="00DF3B7A">
              <w:rPr>
                <w:sz w:val="22"/>
                <w:szCs w:val="22"/>
              </w:rPr>
              <w:t>Количество баллов</w:t>
            </w:r>
          </w:p>
        </w:tc>
      </w:tr>
      <w:tr w:rsidR="00C62704" w:rsidRPr="00DF3B7A" w:rsidTr="00DF3B7A">
        <w:trPr>
          <w:trHeight w:val="283"/>
        </w:trPr>
        <w:tc>
          <w:tcPr>
            <w:tcW w:w="840" w:type="dxa"/>
            <w:tcBorders>
              <w:top w:val="single" w:sz="2" w:space="0" w:color="000000"/>
              <w:left w:val="nil"/>
              <w:bottom w:val="single" w:sz="2" w:space="0" w:color="000000"/>
              <w:right w:val="single" w:sz="2" w:space="0" w:color="000000"/>
            </w:tcBorders>
            <w:hideMark/>
          </w:tcPr>
          <w:p w:rsidR="00C62704" w:rsidRPr="00DF3B7A" w:rsidRDefault="00C62704" w:rsidP="00DF3B7A">
            <w:pPr>
              <w:ind w:right="-2"/>
              <w:jc w:val="center"/>
              <w:rPr>
                <w:color w:val="000000"/>
                <w:sz w:val="22"/>
                <w:szCs w:val="22"/>
                <w:lang w:val="en-US" w:eastAsia="en-US"/>
              </w:rPr>
            </w:pPr>
            <w:r w:rsidRPr="00DF3B7A">
              <w:rPr>
                <w:sz w:val="22"/>
                <w:szCs w:val="22"/>
              </w:rPr>
              <w:t>1</w:t>
            </w:r>
          </w:p>
        </w:tc>
        <w:tc>
          <w:tcPr>
            <w:tcW w:w="3897" w:type="dxa"/>
            <w:tcBorders>
              <w:top w:val="single" w:sz="2" w:space="0" w:color="000000"/>
              <w:left w:val="single" w:sz="2" w:space="0" w:color="000000"/>
              <w:bottom w:val="single" w:sz="2" w:space="0" w:color="000000"/>
              <w:right w:val="single" w:sz="2" w:space="0" w:color="000000"/>
            </w:tcBorders>
            <w:hideMark/>
          </w:tcPr>
          <w:p w:rsidR="00C62704" w:rsidRPr="00DF3B7A" w:rsidRDefault="00C62704" w:rsidP="00DF3B7A">
            <w:pPr>
              <w:ind w:right="-2"/>
              <w:jc w:val="center"/>
              <w:rPr>
                <w:color w:val="000000"/>
                <w:sz w:val="22"/>
                <w:szCs w:val="22"/>
                <w:lang w:val="en-US" w:eastAsia="en-US"/>
              </w:rPr>
            </w:pPr>
            <w:r w:rsidRPr="00DF3B7A">
              <w:rPr>
                <w:sz w:val="22"/>
                <w:szCs w:val="22"/>
              </w:rPr>
              <w:t>2</w:t>
            </w:r>
          </w:p>
        </w:tc>
        <w:tc>
          <w:tcPr>
            <w:tcW w:w="2694" w:type="dxa"/>
            <w:tcBorders>
              <w:top w:val="single" w:sz="2" w:space="0" w:color="000000"/>
              <w:left w:val="single" w:sz="2" w:space="0" w:color="000000"/>
              <w:bottom w:val="single" w:sz="2" w:space="0" w:color="000000"/>
              <w:right w:val="single" w:sz="2" w:space="0" w:color="000000"/>
            </w:tcBorders>
            <w:hideMark/>
          </w:tcPr>
          <w:p w:rsidR="00C62704" w:rsidRPr="00DF3B7A" w:rsidRDefault="00C62704" w:rsidP="00DF3B7A">
            <w:pPr>
              <w:ind w:right="-2"/>
              <w:jc w:val="center"/>
              <w:rPr>
                <w:color w:val="000000"/>
                <w:sz w:val="22"/>
                <w:szCs w:val="22"/>
                <w:lang w:val="en-US" w:eastAsia="en-US"/>
              </w:rPr>
            </w:pPr>
            <w:r w:rsidRPr="00DF3B7A">
              <w:rPr>
                <w:sz w:val="22"/>
                <w:szCs w:val="22"/>
              </w:rPr>
              <w:t>3</w:t>
            </w:r>
          </w:p>
        </w:tc>
        <w:tc>
          <w:tcPr>
            <w:tcW w:w="2268" w:type="dxa"/>
            <w:tcBorders>
              <w:top w:val="single" w:sz="2" w:space="0" w:color="000000"/>
              <w:left w:val="single" w:sz="2" w:space="0" w:color="000000"/>
              <w:bottom w:val="single" w:sz="2" w:space="0" w:color="000000"/>
              <w:right w:val="nil"/>
            </w:tcBorders>
            <w:hideMark/>
          </w:tcPr>
          <w:p w:rsidR="00C62704" w:rsidRPr="00DF3B7A" w:rsidRDefault="00C62704" w:rsidP="00DF3B7A">
            <w:pPr>
              <w:ind w:right="-2"/>
              <w:jc w:val="center"/>
              <w:rPr>
                <w:color w:val="000000"/>
                <w:sz w:val="22"/>
                <w:szCs w:val="22"/>
                <w:lang w:val="en-US" w:eastAsia="en-US"/>
              </w:rPr>
            </w:pPr>
            <w:r w:rsidRPr="00DF3B7A">
              <w:rPr>
                <w:sz w:val="22"/>
                <w:szCs w:val="22"/>
              </w:rPr>
              <w:t>4</w:t>
            </w:r>
          </w:p>
        </w:tc>
      </w:tr>
    </w:tbl>
    <w:p w:rsidR="00C62704" w:rsidRPr="00DF3B7A" w:rsidRDefault="00C62704" w:rsidP="00DF3B7A">
      <w:pPr>
        <w:ind w:right="-2"/>
        <w:jc w:val="center"/>
        <w:rPr>
          <w:color w:val="000000"/>
          <w:sz w:val="22"/>
          <w:szCs w:val="22"/>
          <w:lang w:val="en-US" w:eastAsia="en-US"/>
        </w:rPr>
      </w:pPr>
      <w:r w:rsidRPr="00DF3B7A">
        <w:rPr>
          <w:sz w:val="22"/>
          <w:szCs w:val="22"/>
        </w:rPr>
        <w:t>1. Контингент обучающихся</w:t>
      </w:r>
    </w:p>
    <w:p w:rsidR="00C62704" w:rsidRPr="00DF3B7A" w:rsidRDefault="00C62704" w:rsidP="00DF3B7A">
      <w:pPr>
        <w:widowControl/>
        <w:numPr>
          <w:ilvl w:val="0"/>
          <w:numId w:val="25"/>
        </w:numPr>
        <w:suppressAutoHyphens w:val="0"/>
        <w:autoSpaceDE/>
        <w:ind w:left="0" w:right="-2"/>
        <w:rPr>
          <w:b/>
          <w:sz w:val="22"/>
          <w:szCs w:val="22"/>
        </w:rPr>
      </w:pPr>
      <w:r w:rsidRPr="00DF3B7A">
        <w:rPr>
          <w:sz w:val="22"/>
          <w:szCs w:val="22"/>
        </w:rPr>
        <w:t xml:space="preserve"> Количество </w:t>
      </w:r>
      <w:r w:rsidR="00DF3B7A" w:rsidRPr="00DF3B7A">
        <w:rPr>
          <w:sz w:val="22"/>
          <w:szCs w:val="22"/>
        </w:rPr>
        <w:t xml:space="preserve">обучающихся </w:t>
      </w:r>
      <w:r w:rsidRPr="00DF3B7A">
        <w:rPr>
          <w:sz w:val="22"/>
          <w:szCs w:val="22"/>
        </w:rPr>
        <w:t xml:space="preserve">из расчета за каждого               </w:t>
      </w:r>
      <w:r w:rsidRPr="00DF3B7A">
        <w:rPr>
          <w:b/>
          <w:sz w:val="22"/>
          <w:szCs w:val="22"/>
        </w:rPr>
        <w:t>0,5</w:t>
      </w:r>
    </w:p>
    <w:p w:rsidR="00C62704" w:rsidRPr="00DF3B7A" w:rsidRDefault="00C62704" w:rsidP="00DF3B7A">
      <w:pPr>
        <w:ind w:right="-2"/>
        <w:rPr>
          <w:sz w:val="22"/>
          <w:szCs w:val="22"/>
        </w:rPr>
      </w:pPr>
      <w:r w:rsidRPr="00DF3B7A">
        <w:rPr>
          <w:sz w:val="22"/>
          <w:szCs w:val="22"/>
        </w:rPr>
        <w:t xml:space="preserve"> в организациях       дополнительного          обучающегося </w:t>
      </w:r>
    </w:p>
    <w:p w:rsidR="00C62704" w:rsidRPr="00DF3B7A" w:rsidRDefault="00C62704" w:rsidP="00DF3B7A">
      <w:pPr>
        <w:ind w:right="-2"/>
        <w:rPr>
          <w:sz w:val="22"/>
          <w:szCs w:val="22"/>
        </w:rPr>
      </w:pPr>
      <w:r w:rsidRPr="00DF3B7A">
        <w:rPr>
          <w:sz w:val="22"/>
          <w:szCs w:val="22"/>
        </w:rPr>
        <w:t xml:space="preserve"> образования, профессиональных </w:t>
      </w:r>
    </w:p>
    <w:p w:rsidR="00C62704" w:rsidRPr="00DF3B7A" w:rsidRDefault="00C62704" w:rsidP="00DF3B7A">
      <w:pPr>
        <w:ind w:right="-2"/>
        <w:rPr>
          <w:sz w:val="22"/>
          <w:szCs w:val="22"/>
        </w:rPr>
      </w:pPr>
      <w:r w:rsidRPr="00DF3B7A">
        <w:rPr>
          <w:sz w:val="22"/>
          <w:szCs w:val="22"/>
        </w:rPr>
        <w:t xml:space="preserve"> образовательных организациях</w:t>
      </w:r>
    </w:p>
    <w:p w:rsidR="00C62704" w:rsidRPr="00DF3B7A" w:rsidRDefault="00C62704" w:rsidP="00DF3B7A">
      <w:pPr>
        <w:ind w:right="-2"/>
        <w:rPr>
          <w:sz w:val="22"/>
          <w:szCs w:val="22"/>
        </w:rPr>
      </w:pPr>
    </w:p>
    <w:p w:rsidR="00C62704" w:rsidRPr="00DF3B7A" w:rsidRDefault="00C62704" w:rsidP="00DF3B7A">
      <w:pPr>
        <w:tabs>
          <w:tab w:val="left" w:pos="0"/>
          <w:tab w:val="left" w:pos="708"/>
          <w:tab w:val="left" w:pos="1416"/>
          <w:tab w:val="left" w:pos="2124"/>
          <w:tab w:val="left" w:pos="2832"/>
          <w:tab w:val="left" w:pos="3540"/>
          <w:tab w:val="left" w:pos="4560"/>
          <w:tab w:val="left" w:pos="7848"/>
        </w:tabs>
        <w:ind w:right="-2"/>
        <w:rPr>
          <w:b/>
          <w:sz w:val="22"/>
          <w:szCs w:val="22"/>
        </w:rPr>
      </w:pPr>
      <w:r w:rsidRPr="00DF3B7A">
        <w:rPr>
          <w:sz w:val="22"/>
          <w:szCs w:val="22"/>
        </w:rPr>
        <w:t>2.</w:t>
      </w:r>
      <w:r w:rsidRPr="00DF3B7A">
        <w:rPr>
          <w:sz w:val="22"/>
          <w:szCs w:val="22"/>
        </w:rPr>
        <w:tab/>
        <w:t xml:space="preserve">Наличие  в    образовательных  за каждого                                          </w:t>
      </w:r>
      <w:r w:rsidRPr="00DF3B7A">
        <w:rPr>
          <w:b/>
          <w:sz w:val="22"/>
          <w:szCs w:val="22"/>
        </w:rPr>
        <w:t>0,5</w:t>
      </w:r>
    </w:p>
    <w:p w:rsidR="00C62704" w:rsidRPr="00DF3B7A" w:rsidRDefault="00C62704" w:rsidP="00DF3B7A">
      <w:pPr>
        <w:ind w:right="-2"/>
        <w:rPr>
          <w:sz w:val="22"/>
          <w:szCs w:val="22"/>
        </w:rPr>
      </w:pPr>
      <w:r w:rsidRPr="00DF3B7A">
        <w:rPr>
          <w:sz w:val="22"/>
          <w:szCs w:val="22"/>
        </w:rPr>
        <w:t xml:space="preserve">            организациях</w:t>
      </w:r>
      <w:r w:rsidRPr="00DF3B7A">
        <w:rPr>
          <w:sz w:val="22"/>
          <w:szCs w:val="22"/>
        </w:rPr>
        <w:tab/>
        <w:t>обучающих                     обучающегося</w:t>
      </w:r>
    </w:p>
    <w:p w:rsidR="00C62704" w:rsidRPr="00DF3B7A" w:rsidRDefault="00C62704" w:rsidP="00DF3B7A">
      <w:pPr>
        <w:tabs>
          <w:tab w:val="left" w:pos="4608"/>
        </w:tabs>
        <w:ind w:right="-2"/>
        <w:rPr>
          <w:sz w:val="22"/>
          <w:szCs w:val="22"/>
        </w:rPr>
      </w:pPr>
      <w:r w:rsidRPr="00DF3B7A">
        <w:rPr>
          <w:sz w:val="22"/>
          <w:szCs w:val="22"/>
        </w:rPr>
        <w:t xml:space="preserve">            находящихся на полном </w:t>
      </w:r>
      <w:r w:rsidRPr="00DF3B7A">
        <w:rPr>
          <w:sz w:val="22"/>
          <w:szCs w:val="22"/>
        </w:rPr>
        <w:tab/>
        <w:t>дополнительно</w:t>
      </w:r>
    </w:p>
    <w:p w:rsidR="00C62704" w:rsidRPr="00DF3B7A" w:rsidRDefault="00C62704" w:rsidP="00DF3B7A">
      <w:pPr>
        <w:ind w:right="-2"/>
        <w:rPr>
          <w:sz w:val="22"/>
          <w:szCs w:val="22"/>
        </w:rPr>
      </w:pPr>
      <w:r w:rsidRPr="00DF3B7A">
        <w:rPr>
          <w:sz w:val="22"/>
          <w:szCs w:val="22"/>
        </w:rPr>
        <w:t xml:space="preserve">            государственном обеспечении </w:t>
      </w:r>
    </w:p>
    <w:p w:rsidR="00C62704" w:rsidRPr="00DF3B7A" w:rsidRDefault="00C62704" w:rsidP="00DF3B7A">
      <w:pPr>
        <w:tabs>
          <w:tab w:val="left" w:pos="888"/>
        </w:tabs>
        <w:ind w:right="-2"/>
        <w:rPr>
          <w:sz w:val="22"/>
          <w:szCs w:val="22"/>
        </w:rPr>
      </w:pPr>
    </w:p>
    <w:p w:rsidR="00C62704" w:rsidRPr="00DF3B7A" w:rsidRDefault="00C62704" w:rsidP="00DF3B7A">
      <w:pPr>
        <w:pStyle w:val="ab"/>
        <w:tabs>
          <w:tab w:val="left" w:pos="708"/>
          <w:tab w:val="left" w:pos="1416"/>
          <w:tab w:val="left" w:pos="2124"/>
          <w:tab w:val="left" w:pos="2832"/>
          <w:tab w:val="left" w:pos="3540"/>
          <w:tab w:val="center" w:pos="4918"/>
          <w:tab w:val="left" w:pos="7764"/>
        </w:tabs>
        <w:spacing w:after="0" w:line="240" w:lineRule="auto"/>
        <w:ind w:left="0" w:right="-2"/>
        <w:rPr>
          <w:rFonts w:ascii="Times New Roman" w:hAnsi="Times New Roman"/>
          <w:b/>
        </w:rPr>
      </w:pPr>
      <w:r w:rsidRPr="00DF3B7A">
        <w:rPr>
          <w:rFonts w:ascii="Times New Roman" w:hAnsi="Times New Roman"/>
        </w:rPr>
        <w:t xml:space="preserve"> 3.        Количество</w:t>
      </w:r>
      <w:r w:rsidRPr="00DF3B7A">
        <w:rPr>
          <w:rFonts w:ascii="Times New Roman" w:hAnsi="Times New Roman"/>
        </w:rPr>
        <w:tab/>
        <w:t>обучающихся,                 за каждого</w:t>
      </w:r>
      <w:r w:rsidRPr="00DF3B7A">
        <w:rPr>
          <w:rFonts w:ascii="Times New Roman" w:hAnsi="Times New Roman"/>
        </w:rPr>
        <w:tab/>
        <w:t xml:space="preserve">          </w:t>
      </w:r>
      <w:r w:rsidRPr="00DF3B7A">
        <w:rPr>
          <w:rFonts w:ascii="Times New Roman" w:hAnsi="Times New Roman"/>
          <w:b/>
        </w:rPr>
        <w:t>0,5,</w:t>
      </w:r>
    </w:p>
    <w:p w:rsidR="00C62704" w:rsidRPr="00DF3B7A" w:rsidRDefault="00C62704" w:rsidP="00DF3B7A">
      <w:pPr>
        <w:pStyle w:val="ab"/>
        <w:tabs>
          <w:tab w:val="left" w:pos="567"/>
          <w:tab w:val="left" w:pos="1416"/>
          <w:tab w:val="left" w:pos="2124"/>
          <w:tab w:val="left" w:pos="2832"/>
          <w:tab w:val="left" w:pos="3540"/>
          <w:tab w:val="center" w:pos="4918"/>
          <w:tab w:val="left" w:pos="7116"/>
        </w:tabs>
        <w:spacing w:after="0" w:line="240" w:lineRule="auto"/>
        <w:ind w:left="0" w:right="-2"/>
        <w:rPr>
          <w:rFonts w:ascii="Times New Roman" w:hAnsi="Times New Roman"/>
          <w:b/>
        </w:rPr>
      </w:pPr>
      <w:r w:rsidRPr="00DF3B7A">
        <w:rPr>
          <w:rFonts w:ascii="Times New Roman" w:hAnsi="Times New Roman"/>
        </w:rPr>
        <w:t xml:space="preserve">  </w:t>
      </w:r>
      <w:r w:rsidR="002657CB">
        <w:rPr>
          <w:rFonts w:ascii="Times New Roman" w:hAnsi="Times New Roman"/>
        </w:rPr>
        <w:t xml:space="preserve">            </w:t>
      </w:r>
      <w:r w:rsidRPr="00DF3B7A">
        <w:rPr>
          <w:rFonts w:ascii="Times New Roman" w:hAnsi="Times New Roman"/>
        </w:rPr>
        <w:t>получающих</w:t>
      </w:r>
      <w:r w:rsidRPr="00DF3B7A">
        <w:rPr>
          <w:rFonts w:ascii="Times New Roman" w:hAnsi="Times New Roman"/>
        </w:rPr>
        <w:tab/>
        <w:t xml:space="preserve">образование </w:t>
      </w:r>
      <w:r w:rsidRPr="00DF3B7A">
        <w:rPr>
          <w:rFonts w:ascii="Times New Roman" w:hAnsi="Times New Roman"/>
        </w:rPr>
        <w:tab/>
        <w:t xml:space="preserve">                  обучающегося</w:t>
      </w:r>
      <w:r w:rsidRPr="00DF3B7A">
        <w:rPr>
          <w:rFonts w:ascii="Times New Roman" w:hAnsi="Times New Roman"/>
        </w:rPr>
        <w:tab/>
        <w:t xml:space="preserve">        </w:t>
      </w:r>
      <w:r w:rsidRPr="00DF3B7A">
        <w:rPr>
          <w:rFonts w:ascii="Times New Roman" w:hAnsi="Times New Roman"/>
          <w:b/>
        </w:rPr>
        <w:t>но не более 20</w:t>
      </w:r>
    </w:p>
    <w:p w:rsidR="00C62704" w:rsidRPr="00DF3B7A" w:rsidRDefault="002657CB" w:rsidP="00DF3B7A">
      <w:pPr>
        <w:pStyle w:val="ab"/>
        <w:tabs>
          <w:tab w:val="center" w:pos="4918"/>
          <w:tab w:val="left" w:pos="7116"/>
        </w:tabs>
        <w:spacing w:after="0" w:line="240" w:lineRule="auto"/>
        <w:ind w:left="0" w:right="-2"/>
        <w:rPr>
          <w:rFonts w:ascii="Times New Roman" w:hAnsi="Times New Roman"/>
          <w:b/>
        </w:rPr>
      </w:pPr>
      <w:r>
        <w:rPr>
          <w:rFonts w:ascii="Times New Roman" w:hAnsi="Times New Roman"/>
        </w:rPr>
        <w:t xml:space="preserve">            </w:t>
      </w:r>
      <w:r w:rsidR="00C62704" w:rsidRPr="00DF3B7A">
        <w:rPr>
          <w:rFonts w:ascii="Times New Roman" w:hAnsi="Times New Roman"/>
        </w:rPr>
        <w:t xml:space="preserve"> по договорам об оказании                      дополнительно</w:t>
      </w:r>
      <w:r w:rsidR="00C62704" w:rsidRPr="00DF3B7A">
        <w:rPr>
          <w:rFonts w:ascii="Times New Roman" w:hAnsi="Times New Roman"/>
        </w:rPr>
        <w:tab/>
        <w:t xml:space="preserve">          </w:t>
      </w:r>
      <w:r w:rsidR="00C62704" w:rsidRPr="00DF3B7A">
        <w:rPr>
          <w:rFonts w:ascii="Times New Roman" w:hAnsi="Times New Roman"/>
          <w:b/>
        </w:rPr>
        <w:t>суммарно</w:t>
      </w:r>
    </w:p>
    <w:p w:rsidR="00C62704" w:rsidRDefault="00C62704" w:rsidP="00DF3B7A">
      <w:pPr>
        <w:pStyle w:val="ab"/>
        <w:spacing w:after="0" w:line="240" w:lineRule="auto"/>
        <w:ind w:left="0" w:right="-2"/>
        <w:rPr>
          <w:rFonts w:ascii="Times New Roman" w:hAnsi="Times New Roman"/>
        </w:rPr>
      </w:pPr>
      <w:r w:rsidRPr="00DF3B7A">
        <w:rPr>
          <w:rFonts w:ascii="Times New Roman" w:hAnsi="Times New Roman"/>
        </w:rPr>
        <w:t xml:space="preserve"> </w:t>
      </w:r>
      <w:r w:rsidR="002657CB">
        <w:rPr>
          <w:rFonts w:ascii="Times New Roman" w:hAnsi="Times New Roman"/>
        </w:rPr>
        <w:t xml:space="preserve">            </w:t>
      </w:r>
      <w:r w:rsidRPr="00DF3B7A">
        <w:rPr>
          <w:rFonts w:ascii="Times New Roman" w:hAnsi="Times New Roman"/>
        </w:rPr>
        <w:t>платных образовательных услуг</w:t>
      </w:r>
    </w:p>
    <w:p w:rsidR="00DF3B7A" w:rsidRPr="00DF3B7A" w:rsidRDefault="00DF3B7A" w:rsidP="00DF3B7A">
      <w:pPr>
        <w:pStyle w:val="ab"/>
        <w:spacing w:after="0" w:line="240" w:lineRule="auto"/>
        <w:ind w:left="0" w:right="-2"/>
        <w:rPr>
          <w:rFonts w:ascii="Times New Roman" w:hAnsi="Times New Roman"/>
        </w:rPr>
      </w:pPr>
    </w:p>
    <w:p w:rsidR="00C62704" w:rsidRPr="00DF3B7A" w:rsidRDefault="00C62704" w:rsidP="00DF3B7A">
      <w:pPr>
        <w:ind w:right="-2"/>
        <w:rPr>
          <w:b/>
          <w:sz w:val="22"/>
          <w:szCs w:val="22"/>
        </w:rPr>
      </w:pPr>
      <w:r w:rsidRPr="00DF3B7A">
        <w:rPr>
          <w:sz w:val="22"/>
          <w:szCs w:val="22"/>
        </w:rPr>
        <w:t xml:space="preserve">4.         Количество выпускников                        за каждого                                           </w:t>
      </w:r>
      <w:r w:rsidRPr="00DF3B7A">
        <w:rPr>
          <w:b/>
          <w:sz w:val="22"/>
          <w:szCs w:val="22"/>
        </w:rPr>
        <w:t>1,</w:t>
      </w:r>
    </w:p>
    <w:p w:rsidR="00C62704" w:rsidRPr="00DF3B7A" w:rsidRDefault="00C62704" w:rsidP="00DF3B7A">
      <w:pPr>
        <w:ind w:right="-2"/>
        <w:rPr>
          <w:b/>
          <w:sz w:val="22"/>
          <w:szCs w:val="22"/>
        </w:rPr>
      </w:pPr>
      <w:r w:rsidRPr="00DF3B7A">
        <w:rPr>
          <w:sz w:val="22"/>
          <w:szCs w:val="22"/>
        </w:rPr>
        <w:t xml:space="preserve">            организаций дополнительного             обучающегося         </w:t>
      </w:r>
      <w:r w:rsidRPr="00DF3B7A">
        <w:rPr>
          <w:b/>
          <w:sz w:val="22"/>
          <w:szCs w:val="22"/>
        </w:rPr>
        <w:t>но не более 20</w:t>
      </w:r>
    </w:p>
    <w:p w:rsidR="00C62704" w:rsidRPr="00DF3B7A" w:rsidRDefault="00C62704" w:rsidP="00DF3B7A">
      <w:pPr>
        <w:tabs>
          <w:tab w:val="left" w:pos="7152"/>
        </w:tabs>
        <w:ind w:right="-2"/>
        <w:rPr>
          <w:b/>
          <w:sz w:val="22"/>
          <w:szCs w:val="22"/>
        </w:rPr>
      </w:pPr>
      <w:r w:rsidRPr="00DF3B7A">
        <w:rPr>
          <w:sz w:val="22"/>
          <w:szCs w:val="22"/>
        </w:rPr>
        <w:t xml:space="preserve">            образования, поступивших</w:t>
      </w:r>
      <w:r w:rsidRPr="00DF3B7A">
        <w:rPr>
          <w:sz w:val="22"/>
          <w:szCs w:val="22"/>
        </w:rPr>
        <w:tab/>
        <w:t xml:space="preserve">            </w:t>
      </w:r>
      <w:r w:rsidRPr="00DF3B7A">
        <w:rPr>
          <w:b/>
          <w:sz w:val="22"/>
          <w:szCs w:val="22"/>
        </w:rPr>
        <w:t>суммарно</w:t>
      </w:r>
    </w:p>
    <w:p w:rsidR="00C62704" w:rsidRPr="00DF3B7A" w:rsidRDefault="00C62704" w:rsidP="00DF3B7A">
      <w:pPr>
        <w:ind w:right="-2"/>
        <w:rPr>
          <w:sz w:val="22"/>
          <w:szCs w:val="22"/>
        </w:rPr>
      </w:pPr>
      <w:r w:rsidRPr="00DF3B7A">
        <w:rPr>
          <w:sz w:val="22"/>
          <w:szCs w:val="22"/>
        </w:rPr>
        <w:t xml:space="preserve">            в профессиональные образовательные</w:t>
      </w:r>
    </w:p>
    <w:p w:rsidR="00C62704" w:rsidRPr="00DF3B7A" w:rsidRDefault="00C62704" w:rsidP="00DF3B7A">
      <w:pPr>
        <w:ind w:right="-2"/>
        <w:rPr>
          <w:sz w:val="22"/>
          <w:szCs w:val="22"/>
        </w:rPr>
      </w:pPr>
      <w:r w:rsidRPr="00DF3B7A">
        <w:rPr>
          <w:sz w:val="22"/>
          <w:szCs w:val="22"/>
        </w:rPr>
        <w:t xml:space="preserve">            организации в области искусств в</w:t>
      </w:r>
    </w:p>
    <w:p w:rsidR="00C62704" w:rsidRPr="00DF3B7A" w:rsidRDefault="00C62704" w:rsidP="00DF3B7A">
      <w:pPr>
        <w:ind w:right="-2"/>
        <w:rPr>
          <w:sz w:val="22"/>
          <w:szCs w:val="22"/>
        </w:rPr>
      </w:pPr>
      <w:r w:rsidRPr="00DF3B7A">
        <w:rPr>
          <w:sz w:val="22"/>
          <w:szCs w:val="22"/>
        </w:rPr>
        <w:t xml:space="preserve">            текущем году</w:t>
      </w:r>
    </w:p>
    <w:p w:rsidR="00C62704" w:rsidRPr="00DF3B7A" w:rsidRDefault="00C62704" w:rsidP="00DF3B7A">
      <w:pPr>
        <w:ind w:right="-2"/>
        <w:rPr>
          <w:sz w:val="22"/>
          <w:szCs w:val="22"/>
        </w:rPr>
      </w:pPr>
    </w:p>
    <w:p w:rsidR="00C62704" w:rsidRDefault="00C62704" w:rsidP="00DF3B7A">
      <w:pPr>
        <w:tabs>
          <w:tab w:val="center" w:pos="4677"/>
          <w:tab w:val="left" w:pos="8136"/>
        </w:tabs>
        <w:ind w:right="-2"/>
        <w:rPr>
          <w:b/>
          <w:sz w:val="22"/>
          <w:szCs w:val="22"/>
        </w:rPr>
      </w:pPr>
      <w:r w:rsidRPr="00DF3B7A">
        <w:rPr>
          <w:sz w:val="22"/>
          <w:szCs w:val="22"/>
        </w:rPr>
        <w:t xml:space="preserve">5.         Количество трудоустроенных               за каждого      </w:t>
      </w:r>
      <w:r w:rsidR="00DF3B7A" w:rsidRPr="00DF3B7A">
        <w:rPr>
          <w:sz w:val="22"/>
          <w:szCs w:val="22"/>
        </w:rPr>
        <w:t xml:space="preserve">    </w:t>
      </w:r>
      <w:r w:rsidRPr="00DF3B7A">
        <w:rPr>
          <w:sz w:val="22"/>
          <w:szCs w:val="22"/>
        </w:rPr>
        <w:t xml:space="preserve">                  </w:t>
      </w:r>
      <w:r w:rsidRPr="00DF3B7A">
        <w:rPr>
          <w:b/>
          <w:sz w:val="22"/>
          <w:szCs w:val="22"/>
        </w:rPr>
        <w:t>1</w:t>
      </w:r>
    </w:p>
    <w:p w:rsidR="00DF3B7A" w:rsidRDefault="00DF3B7A" w:rsidP="00DF3B7A">
      <w:pPr>
        <w:tabs>
          <w:tab w:val="center" w:pos="4677"/>
          <w:tab w:val="left" w:pos="8136"/>
        </w:tabs>
        <w:ind w:right="-2"/>
        <w:rPr>
          <w:b/>
          <w:sz w:val="22"/>
          <w:szCs w:val="22"/>
        </w:rPr>
      </w:pPr>
    </w:p>
    <w:p w:rsidR="00DF3B7A" w:rsidRPr="00DF3B7A" w:rsidRDefault="00DF3B7A" w:rsidP="00DF3B7A">
      <w:pPr>
        <w:tabs>
          <w:tab w:val="center" w:pos="4677"/>
          <w:tab w:val="left" w:pos="8136"/>
        </w:tabs>
        <w:ind w:right="-2"/>
        <w:rPr>
          <w:b/>
          <w:sz w:val="22"/>
          <w:szCs w:val="22"/>
        </w:rPr>
      </w:pPr>
    </w:p>
    <w:tbl>
      <w:tblPr>
        <w:tblStyle w:val="ac"/>
        <w:tblW w:w="8896" w:type="dxa"/>
        <w:tblLook w:val="04A0"/>
      </w:tblPr>
      <w:tblGrid>
        <w:gridCol w:w="817"/>
        <w:gridCol w:w="3686"/>
        <w:gridCol w:w="2551"/>
        <w:gridCol w:w="1842"/>
      </w:tblGrid>
      <w:tr w:rsidR="00DF3B7A" w:rsidRPr="00DF3B7A" w:rsidTr="00CD7912">
        <w:tc>
          <w:tcPr>
            <w:tcW w:w="817" w:type="dxa"/>
          </w:tcPr>
          <w:p w:rsidR="00DF3B7A" w:rsidRPr="00DF3B7A" w:rsidRDefault="00DF3B7A" w:rsidP="00CD7912">
            <w:pPr>
              <w:ind w:right="-2"/>
              <w:jc w:val="center"/>
              <w:rPr>
                <w:color w:val="000000"/>
                <w:sz w:val="22"/>
                <w:szCs w:val="22"/>
                <w:lang w:val="en-US" w:eastAsia="en-US"/>
              </w:rPr>
            </w:pPr>
            <w:r w:rsidRPr="00DF3B7A">
              <w:rPr>
                <w:sz w:val="22"/>
                <w:szCs w:val="22"/>
              </w:rPr>
              <w:lastRenderedPageBreak/>
              <w:t>1</w:t>
            </w:r>
          </w:p>
        </w:tc>
        <w:tc>
          <w:tcPr>
            <w:tcW w:w="3686" w:type="dxa"/>
          </w:tcPr>
          <w:p w:rsidR="00DF3B7A" w:rsidRPr="00DF3B7A" w:rsidRDefault="00DF3B7A" w:rsidP="00CD7912">
            <w:pPr>
              <w:ind w:right="-2"/>
              <w:jc w:val="center"/>
              <w:rPr>
                <w:color w:val="000000"/>
                <w:sz w:val="22"/>
                <w:szCs w:val="22"/>
                <w:lang w:val="en-US" w:eastAsia="en-US"/>
              </w:rPr>
            </w:pPr>
            <w:r w:rsidRPr="00DF3B7A">
              <w:rPr>
                <w:sz w:val="22"/>
                <w:szCs w:val="22"/>
              </w:rPr>
              <w:t>2</w:t>
            </w:r>
          </w:p>
        </w:tc>
        <w:tc>
          <w:tcPr>
            <w:tcW w:w="2551" w:type="dxa"/>
          </w:tcPr>
          <w:p w:rsidR="00DF3B7A" w:rsidRPr="00DF3B7A" w:rsidRDefault="00DF3B7A" w:rsidP="00CD7912">
            <w:pPr>
              <w:ind w:right="-2"/>
              <w:jc w:val="center"/>
              <w:rPr>
                <w:color w:val="000000"/>
                <w:sz w:val="22"/>
                <w:szCs w:val="22"/>
                <w:lang w:val="en-US" w:eastAsia="en-US"/>
              </w:rPr>
            </w:pPr>
            <w:r w:rsidRPr="00DF3B7A">
              <w:rPr>
                <w:sz w:val="22"/>
                <w:szCs w:val="22"/>
              </w:rPr>
              <w:t>3</w:t>
            </w:r>
          </w:p>
        </w:tc>
        <w:tc>
          <w:tcPr>
            <w:tcW w:w="1842" w:type="dxa"/>
          </w:tcPr>
          <w:p w:rsidR="00DF3B7A" w:rsidRPr="00DF3B7A" w:rsidRDefault="00DF3B7A" w:rsidP="00CD7912">
            <w:pPr>
              <w:ind w:right="-2"/>
              <w:jc w:val="center"/>
              <w:rPr>
                <w:color w:val="000000"/>
                <w:sz w:val="22"/>
                <w:szCs w:val="22"/>
                <w:lang w:val="en-US" w:eastAsia="en-US"/>
              </w:rPr>
            </w:pPr>
            <w:r w:rsidRPr="00DF3B7A">
              <w:rPr>
                <w:sz w:val="22"/>
                <w:szCs w:val="22"/>
              </w:rPr>
              <w:t>4</w:t>
            </w:r>
          </w:p>
        </w:tc>
      </w:tr>
    </w:tbl>
    <w:p w:rsidR="00DF3B7A" w:rsidRDefault="00DF3B7A" w:rsidP="00DF3B7A">
      <w:pPr>
        <w:tabs>
          <w:tab w:val="left" w:pos="7248"/>
        </w:tabs>
        <w:ind w:right="-2"/>
        <w:jc w:val="right"/>
        <w:rPr>
          <w:sz w:val="22"/>
          <w:szCs w:val="22"/>
        </w:rPr>
      </w:pPr>
    </w:p>
    <w:p w:rsidR="00C62704" w:rsidRPr="00DF3B7A" w:rsidRDefault="00C62704" w:rsidP="00DF3B7A">
      <w:pPr>
        <w:tabs>
          <w:tab w:val="left" w:pos="7248"/>
        </w:tabs>
        <w:ind w:right="-2"/>
        <w:jc w:val="right"/>
        <w:rPr>
          <w:b/>
          <w:sz w:val="22"/>
          <w:szCs w:val="22"/>
        </w:rPr>
      </w:pPr>
      <w:r w:rsidRPr="00DF3B7A">
        <w:rPr>
          <w:sz w:val="22"/>
          <w:szCs w:val="22"/>
        </w:rPr>
        <w:t>выпускников профессиональных          трудоустроившегося</w:t>
      </w:r>
      <w:r w:rsidRPr="00DF3B7A">
        <w:rPr>
          <w:sz w:val="22"/>
          <w:szCs w:val="22"/>
        </w:rPr>
        <w:tab/>
        <w:t xml:space="preserve"> </w:t>
      </w:r>
      <w:r w:rsidRPr="00DF3B7A">
        <w:rPr>
          <w:b/>
          <w:sz w:val="22"/>
          <w:szCs w:val="22"/>
        </w:rPr>
        <w:t>но не более 20</w:t>
      </w:r>
    </w:p>
    <w:p w:rsidR="00C62704" w:rsidRPr="00DF3B7A" w:rsidRDefault="00DF3B7A" w:rsidP="00DF3B7A">
      <w:pPr>
        <w:tabs>
          <w:tab w:val="left" w:pos="888"/>
          <w:tab w:val="left" w:pos="7632"/>
        </w:tabs>
        <w:ind w:right="-2"/>
        <w:rPr>
          <w:b/>
          <w:sz w:val="22"/>
          <w:szCs w:val="22"/>
        </w:rPr>
      </w:pPr>
      <w:r>
        <w:rPr>
          <w:sz w:val="22"/>
          <w:szCs w:val="22"/>
        </w:rPr>
        <w:t xml:space="preserve">           </w:t>
      </w:r>
      <w:r w:rsidR="00C62704" w:rsidRPr="00DF3B7A">
        <w:rPr>
          <w:sz w:val="22"/>
          <w:szCs w:val="22"/>
        </w:rPr>
        <w:t>образовательных организаций</w:t>
      </w:r>
      <w:r w:rsidR="00C62704" w:rsidRPr="00DF3B7A">
        <w:rPr>
          <w:sz w:val="22"/>
          <w:szCs w:val="22"/>
        </w:rPr>
        <w:tab/>
      </w:r>
      <w:r w:rsidR="00C62704" w:rsidRPr="00DF3B7A">
        <w:rPr>
          <w:b/>
          <w:sz w:val="22"/>
          <w:szCs w:val="22"/>
        </w:rPr>
        <w:t>суммарно</w:t>
      </w:r>
    </w:p>
    <w:p w:rsidR="00C62704" w:rsidRPr="00DF3B7A" w:rsidRDefault="00DF3B7A" w:rsidP="00DF3B7A">
      <w:pPr>
        <w:tabs>
          <w:tab w:val="left" w:pos="888"/>
          <w:tab w:val="left" w:pos="7632"/>
        </w:tabs>
        <w:ind w:right="-2"/>
        <w:rPr>
          <w:sz w:val="22"/>
          <w:szCs w:val="22"/>
        </w:rPr>
      </w:pPr>
      <w:r>
        <w:rPr>
          <w:sz w:val="22"/>
          <w:szCs w:val="22"/>
        </w:rPr>
        <w:t xml:space="preserve">            </w:t>
      </w:r>
      <w:r w:rsidR="00C62704" w:rsidRPr="00DF3B7A">
        <w:rPr>
          <w:sz w:val="22"/>
          <w:szCs w:val="22"/>
        </w:rPr>
        <w:t>по профилю полученного</w:t>
      </w:r>
    </w:p>
    <w:p w:rsidR="00C62704" w:rsidRPr="00DF3B7A" w:rsidRDefault="00DF3B7A" w:rsidP="00DF3B7A">
      <w:pPr>
        <w:tabs>
          <w:tab w:val="left" w:pos="888"/>
          <w:tab w:val="left" w:pos="7632"/>
        </w:tabs>
        <w:ind w:right="-2"/>
        <w:rPr>
          <w:sz w:val="22"/>
          <w:szCs w:val="22"/>
        </w:rPr>
      </w:pPr>
      <w:r>
        <w:rPr>
          <w:sz w:val="22"/>
          <w:szCs w:val="22"/>
        </w:rPr>
        <w:t xml:space="preserve">            </w:t>
      </w:r>
      <w:r w:rsidR="00C62704" w:rsidRPr="00DF3B7A">
        <w:rPr>
          <w:sz w:val="22"/>
          <w:szCs w:val="22"/>
        </w:rPr>
        <w:t xml:space="preserve">образования в области культуры </w:t>
      </w:r>
    </w:p>
    <w:p w:rsidR="00C62704" w:rsidRPr="00DF3B7A" w:rsidRDefault="00DF3B7A" w:rsidP="00DF3B7A">
      <w:pPr>
        <w:tabs>
          <w:tab w:val="left" w:pos="888"/>
          <w:tab w:val="left" w:pos="7632"/>
        </w:tabs>
        <w:ind w:right="-2"/>
        <w:rPr>
          <w:sz w:val="22"/>
          <w:szCs w:val="22"/>
        </w:rPr>
      </w:pPr>
      <w:r>
        <w:rPr>
          <w:sz w:val="22"/>
          <w:szCs w:val="22"/>
        </w:rPr>
        <w:t xml:space="preserve">            </w:t>
      </w:r>
      <w:r w:rsidR="00C62704" w:rsidRPr="00DF3B7A">
        <w:rPr>
          <w:sz w:val="22"/>
          <w:szCs w:val="22"/>
        </w:rPr>
        <w:t>и искусств</w:t>
      </w:r>
    </w:p>
    <w:p w:rsidR="00C62704" w:rsidRPr="00DF3B7A" w:rsidRDefault="00C62704" w:rsidP="00DF3B7A">
      <w:pPr>
        <w:tabs>
          <w:tab w:val="left" w:pos="888"/>
          <w:tab w:val="left" w:pos="7632"/>
        </w:tabs>
        <w:ind w:right="-2"/>
        <w:rPr>
          <w:sz w:val="22"/>
          <w:szCs w:val="22"/>
        </w:rPr>
      </w:pPr>
    </w:p>
    <w:p w:rsidR="00C62704" w:rsidRPr="00DF3B7A" w:rsidRDefault="00C62704" w:rsidP="00DF3B7A">
      <w:pPr>
        <w:tabs>
          <w:tab w:val="left" w:pos="888"/>
          <w:tab w:val="left" w:pos="7632"/>
        </w:tabs>
        <w:ind w:right="-2"/>
        <w:rPr>
          <w:b/>
          <w:sz w:val="22"/>
          <w:szCs w:val="22"/>
        </w:rPr>
      </w:pPr>
      <w:r w:rsidRPr="00DF3B7A">
        <w:rPr>
          <w:sz w:val="22"/>
          <w:szCs w:val="22"/>
        </w:rPr>
        <w:t xml:space="preserve">6.        Количество обучающихся  на дому         за каждого                     </w:t>
      </w:r>
      <w:r w:rsidRPr="00DF3B7A">
        <w:rPr>
          <w:b/>
          <w:sz w:val="22"/>
          <w:szCs w:val="22"/>
        </w:rPr>
        <w:t>0,5</w:t>
      </w:r>
    </w:p>
    <w:p w:rsidR="00C62704" w:rsidRPr="00DF3B7A" w:rsidRDefault="00C62704" w:rsidP="00DF3B7A">
      <w:pPr>
        <w:tabs>
          <w:tab w:val="left" w:pos="888"/>
          <w:tab w:val="left" w:pos="7632"/>
        </w:tabs>
        <w:ind w:right="-2"/>
        <w:rPr>
          <w:sz w:val="22"/>
          <w:szCs w:val="22"/>
        </w:rPr>
      </w:pPr>
      <w:r w:rsidRPr="00DF3B7A">
        <w:rPr>
          <w:sz w:val="22"/>
          <w:szCs w:val="22"/>
        </w:rPr>
        <w:t xml:space="preserve">           по адаптированным образовательным    обучающегося   </w:t>
      </w:r>
    </w:p>
    <w:p w:rsidR="00C62704" w:rsidRPr="00DF3B7A" w:rsidRDefault="00C62704" w:rsidP="00DF3B7A">
      <w:pPr>
        <w:tabs>
          <w:tab w:val="left" w:pos="888"/>
          <w:tab w:val="left" w:pos="7632"/>
        </w:tabs>
        <w:ind w:right="-2"/>
        <w:rPr>
          <w:sz w:val="22"/>
          <w:szCs w:val="22"/>
        </w:rPr>
      </w:pPr>
      <w:r w:rsidRPr="00DF3B7A">
        <w:rPr>
          <w:sz w:val="22"/>
          <w:szCs w:val="22"/>
        </w:rPr>
        <w:t xml:space="preserve">           программам (по медицинским</w:t>
      </w:r>
    </w:p>
    <w:p w:rsidR="00C62704" w:rsidRPr="00DF3B7A" w:rsidRDefault="00C62704" w:rsidP="00DF3B7A">
      <w:pPr>
        <w:tabs>
          <w:tab w:val="left" w:pos="888"/>
          <w:tab w:val="left" w:pos="7632"/>
        </w:tabs>
        <w:ind w:right="-2"/>
        <w:rPr>
          <w:sz w:val="22"/>
          <w:szCs w:val="22"/>
        </w:rPr>
      </w:pPr>
      <w:r w:rsidRPr="00DF3B7A">
        <w:rPr>
          <w:sz w:val="22"/>
          <w:szCs w:val="22"/>
        </w:rPr>
        <w:t xml:space="preserve">           показателям)      </w:t>
      </w:r>
    </w:p>
    <w:p w:rsidR="00C62704" w:rsidRPr="00DF3B7A" w:rsidRDefault="00C62704" w:rsidP="00DF3B7A">
      <w:pPr>
        <w:tabs>
          <w:tab w:val="left" w:pos="888"/>
          <w:tab w:val="left" w:pos="7632"/>
        </w:tabs>
        <w:ind w:right="-2"/>
        <w:rPr>
          <w:sz w:val="22"/>
          <w:szCs w:val="22"/>
        </w:rPr>
      </w:pPr>
      <w:r w:rsidRPr="00DF3B7A">
        <w:rPr>
          <w:sz w:val="22"/>
          <w:szCs w:val="22"/>
        </w:rPr>
        <w:t xml:space="preserve">                                                                        </w:t>
      </w:r>
    </w:p>
    <w:p w:rsidR="00C62704" w:rsidRPr="00DF3B7A" w:rsidRDefault="00C62704" w:rsidP="00DF3B7A">
      <w:pPr>
        <w:tabs>
          <w:tab w:val="left" w:pos="888"/>
          <w:tab w:val="left" w:pos="7632"/>
        </w:tabs>
        <w:ind w:right="-2"/>
        <w:rPr>
          <w:sz w:val="22"/>
          <w:szCs w:val="22"/>
        </w:rPr>
      </w:pPr>
      <w:r w:rsidRPr="00DF3B7A">
        <w:rPr>
          <w:sz w:val="22"/>
          <w:szCs w:val="22"/>
        </w:rPr>
        <w:t xml:space="preserve">                                                        2.   Кадры   </w:t>
      </w:r>
    </w:p>
    <w:p w:rsidR="00C62704" w:rsidRPr="00DF3B7A" w:rsidRDefault="00C62704" w:rsidP="00DF3B7A">
      <w:pPr>
        <w:tabs>
          <w:tab w:val="left" w:pos="888"/>
          <w:tab w:val="left" w:pos="7632"/>
        </w:tabs>
        <w:ind w:right="-2"/>
        <w:rPr>
          <w:sz w:val="22"/>
          <w:szCs w:val="22"/>
        </w:rPr>
      </w:pPr>
    </w:p>
    <w:p w:rsidR="00C62704" w:rsidRPr="00DF3B7A" w:rsidRDefault="00C62704" w:rsidP="00DF3B7A">
      <w:pPr>
        <w:tabs>
          <w:tab w:val="left" w:pos="888"/>
          <w:tab w:val="left" w:pos="7632"/>
        </w:tabs>
        <w:ind w:right="-2"/>
        <w:rPr>
          <w:b/>
          <w:sz w:val="22"/>
          <w:szCs w:val="22"/>
        </w:rPr>
      </w:pPr>
      <w:r w:rsidRPr="00DF3B7A">
        <w:rPr>
          <w:sz w:val="22"/>
          <w:szCs w:val="22"/>
        </w:rPr>
        <w:t xml:space="preserve">7.        Количество работников                            за каждого работника                             </w:t>
      </w:r>
      <w:r w:rsidRPr="00DF3B7A">
        <w:rPr>
          <w:b/>
          <w:sz w:val="22"/>
          <w:szCs w:val="22"/>
        </w:rPr>
        <w:t>1</w:t>
      </w:r>
    </w:p>
    <w:p w:rsidR="00C62704" w:rsidRPr="00DF3B7A" w:rsidRDefault="00C62704" w:rsidP="00DF3B7A">
      <w:pPr>
        <w:tabs>
          <w:tab w:val="left" w:pos="888"/>
          <w:tab w:val="center" w:pos="4677"/>
        </w:tabs>
        <w:ind w:right="-2"/>
        <w:rPr>
          <w:sz w:val="22"/>
          <w:szCs w:val="22"/>
        </w:rPr>
      </w:pPr>
      <w:r w:rsidRPr="00DF3B7A">
        <w:rPr>
          <w:sz w:val="22"/>
          <w:szCs w:val="22"/>
        </w:rPr>
        <w:t xml:space="preserve">образовательной организации    </w:t>
      </w:r>
      <w:r w:rsidR="00DF3B7A" w:rsidRPr="00DF3B7A">
        <w:rPr>
          <w:sz w:val="22"/>
          <w:szCs w:val="22"/>
        </w:rPr>
        <w:t xml:space="preserve">              </w:t>
      </w:r>
      <w:r w:rsidR="00DF3B7A">
        <w:rPr>
          <w:sz w:val="22"/>
          <w:szCs w:val="22"/>
        </w:rPr>
        <w:t xml:space="preserve">         </w:t>
      </w:r>
      <w:r w:rsidR="00DF3B7A" w:rsidRPr="00DF3B7A">
        <w:rPr>
          <w:sz w:val="22"/>
          <w:szCs w:val="22"/>
        </w:rPr>
        <w:t xml:space="preserve"> </w:t>
      </w:r>
      <w:r w:rsidRPr="00DF3B7A">
        <w:rPr>
          <w:sz w:val="22"/>
          <w:szCs w:val="22"/>
        </w:rPr>
        <w:tab/>
        <w:t xml:space="preserve">дополнительно за каждого </w:t>
      </w:r>
    </w:p>
    <w:p w:rsidR="00C62704" w:rsidRPr="00DF3B7A" w:rsidRDefault="00C62704" w:rsidP="00DF3B7A">
      <w:pPr>
        <w:tabs>
          <w:tab w:val="left" w:pos="888"/>
          <w:tab w:val="left" w:pos="7632"/>
        </w:tabs>
        <w:ind w:right="-2"/>
        <w:rPr>
          <w:sz w:val="22"/>
          <w:szCs w:val="22"/>
        </w:rPr>
      </w:pPr>
      <w:r w:rsidRPr="00DF3B7A">
        <w:rPr>
          <w:sz w:val="22"/>
          <w:szCs w:val="22"/>
        </w:rPr>
        <w:t xml:space="preserve">                                                                             </w:t>
      </w:r>
      <w:r w:rsidR="00DF3B7A">
        <w:rPr>
          <w:sz w:val="22"/>
          <w:szCs w:val="22"/>
        </w:rPr>
        <w:t xml:space="preserve">   </w:t>
      </w:r>
      <w:r w:rsidRPr="00DF3B7A">
        <w:rPr>
          <w:sz w:val="22"/>
          <w:szCs w:val="22"/>
        </w:rPr>
        <w:t>работника имеющего:</w:t>
      </w:r>
    </w:p>
    <w:p w:rsidR="00C62704" w:rsidRPr="00DF3B7A" w:rsidRDefault="00C62704" w:rsidP="00DF3B7A">
      <w:pPr>
        <w:tabs>
          <w:tab w:val="left" w:pos="888"/>
          <w:tab w:val="left" w:pos="7632"/>
        </w:tabs>
        <w:ind w:right="-2"/>
        <w:rPr>
          <w:b/>
          <w:sz w:val="22"/>
          <w:szCs w:val="22"/>
        </w:rPr>
      </w:pPr>
      <w:r w:rsidRPr="00DF3B7A">
        <w:rPr>
          <w:sz w:val="22"/>
          <w:szCs w:val="22"/>
        </w:rPr>
        <w:t xml:space="preserve">                                                                             </w:t>
      </w:r>
      <w:r w:rsidR="00DF3B7A">
        <w:rPr>
          <w:sz w:val="22"/>
          <w:szCs w:val="22"/>
        </w:rPr>
        <w:t xml:space="preserve">   </w:t>
      </w:r>
      <w:r w:rsidRPr="00DF3B7A">
        <w:rPr>
          <w:sz w:val="22"/>
          <w:szCs w:val="22"/>
        </w:rPr>
        <w:t xml:space="preserve">первую квалификационную              </w:t>
      </w:r>
      <w:r w:rsidRPr="00DF3B7A">
        <w:rPr>
          <w:b/>
          <w:sz w:val="22"/>
          <w:szCs w:val="22"/>
        </w:rPr>
        <w:t xml:space="preserve"> 0,3</w:t>
      </w:r>
    </w:p>
    <w:p w:rsidR="00C62704" w:rsidRPr="00DF3B7A" w:rsidRDefault="00DF3B7A" w:rsidP="00DF3B7A">
      <w:pPr>
        <w:tabs>
          <w:tab w:val="left" w:pos="888"/>
          <w:tab w:val="center" w:pos="4677"/>
          <w:tab w:val="left" w:pos="8376"/>
        </w:tabs>
        <w:ind w:right="-2"/>
        <w:jc w:val="center"/>
        <w:rPr>
          <w:sz w:val="22"/>
          <w:szCs w:val="22"/>
        </w:rPr>
      </w:pPr>
      <w:r>
        <w:rPr>
          <w:sz w:val="22"/>
          <w:szCs w:val="22"/>
        </w:rPr>
        <w:t xml:space="preserve">          </w:t>
      </w:r>
      <w:r w:rsidR="00C62704" w:rsidRPr="00DF3B7A">
        <w:rPr>
          <w:sz w:val="22"/>
          <w:szCs w:val="22"/>
        </w:rPr>
        <w:t>категорию</w:t>
      </w:r>
    </w:p>
    <w:p w:rsidR="00C62704" w:rsidRPr="00DF3B7A" w:rsidRDefault="00C62704" w:rsidP="00DF3B7A">
      <w:pPr>
        <w:tabs>
          <w:tab w:val="left" w:pos="888"/>
          <w:tab w:val="center" w:pos="4677"/>
          <w:tab w:val="left" w:pos="8376"/>
        </w:tabs>
        <w:ind w:right="-2"/>
        <w:jc w:val="center"/>
        <w:rPr>
          <w:sz w:val="22"/>
          <w:szCs w:val="22"/>
        </w:rPr>
      </w:pPr>
    </w:p>
    <w:p w:rsidR="00C62704" w:rsidRPr="00DF3B7A" w:rsidRDefault="00C62704" w:rsidP="00DF3B7A">
      <w:pPr>
        <w:tabs>
          <w:tab w:val="left" w:pos="888"/>
          <w:tab w:val="center" w:pos="4820"/>
          <w:tab w:val="left" w:pos="8376"/>
        </w:tabs>
        <w:ind w:right="-2"/>
        <w:jc w:val="center"/>
        <w:rPr>
          <w:b/>
          <w:sz w:val="22"/>
          <w:szCs w:val="22"/>
        </w:rPr>
      </w:pPr>
      <w:r w:rsidRPr="00DF3B7A">
        <w:rPr>
          <w:sz w:val="22"/>
          <w:szCs w:val="22"/>
        </w:rPr>
        <w:t xml:space="preserve">                              </w:t>
      </w:r>
      <w:r w:rsidR="00DF3B7A">
        <w:rPr>
          <w:sz w:val="22"/>
          <w:szCs w:val="22"/>
        </w:rPr>
        <w:t xml:space="preserve">                         </w:t>
      </w:r>
      <w:r w:rsidRPr="00DF3B7A">
        <w:rPr>
          <w:sz w:val="22"/>
          <w:szCs w:val="22"/>
        </w:rPr>
        <w:t xml:space="preserve">высшую квалификационную          </w:t>
      </w:r>
      <w:r w:rsidRPr="00DF3B7A">
        <w:rPr>
          <w:b/>
          <w:sz w:val="22"/>
          <w:szCs w:val="22"/>
        </w:rPr>
        <w:t>0,5</w:t>
      </w:r>
    </w:p>
    <w:p w:rsidR="00C62704" w:rsidRPr="00DF3B7A" w:rsidRDefault="00DF3B7A" w:rsidP="00DF3B7A">
      <w:pPr>
        <w:tabs>
          <w:tab w:val="left" w:pos="888"/>
          <w:tab w:val="center" w:pos="4677"/>
          <w:tab w:val="left" w:pos="8376"/>
        </w:tabs>
        <w:ind w:right="-2"/>
        <w:jc w:val="center"/>
        <w:rPr>
          <w:sz w:val="22"/>
          <w:szCs w:val="22"/>
        </w:rPr>
      </w:pPr>
      <w:r>
        <w:rPr>
          <w:sz w:val="22"/>
          <w:szCs w:val="22"/>
        </w:rPr>
        <w:t xml:space="preserve">    </w:t>
      </w:r>
      <w:r w:rsidR="00C62704" w:rsidRPr="00DF3B7A">
        <w:rPr>
          <w:sz w:val="22"/>
          <w:szCs w:val="22"/>
        </w:rPr>
        <w:t xml:space="preserve">       категорию</w:t>
      </w:r>
    </w:p>
    <w:p w:rsidR="00C62704" w:rsidRPr="00DF3B7A" w:rsidRDefault="00C62704" w:rsidP="00DF3B7A">
      <w:pPr>
        <w:tabs>
          <w:tab w:val="left" w:pos="888"/>
          <w:tab w:val="center" w:pos="4677"/>
          <w:tab w:val="left" w:pos="8376"/>
        </w:tabs>
        <w:ind w:right="-2"/>
        <w:jc w:val="center"/>
        <w:rPr>
          <w:b/>
          <w:sz w:val="22"/>
          <w:szCs w:val="22"/>
        </w:rPr>
      </w:pPr>
      <w:r w:rsidRPr="00DF3B7A">
        <w:rPr>
          <w:sz w:val="22"/>
          <w:szCs w:val="22"/>
        </w:rPr>
        <w:t xml:space="preserve">                                                     ученое  звание                                 </w:t>
      </w:r>
      <w:r w:rsidRPr="00DF3B7A">
        <w:rPr>
          <w:b/>
          <w:sz w:val="22"/>
          <w:szCs w:val="22"/>
        </w:rPr>
        <w:t>1</w:t>
      </w:r>
    </w:p>
    <w:p w:rsidR="00C62704" w:rsidRPr="00DF3B7A" w:rsidRDefault="00C62704" w:rsidP="00DF3B7A">
      <w:pPr>
        <w:ind w:right="-2"/>
        <w:rPr>
          <w:sz w:val="22"/>
          <w:szCs w:val="22"/>
        </w:rPr>
      </w:pPr>
    </w:p>
    <w:p w:rsidR="00C62704" w:rsidRPr="00DF3B7A" w:rsidRDefault="00C62704" w:rsidP="00DF3B7A">
      <w:pPr>
        <w:tabs>
          <w:tab w:val="center" w:pos="4677"/>
          <w:tab w:val="left" w:pos="8544"/>
        </w:tabs>
        <w:ind w:right="-2"/>
        <w:rPr>
          <w:b/>
          <w:sz w:val="22"/>
          <w:szCs w:val="22"/>
        </w:rPr>
      </w:pPr>
      <w:r w:rsidRPr="00DF3B7A">
        <w:rPr>
          <w:sz w:val="22"/>
          <w:szCs w:val="22"/>
        </w:rPr>
        <w:t>8.        Количество педагогических</w:t>
      </w:r>
      <w:r w:rsidRPr="00DF3B7A">
        <w:rPr>
          <w:sz w:val="22"/>
          <w:szCs w:val="22"/>
        </w:rPr>
        <w:tab/>
        <w:t xml:space="preserve">                     за каждого                                              </w:t>
      </w:r>
      <w:r w:rsidRPr="00DF3B7A">
        <w:rPr>
          <w:b/>
          <w:sz w:val="22"/>
          <w:szCs w:val="22"/>
        </w:rPr>
        <w:t>1</w:t>
      </w:r>
    </w:p>
    <w:p w:rsidR="00C62704" w:rsidRPr="00DF3B7A" w:rsidRDefault="00C62704" w:rsidP="00DF3B7A">
      <w:pPr>
        <w:tabs>
          <w:tab w:val="center" w:pos="4677"/>
          <w:tab w:val="left" w:pos="8544"/>
        </w:tabs>
        <w:ind w:right="-2"/>
        <w:rPr>
          <w:sz w:val="22"/>
          <w:szCs w:val="22"/>
        </w:rPr>
      </w:pPr>
      <w:r w:rsidRPr="00DF3B7A">
        <w:rPr>
          <w:sz w:val="22"/>
          <w:szCs w:val="22"/>
        </w:rPr>
        <w:t xml:space="preserve">           работников,  повысивших</w:t>
      </w:r>
    </w:p>
    <w:p w:rsidR="00C62704" w:rsidRPr="00DF3B7A" w:rsidRDefault="00C62704" w:rsidP="00DF3B7A">
      <w:pPr>
        <w:tabs>
          <w:tab w:val="left" w:pos="888"/>
        </w:tabs>
        <w:ind w:right="-2"/>
        <w:rPr>
          <w:sz w:val="22"/>
          <w:szCs w:val="22"/>
        </w:rPr>
      </w:pPr>
      <w:r w:rsidRPr="00DF3B7A">
        <w:rPr>
          <w:sz w:val="22"/>
          <w:szCs w:val="22"/>
        </w:rPr>
        <w:t xml:space="preserve">           квалификацию и получивших</w:t>
      </w:r>
    </w:p>
    <w:p w:rsidR="00C62704" w:rsidRPr="00DF3B7A" w:rsidRDefault="00C62704" w:rsidP="00DF3B7A">
      <w:pPr>
        <w:tabs>
          <w:tab w:val="left" w:pos="888"/>
        </w:tabs>
        <w:ind w:right="-2"/>
        <w:rPr>
          <w:sz w:val="22"/>
          <w:szCs w:val="22"/>
        </w:rPr>
      </w:pPr>
      <w:r w:rsidRPr="00DF3B7A">
        <w:rPr>
          <w:sz w:val="22"/>
          <w:szCs w:val="22"/>
        </w:rPr>
        <w:t xml:space="preserve">           удостоверение в течении года</w:t>
      </w:r>
    </w:p>
    <w:p w:rsidR="00C62704" w:rsidRPr="00DF3B7A" w:rsidRDefault="00C62704" w:rsidP="00DF3B7A">
      <w:pPr>
        <w:tabs>
          <w:tab w:val="left" w:pos="888"/>
        </w:tabs>
        <w:ind w:right="-2"/>
        <w:rPr>
          <w:sz w:val="22"/>
          <w:szCs w:val="22"/>
        </w:rPr>
      </w:pPr>
    </w:p>
    <w:p w:rsidR="00C62704" w:rsidRPr="00DF3B7A" w:rsidRDefault="00C62704" w:rsidP="00DF3B7A">
      <w:pPr>
        <w:tabs>
          <w:tab w:val="left" w:pos="888"/>
        </w:tabs>
        <w:ind w:right="-2"/>
        <w:rPr>
          <w:b/>
          <w:sz w:val="22"/>
          <w:szCs w:val="22"/>
        </w:rPr>
      </w:pPr>
      <w:r w:rsidRPr="00DF3B7A">
        <w:rPr>
          <w:sz w:val="22"/>
          <w:szCs w:val="22"/>
        </w:rPr>
        <w:t xml:space="preserve"> 9.       Количество педагогических</w:t>
      </w:r>
      <w:r w:rsidRPr="00DF3B7A">
        <w:rPr>
          <w:sz w:val="22"/>
          <w:szCs w:val="22"/>
        </w:rPr>
        <w:tab/>
        <w:t xml:space="preserve">                            за каждого                                   </w:t>
      </w:r>
      <w:r w:rsidRPr="00DF3B7A">
        <w:rPr>
          <w:b/>
          <w:sz w:val="22"/>
          <w:szCs w:val="22"/>
        </w:rPr>
        <w:t>0,5</w:t>
      </w:r>
    </w:p>
    <w:p w:rsidR="00C62704" w:rsidRPr="00DF3B7A" w:rsidRDefault="00C62704" w:rsidP="00DF3B7A">
      <w:pPr>
        <w:tabs>
          <w:tab w:val="left" w:pos="888"/>
        </w:tabs>
        <w:ind w:right="-2"/>
        <w:rPr>
          <w:sz w:val="22"/>
          <w:szCs w:val="22"/>
        </w:rPr>
      </w:pPr>
      <w:r w:rsidRPr="00DF3B7A">
        <w:rPr>
          <w:sz w:val="22"/>
          <w:szCs w:val="22"/>
        </w:rPr>
        <w:t xml:space="preserve">          работников, подтвердивших</w:t>
      </w:r>
    </w:p>
    <w:p w:rsidR="00C62704" w:rsidRPr="00DF3B7A" w:rsidRDefault="00C62704" w:rsidP="00DF3B7A">
      <w:pPr>
        <w:tabs>
          <w:tab w:val="left" w:pos="888"/>
        </w:tabs>
        <w:ind w:right="-2"/>
        <w:rPr>
          <w:sz w:val="22"/>
          <w:szCs w:val="22"/>
        </w:rPr>
      </w:pPr>
      <w:r w:rsidRPr="00DF3B7A">
        <w:rPr>
          <w:sz w:val="22"/>
          <w:szCs w:val="22"/>
        </w:rPr>
        <w:t xml:space="preserve">          или повысивших квалификационную</w:t>
      </w:r>
    </w:p>
    <w:p w:rsidR="00C62704" w:rsidRPr="00DF3B7A" w:rsidRDefault="00C62704" w:rsidP="00DF3B7A">
      <w:pPr>
        <w:tabs>
          <w:tab w:val="left" w:pos="888"/>
        </w:tabs>
        <w:ind w:right="-2"/>
        <w:rPr>
          <w:sz w:val="22"/>
          <w:szCs w:val="22"/>
        </w:rPr>
      </w:pPr>
      <w:r w:rsidRPr="00DF3B7A">
        <w:rPr>
          <w:sz w:val="22"/>
          <w:szCs w:val="22"/>
        </w:rPr>
        <w:t xml:space="preserve">          категорию в результате</w:t>
      </w:r>
    </w:p>
    <w:p w:rsidR="00C62704" w:rsidRPr="00DF3B7A" w:rsidRDefault="00C62704" w:rsidP="00DF3B7A">
      <w:pPr>
        <w:tabs>
          <w:tab w:val="left" w:pos="888"/>
        </w:tabs>
        <w:ind w:right="-2"/>
        <w:rPr>
          <w:sz w:val="22"/>
          <w:szCs w:val="22"/>
        </w:rPr>
      </w:pPr>
      <w:r w:rsidRPr="00DF3B7A">
        <w:rPr>
          <w:sz w:val="22"/>
          <w:szCs w:val="22"/>
        </w:rPr>
        <w:t xml:space="preserve">          аттестации в течении года</w:t>
      </w:r>
    </w:p>
    <w:p w:rsidR="00C62704" w:rsidRPr="00DF3B7A" w:rsidRDefault="00C62704" w:rsidP="00DF3B7A">
      <w:pPr>
        <w:tabs>
          <w:tab w:val="left" w:pos="888"/>
        </w:tabs>
        <w:ind w:right="-2"/>
        <w:rPr>
          <w:sz w:val="22"/>
          <w:szCs w:val="22"/>
        </w:rPr>
      </w:pPr>
    </w:p>
    <w:p w:rsidR="00C62704" w:rsidRPr="00DF3B7A" w:rsidRDefault="00C62704" w:rsidP="00DF3B7A">
      <w:pPr>
        <w:tabs>
          <w:tab w:val="left" w:pos="888"/>
        </w:tabs>
        <w:ind w:right="-2"/>
        <w:rPr>
          <w:b/>
          <w:sz w:val="22"/>
          <w:szCs w:val="22"/>
        </w:rPr>
      </w:pPr>
      <w:r w:rsidRPr="00DF3B7A">
        <w:rPr>
          <w:sz w:val="22"/>
          <w:szCs w:val="22"/>
        </w:rPr>
        <w:t xml:space="preserve">10.     Количество молодых специалистов               за каждого                                     </w:t>
      </w:r>
      <w:r w:rsidRPr="00DF3B7A">
        <w:rPr>
          <w:b/>
          <w:sz w:val="22"/>
          <w:szCs w:val="22"/>
        </w:rPr>
        <w:t>0,5</w:t>
      </w:r>
    </w:p>
    <w:p w:rsidR="00DF3B7A" w:rsidRDefault="00C62704" w:rsidP="00DF3B7A">
      <w:pPr>
        <w:tabs>
          <w:tab w:val="left" w:pos="888"/>
        </w:tabs>
        <w:ind w:right="-2"/>
        <w:rPr>
          <w:sz w:val="22"/>
          <w:szCs w:val="22"/>
        </w:rPr>
      </w:pPr>
      <w:r w:rsidRPr="00DF3B7A">
        <w:rPr>
          <w:sz w:val="22"/>
          <w:szCs w:val="22"/>
        </w:rPr>
        <w:t xml:space="preserve">                                                 </w:t>
      </w:r>
    </w:p>
    <w:p w:rsidR="00C62704" w:rsidRPr="00DF3B7A" w:rsidRDefault="00C62704" w:rsidP="00DF3B7A">
      <w:pPr>
        <w:tabs>
          <w:tab w:val="left" w:pos="888"/>
        </w:tabs>
        <w:ind w:right="-2"/>
        <w:jc w:val="center"/>
        <w:rPr>
          <w:sz w:val="22"/>
          <w:szCs w:val="22"/>
        </w:rPr>
      </w:pPr>
      <w:r w:rsidRPr="00DF3B7A">
        <w:rPr>
          <w:sz w:val="22"/>
          <w:szCs w:val="22"/>
        </w:rPr>
        <w:t>3. Материально-техническая  база</w:t>
      </w:r>
    </w:p>
    <w:p w:rsidR="00C62704" w:rsidRPr="00DF3B7A" w:rsidRDefault="00C62704" w:rsidP="00DF3B7A">
      <w:pPr>
        <w:tabs>
          <w:tab w:val="left" w:pos="888"/>
        </w:tabs>
        <w:ind w:right="-2"/>
        <w:rPr>
          <w:b/>
          <w:sz w:val="22"/>
          <w:szCs w:val="22"/>
        </w:rPr>
      </w:pPr>
      <w:r w:rsidRPr="00DF3B7A">
        <w:rPr>
          <w:sz w:val="22"/>
          <w:szCs w:val="22"/>
        </w:rPr>
        <w:t xml:space="preserve">11.    Готовность образовательной                                                                                   </w:t>
      </w:r>
      <w:r w:rsidRPr="00DF3B7A">
        <w:rPr>
          <w:b/>
          <w:sz w:val="22"/>
          <w:szCs w:val="22"/>
        </w:rPr>
        <w:t>20</w:t>
      </w:r>
    </w:p>
    <w:p w:rsidR="00C62704" w:rsidRPr="00DF3B7A" w:rsidRDefault="00C62704" w:rsidP="00DF3B7A">
      <w:pPr>
        <w:tabs>
          <w:tab w:val="left" w:pos="888"/>
        </w:tabs>
        <w:ind w:right="-2"/>
        <w:rPr>
          <w:sz w:val="22"/>
          <w:szCs w:val="22"/>
        </w:rPr>
      </w:pPr>
      <w:r w:rsidRPr="00DF3B7A">
        <w:rPr>
          <w:sz w:val="22"/>
          <w:szCs w:val="22"/>
        </w:rPr>
        <w:t xml:space="preserve">         организации к новому учебному</w:t>
      </w:r>
    </w:p>
    <w:p w:rsidR="00C62704" w:rsidRPr="00DF3B7A" w:rsidRDefault="00C62704" w:rsidP="00DF3B7A">
      <w:pPr>
        <w:tabs>
          <w:tab w:val="left" w:pos="888"/>
        </w:tabs>
        <w:ind w:right="-2"/>
        <w:rPr>
          <w:sz w:val="22"/>
          <w:szCs w:val="22"/>
        </w:rPr>
      </w:pPr>
      <w:r w:rsidRPr="00DF3B7A">
        <w:rPr>
          <w:sz w:val="22"/>
          <w:szCs w:val="22"/>
        </w:rPr>
        <w:t xml:space="preserve">         году в соответствии с установленными</w:t>
      </w:r>
    </w:p>
    <w:p w:rsidR="00C62704" w:rsidRPr="00DF3B7A" w:rsidRDefault="00C62704" w:rsidP="00DF3B7A">
      <w:pPr>
        <w:tabs>
          <w:tab w:val="left" w:pos="888"/>
        </w:tabs>
        <w:ind w:right="-2"/>
        <w:rPr>
          <w:sz w:val="22"/>
          <w:szCs w:val="22"/>
        </w:rPr>
      </w:pPr>
      <w:r w:rsidRPr="00DF3B7A">
        <w:rPr>
          <w:sz w:val="22"/>
          <w:szCs w:val="22"/>
        </w:rPr>
        <w:t xml:space="preserve">         сроками</w:t>
      </w:r>
    </w:p>
    <w:p w:rsidR="00C62704" w:rsidRPr="00DF3B7A" w:rsidRDefault="00C62704" w:rsidP="00DF3B7A">
      <w:pPr>
        <w:tabs>
          <w:tab w:val="left" w:pos="888"/>
        </w:tabs>
        <w:ind w:right="-2"/>
        <w:rPr>
          <w:sz w:val="22"/>
          <w:szCs w:val="22"/>
        </w:rPr>
      </w:pPr>
    </w:p>
    <w:p w:rsidR="00C62704" w:rsidRPr="00DF3B7A" w:rsidRDefault="00C62704" w:rsidP="00DF3B7A">
      <w:pPr>
        <w:tabs>
          <w:tab w:val="left" w:pos="888"/>
        </w:tabs>
        <w:ind w:right="-2"/>
        <w:rPr>
          <w:b/>
          <w:sz w:val="22"/>
          <w:szCs w:val="22"/>
        </w:rPr>
      </w:pPr>
      <w:r w:rsidRPr="00DF3B7A">
        <w:rPr>
          <w:sz w:val="22"/>
          <w:szCs w:val="22"/>
        </w:rPr>
        <w:t xml:space="preserve">12.    Наличие оборудованных учебных                 за каждый кабинет                          </w:t>
      </w:r>
      <w:r w:rsidRPr="00DF3B7A">
        <w:rPr>
          <w:b/>
          <w:sz w:val="22"/>
          <w:szCs w:val="22"/>
        </w:rPr>
        <w:t>1</w:t>
      </w:r>
    </w:p>
    <w:p w:rsidR="00C62704" w:rsidRPr="00DF3B7A" w:rsidRDefault="00C62704" w:rsidP="00DF3B7A">
      <w:pPr>
        <w:tabs>
          <w:tab w:val="left" w:pos="888"/>
        </w:tabs>
        <w:ind w:right="-2"/>
        <w:rPr>
          <w:sz w:val="22"/>
          <w:szCs w:val="22"/>
        </w:rPr>
      </w:pPr>
      <w:r w:rsidRPr="00DF3B7A">
        <w:rPr>
          <w:sz w:val="22"/>
          <w:szCs w:val="22"/>
        </w:rPr>
        <w:t xml:space="preserve">         Кабинетов по учебным предметам</w:t>
      </w:r>
    </w:p>
    <w:p w:rsidR="00C62704" w:rsidRPr="00DF3B7A" w:rsidRDefault="00C62704" w:rsidP="00DF3B7A">
      <w:pPr>
        <w:tabs>
          <w:tab w:val="left" w:pos="888"/>
        </w:tabs>
        <w:ind w:right="-2"/>
        <w:rPr>
          <w:sz w:val="22"/>
          <w:szCs w:val="22"/>
        </w:rPr>
      </w:pPr>
    </w:p>
    <w:p w:rsidR="00C62704" w:rsidRPr="00DF3B7A" w:rsidRDefault="00C62704" w:rsidP="00DF3B7A">
      <w:pPr>
        <w:tabs>
          <w:tab w:val="left" w:pos="888"/>
        </w:tabs>
        <w:ind w:right="-2"/>
        <w:rPr>
          <w:b/>
          <w:sz w:val="22"/>
          <w:szCs w:val="22"/>
        </w:rPr>
      </w:pPr>
      <w:r w:rsidRPr="00DF3B7A">
        <w:rPr>
          <w:sz w:val="22"/>
          <w:szCs w:val="22"/>
        </w:rPr>
        <w:t xml:space="preserve">13.    Наличие специально оборудованных            за каждую мастерскую                  </w:t>
      </w:r>
      <w:r w:rsidRPr="00DF3B7A">
        <w:rPr>
          <w:b/>
          <w:sz w:val="22"/>
          <w:szCs w:val="22"/>
        </w:rPr>
        <w:t>10</w:t>
      </w:r>
    </w:p>
    <w:p w:rsidR="00C62704" w:rsidRPr="00DF3B7A" w:rsidRDefault="00C62704" w:rsidP="00DF3B7A">
      <w:pPr>
        <w:tabs>
          <w:tab w:val="left" w:pos="888"/>
        </w:tabs>
        <w:ind w:right="-2"/>
        <w:rPr>
          <w:b/>
          <w:sz w:val="22"/>
          <w:szCs w:val="22"/>
        </w:rPr>
      </w:pPr>
      <w:r w:rsidRPr="00DF3B7A">
        <w:rPr>
          <w:sz w:val="22"/>
          <w:szCs w:val="22"/>
        </w:rPr>
        <w:t xml:space="preserve">         хранилищ для музыкальных                                                                            </w:t>
      </w:r>
      <w:r w:rsidRPr="00DF3B7A">
        <w:rPr>
          <w:b/>
          <w:sz w:val="22"/>
          <w:szCs w:val="22"/>
        </w:rPr>
        <w:t>но не более</w:t>
      </w:r>
    </w:p>
    <w:p w:rsidR="00C62704" w:rsidRPr="00DF3B7A" w:rsidRDefault="00C62704" w:rsidP="00DF3B7A">
      <w:pPr>
        <w:tabs>
          <w:tab w:val="left" w:pos="888"/>
        </w:tabs>
        <w:ind w:right="-2"/>
        <w:rPr>
          <w:b/>
          <w:sz w:val="22"/>
          <w:szCs w:val="22"/>
        </w:rPr>
      </w:pPr>
      <w:r w:rsidRPr="00DF3B7A">
        <w:rPr>
          <w:sz w:val="22"/>
          <w:szCs w:val="22"/>
        </w:rPr>
        <w:t xml:space="preserve">         инструментов, слепков, натюрмортного                                                      </w:t>
      </w:r>
      <w:r w:rsidRPr="00DF3B7A">
        <w:rPr>
          <w:b/>
          <w:sz w:val="22"/>
          <w:szCs w:val="22"/>
        </w:rPr>
        <w:t>20суммарно</w:t>
      </w:r>
    </w:p>
    <w:p w:rsidR="00C62704" w:rsidRPr="00DF3B7A" w:rsidRDefault="00C62704" w:rsidP="00DF3B7A">
      <w:pPr>
        <w:tabs>
          <w:tab w:val="left" w:pos="888"/>
        </w:tabs>
        <w:ind w:right="-2"/>
        <w:rPr>
          <w:sz w:val="22"/>
          <w:szCs w:val="22"/>
        </w:rPr>
      </w:pPr>
      <w:r w:rsidRPr="00DF3B7A">
        <w:rPr>
          <w:sz w:val="22"/>
          <w:szCs w:val="22"/>
        </w:rPr>
        <w:t xml:space="preserve">         методического фонда, мастерских по </w:t>
      </w:r>
    </w:p>
    <w:p w:rsidR="00C62704" w:rsidRPr="00DF3B7A" w:rsidRDefault="00C62704" w:rsidP="00DF3B7A">
      <w:pPr>
        <w:tabs>
          <w:tab w:val="left" w:pos="888"/>
        </w:tabs>
        <w:ind w:right="-2"/>
        <w:rPr>
          <w:sz w:val="22"/>
          <w:szCs w:val="22"/>
        </w:rPr>
      </w:pPr>
      <w:r w:rsidRPr="00DF3B7A">
        <w:rPr>
          <w:sz w:val="22"/>
          <w:szCs w:val="22"/>
        </w:rPr>
        <w:t xml:space="preserve">         декоративно-прикладному искусству</w:t>
      </w:r>
    </w:p>
    <w:p w:rsidR="00C62704" w:rsidRPr="00DF3B7A" w:rsidRDefault="00C62704" w:rsidP="00DF3B7A">
      <w:pPr>
        <w:tabs>
          <w:tab w:val="left" w:pos="888"/>
        </w:tabs>
        <w:ind w:right="-2"/>
        <w:rPr>
          <w:sz w:val="22"/>
          <w:szCs w:val="22"/>
        </w:rPr>
      </w:pPr>
      <w:r w:rsidRPr="00DF3B7A">
        <w:rPr>
          <w:sz w:val="22"/>
          <w:szCs w:val="22"/>
        </w:rPr>
        <w:t xml:space="preserve">         (керамика, дерево и др.), мастерских по</w:t>
      </w:r>
    </w:p>
    <w:p w:rsidR="00C62704" w:rsidRPr="00DF3B7A" w:rsidRDefault="00C62704" w:rsidP="00DF3B7A">
      <w:pPr>
        <w:tabs>
          <w:tab w:val="left" w:pos="888"/>
        </w:tabs>
        <w:ind w:right="-2"/>
        <w:rPr>
          <w:sz w:val="22"/>
          <w:szCs w:val="22"/>
        </w:rPr>
      </w:pPr>
      <w:r w:rsidRPr="00DF3B7A">
        <w:rPr>
          <w:sz w:val="22"/>
          <w:szCs w:val="22"/>
        </w:rPr>
        <w:t xml:space="preserve">         ремонту и оформлению художественных</w:t>
      </w:r>
    </w:p>
    <w:p w:rsidR="00C62704" w:rsidRPr="00DF3B7A" w:rsidRDefault="00C62704" w:rsidP="00DF3B7A">
      <w:pPr>
        <w:tabs>
          <w:tab w:val="left" w:pos="888"/>
        </w:tabs>
        <w:ind w:right="-2"/>
        <w:rPr>
          <w:sz w:val="22"/>
          <w:szCs w:val="22"/>
        </w:rPr>
      </w:pPr>
      <w:r w:rsidRPr="00DF3B7A">
        <w:rPr>
          <w:sz w:val="22"/>
          <w:szCs w:val="22"/>
        </w:rPr>
        <w:t xml:space="preserve">         работ, концертного зала в зависимости от</w:t>
      </w:r>
    </w:p>
    <w:p w:rsidR="00C62704" w:rsidRDefault="00C62704" w:rsidP="00DF3B7A">
      <w:pPr>
        <w:tabs>
          <w:tab w:val="left" w:pos="888"/>
        </w:tabs>
        <w:ind w:right="-2"/>
        <w:rPr>
          <w:sz w:val="22"/>
          <w:szCs w:val="22"/>
        </w:rPr>
      </w:pPr>
      <w:r w:rsidRPr="00DF3B7A">
        <w:rPr>
          <w:sz w:val="22"/>
          <w:szCs w:val="22"/>
        </w:rPr>
        <w:t xml:space="preserve">         его состояния и использования в работе</w:t>
      </w:r>
    </w:p>
    <w:p w:rsidR="002657CB" w:rsidRDefault="002657CB" w:rsidP="00DF3B7A">
      <w:pPr>
        <w:tabs>
          <w:tab w:val="left" w:pos="888"/>
        </w:tabs>
        <w:ind w:right="-2"/>
        <w:rPr>
          <w:sz w:val="22"/>
          <w:szCs w:val="22"/>
        </w:rPr>
      </w:pPr>
    </w:p>
    <w:p w:rsidR="002657CB" w:rsidRPr="00DF3B7A" w:rsidRDefault="002657CB" w:rsidP="00DF3B7A">
      <w:pPr>
        <w:tabs>
          <w:tab w:val="left" w:pos="888"/>
        </w:tabs>
        <w:ind w:right="-2"/>
        <w:rPr>
          <w:sz w:val="22"/>
          <w:szCs w:val="22"/>
        </w:rPr>
      </w:pPr>
    </w:p>
    <w:tbl>
      <w:tblPr>
        <w:tblW w:w="8962" w:type="dxa"/>
        <w:tblInd w:w="-115" w:type="dxa"/>
        <w:tblCellMar>
          <w:top w:w="19" w:type="dxa"/>
          <w:left w:w="86" w:type="dxa"/>
          <w:right w:w="86" w:type="dxa"/>
        </w:tblCellMar>
        <w:tblLook w:val="04A0"/>
      </w:tblPr>
      <w:tblGrid>
        <w:gridCol w:w="840"/>
        <w:gridCol w:w="3784"/>
        <w:gridCol w:w="2650"/>
        <w:gridCol w:w="1688"/>
      </w:tblGrid>
      <w:tr w:rsidR="00DF3B7A" w:rsidRPr="00DF3B7A" w:rsidTr="00CD7912">
        <w:trPr>
          <w:trHeight w:val="283"/>
        </w:trPr>
        <w:tc>
          <w:tcPr>
            <w:tcW w:w="840" w:type="dxa"/>
            <w:tcBorders>
              <w:top w:val="single" w:sz="2" w:space="0" w:color="000000"/>
              <w:left w:val="nil"/>
              <w:bottom w:val="single" w:sz="2" w:space="0" w:color="000000"/>
              <w:right w:val="single" w:sz="2" w:space="0" w:color="000000"/>
            </w:tcBorders>
            <w:hideMark/>
          </w:tcPr>
          <w:p w:rsidR="00DF3B7A" w:rsidRPr="00DF3B7A" w:rsidRDefault="00DF3B7A" w:rsidP="00CD7912">
            <w:pPr>
              <w:ind w:right="-2"/>
              <w:jc w:val="center"/>
              <w:rPr>
                <w:color w:val="000000"/>
                <w:sz w:val="22"/>
                <w:szCs w:val="22"/>
                <w:lang w:val="en-US" w:eastAsia="en-US"/>
              </w:rPr>
            </w:pPr>
            <w:r w:rsidRPr="00DF3B7A">
              <w:rPr>
                <w:sz w:val="22"/>
                <w:szCs w:val="22"/>
              </w:rPr>
              <w:lastRenderedPageBreak/>
              <w:t>1</w:t>
            </w:r>
          </w:p>
        </w:tc>
        <w:tc>
          <w:tcPr>
            <w:tcW w:w="3784" w:type="dxa"/>
            <w:tcBorders>
              <w:top w:val="single" w:sz="2" w:space="0" w:color="000000"/>
              <w:left w:val="single" w:sz="2" w:space="0" w:color="000000"/>
              <w:bottom w:val="single" w:sz="2" w:space="0" w:color="000000"/>
              <w:right w:val="single" w:sz="2" w:space="0" w:color="000000"/>
            </w:tcBorders>
            <w:hideMark/>
          </w:tcPr>
          <w:p w:rsidR="00DF3B7A" w:rsidRPr="00DF3B7A" w:rsidRDefault="00DF3B7A" w:rsidP="00CD7912">
            <w:pPr>
              <w:ind w:right="-2"/>
              <w:jc w:val="center"/>
              <w:rPr>
                <w:color w:val="000000"/>
                <w:sz w:val="22"/>
                <w:szCs w:val="22"/>
                <w:lang w:val="en-US" w:eastAsia="en-US"/>
              </w:rPr>
            </w:pPr>
            <w:r w:rsidRPr="00DF3B7A">
              <w:rPr>
                <w:sz w:val="22"/>
                <w:szCs w:val="22"/>
              </w:rPr>
              <w:t>2</w:t>
            </w:r>
          </w:p>
        </w:tc>
        <w:tc>
          <w:tcPr>
            <w:tcW w:w="2650" w:type="dxa"/>
            <w:tcBorders>
              <w:top w:val="single" w:sz="2" w:space="0" w:color="000000"/>
              <w:left w:val="single" w:sz="2" w:space="0" w:color="000000"/>
              <w:bottom w:val="single" w:sz="2" w:space="0" w:color="000000"/>
              <w:right w:val="single" w:sz="2" w:space="0" w:color="000000"/>
            </w:tcBorders>
            <w:hideMark/>
          </w:tcPr>
          <w:p w:rsidR="00DF3B7A" w:rsidRPr="00DF3B7A" w:rsidRDefault="00DF3B7A" w:rsidP="00CD7912">
            <w:pPr>
              <w:ind w:right="-2"/>
              <w:jc w:val="center"/>
              <w:rPr>
                <w:color w:val="000000"/>
                <w:sz w:val="22"/>
                <w:szCs w:val="22"/>
                <w:lang w:val="en-US" w:eastAsia="en-US"/>
              </w:rPr>
            </w:pPr>
            <w:r w:rsidRPr="00DF3B7A">
              <w:rPr>
                <w:sz w:val="22"/>
                <w:szCs w:val="22"/>
              </w:rPr>
              <w:t>3</w:t>
            </w:r>
          </w:p>
        </w:tc>
        <w:tc>
          <w:tcPr>
            <w:tcW w:w="1688" w:type="dxa"/>
            <w:tcBorders>
              <w:top w:val="single" w:sz="2" w:space="0" w:color="000000"/>
              <w:left w:val="single" w:sz="2" w:space="0" w:color="000000"/>
              <w:bottom w:val="single" w:sz="2" w:space="0" w:color="000000"/>
              <w:right w:val="nil"/>
            </w:tcBorders>
            <w:hideMark/>
          </w:tcPr>
          <w:p w:rsidR="00DF3B7A" w:rsidRPr="00DF3B7A" w:rsidRDefault="00DF3B7A" w:rsidP="00CD7912">
            <w:pPr>
              <w:ind w:right="-2"/>
              <w:jc w:val="center"/>
              <w:rPr>
                <w:color w:val="000000"/>
                <w:sz w:val="22"/>
                <w:szCs w:val="22"/>
                <w:lang w:val="en-US" w:eastAsia="en-US"/>
              </w:rPr>
            </w:pPr>
            <w:r w:rsidRPr="00DF3B7A">
              <w:rPr>
                <w:sz w:val="22"/>
                <w:szCs w:val="22"/>
              </w:rPr>
              <w:t>4</w:t>
            </w:r>
          </w:p>
        </w:tc>
      </w:tr>
    </w:tbl>
    <w:p w:rsidR="00C62704" w:rsidRPr="00DF3B7A" w:rsidRDefault="00C62704" w:rsidP="00DF3B7A">
      <w:pPr>
        <w:tabs>
          <w:tab w:val="left" w:pos="888"/>
        </w:tabs>
        <w:ind w:right="-2"/>
        <w:rPr>
          <w:b/>
          <w:sz w:val="22"/>
          <w:szCs w:val="22"/>
        </w:rPr>
      </w:pPr>
      <w:r w:rsidRPr="00DF3B7A">
        <w:rPr>
          <w:sz w:val="22"/>
          <w:szCs w:val="22"/>
        </w:rPr>
        <w:t xml:space="preserve">14.   Наличие оборудованного и используемого      за каждый зал                               </w:t>
      </w:r>
      <w:r w:rsidRPr="00DF3B7A">
        <w:rPr>
          <w:b/>
          <w:sz w:val="22"/>
          <w:szCs w:val="22"/>
        </w:rPr>
        <w:t>10</w:t>
      </w:r>
    </w:p>
    <w:p w:rsidR="00C62704" w:rsidRPr="00DF3B7A" w:rsidRDefault="00C62704" w:rsidP="00DF3B7A">
      <w:pPr>
        <w:tabs>
          <w:tab w:val="left" w:pos="888"/>
          <w:tab w:val="left" w:pos="8040"/>
        </w:tabs>
        <w:ind w:right="-2"/>
        <w:rPr>
          <w:sz w:val="22"/>
          <w:szCs w:val="22"/>
        </w:rPr>
      </w:pPr>
      <w:r w:rsidRPr="00DF3B7A">
        <w:rPr>
          <w:sz w:val="22"/>
          <w:szCs w:val="22"/>
        </w:rPr>
        <w:t xml:space="preserve">        по целевому назначению, в том числе                                                           </w:t>
      </w:r>
      <w:r w:rsidRPr="00DF3B7A">
        <w:rPr>
          <w:b/>
          <w:sz w:val="22"/>
          <w:szCs w:val="22"/>
        </w:rPr>
        <w:t xml:space="preserve">но не  более     </w:t>
      </w:r>
      <w:r w:rsidRPr="00DF3B7A">
        <w:rPr>
          <w:sz w:val="22"/>
          <w:szCs w:val="22"/>
        </w:rPr>
        <w:t xml:space="preserve">                                              </w:t>
      </w:r>
    </w:p>
    <w:p w:rsidR="00C62704" w:rsidRPr="00DF3B7A" w:rsidRDefault="00C62704" w:rsidP="00DF3B7A">
      <w:pPr>
        <w:tabs>
          <w:tab w:val="left" w:pos="888"/>
          <w:tab w:val="left" w:pos="8040"/>
        </w:tabs>
        <w:ind w:right="-2"/>
        <w:rPr>
          <w:b/>
          <w:sz w:val="22"/>
          <w:szCs w:val="22"/>
        </w:rPr>
      </w:pPr>
      <w:r w:rsidRPr="00DF3B7A">
        <w:rPr>
          <w:sz w:val="22"/>
          <w:szCs w:val="22"/>
        </w:rPr>
        <w:t xml:space="preserve">        в образовательном процессе, музея                                                              </w:t>
      </w:r>
      <w:r w:rsidRPr="00DF3B7A">
        <w:rPr>
          <w:b/>
          <w:sz w:val="22"/>
          <w:szCs w:val="22"/>
        </w:rPr>
        <w:t>20 суммарно</w:t>
      </w:r>
    </w:p>
    <w:p w:rsidR="00C62704" w:rsidRPr="00DF3B7A" w:rsidRDefault="00C62704" w:rsidP="00DF3B7A">
      <w:pPr>
        <w:tabs>
          <w:tab w:val="left" w:pos="888"/>
          <w:tab w:val="left" w:pos="8040"/>
        </w:tabs>
        <w:ind w:right="-2"/>
        <w:rPr>
          <w:sz w:val="22"/>
          <w:szCs w:val="22"/>
        </w:rPr>
      </w:pPr>
      <w:r w:rsidRPr="00DF3B7A">
        <w:rPr>
          <w:sz w:val="22"/>
          <w:szCs w:val="22"/>
        </w:rPr>
        <w:t xml:space="preserve">        (выставочного зала)</w:t>
      </w:r>
    </w:p>
    <w:p w:rsidR="00C62704" w:rsidRPr="00DF3B7A" w:rsidRDefault="00C62704" w:rsidP="00DF3B7A">
      <w:pPr>
        <w:tabs>
          <w:tab w:val="left" w:pos="888"/>
          <w:tab w:val="left" w:pos="8040"/>
        </w:tabs>
        <w:ind w:right="-2"/>
        <w:rPr>
          <w:sz w:val="22"/>
          <w:szCs w:val="22"/>
        </w:rPr>
      </w:pPr>
    </w:p>
    <w:p w:rsidR="00C62704" w:rsidRPr="00DF3B7A" w:rsidRDefault="00C62704" w:rsidP="00DF3B7A">
      <w:pPr>
        <w:tabs>
          <w:tab w:val="left" w:pos="888"/>
          <w:tab w:val="left" w:pos="8040"/>
        </w:tabs>
        <w:ind w:right="-2"/>
        <w:rPr>
          <w:b/>
          <w:sz w:val="22"/>
          <w:szCs w:val="22"/>
        </w:rPr>
      </w:pPr>
      <w:r w:rsidRPr="00DF3B7A">
        <w:rPr>
          <w:sz w:val="22"/>
          <w:szCs w:val="22"/>
        </w:rPr>
        <w:t xml:space="preserve">15.    Наличие оборудованной и используемой                                                               </w:t>
      </w:r>
      <w:r w:rsidRPr="00DF3B7A">
        <w:rPr>
          <w:b/>
          <w:sz w:val="22"/>
          <w:szCs w:val="22"/>
        </w:rPr>
        <w:t>15</w:t>
      </w:r>
    </w:p>
    <w:p w:rsidR="00C62704" w:rsidRPr="00DF3B7A" w:rsidRDefault="00C62704" w:rsidP="00DF3B7A">
      <w:pPr>
        <w:tabs>
          <w:tab w:val="left" w:pos="888"/>
          <w:tab w:val="left" w:pos="8040"/>
        </w:tabs>
        <w:ind w:right="-2"/>
        <w:rPr>
          <w:sz w:val="22"/>
          <w:szCs w:val="22"/>
        </w:rPr>
      </w:pPr>
      <w:r w:rsidRPr="00DF3B7A">
        <w:rPr>
          <w:sz w:val="22"/>
          <w:szCs w:val="22"/>
        </w:rPr>
        <w:t xml:space="preserve">         по целевому  назначению библиотеки</w:t>
      </w:r>
    </w:p>
    <w:p w:rsidR="00C62704" w:rsidRPr="00DF3B7A" w:rsidRDefault="00C62704" w:rsidP="00DF3B7A">
      <w:pPr>
        <w:tabs>
          <w:tab w:val="left" w:pos="888"/>
          <w:tab w:val="left" w:pos="8040"/>
        </w:tabs>
        <w:ind w:right="-2"/>
        <w:rPr>
          <w:sz w:val="22"/>
          <w:szCs w:val="22"/>
        </w:rPr>
      </w:pPr>
      <w:r w:rsidRPr="00DF3B7A">
        <w:rPr>
          <w:sz w:val="22"/>
          <w:szCs w:val="22"/>
        </w:rPr>
        <w:t xml:space="preserve">         (в зависимости от состояния фонда и</w:t>
      </w:r>
    </w:p>
    <w:p w:rsidR="00C62704" w:rsidRPr="00DF3B7A" w:rsidRDefault="00C62704" w:rsidP="00DF3B7A">
      <w:pPr>
        <w:tabs>
          <w:tab w:val="left" w:pos="888"/>
          <w:tab w:val="left" w:pos="8040"/>
        </w:tabs>
        <w:ind w:right="-2"/>
        <w:rPr>
          <w:sz w:val="22"/>
          <w:szCs w:val="22"/>
        </w:rPr>
      </w:pPr>
      <w:r w:rsidRPr="00DF3B7A">
        <w:rPr>
          <w:sz w:val="22"/>
          <w:szCs w:val="22"/>
        </w:rPr>
        <w:t xml:space="preserve">         использования)</w:t>
      </w:r>
    </w:p>
    <w:p w:rsidR="00C62704" w:rsidRPr="00DF3B7A" w:rsidRDefault="00C62704" w:rsidP="00DF3B7A">
      <w:pPr>
        <w:tabs>
          <w:tab w:val="left" w:pos="888"/>
          <w:tab w:val="left" w:pos="8040"/>
        </w:tabs>
        <w:ind w:right="-2"/>
        <w:rPr>
          <w:sz w:val="22"/>
          <w:szCs w:val="22"/>
        </w:rPr>
      </w:pPr>
    </w:p>
    <w:p w:rsidR="00C62704" w:rsidRPr="00DF3B7A" w:rsidRDefault="00C62704" w:rsidP="00DF3B7A">
      <w:pPr>
        <w:tabs>
          <w:tab w:val="left" w:pos="888"/>
          <w:tab w:val="left" w:pos="8040"/>
        </w:tabs>
        <w:ind w:right="-2"/>
        <w:rPr>
          <w:b/>
          <w:sz w:val="22"/>
          <w:szCs w:val="22"/>
        </w:rPr>
      </w:pPr>
      <w:r w:rsidRPr="00DF3B7A">
        <w:rPr>
          <w:sz w:val="22"/>
          <w:szCs w:val="22"/>
        </w:rPr>
        <w:t xml:space="preserve">16.    Наличие на балансе образовательной            за каждый предмет                         </w:t>
      </w:r>
      <w:r w:rsidRPr="00DF3B7A">
        <w:rPr>
          <w:b/>
          <w:sz w:val="22"/>
          <w:szCs w:val="22"/>
        </w:rPr>
        <w:t>5,</w:t>
      </w:r>
    </w:p>
    <w:p w:rsidR="00C62704" w:rsidRPr="00DF3B7A" w:rsidRDefault="00C62704" w:rsidP="00DF3B7A">
      <w:pPr>
        <w:tabs>
          <w:tab w:val="left" w:pos="888"/>
          <w:tab w:val="left" w:pos="8040"/>
        </w:tabs>
        <w:ind w:right="-2"/>
        <w:rPr>
          <w:sz w:val="22"/>
          <w:szCs w:val="22"/>
        </w:rPr>
      </w:pPr>
      <w:r w:rsidRPr="00DF3B7A">
        <w:rPr>
          <w:sz w:val="22"/>
          <w:szCs w:val="22"/>
        </w:rPr>
        <w:t xml:space="preserve">         организации                                                    (единицу учета)                      </w:t>
      </w:r>
      <w:r w:rsidRPr="00DF3B7A">
        <w:rPr>
          <w:b/>
          <w:sz w:val="22"/>
          <w:szCs w:val="22"/>
        </w:rPr>
        <w:t xml:space="preserve">но не более                                                                                                                                                                                                                         </w:t>
      </w:r>
    </w:p>
    <w:p w:rsidR="00C62704" w:rsidRPr="00DF3B7A" w:rsidRDefault="00C62704" w:rsidP="00DF3B7A">
      <w:pPr>
        <w:tabs>
          <w:tab w:val="left" w:pos="888"/>
          <w:tab w:val="left" w:pos="8040"/>
        </w:tabs>
        <w:ind w:right="-2"/>
        <w:rPr>
          <w:b/>
          <w:sz w:val="22"/>
          <w:szCs w:val="22"/>
        </w:rPr>
      </w:pPr>
      <w:r w:rsidRPr="00DF3B7A">
        <w:rPr>
          <w:sz w:val="22"/>
          <w:szCs w:val="22"/>
        </w:rPr>
        <w:t xml:space="preserve">          музыкальных инструментов                                                                   </w:t>
      </w:r>
      <w:r w:rsidRPr="00DF3B7A">
        <w:rPr>
          <w:b/>
          <w:sz w:val="22"/>
          <w:szCs w:val="22"/>
        </w:rPr>
        <w:t>20 суммарно</w:t>
      </w:r>
    </w:p>
    <w:p w:rsidR="00C62704" w:rsidRPr="00DF3B7A" w:rsidRDefault="00C62704" w:rsidP="00DF3B7A">
      <w:pPr>
        <w:tabs>
          <w:tab w:val="left" w:pos="888"/>
          <w:tab w:val="left" w:pos="8040"/>
        </w:tabs>
        <w:ind w:right="-2"/>
        <w:rPr>
          <w:sz w:val="22"/>
          <w:szCs w:val="22"/>
        </w:rPr>
      </w:pPr>
      <w:r w:rsidRPr="00DF3B7A">
        <w:rPr>
          <w:sz w:val="22"/>
          <w:szCs w:val="22"/>
        </w:rPr>
        <w:t xml:space="preserve">          художественных произведений,                                                                                                                                                                                             поставленных на государственный</w:t>
      </w:r>
    </w:p>
    <w:p w:rsidR="00C62704" w:rsidRPr="00DF3B7A" w:rsidRDefault="00C62704" w:rsidP="00DF3B7A">
      <w:pPr>
        <w:tabs>
          <w:tab w:val="left" w:pos="888"/>
          <w:tab w:val="left" w:pos="8040"/>
        </w:tabs>
        <w:ind w:right="-2"/>
        <w:rPr>
          <w:sz w:val="22"/>
          <w:szCs w:val="22"/>
        </w:rPr>
      </w:pPr>
      <w:r w:rsidRPr="00DF3B7A">
        <w:rPr>
          <w:sz w:val="22"/>
          <w:szCs w:val="22"/>
        </w:rPr>
        <w:t xml:space="preserve">            учет  в качестве памятников </w:t>
      </w:r>
    </w:p>
    <w:p w:rsidR="00C62704" w:rsidRPr="00DF3B7A" w:rsidRDefault="00C62704" w:rsidP="00DF3B7A">
      <w:pPr>
        <w:tabs>
          <w:tab w:val="left" w:pos="567"/>
          <w:tab w:val="left" w:pos="8040"/>
        </w:tabs>
        <w:ind w:right="-2"/>
        <w:rPr>
          <w:sz w:val="22"/>
          <w:szCs w:val="22"/>
        </w:rPr>
      </w:pPr>
      <w:r w:rsidRPr="00DF3B7A">
        <w:rPr>
          <w:sz w:val="22"/>
          <w:szCs w:val="22"/>
        </w:rPr>
        <w:t xml:space="preserve">          искусства</w:t>
      </w:r>
    </w:p>
    <w:p w:rsidR="00C62704" w:rsidRPr="00DF3B7A" w:rsidRDefault="00C62704" w:rsidP="00DF3B7A">
      <w:pPr>
        <w:tabs>
          <w:tab w:val="left" w:pos="888"/>
          <w:tab w:val="left" w:pos="8040"/>
        </w:tabs>
        <w:ind w:right="-2"/>
        <w:rPr>
          <w:sz w:val="22"/>
          <w:szCs w:val="22"/>
        </w:rPr>
      </w:pPr>
    </w:p>
    <w:p w:rsidR="00C62704" w:rsidRPr="00DF3B7A" w:rsidRDefault="00C62704" w:rsidP="00DF3B7A">
      <w:pPr>
        <w:tabs>
          <w:tab w:val="left" w:pos="888"/>
          <w:tab w:val="left" w:pos="8040"/>
        </w:tabs>
        <w:ind w:right="-2"/>
        <w:rPr>
          <w:b/>
          <w:sz w:val="22"/>
          <w:szCs w:val="22"/>
        </w:rPr>
      </w:pPr>
      <w:r w:rsidRPr="00DF3B7A">
        <w:rPr>
          <w:sz w:val="22"/>
          <w:szCs w:val="22"/>
        </w:rPr>
        <w:t xml:space="preserve">17.    Наличие в образовательной организации       за каждое здание                 </w:t>
      </w:r>
      <w:r w:rsidRPr="00DF3B7A">
        <w:rPr>
          <w:b/>
          <w:sz w:val="22"/>
          <w:szCs w:val="22"/>
        </w:rPr>
        <w:t>до 15,</w:t>
      </w:r>
    </w:p>
    <w:p w:rsidR="00C62704" w:rsidRPr="00DF3B7A" w:rsidRDefault="00C62704" w:rsidP="00DF3B7A">
      <w:pPr>
        <w:tabs>
          <w:tab w:val="left" w:pos="888"/>
          <w:tab w:val="left" w:pos="8040"/>
        </w:tabs>
        <w:ind w:right="-2"/>
        <w:rPr>
          <w:b/>
          <w:sz w:val="22"/>
          <w:szCs w:val="22"/>
        </w:rPr>
      </w:pPr>
      <w:r w:rsidRPr="00DF3B7A">
        <w:rPr>
          <w:sz w:val="22"/>
          <w:szCs w:val="22"/>
        </w:rPr>
        <w:t xml:space="preserve">         нескольких зданий, используемых для                                                  </w:t>
      </w:r>
      <w:r w:rsidRPr="00DF3B7A">
        <w:rPr>
          <w:b/>
          <w:sz w:val="22"/>
          <w:szCs w:val="22"/>
        </w:rPr>
        <w:t>но не более 45</w:t>
      </w:r>
    </w:p>
    <w:p w:rsidR="00C62704" w:rsidRPr="00DF3B7A" w:rsidRDefault="00C62704" w:rsidP="00DF3B7A">
      <w:pPr>
        <w:tabs>
          <w:tab w:val="left" w:pos="888"/>
          <w:tab w:val="left" w:pos="8040"/>
        </w:tabs>
        <w:ind w:right="-2"/>
        <w:rPr>
          <w:sz w:val="22"/>
          <w:szCs w:val="22"/>
        </w:rPr>
      </w:pPr>
      <w:r w:rsidRPr="00DF3B7A">
        <w:rPr>
          <w:sz w:val="22"/>
          <w:szCs w:val="22"/>
        </w:rPr>
        <w:t xml:space="preserve">         организации образовательного процесса                                                                 </w:t>
      </w:r>
    </w:p>
    <w:p w:rsidR="00C62704" w:rsidRPr="00DF3B7A" w:rsidRDefault="00C62704" w:rsidP="00DF3B7A">
      <w:pPr>
        <w:tabs>
          <w:tab w:val="left" w:pos="888"/>
          <w:tab w:val="left" w:pos="8040"/>
        </w:tabs>
        <w:ind w:right="-2"/>
        <w:rPr>
          <w:sz w:val="22"/>
          <w:szCs w:val="22"/>
        </w:rPr>
      </w:pPr>
    </w:p>
    <w:p w:rsidR="00C62704" w:rsidRPr="00DF3B7A" w:rsidRDefault="00C62704" w:rsidP="00DF3B7A">
      <w:pPr>
        <w:tabs>
          <w:tab w:val="left" w:pos="888"/>
          <w:tab w:val="left" w:pos="8040"/>
        </w:tabs>
        <w:ind w:right="-2"/>
        <w:rPr>
          <w:b/>
          <w:sz w:val="22"/>
          <w:szCs w:val="22"/>
        </w:rPr>
      </w:pPr>
      <w:r w:rsidRPr="00DF3B7A">
        <w:rPr>
          <w:sz w:val="22"/>
          <w:szCs w:val="22"/>
        </w:rPr>
        <w:t xml:space="preserve">18.    Наличие собственного оборудованного          за каждый вид                     </w:t>
      </w:r>
      <w:r w:rsidRPr="00DF3B7A">
        <w:rPr>
          <w:b/>
          <w:sz w:val="22"/>
          <w:szCs w:val="22"/>
        </w:rPr>
        <w:t>до 15</w:t>
      </w:r>
    </w:p>
    <w:p w:rsidR="00C62704" w:rsidRPr="00DF3B7A" w:rsidRDefault="00C62704" w:rsidP="00DF3B7A">
      <w:pPr>
        <w:tabs>
          <w:tab w:val="left" w:pos="888"/>
          <w:tab w:val="left" w:pos="8040"/>
        </w:tabs>
        <w:ind w:right="-2"/>
        <w:rPr>
          <w:b/>
          <w:sz w:val="22"/>
          <w:szCs w:val="22"/>
        </w:rPr>
      </w:pPr>
      <w:r w:rsidRPr="00DF3B7A">
        <w:rPr>
          <w:sz w:val="22"/>
          <w:szCs w:val="22"/>
        </w:rPr>
        <w:t xml:space="preserve">         медицинского кабинета, оздоровительно                                              </w:t>
      </w:r>
      <w:r w:rsidRPr="00DF3B7A">
        <w:rPr>
          <w:b/>
          <w:sz w:val="22"/>
          <w:szCs w:val="22"/>
        </w:rPr>
        <w:t>но не более 45</w:t>
      </w:r>
    </w:p>
    <w:p w:rsidR="00C62704" w:rsidRPr="00DF3B7A" w:rsidRDefault="00C62704" w:rsidP="00DF3B7A">
      <w:pPr>
        <w:tabs>
          <w:tab w:val="left" w:pos="888"/>
          <w:tab w:val="left" w:pos="8040"/>
        </w:tabs>
        <w:ind w:right="-2"/>
        <w:rPr>
          <w:sz w:val="22"/>
          <w:szCs w:val="22"/>
        </w:rPr>
      </w:pPr>
      <w:r w:rsidRPr="00DF3B7A">
        <w:rPr>
          <w:sz w:val="22"/>
          <w:szCs w:val="22"/>
        </w:rPr>
        <w:t xml:space="preserve">         восстановительного центра, столовой                                                                         </w:t>
      </w:r>
    </w:p>
    <w:p w:rsidR="00C62704" w:rsidRPr="00DF3B7A" w:rsidRDefault="00C62704" w:rsidP="00DF3B7A">
      <w:pPr>
        <w:tabs>
          <w:tab w:val="left" w:pos="888"/>
          <w:tab w:val="left" w:pos="8040"/>
        </w:tabs>
        <w:ind w:right="-2"/>
        <w:rPr>
          <w:sz w:val="22"/>
          <w:szCs w:val="22"/>
        </w:rPr>
      </w:pPr>
      <w:r w:rsidRPr="00DF3B7A">
        <w:rPr>
          <w:sz w:val="22"/>
          <w:szCs w:val="22"/>
        </w:rPr>
        <w:t xml:space="preserve">         </w:t>
      </w:r>
    </w:p>
    <w:p w:rsidR="00C62704" w:rsidRPr="00DF3B7A" w:rsidRDefault="00C62704" w:rsidP="00DF3B7A">
      <w:pPr>
        <w:tabs>
          <w:tab w:val="left" w:pos="888"/>
          <w:tab w:val="left" w:pos="8040"/>
        </w:tabs>
        <w:ind w:right="-2"/>
        <w:rPr>
          <w:b/>
          <w:sz w:val="22"/>
          <w:szCs w:val="22"/>
        </w:rPr>
      </w:pPr>
      <w:r w:rsidRPr="00DF3B7A">
        <w:rPr>
          <w:sz w:val="22"/>
          <w:szCs w:val="22"/>
        </w:rPr>
        <w:t xml:space="preserve">19.    Отсутствие централизованного                                                                      </w:t>
      </w:r>
      <w:r w:rsidRPr="00DF3B7A">
        <w:rPr>
          <w:b/>
          <w:sz w:val="22"/>
          <w:szCs w:val="22"/>
        </w:rPr>
        <w:t>до 20</w:t>
      </w:r>
    </w:p>
    <w:p w:rsidR="00C62704" w:rsidRPr="00DF3B7A" w:rsidRDefault="00C62704" w:rsidP="00DF3B7A">
      <w:pPr>
        <w:tabs>
          <w:tab w:val="left" w:pos="888"/>
          <w:tab w:val="left" w:pos="8040"/>
        </w:tabs>
        <w:ind w:right="-2"/>
        <w:rPr>
          <w:sz w:val="22"/>
          <w:szCs w:val="22"/>
        </w:rPr>
      </w:pPr>
      <w:r w:rsidRPr="00DF3B7A">
        <w:rPr>
          <w:sz w:val="22"/>
          <w:szCs w:val="22"/>
        </w:rPr>
        <w:t xml:space="preserve">         горячего водоснабжения и других</w:t>
      </w:r>
    </w:p>
    <w:p w:rsidR="00C62704" w:rsidRPr="00DF3B7A" w:rsidRDefault="00C62704" w:rsidP="00DF3B7A">
      <w:pPr>
        <w:tabs>
          <w:tab w:val="left" w:pos="888"/>
          <w:tab w:val="left" w:pos="8040"/>
        </w:tabs>
        <w:ind w:right="-2"/>
        <w:rPr>
          <w:sz w:val="22"/>
          <w:szCs w:val="22"/>
        </w:rPr>
      </w:pPr>
      <w:r w:rsidRPr="00DF3B7A">
        <w:rPr>
          <w:sz w:val="22"/>
          <w:szCs w:val="22"/>
        </w:rPr>
        <w:t xml:space="preserve">         коммунальных услуг   </w:t>
      </w:r>
    </w:p>
    <w:p w:rsidR="00C62704" w:rsidRPr="00DF3B7A" w:rsidRDefault="00C62704" w:rsidP="00DF3B7A">
      <w:pPr>
        <w:tabs>
          <w:tab w:val="left" w:pos="888"/>
          <w:tab w:val="left" w:pos="8040"/>
        </w:tabs>
        <w:ind w:right="-2"/>
        <w:rPr>
          <w:sz w:val="22"/>
          <w:szCs w:val="22"/>
        </w:rPr>
      </w:pPr>
    </w:p>
    <w:p w:rsidR="00C62704" w:rsidRPr="00DF3B7A" w:rsidRDefault="00C62704" w:rsidP="00DF3B7A">
      <w:pPr>
        <w:tabs>
          <w:tab w:val="left" w:pos="888"/>
          <w:tab w:val="left" w:pos="8040"/>
        </w:tabs>
        <w:ind w:right="-2"/>
        <w:rPr>
          <w:b/>
          <w:sz w:val="22"/>
          <w:szCs w:val="22"/>
        </w:rPr>
      </w:pPr>
      <w:r w:rsidRPr="00DF3B7A">
        <w:rPr>
          <w:sz w:val="22"/>
          <w:szCs w:val="22"/>
        </w:rPr>
        <w:t xml:space="preserve">20.   Наличие теплотрассы на балансе                                                                    </w:t>
      </w:r>
      <w:r w:rsidRPr="00DF3B7A">
        <w:rPr>
          <w:b/>
          <w:sz w:val="22"/>
          <w:szCs w:val="22"/>
        </w:rPr>
        <w:t>до 20</w:t>
      </w:r>
    </w:p>
    <w:p w:rsidR="00C62704" w:rsidRPr="00DF3B7A" w:rsidRDefault="00C62704" w:rsidP="00DF3B7A">
      <w:pPr>
        <w:tabs>
          <w:tab w:val="left" w:pos="888"/>
          <w:tab w:val="left" w:pos="8040"/>
        </w:tabs>
        <w:ind w:right="-2"/>
        <w:rPr>
          <w:sz w:val="22"/>
          <w:szCs w:val="22"/>
        </w:rPr>
      </w:pPr>
      <w:r w:rsidRPr="00DF3B7A">
        <w:rPr>
          <w:sz w:val="22"/>
          <w:szCs w:val="22"/>
        </w:rPr>
        <w:t xml:space="preserve">        Образовательной организации </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4.Социально-педагогическая, научно-педагогическая, инновационная деятельность</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p>
    <w:p w:rsidR="00C62704" w:rsidRPr="00DF3B7A" w:rsidRDefault="00C62704" w:rsidP="00DF3B7A">
      <w:pPr>
        <w:pStyle w:val="ab"/>
        <w:tabs>
          <w:tab w:val="left" w:pos="-851"/>
          <w:tab w:val="left" w:pos="8040"/>
        </w:tabs>
        <w:spacing w:after="0" w:line="240" w:lineRule="auto"/>
        <w:ind w:left="0" w:right="-2"/>
        <w:rPr>
          <w:rFonts w:ascii="Times New Roman" w:hAnsi="Times New Roman"/>
          <w:b/>
        </w:rPr>
      </w:pPr>
      <w:r w:rsidRPr="00DF3B7A">
        <w:rPr>
          <w:rFonts w:ascii="Times New Roman" w:hAnsi="Times New Roman"/>
        </w:rPr>
        <w:t xml:space="preserve">21.    Наличие в образовательной организации          за каждый вид                       </w:t>
      </w:r>
      <w:r w:rsidRPr="00DF3B7A">
        <w:rPr>
          <w:rFonts w:ascii="Times New Roman" w:hAnsi="Times New Roman"/>
          <w:b/>
        </w:rPr>
        <w:t>10</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коллегиальных органов управления </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22.    Проведение мероприятий по профилю             за каждое  мероприятие</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по профилю деятельности образовательной</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организации:</w:t>
      </w:r>
    </w:p>
    <w:p w:rsidR="00C62704" w:rsidRPr="00DF3B7A" w:rsidRDefault="00C62704" w:rsidP="00DF3B7A">
      <w:pPr>
        <w:pStyle w:val="ab"/>
        <w:tabs>
          <w:tab w:val="left" w:pos="-851"/>
          <w:tab w:val="left" w:pos="8040"/>
        </w:tabs>
        <w:spacing w:after="0" w:line="240" w:lineRule="auto"/>
        <w:ind w:left="0" w:right="-2"/>
        <w:rPr>
          <w:rFonts w:ascii="Times New Roman" w:hAnsi="Times New Roman"/>
          <w:b/>
        </w:rPr>
      </w:pPr>
      <w:r w:rsidRPr="00DF3B7A">
        <w:rPr>
          <w:rFonts w:ascii="Times New Roman" w:hAnsi="Times New Roman"/>
        </w:rPr>
        <w:t xml:space="preserve">         на муниципальном уровне                                                                                     </w:t>
      </w:r>
      <w:r w:rsidRPr="00DF3B7A">
        <w:rPr>
          <w:rFonts w:ascii="Times New Roman" w:hAnsi="Times New Roman"/>
          <w:b/>
        </w:rPr>
        <w:t>5</w:t>
      </w:r>
    </w:p>
    <w:p w:rsidR="00C62704" w:rsidRPr="00DF3B7A" w:rsidRDefault="00C62704" w:rsidP="00DF3B7A">
      <w:pPr>
        <w:pStyle w:val="ab"/>
        <w:tabs>
          <w:tab w:val="left" w:pos="-851"/>
          <w:tab w:val="left" w:pos="8040"/>
        </w:tabs>
        <w:spacing w:after="0" w:line="240" w:lineRule="auto"/>
        <w:ind w:left="0" w:right="-2"/>
        <w:rPr>
          <w:rFonts w:ascii="Times New Roman" w:hAnsi="Times New Roman"/>
          <w:b/>
        </w:rPr>
      </w:pPr>
      <w:r w:rsidRPr="00DF3B7A">
        <w:rPr>
          <w:rFonts w:ascii="Times New Roman" w:hAnsi="Times New Roman"/>
        </w:rPr>
        <w:t xml:space="preserve">         на республиканском уровне                                                                                 </w:t>
      </w:r>
      <w:r w:rsidRPr="00DF3B7A">
        <w:rPr>
          <w:rFonts w:ascii="Times New Roman" w:hAnsi="Times New Roman"/>
          <w:b/>
        </w:rPr>
        <w:t>10</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23.    Количество реализуемых                                      до 10 образовательных</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образовательных   программ                                 программ </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по видам музыкального   искусства                     включительно</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для организаций дополнительного                                                                                                                                        </w:t>
      </w:r>
    </w:p>
    <w:p w:rsidR="00C62704" w:rsidRPr="00DF3B7A" w:rsidRDefault="00C62704" w:rsidP="00DF3B7A">
      <w:pPr>
        <w:pStyle w:val="ab"/>
        <w:tabs>
          <w:tab w:val="left" w:pos="-851"/>
          <w:tab w:val="left" w:pos="8040"/>
        </w:tabs>
        <w:spacing w:after="0" w:line="240" w:lineRule="auto"/>
        <w:ind w:left="0" w:right="-2"/>
        <w:rPr>
          <w:rFonts w:ascii="Times New Roman" w:hAnsi="Times New Roman"/>
          <w:b/>
        </w:rPr>
      </w:pPr>
      <w:r w:rsidRPr="00DF3B7A">
        <w:rPr>
          <w:rFonts w:ascii="Times New Roman" w:hAnsi="Times New Roman"/>
        </w:rPr>
        <w:t xml:space="preserve">         образования и профессиональных                       (с учетом наличия                  </w:t>
      </w:r>
      <w:r w:rsidRPr="00DF3B7A">
        <w:rPr>
          <w:rFonts w:ascii="Times New Roman" w:hAnsi="Times New Roman"/>
          <w:b/>
        </w:rPr>
        <w:t>8</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образовательных организаций                              дополнительных</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предпрофессиональных</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программ в области                                                                                                                                                                                  </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искусств)   </w:t>
      </w:r>
    </w:p>
    <w:p w:rsidR="00C62704" w:rsidRDefault="00C62704" w:rsidP="00DF3B7A">
      <w:pPr>
        <w:pStyle w:val="ab"/>
        <w:tabs>
          <w:tab w:val="left" w:pos="-851"/>
          <w:tab w:val="left" w:pos="8040"/>
        </w:tabs>
        <w:spacing w:after="0" w:line="240" w:lineRule="auto"/>
        <w:ind w:left="0" w:right="-2"/>
        <w:rPr>
          <w:rFonts w:ascii="Times New Roman" w:hAnsi="Times New Roman"/>
        </w:rPr>
      </w:pPr>
    </w:p>
    <w:p w:rsidR="00DF3B7A" w:rsidRDefault="00DF3B7A" w:rsidP="00DF3B7A">
      <w:pPr>
        <w:pStyle w:val="ab"/>
        <w:tabs>
          <w:tab w:val="left" w:pos="-851"/>
          <w:tab w:val="left" w:pos="8040"/>
        </w:tabs>
        <w:spacing w:after="0" w:line="240" w:lineRule="auto"/>
        <w:ind w:left="0" w:right="-2"/>
        <w:rPr>
          <w:rFonts w:ascii="Times New Roman" w:hAnsi="Times New Roman"/>
        </w:rPr>
      </w:pPr>
    </w:p>
    <w:p w:rsidR="00DF3B7A" w:rsidRPr="00DF3B7A" w:rsidRDefault="00DF3B7A" w:rsidP="00DF3B7A">
      <w:pPr>
        <w:pStyle w:val="ab"/>
        <w:tabs>
          <w:tab w:val="left" w:pos="-851"/>
          <w:tab w:val="left" w:pos="8040"/>
        </w:tabs>
        <w:spacing w:after="0" w:line="240" w:lineRule="auto"/>
        <w:ind w:left="0" w:right="-2"/>
        <w:rPr>
          <w:rFonts w:ascii="Times New Roman" w:hAnsi="Times New Roman"/>
        </w:rPr>
      </w:pPr>
    </w:p>
    <w:tbl>
      <w:tblPr>
        <w:tblW w:w="9953" w:type="dxa"/>
        <w:tblInd w:w="-115" w:type="dxa"/>
        <w:tblCellMar>
          <w:top w:w="19" w:type="dxa"/>
          <w:left w:w="86" w:type="dxa"/>
          <w:right w:w="86" w:type="dxa"/>
        </w:tblCellMar>
        <w:tblLook w:val="04A0"/>
      </w:tblPr>
      <w:tblGrid>
        <w:gridCol w:w="933"/>
        <w:gridCol w:w="4655"/>
        <w:gridCol w:w="3118"/>
        <w:gridCol w:w="1247"/>
      </w:tblGrid>
      <w:tr w:rsidR="00C62704" w:rsidRPr="00DF3B7A" w:rsidTr="00C62704">
        <w:trPr>
          <w:trHeight w:val="309"/>
        </w:trPr>
        <w:tc>
          <w:tcPr>
            <w:tcW w:w="933" w:type="dxa"/>
            <w:tcBorders>
              <w:top w:val="single" w:sz="2" w:space="0" w:color="000000"/>
              <w:left w:val="nil"/>
              <w:bottom w:val="single" w:sz="2" w:space="0" w:color="000000"/>
              <w:right w:val="single" w:sz="2" w:space="0" w:color="000000"/>
            </w:tcBorders>
            <w:hideMark/>
          </w:tcPr>
          <w:p w:rsidR="00C62704" w:rsidRPr="00DF3B7A" w:rsidRDefault="00C62704" w:rsidP="00DF3B7A">
            <w:pPr>
              <w:ind w:right="-2"/>
              <w:jc w:val="center"/>
              <w:rPr>
                <w:color w:val="000000"/>
                <w:sz w:val="22"/>
                <w:szCs w:val="22"/>
                <w:lang w:val="en-US" w:eastAsia="en-US"/>
              </w:rPr>
            </w:pPr>
            <w:r w:rsidRPr="00DF3B7A">
              <w:rPr>
                <w:sz w:val="22"/>
                <w:szCs w:val="22"/>
              </w:rPr>
              <w:lastRenderedPageBreak/>
              <w:t>1</w:t>
            </w:r>
          </w:p>
        </w:tc>
        <w:tc>
          <w:tcPr>
            <w:tcW w:w="4655" w:type="dxa"/>
            <w:tcBorders>
              <w:top w:val="single" w:sz="2" w:space="0" w:color="000000"/>
              <w:left w:val="single" w:sz="2" w:space="0" w:color="000000"/>
              <w:bottom w:val="single" w:sz="2" w:space="0" w:color="000000"/>
              <w:right w:val="single" w:sz="2" w:space="0" w:color="000000"/>
            </w:tcBorders>
            <w:hideMark/>
          </w:tcPr>
          <w:p w:rsidR="00C62704" w:rsidRPr="00DF3B7A" w:rsidRDefault="00C62704" w:rsidP="00DF3B7A">
            <w:pPr>
              <w:ind w:right="-2"/>
              <w:jc w:val="center"/>
              <w:rPr>
                <w:color w:val="000000"/>
                <w:sz w:val="22"/>
                <w:szCs w:val="22"/>
                <w:lang w:val="en-US" w:eastAsia="en-US"/>
              </w:rPr>
            </w:pPr>
            <w:r w:rsidRPr="00DF3B7A">
              <w:rPr>
                <w:sz w:val="22"/>
                <w:szCs w:val="22"/>
              </w:rPr>
              <w:t>2</w:t>
            </w:r>
          </w:p>
        </w:tc>
        <w:tc>
          <w:tcPr>
            <w:tcW w:w="3118" w:type="dxa"/>
            <w:tcBorders>
              <w:top w:val="single" w:sz="2" w:space="0" w:color="000000"/>
              <w:left w:val="single" w:sz="2" w:space="0" w:color="000000"/>
              <w:bottom w:val="single" w:sz="2" w:space="0" w:color="000000"/>
              <w:right w:val="single" w:sz="2" w:space="0" w:color="000000"/>
            </w:tcBorders>
            <w:hideMark/>
          </w:tcPr>
          <w:p w:rsidR="00C62704" w:rsidRPr="00DF3B7A" w:rsidRDefault="00C62704" w:rsidP="00DF3B7A">
            <w:pPr>
              <w:ind w:right="-2"/>
              <w:jc w:val="center"/>
              <w:rPr>
                <w:color w:val="000000"/>
                <w:sz w:val="22"/>
                <w:szCs w:val="22"/>
                <w:lang w:val="en-US" w:eastAsia="en-US"/>
              </w:rPr>
            </w:pPr>
            <w:r w:rsidRPr="00DF3B7A">
              <w:rPr>
                <w:sz w:val="22"/>
                <w:szCs w:val="22"/>
              </w:rPr>
              <w:t>3</w:t>
            </w:r>
          </w:p>
        </w:tc>
        <w:tc>
          <w:tcPr>
            <w:tcW w:w="1247" w:type="dxa"/>
            <w:tcBorders>
              <w:top w:val="single" w:sz="2" w:space="0" w:color="000000"/>
              <w:left w:val="single" w:sz="2" w:space="0" w:color="000000"/>
              <w:bottom w:val="single" w:sz="2" w:space="0" w:color="000000"/>
              <w:right w:val="nil"/>
            </w:tcBorders>
            <w:hideMark/>
          </w:tcPr>
          <w:p w:rsidR="00C62704" w:rsidRPr="00DF3B7A" w:rsidRDefault="00C62704" w:rsidP="00DF3B7A">
            <w:pPr>
              <w:ind w:right="-2"/>
              <w:jc w:val="center"/>
              <w:rPr>
                <w:color w:val="000000"/>
                <w:sz w:val="22"/>
                <w:szCs w:val="22"/>
                <w:lang w:val="en-US" w:eastAsia="en-US"/>
              </w:rPr>
            </w:pPr>
            <w:r w:rsidRPr="00DF3B7A">
              <w:rPr>
                <w:sz w:val="22"/>
                <w:szCs w:val="22"/>
              </w:rPr>
              <w:t>4</w:t>
            </w:r>
          </w:p>
        </w:tc>
      </w:tr>
    </w:tbl>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w:t>
      </w:r>
    </w:p>
    <w:p w:rsidR="00C62704" w:rsidRPr="00DF3B7A" w:rsidRDefault="00C62704" w:rsidP="00DF3B7A">
      <w:pPr>
        <w:pStyle w:val="ab"/>
        <w:tabs>
          <w:tab w:val="left" w:pos="-851"/>
          <w:tab w:val="left" w:pos="8364"/>
        </w:tabs>
        <w:spacing w:after="0" w:line="240" w:lineRule="auto"/>
        <w:ind w:left="0" w:right="-2"/>
        <w:rPr>
          <w:rFonts w:ascii="Times New Roman" w:hAnsi="Times New Roman"/>
        </w:rPr>
      </w:pPr>
      <w:r w:rsidRPr="00DF3B7A">
        <w:rPr>
          <w:rFonts w:ascii="Times New Roman" w:hAnsi="Times New Roman"/>
        </w:rPr>
        <w:t xml:space="preserve">                                                                                            от 11 до 15                                     </w:t>
      </w:r>
      <w:r w:rsidRPr="00DF3B7A">
        <w:rPr>
          <w:rFonts w:ascii="Times New Roman" w:hAnsi="Times New Roman"/>
          <w:b/>
        </w:rPr>
        <w:t xml:space="preserve">10   </w:t>
      </w:r>
      <w:r w:rsidRPr="00DF3B7A">
        <w:rPr>
          <w:rFonts w:ascii="Times New Roman" w:hAnsi="Times New Roman"/>
        </w:rPr>
        <w:t xml:space="preserve"> </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образовательных                                                                                                                                                                                                                                                                                   </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программ </w:t>
      </w:r>
    </w:p>
    <w:p w:rsidR="00C62704" w:rsidRPr="00DF3B7A" w:rsidRDefault="00C62704" w:rsidP="00DF3B7A">
      <w:pPr>
        <w:pStyle w:val="ab"/>
        <w:tabs>
          <w:tab w:val="left" w:pos="-851"/>
          <w:tab w:val="left" w:pos="5490"/>
        </w:tabs>
        <w:spacing w:after="0" w:line="240" w:lineRule="auto"/>
        <w:ind w:left="0" w:right="-2"/>
        <w:rPr>
          <w:rFonts w:ascii="Times New Roman" w:hAnsi="Times New Roman"/>
        </w:rPr>
      </w:pPr>
      <w:r w:rsidRPr="00DF3B7A">
        <w:rPr>
          <w:rFonts w:ascii="Times New Roman" w:hAnsi="Times New Roman"/>
        </w:rPr>
        <w:t xml:space="preserve">                                                                                            включительно</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w:t>
      </w:r>
    </w:p>
    <w:p w:rsidR="00C62704" w:rsidRPr="00DF3B7A" w:rsidRDefault="00C62704" w:rsidP="00DF3B7A">
      <w:pPr>
        <w:pStyle w:val="ab"/>
        <w:tabs>
          <w:tab w:val="left" w:pos="-851"/>
          <w:tab w:val="left" w:pos="8040"/>
        </w:tabs>
        <w:spacing w:after="0" w:line="240" w:lineRule="auto"/>
        <w:ind w:left="0" w:right="-2"/>
        <w:rPr>
          <w:rFonts w:ascii="Times New Roman" w:hAnsi="Times New Roman"/>
        </w:rPr>
      </w:pPr>
      <w:r w:rsidRPr="00DF3B7A">
        <w:rPr>
          <w:rFonts w:ascii="Times New Roman" w:hAnsi="Times New Roman"/>
        </w:rPr>
        <w:t xml:space="preserve">                                                                                            (с учетом наличия                        </w:t>
      </w:r>
      <w:r w:rsidRPr="00DF3B7A">
        <w:rPr>
          <w:rFonts w:ascii="Times New Roman" w:hAnsi="Times New Roman"/>
          <w:b/>
        </w:rPr>
        <w:t>13</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дополнительных  </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предпрофессиональных</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программ в области </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искусств)</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w:t>
      </w:r>
    </w:p>
    <w:p w:rsidR="00C62704" w:rsidRPr="00DF3B7A" w:rsidRDefault="00C62704" w:rsidP="00DF3B7A">
      <w:pPr>
        <w:pStyle w:val="ab"/>
        <w:tabs>
          <w:tab w:val="left" w:pos="-851"/>
          <w:tab w:val="left" w:pos="5568"/>
        </w:tabs>
        <w:spacing w:after="0" w:line="240" w:lineRule="auto"/>
        <w:ind w:left="0" w:right="-2"/>
        <w:rPr>
          <w:rFonts w:ascii="Times New Roman" w:hAnsi="Times New Roman"/>
          <w:b/>
        </w:rPr>
      </w:pPr>
      <w:r w:rsidRPr="00DF3B7A">
        <w:rPr>
          <w:rFonts w:ascii="Times New Roman" w:hAnsi="Times New Roman"/>
        </w:rPr>
        <w:t xml:space="preserve">                                                                                           более 15 образовательных           </w:t>
      </w:r>
      <w:r w:rsidRPr="00DF3B7A">
        <w:rPr>
          <w:rFonts w:ascii="Times New Roman" w:hAnsi="Times New Roman"/>
          <w:b/>
        </w:rPr>
        <w:t>20</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программ </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ab/>
        <w:t xml:space="preserve">  </w:t>
      </w:r>
    </w:p>
    <w:p w:rsidR="00C62704" w:rsidRPr="00DF3B7A" w:rsidRDefault="00C62704" w:rsidP="00DF3B7A">
      <w:pPr>
        <w:pStyle w:val="ab"/>
        <w:tabs>
          <w:tab w:val="left" w:pos="-851"/>
          <w:tab w:val="left" w:pos="5568"/>
          <w:tab w:val="right" w:pos="9355"/>
        </w:tabs>
        <w:spacing w:after="0" w:line="240" w:lineRule="auto"/>
        <w:ind w:left="0" w:right="-2"/>
        <w:rPr>
          <w:rFonts w:ascii="Times New Roman" w:hAnsi="Times New Roman"/>
          <w:b/>
        </w:rPr>
      </w:pPr>
      <w:r w:rsidRPr="00DF3B7A">
        <w:rPr>
          <w:rFonts w:ascii="Times New Roman" w:hAnsi="Times New Roman"/>
        </w:rPr>
        <w:t xml:space="preserve">                                                                                            (с учетом наличия                        </w:t>
      </w:r>
      <w:r w:rsidRPr="00DF3B7A">
        <w:rPr>
          <w:rFonts w:ascii="Times New Roman" w:hAnsi="Times New Roman"/>
          <w:b/>
        </w:rPr>
        <w:t>23</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дополнительных</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предпрофессиональных</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программ в области</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искусств)</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p>
    <w:p w:rsidR="00C62704" w:rsidRPr="00DF3B7A" w:rsidRDefault="00C62704" w:rsidP="00DF3B7A">
      <w:pPr>
        <w:pStyle w:val="ab"/>
        <w:tabs>
          <w:tab w:val="left" w:pos="-851"/>
          <w:tab w:val="left" w:pos="5568"/>
        </w:tabs>
        <w:spacing w:after="0" w:line="240" w:lineRule="auto"/>
        <w:ind w:left="0" w:right="-2"/>
        <w:rPr>
          <w:rFonts w:ascii="Times New Roman" w:hAnsi="Times New Roman"/>
          <w:b/>
        </w:rPr>
      </w:pPr>
      <w:r w:rsidRPr="00DF3B7A">
        <w:rPr>
          <w:rFonts w:ascii="Times New Roman" w:hAnsi="Times New Roman"/>
        </w:rPr>
        <w:t xml:space="preserve">24.    Количество реализуемых                                        за каждую образовательную       </w:t>
      </w:r>
      <w:r w:rsidRPr="00DF3B7A">
        <w:rPr>
          <w:rFonts w:ascii="Times New Roman" w:hAnsi="Times New Roman"/>
          <w:b/>
        </w:rPr>
        <w:t>5</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образовательных программ по видам                    программу</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хореографического, изобразительного</w:t>
      </w:r>
    </w:p>
    <w:p w:rsidR="00C62704" w:rsidRPr="00DF3B7A" w:rsidRDefault="00C62704" w:rsidP="00DF3B7A">
      <w:pPr>
        <w:pStyle w:val="ab"/>
        <w:tabs>
          <w:tab w:val="left" w:pos="-851"/>
          <w:tab w:val="left" w:pos="5568"/>
        </w:tabs>
        <w:spacing w:after="0" w:line="240" w:lineRule="auto"/>
        <w:ind w:left="0" w:right="-2"/>
        <w:rPr>
          <w:rFonts w:ascii="Times New Roman" w:hAnsi="Times New Roman"/>
          <w:b/>
        </w:rPr>
      </w:pPr>
      <w:r w:rsidRPr="00DF3B7A">
        <w:rPr>
          <w:rFonts w:ascii="Times New Roman" w:hAnsi="Times New Roman"/>
        </w:rPr>
        <w:t xml:space="preserve">         искусства для организаций дополнительного       (с учетом наличия                        </w:t>
      </w:r>
      <w:r w:rsidRPr="00DF3B7A">
        <w:rPr>
          <w:rFonts w:ascii="Times New Roman" w:hAnsi="Times New Roman"/>
          <w:b/>
        </w:rPr>
        <w:t>8</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образования и профессиональных                          дополнительных  </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образовательных организаций                                предпрофессиональных</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программ в области искусств)</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p>
    <w:p w:rsidR="00C62704" w:rsidRPr="00DF3B7A" w:rsidRDefault="00C62704" w:rsidP="00DF3B7A">
      <w:pPr>
        <w:pStyle w:val="ab"/>
        <w:tabs>
          <w:tab w:val="left" w:pos="-851"/>
          <w:tab w:val="left" w:pos="5568"/>
        </w:tabs>
        <w:spacing w:after="0" w:line="240" w:lineRule="auto"/>
        <w:ind w:left="0" w:right="-2"/>
        <w:rPr>
          <w:rFonts w:ascii="Times New Roman" w:hAnsi="Times New Roman"/>
          <w:b/>
        </w:rPr>
      </w:pPr>
      <w:r w:rsidRPr="00DF3B7A">
        <w:rPr>
          <w:rFonts w:ascii="Times New Roman" w:hAnsi="Times New Roman"/>
        </w:rPr>
        <w:t xml:space="preserve">25.    За использование инновационных                         за каждый вид                              </w:t>
      </w:r>
      <w:r w:rsidRPr="00DF3B7A">
        <w:rPr>
          <w:rFonts w:ascii="Times New Roman" w:hAnsi="Times New Roman"/>
          <w:b/>
        </w:rPr>
        <w:t>10</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методик и программ, являющихся</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победителями конкурсов различного</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уровня</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p>
    <w:p w:rsidR="00C62704" w:rsidRPr="00DF3B7A" w:rsidRDefault="00C62704" w:rsidP="00DF3B7A">
      <w:pPr>
        <w:pStyle w:val="ab"/>
        <w:tabs>
          <w:tab w:val="left" w:pos="-851"/>
          <w:tab w:val="left" w:pos="5568"/>
        </w:tabs>
        <w:spacing w:after="0" w:line="240" w:lineRule="auto"/>
        <w:ind w:left="0" w:right="-2"/>
        <w:rPr>
          <w:rFonts w:ascii="Times New Roman" w:hAnsi="Times New Roman"/>
          <w:b/>
        </w:rPr>
      </w:pPr>
      <w:r w:rsidRPr="00DF3B7A">
        <w:rPr>
          <w:rFonts w:ascii="Times New Roman" w:hAnsi="Times New Roman"/>
        </w:rPr>
        <w:t xml:space="preserve">26.   Наличие творческих коллективов-                         за каждый вид                              </w:t>
      </w:r>
      <w:r w:rsidRPr="00DF3B7A">
        <w:rPr>
          <w:rFonts w:ascii="Times New Roman" w:hAnsi="Times New Roman"/>
          <w:b/>
        </w:rPr>
        <w:t>5</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победителей республиканских,</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всероссийских смотров, конкурсов (состав</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участников коллектива не менее 7 человек)</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p>
    <w:p w:rsidR="00C62704" w:rsidRPr="00DF3B7A" w:rsidRDefault="00C62704" w:rsidP="00DF3B7A">
      <w:pPr>
        <w:pStyle w:val="ab"/>
        <w:tabs>
          <w:tab w:val="left" w:pos="-851"/>
          <w:tab w:val="left" w:pos="5568"/>
        </w:tabs>
        <w:spacing w:after="0" w:line="240" w:lineRule="auto"/>
        <w:ind w:left="0" w:right="-2"/>
        <w:rPr>
          <w:rFonts w:ascii="Times New Roman" w:hAnsi="Times New Roman"/>
          <w:b/>
        </w:rPr>
      </w:pPr>
      <w:r w:rsidRPr="00DF3B7A">
        <w:rPr>
          <w:rFonts w:ascii="Times New Roman" w:hAnsi="Times New Roman"/>
        </w:rPr>
        <w:t xml:space="preserve">27.   Наличие в образовательной                                                                                          </w:t>
      </w:r>
      <w:r w:rsidRPr="00DF3B7A">
        <w:rPr>
          <w:rFonts w:ascii="Times New Roman" w:hAnsi="Times New Roman"/>
          <w:b/>
        </w:rPr>
        <w:t>10</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организации    базы педагогической                                                                                                                            </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практики                            студентов</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профессиональных</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образовательных          организаций</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и образовательных организаций </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r w:rsidRPr="00DF3B7A">
        <w:rPr>
          <w:rFonts w:ascii="Times New Roman" w:hAnsi="Times New Roman"/>
        </w:rPr>
        <w:t xml:space="preserve">        высшего образования</w:t>
      </w:r>
    </w:p>
    <w:p w:rsidR="00C62704" w:rsidRPr="00DF3B7A" w:rsidRDefault="00C62704" w:rsidP="00DF3B7A">
      <w:pPr>
        <w:pStyle w:val="ab"/>
        <w:tabs>
          <w:tab w:val="left" w:pos="-851"/>
          <w:tab w:val="left" w:pos="5568"/>
        </w:tabs>
        <w:spacing w:after="0" w:line="240" w:lineRule="auto"/>
        <w:ind w:left="0" w:right="-2"/>
        <w:rPr>
          <w:rFonts w:ascii="Times New Roman" w:hAnsi="Times New Roman"/>
        </w:rPr>
      </w:pPr>
    </w:p>
    <w:p w:rsidR="00C62704" w:rsidRPr="00DF3B7A" w:rsidRDefault="00C62704" w:rsidP="00DF3B7A">
      <w:pPr>
        <w:widowControl/>
        <w:numPr>
          <w:ilvl w:val="0"/>
          <w:numId w:val="27"/>
        </w:numPr>
        <w:suppressAutoHyphens w:val="0"/>
        <w:autoSpaceDE/>
        <w:ind w:left="0" w:right="-2"/>
        <w:jc w:val="both"/>
        <w:rPr>
          <w:color w:val="000000"/>
          <w:sz w:val="22"/>
          <w:szCs w:val="22"/>
          <w:lang w:eastAsia="en-US"/>
        </w:rPr>
      </w:pPr>
      <w:r w:rsidRPr="00DF3B7A">
        <w:rPr>
          <w:sz w:val="22"/>
          <w:szCs w:val="22"/>
          <w:lang w:eastAsia="en-US"/>
        </w:rPr>
        <w:t xml:space="preserve"> </w:t>
      </w:r>
      <w:r w:rsidRPr="00DF3B7A">
        <w:rPr>
          <w:sz w:val="22"/>
          <w:szCs w:val="22"/>
        </w:rPr>
        <w:t>Количество баллов по объемным показателям деятельности образовательной организации, предусмотренным с верхним пределом, устанавливается Министерством культуры, печати и по делам национальностей Республики Марий Эл.</w:t>
      </w:r>
    </w:p>
    <w:p w:rsidR="00C62704" w:rsidRPr="00DF3B7A" w:rsidRDefault="00C62704" w:rsidP="00DF3B7A">
      <w:pPr>
        <w:widowControl/>
        <w:numPr>
          <w:ilvl w:val="0"/>
          <w:numId w:val="27"/>
        </w:numPr>
        <w:suppressAutoHyphens w:val="0"/>
        <w:autoSpaceDE/>
        <w:ind w:left="0" w:right="-2"/>
        <w:jc w:val="both"/>
        <w:rPr>
          <w:sz w:val="22"/>
          <w:szCs w:val="22"/>
        </w:rPr>
      </w:pPr>
      <w:r w:rsidRPr="00DF3B7A">
        <w:rPr>
          <w:sz w:val="22"/>
          <w:szCs w:val="22"/>
        </w:rPr>
        <w:t xml:space="preserve">Образовательные организации относятся к </w:t>
      </w:r>
      <w:r w:rsidRPr="00DF3B7A">
        <w:rPr>
          <w:sz w:val="22"/>
          <w:szCs w:val="22"/>
          <w:lang w:val="en-US"/>
        </w:rPr>
        <w:t>I</w:t>
      </w:r>
      <w:r w:rsidRPr="00DF3B7A">
        <w:rPr>
          <w:sz w:val="22"/>
          <w:szCs w:val="22"/>
        </w:rPr>
        <w:t>, II, III или IV группам по оплате труда руководителей по сумме баллов, определенных на основе объемных показателей деятельности образовательной организации, в соответствии со следующей таблицей:</w:t>
      </w:r>
    </w:p>
    <w:tbl>
      <w:tblPr>
        <w:tblW w:w="10214" w:type="dxa"/>
        <w:tblInd w:w="-86" w:type="dxa"/>
        <w:tblCellMar>
          <w:top w:w="43" w:type="dxa"/>
          <w:left w:w="205" w:type="dxa"/>
          <w:right w:w="216" w:type="dxa"/>
        </w:tblCellMar>
        <w:tblLook w:val="04A0"/>
      </w:tblPr>
      <w:tblGrid>
        <w:gridCol w:w="565"/>
        <w:gridCol w:w="3853"/>
        <w:gridCol w:w="1249"/>
        <w:gridCol w:w="1013"/>
        <w:gridCol w:w="1003"/>
        <w:gridCol w:w="106"/>
        <w:gridCol w:w="2359"/>
        <w:gridCol w:w="66"/>
      </w:tblGrid>
      <w:tr w:rsidR="00C62704" w:rsidRPr="00DF3B7A" w:rsidTr="00DF3B7A">
        <w:trPr>
          <w:gridAfter w:val="1"/>
          <w:wAfter w:w="66" w:type="dxa"/>
          <w:trHeight w:val="1495"/>
        </w:trPr>
        <w:tc>
          <w:tcPr>
            <w:tcW w:w="4418" w:type="dxa"/>
            <w:gridSpan w:val="2"/>
            <w:vMerge w:val="restart"/>
            <w:tcBorders>
              <w:top w:val="single" w:sz="2" w:space="0" w:color="000000"/>
              <w:left w:val="nil"/>
              <w:bottom w:val="single" w:sz="2" w:space="0" w:color="000000"/>
              <w:right w:val="single" w:sz="2" w:space="0" w:color="000000"/>
            </w:tcBorders>
            <w:vAlign w:val="center"/>
            <w:hideMark/>
          </w:tcPr>
          <w:p w:rsidR="00C62704" w:rsidRPr="00DF3B7A" w:rsidRDefault="00C62704" w:rsidP="00DF3B7A">
            <w:pPr>
              <w:ind w:right="-2"/>
              <w:jc w:val="center"/>
              <w:rPr>
                <w:color w:val="000000"/>
                <w:sz w:val="22"/>
                <w:szCs w:val="22"/>
                <w:lang w:val="en-US" w:eastAsia="en-US"/>
              </w:rPr>
            </w:pPr>
            <w:r w:rsidRPr="00DF3B7A">
              <w:rPr>
                <w:sz w:val="22"/>
                <w:szCs w:val="22"/>
                <w:lang w:eastAsia="en-US"/>
              </w:rPr>
              <w:lastRenderedPageBreak/>
              <w:t>Вид образовательной организации</w:t>
            </w:r>
          </w:p>
        </w:tc>
        <w:tc>
          <w:tcPr>
            <w:tcW w:w="5730" w:type="dxa"/>
            <w:gridSpan w:val="5"/>
            <w:tcBorders>
              <w:top w:val="single" w:sz="2" w:space="0" w:color="000000"/>
              <w:left w:val="single" w:sz="2" w:space="0" w:color="000000"/>
              <w:bottom w:val="single" w:sz="2" w:space="0" w:color="000000"/>
              <w:right w:val="nil"/>
            </w:tcBorders>
            <w:vAlign w:val="center"/>
            <w:hideMark/>
          </w:tcPr>
          <w:p w:rsidR="00C62704" w:rsidRPr="00DF3B7A" w:rsidRDefault="00C62704" w:rsidP="00DF3B7A">
            <w:pPr>
              <w:ind w:right="-2"/>
              <w:jc w:val="both"/>
              <w:rPr>
                <w:sz w:val="22"/>
                <w:szCs w:val="22"/>
                <w:lang w:eastAsia="en-US"/>
              </w:rPr>
            </w:pPr>
            <w:r w:rsidRPr="00DF3B7A">
              <w:rPr>
                <w:sz w:val="22"/>
                <w:szCs w:val="22"/>
                <w:lang w:eastAsia="en-US"/>
              </w:rPr>
              <w:t xml:space="preserve"> Группа по оплате труда руководителей </w:t>
            </w:r>
          </w:p>
          <w:p w:rsidR="00C62704" w:rsidRPr="00DF3B7A" w:rsidRDefault="00C62704" w:rsidP="00DF3B7A">
            <w:pPr>
              <w:ind w:right="-2"/>
              <w:jc w:val="both"/>
              <w:rPr>
                <w:sz w:val="22"/>
                <w:szCs w:val="22"/>
                <w:lang w:eastAsia="en-US"/>
              </w:rPr>
            </w:pPr>
            <w:r w:rsidRPr="00DF3B7A">
              <w:rPr>
                <w:sz w:val="22"/>
                <w:szCs w:val="22"/>
                <w:lang w:eastAsia="en-US"/>
              </w:rPr>
              <w:t xml:space="preserve">по сумме баллов по объемным  </w:t>
            </w:r>
          </w:p>
          <w:p w:rsidR="00C62704" w:rsidRPr="00DF3B7A" w:rsidRDefault="00C62704" w:rsidP="00DF3B7A">
            <w:pPr>
              <w:ind w:right="-2"/>
              <w:jc w:val="both"/>
              <w:rPr>
                <w:sz w:val="22"/>
                <w:szCs w:val="22"/>
                <w:lang w:eastAsia="en-US"/>
              </w:rPr>
            </w:pPr>
            <w:r w:rsidRPr="00DF3B7A">
              <w:rPr>
                <w:sz w:val="22"/>
                <w:szCs w:val="22"/>
                <w:lang w:eastAsia="en-US"/>
              </w:rPr>
              <w:t xml:space="preserve">показателям деятельности </w:t>
            </w:r>
          </w:p>
          <w:p w:rsidR="00C62704" w:rsidRPr="00DF3B7A" w:rsidRDefault="00C62704" w:rsidP="00DF3B7A">
            <w:pPr>
              <w:ind w:right="-2"/>
              <w:jc w:val="both"/>
              <w:rPr>
                <w:color w:val="000000"/>
                <w:sz w:val="22"/>
                <w:szCs w:val="22"/>
                <w:lang w:eastAsia="en-US"/>
              </w:rPr>
            </w:pPr>
            <w:r w:rsidRPr="00DF3B7A">
              <w:rPr>
                <w:sz w:val="22"/>
                <w:szCs w:val="22"/>
                <w:lang w:eastAsia="en-US"/>
              </w:rPr>
              <w:t>образовательной организации</w:t>
            </w:r>
          </w:p>
        </w:tc>
      </w:tr>
      <w:tr w:rsidR="00C62704" w:rsidRPr="00DF3B7A" w:rsidTr="00DF3B7A">
        <w:trPr>
          <w:gridAfter w:val="1"/>
          <w:wAfter w:w="66" w:type="dxa"/>
          <w:trHeight w:val="277"/>
        </w:trPr>
        <w:tc>
          <w:tcPr>
            <w:tcW w:w="0" w:type="auto"/>
            <w:gridSpan w:val="2"/>
            <w:vMerge/>
            <w:tcBorders>
              <w:top w:val="single" w:sz="2" w:space="0" w:color="000000"/>
              <w:left w:val="nil"/>
              <w:bottom w:val="single" w:sz="2" w:space="0" w:color="000000"/>
              <w:right w:val="single" w:sz="2" w:space="0" w:color="000000"/>
            </w:tcBorders>
            <w:vAlign w:val="center"/>
            <w:hideMark/>
          </w:tcPr>
          <w:p w:rsidR="00C62704" w:rsidRPr="00DF3B7A" w:rsidRDefault="00C62704" w:rsidP="00DF3B7A">
            <w:pPr>
              <w:ind w:right="-2"/>
              <w:rPr>
                <w:color w:val="000000"/>
                <w:sz w:val="22"/>
                <w:szCs w:val="22"/>
                <w:lang w:eastAsia="en-US"/>
              </w:rPr>
            </w:pPr>
          </w:p>
        </w:tc>
        <w:tc>
          <w:tcPr>
            <w:tcW w:w="1249" w:type="dxa"/>
            <w:tcBorders>
              <w:top w:val="single" w:sz="2" w:space="0" w:color="000000"/>
              <w:left w:val="single" w:sz="2" w:space="0" w:color="000000"/>
              <w:bottom w:val="single" w:sz="2" w:space="0" w:color="000000"/>
              <w:right w:val="single" w:sz="2" w:space="0" w:color="000000"/>
            </w:tcBorders>
          </w:tcPr>
          <w:p w:rsidR="00C62704" w:rsidRPr="00DF3B7A" w:rsidRDefault="00C62704" w:rsidP="00DF3B7A">
            <w:pPr>
              <w:ind w:right="-2"/>
              <w:jc w:val="center"/>
              <w:rPr>
                <w:color w:val="000000"/>
                <w:sz w:val="22"/>
                <w:szCs w:val="22"/>
                <w:lang w:val="en-US" w:eastAsia="en-US"/>
              </w:rPr>
            </w:pPr>
            <w:r w:rsidRPr="00DF3B7A">
              <w:rPr>
                <w:color w:val="000000"/>
                <w:sz w:val="22"/>
                <w:szCs w:val="22"/>
                <w:lang w:val="en-US" w:eastAsia="en-US"/>
              </w:rPr>
              <w:t>I</w:t>
            </w:r>
          </w:p>
        </w:tc>
        <w:tc>
          <w:tcPr>
            <w:tcW w:w="1013" w:type="dxa"/>
            <w:tcBorders>
              <w:top w:val="single" w:sz="2" w:space="0" w:color="000000"/>
              <w:left w:val="single" w:sz="2" w:space="0" w:color="000000"/>
              <w:bottom w:val="single" w:sz="2" w:space="0" w:color="000000"/>
              <w:right w:val="single" w:sz="2" w:space="0" w:color="000000"/>
            </w:tcBorders>
            <w:hideMark/>
          </w:tcPr>
          <w:p w:rsidR="00C62704" w:rsidRPr="00DF3B7A" w:rsidRDefault="00C62704" w:rsidP="00DF3B7A">
            <w:pPr>
              <w:ind w:right="-2"/>
              <w:jc w:val="center"/>
              <w:rPr>
                <w:color w:val="000000"/>
                <w:sz w:val="22"/>
                <w:szCs w:val="22"/>
                <w:lang w:val="en-US" w:eastAsia="en-US"/>
              </w:rPr>
            </w:pPr>
            <w:r w:rsidRPr="00DF3B7A">
              <w:rPr>
                <w:sz w:val="22"/>
                <w:szCs w:val="22"/>
                <w:lang w:val="en-US" w:eastAsia="en-US"/>
              </w:rPr>
              <w:t>II</w:t>
            </w:r>
          </w:p>
        </w:tc>
        <w:tc>
          <w:tcPr>
            <w:tcW w:w="1003" w:type="dxa"/>
            <w:tcBorders>
              <w:top w:val="single" w:sz="2" w:space="0" w:color="000000"/>
              <w:left w:val="single" w:sz="2" w:space="0" w:color="000000"/>
              <w:bottom w:val="single" w:sz="2" w:space="0" w:color="000000"/>
              <w:right w:val="single" w:sz="2" w:space="0" w:color="000000"/>
            </w:tcBorders>
            <w:hideMark/>
          </w:tcPr>
          <w:p w:rsidR="00C62704" w:rsidRPr="00DF3B7A" w:rsidRDefault="00C62704" w:rsidP="00DF3B7A">
            <w:pPr>
              <w:ind w:right="-2"/>
              <w:rPr>
                <w:color w:val="000000"/>
                <w:sz w:val="22"/>
                <w:szCs w:val="22"/>
                <w:lang w:val="en-US" w:eastAsia="en-US"/>
              </w:rPr>
            </w:pPr>
            <w:r w:rsidRPr="00DF3B7A">
              <w:rPr>
                <w:sz w:val="22"/>
                <w:szCs w:val="22"/>
                <w:lang w:val="en-US" w:eastAsia="en-US"/>
              </w:rPr>
              <w:t>III</w:t>
            </w:r>
          </w:p>
        </w:tc>
        <w:tc>
          <w:tcPr>
            <w:tcW w:w="2465" w:type="dxa"/>
            <w:gridSpan w:val="2"/>
            <w:tcBorders>
              <w:top w:val="single" w:sz="2" w:space="0" w:color="000000"/>
              <w:left w:val="single" w:sz="2" w:space="0" w:color="000000"/>
              <w:bottom w:val="single" w:sz="2" w:space="0" w:color="000000"/>
              <w:right w:val="nil"/>
            </w:tcBorders>
          </w:tcPr>
          <w:p w:rsidR="00C62704" w:rsidRPr="00DF3B7A" w:rsidRDefault="00C62704" w:rsidP="00DF3B7A">
            <w:pPr>
              <w:ind w:right="-2"/>
              <w:rPr>
                <w:color w:val="000000"/>
                <w:sz w:val="22"/>
                <w:szCs w:val="22"/>
                <w:lang w:val="en-US" w:eastAsia="en-US"/>
              </w:rPr>
            </w:pPr>
            <w:r w:rsidRPr="00DF3B7A">
              <w:rPr>
                <w:color w:val="000000"/>
                <w:sz w:val="22"/>
                <w:szCs w:val="22"/>
                <w:lang w:eastAsia="en-US"/>
              </w:rPr>
              <w:t xml:space="preserve">          </w:t>
            </w:r>
            <w:r w:rsidRPr="00DF3B7A">
              <w:rPr>
                <w:color w:val="000000"/>
                <w:sz w:val="22"/>
                <w:szCs w:val="22"/>
                <w:lang w:val="en-US" w:eastAsia="en-US"/>
              </w:rPr>
              <w:t xml:space="preserve">IV </w:t>
            </w:r>
          </w:p>
        </w:tc>
      </w:tr>
      <w:tr w:rsidR="00C62704" w:rsidRPr="00DF3B7A" w:rsidTr="00DF3B7A">
        <w:trPr>
          <w:trHeight w:val="681"/>
        </w:trPr>
        <w:tc>
          <w:tcPr>
            <w:tcW w:w="565" w:type="dxa"/>
            <w:tcMar>
              <w:top w:w="0" w:type="dxa"/>
              <w:left w:w="0" w:type="dxa"/>
              <w:bottom w:w="0" w:type="dxa"/>
              <w:right w:w="0" w:type="dxa"/>
            </w:tcMar>
            <w:hideMark/>
          </w:tcPr>
          <w:p w:rsidR="00C62704" w:rsidRPr="00DF3B7A" w:rsidRDefault="00C62704" w:rsidP="00DF3B7A">
            <w:pPr>
              <w:ind w:right="-2"/>
              <w:rPr>
                <w:sz w:val="22"/>
                <w:szCs w:val="22"/>
                <w:lang w:eastAsia="en-US"/>
              </w:rPr>
            </w:pPr>
          </w:p>
          <w:p w:rsidR="00C62704" w:rsidRPr="00DF3B7A" w:rsidRDefault="00C62704" w:rsidP="00DF3B7A">
            <w:pPr>
              <w:ind w:right="-2"/>
              <w:rPr>
                <w:color w:val="000000"/>
                <w:sz w:val="22"/>
                <w:szCs w:val="22"/>
                <w:lang w:val="en-US" w:eastAsia="en-US"/>
              </w:rPr>
            </w:pPr>
            <w:r w:rsidRPr="00DF3B7A">
              <w:rPr>
                <w:sz w:val="22"/>
                <w:szCs w:val="22"/>
                <w:lang w:eastAsia="en-US"/>
              </w:rPr>
              <w:t>1.</w:t>
            </w:r>
          </w:p>
        </w:tc>
        <w:tc>
          <w:tcPr>
            <w:tcW w:w="3853" w:type="dxa"/>
            <w:tcMar>
              <w:top w:w="0" w:type="dxa"/>
              <w:left w:w="0" w:type="dxa"/>
              <w:bottom w:w="0" w:type="dxa"/>
              <w:right w:w="0" w:type="dxa"/>
            </w:tcMar>
            <w:hideMark/>
          </w:tcPr>
          <w:p w:rsidR="00C62704" w:rsidRPr="00DF3B7A" w:rsidRDefault="00C62704" w:rsidP="00DF3B7A">
            <w:pPr>
              <w:ind w:right="-2"/>
              <w:rPr>
                <w:sz w:val="22"/>
                <w:szCs w:val="22"/>
                <w:lang w:eastAsia="en-US"/>
              </w:rPr>
            </w:pPr>
          </w:p>
          <w:p w:rsidR="00C62704" w:rsidRPr="00DF3B7A" w:rsidRDefault="00C62704" w:rsidP="00DF3B7A">
            <w:pPr>
              <w:ind w:right="-2"/>
              <w:rPr>
                <w:color w:val="000000"/>
                <w:sz w:val="22"/>
                <w:szCs w:val="22"/>
                <w:lang w:val="en-US" w:eastAsia="en-US"/>
              </w:rPr>
            </w:pPr>
            <w:r w:rsidRPr="00DF3B7A">
              <w:rPr>
                <w:sz w:val="22"/>
                <w:szCs w:val="22"/>
                <w:lang w:eastAsia="en-US"/>
              </w:rPr>
              <w:t>Профессиональные образовательные организации</w:t>
            </w:r>
          </w:p>
        </w:tc>
        <w:tc>
          <w:tcPr>
            <w:tcW w:w="1249" w:type="dxa"/>
            <w:tcMar>
              <w:top w:w="0" w:type="dxa"/>
              <w:left w:w="0" w:type="dxa"/>
              <w:bottom w:w="0" w:type="dxa"/>
              <w:right w:w="0" w:type="dxa"/>
            </w:tcMar>
            <w:hideMark/>
          </w:tcPr>
          <w:p w:rsidR="00C62704" w:rsidRPr="00DF3B7A" w:rsidRDefault="00C62704" w:rsidP="00DF3B7A">
            <w:pPr>
              <w:ind w:right="-2"/>
              <w:rPr>
                <w:sz w:val="22"/>
                <w:szCs w:val="22"/>
                <w:lang w:eastAsia="en-US"/>
              </w:rPr>
            </w:pPr>
          </w:p>
          <w:p w:rsidR="00C62704" w:rsidRPr="00DF3B7A" w:rsidRDefault="00C62704" w:rsidP="00DF3B7A">
            <w:pPr>
              <w:ind w:right="-2"/>
              <w:rPr>
                <w:color w:val="000000"/>
                <w:sz w:val="22"/>
                <w:szCs w:val="22"/>
                <w:lang w:val="en-US" w:eastAsia="en-US"/>
              </w:rPr>
            </w:pPr>
            <w:r w:rsidRPr="00DF3B7A">
              <w:rPr>
                <w:sz w:val="22"/>
                <w:szCs w:val="22"/>
                <w:lang w:eastAsia="en-US"/>
              </w:rPr>
              <w:t>свыше</w:t>
            </w:r>
          </w:p>
          <w:p w:rsidR="00C62704" w:rsidRPr="00DF3B7A" w:rsidRDefault="00C62704" w:rsidP="00DF3B7A">
            <w:pPr>
              <w:ind w:right="-2"/>
              <w:rPr>
                <w:b/>
                <w:sz w:val="22"/>
                <w:szCs w:val="22"/>
                <w:lang w:eastAsia="en-US"/>
              </w:rPr>
            </w:pPr>
            <w:r w:rsidRPr="00DF3B7A">
              <w:rPr>
                <w:b/>
                <w:sz w:val="22"/>
                <w:szCs w:val="22"/>
                <w:lang w:eastAsia="en-US"/>
              </w:rPr>
              <w:t>400</w:t>
            </w:r>
          </w:p>
          <w:p w:rsidR="00C62704" w:rsidRPr="00DF3B7A" w:rsidRDefault="00C62704" w:rsidP="00DF3B7A">
            <w:pPr>
              <w:ind w:right="-2"/>
              <w:rPr>
                <w:color w:val="000000"/>
                <w:sz w:val="22"/>
                <w:szCs w:val="22"/>
                <w:lang w:val="en-US" w:eastAsia="en-US"/>
              </w:rPr>
            </w:pPr>
          </w:p>
        </w:tc>
        <w:tc>
          <w:tcPr>
            <w:tcW w:w="1013" w:type="dxa"/>
            <w:tcMar>
              <w:top w:w="0" w:type="dxa"/>
              <w:left w:w="0" w:type="dxa"/>
              <w:bottom w:w="0" w:type="dxa"/>
              <w:right w:w="0" w:type="dxa"/>
            </w:tcMar>
            <w:hideMark/>
          </w:tcPr>
          <w:p w:rsidR="00C62704" w:rsidRPr="00DF3B7A" w:rsidRDefault="00C62704" w:rsidP="00DF3B7A">
            <w:pPr>
              <w:ind w:right="-2"/>
              <w:rPr>
                <w:sz w:val="22"/>
                <w:szCs w:val="22"/>
                <w:lang w:eastAsia="en-US"/>
              </w:rPr>
            </w:pPr>
          </w:p>
          <w:p w:rsidR="00C62704" w:rsidRPr="00DF3B7A" w:rsidRDefault="00C62704" w:rsidP="00DF3B7A">
            <w:pPr>
              <w:ind w:right="-2"/>
              <w:rPr>
                <w:color w:val="000000"/>
                <w:sz w:val="22"/>
                <w:szCs w:val="22"/>
                <w:lang w:val="en-US" w:eastAsia="en-US"/>
              </w:rPr>
            </w:pPr>
            <w:r w:rsidRPr="00DF3B7A">
              <w:rPr>
                <w:sz w:val="22"/>
                <w:szCs w:val="22"/>
                <w:lang w:eastAsia="en-US"/>
              </w:rPr>
              <w:t xml:space="preserve">до </w:t>
            </w:r>
            <w:r w:rsidRPr="00DF3B7A">
              <w:rPr>
                <w:b/>
                <w:sz w:val="22"/>
                <w:szCs w:val="22"/>
                <w:lang w:eastAsia="en-US"/>
              </w:rPr>
              <w:t>400</w:t>
            </w:r>
            <w:r w:rsidRPr="00DF3B7A">
              <w:rPr>
                <w:sz w:val="22"/>
                <w:szCs w:val="22"/>
                <w:lang w:eastAsia="en-US"/>
              </w:rPr>
              <w:t xml:space="preserve"> </w:t>
            </w:r>
          </w:p>
        </w:tc>
        <w:tc>
          <w:tcPr>
            <w:tcW w:w="1109" w:type="dxa"/>
            <w:gridSpan w:val="2"/>
            <w:tcMar>
              <w:top w:w="0" w:type="dxa"/>
              <w:left w:w="0" w:type="dxa"/>
              <w:bottom w:w="0" w:type="dxa"/>
              <w:right w:w="0" w:type="dxa"/>
            </w:tcMar>
            <w:hideMark/>
          </w:tcPr>
          <w:p w:rsidR="00C62704" w:rsidRPr="00DF3B7A" w:rsidRDefault="00C62704" w:rsidP="00DF3B7A">
            <w:pPr>
              <w:ind w:right="-2"/>
              <w:rPr>
                <w:sz w:val="22"/>
                <w:szCs w:val="22"/>
                <w:lang w:eastAsia="en-US"/>
              </w:rPr>
            </w:pPr>
            <w:r w:rsidRPr="00DF3B7A">
              <w:rPr>
                <w:sz w:val="22"/>
                <w:szCs w:val="22"/>
                <w:lang w:val="en-US" w:eastAsia="en-US"/>
              </w:rPr>
              <w:t xml:space="preserve">  </w:t>
            </w:r>
          </w:p>
          <w:p w:rsidR="00C62704" w:rsidRPr="00DF3B7A" w:rsidRDefault="00C62704" w:rsidP="00DF3B7A">
            <w:pPr>
              <w:ind w:right="-2"/>
              <w:rPr>
                <w:color w:val="000000"/>
                <w:sz w:val="22"/>
                <w:szCs w:val="22"/>
                <w:lang w:val="en-US" w:eastAsia="en-US"/>
              </w:rPr>
            </w:pPr>
            <w:r w:rsidRPr="00DF3B7A">
              <w:rPr>
                <w:sz w:val="22"/>
                <w:szCs w:val="22"/>
                <w:lang w:eastAsia="en-US"/>
              </w:rPr>
              <w:t xml:space="preserve">  до </w:t>
            </w:r>
            <w:r w:rsidRPr="00DF3B7A">
              <w:rPr>
                <w:b/>
                <w:sz w:val="22"/>
                <w:szCs w:val="22"/>
                <w:lang w:eastAsia="en-US"/>
              </w:rPr>
              <w:t>300</w:t>
            </w:r>
          </w:p>
        </w:tc>
        <w:tc>
          <w:tcPr>
            <w:tcW w:w="2425" w:type="dxa"/>
            <w:gridSpan w:val="2"/>
            <w:tcMar>
              <w:top w:w="0" w:type="dxa"/>
              <w:left w:w="0" w:type="dxa"/>
              <w:bottom w:w="0" w:type="dxa"/>
              <w:right w:w="0" w:type="dxa"/>
            </w:tcMar>
          </w:tcPr>
          <w:p w:rsidR="00C62704" w:rsidRPr="00DF3B7A" w:rsidRDefault="00C62704" w:rsidP="00DF3B7A">
            <w:pPr>
              <w:ind w:right="-2"/>
              <w:rPr>
                <w:color w:val="000000"/>
                <w:sz w:val="22"/>
                <w:szCs w:val="22"/>
                <w:lang w:val="en-US" w:eastAsia="en-US"/>
              </w:rPr>
            </w:pPr>
          </w:p>
        </w:tc>
      </w:tr>
      <w:tr w:rsidR="00C62704" w:rsidRPr="00DF3B7A" w:rsidTr="00DF3B7A">
        <w:trPr>
          <w:trHeight w:val="653"/>
        </w:trPr>
        <w:tc>
          <w:tcPr>
            <w:tcW w:w="565" w:type="dxa"/>
            <w:tcMar>
              <w:top w:w="0" w:type="dxa"/>
              <w:left w:w="0" w:type="dxa"/>
              <w:bottom w:w="0" w:type="dxa"/>
              <w:right w:w="0" w:type="dxa"/>
            </w:tcMar>
            <w:hideMark/>
          </w:tcPr>
          <w:p w:rsidR="00C62704" w:rsidRPr="00DF3B7A" w:rsidRDefault="00C62704" w:rsidP="00DF3B7A">
            <w:pPr>
              <w:ind w:right="-2"/>
              <w:rPr>
                <w:color w:val="000000"/>
                <w:sz w:val="22"/>
                <w:szCs w:val="22"/>
                <w:lang w:val="en-US" w:eastAsia="en-US"/>
              </w:rPr>
            </w:pPr>
            <w:r w:rsidRPr="00DF3B7A">
              <w:rPr>
                <w:sz w:val="22"/>
                <w:szCs w:val="22"/>
                <w:lang w:eastAsia="en-US"/>
              </w:rPr>
              <w:t>2.</w:t>
            </w:r>
          </w:p>
        </w:tc>
        <w:tc>
          <w:tcPr>
            <w:tcW w:w="3853" w:type="dxa"/>
            <w:tcMar>
              <w:top w:w="0" w:type="dxa"/>
              <w:left w:w="0" w:type="dxa"/>
              <w:bottom w:w="0" w:type="dxa"/>
              <w:right w:w="0" w:type="dxa"/>
            </w:tcMar>
            <w:vAlign w:val="bottom"/>
            <w:hideMark/>
          </w:tcPr>
          <w:p w:rsidR="00C62704" w:rsidRPr="00DF3B7A" w:rsidRDefault="00C62704" w:rsidP="00DF3B7A">
            <w:pPr>
              <w:ind w:right="-2"/>
              <w:rPr>
                <w:sz w:val="22"/>
                <w:szCs w:val="22"/>
                <w:lang w:eastAsia="en-US"/>
              </w:rPr>
            </w:pPr>
            <w:r w:rsidRPr="00DF3B7A">
              <w:rPr>
                <w:sz w:val="22"/>
                <w:szCs w:val="22"/>
                <w:lang w:eastAsia="en-US"/>
              </w:rPr>
              <w:t>Организации дополнительного образования</w:t>
            </w:r>
          </w:p>
          <w:p w:rsidR="00C62704" w:rsidRPr="00DF3B7A" w:rsidRDefault="00C62704" w:rsidP="00DF3B7A">
            <w:pPr>
              <w:ind w:right="-2"/>
              <w:rPr>
                <w:color w:val="000000"/>
                <w:sz w:val="22"/>
                <w:szCs w:val="22"/>
                <w:lang w:val="en-US" w:eastAsia="en-US"/>
              </w:rPr>
            </w:pPr>
          </w:p>
        </w:tc>
        <w:tc>
          <w:tcPr>
            <w:tcW w:w="1249" w:type="dxa"/>
            <w:tcMar>
              <w:top w:w="0" w:type="dxa"/>
              <w:left w:w="0" w:type="dxa"/>
              <w:bottom w:w="0" w:type="dxa"/>
              <w:right w:w="0" w:type="dxa"/>
            </w:tcMar>
            <w:vAlign w:val="bottom"/>
            <w:hideMark/>
          </w:tcPr>
          <w:p w:rsidR="00C62704" w:rsidRPr="00DF3B7A" w:rsidRDefault="00C62704" w:rsidP="00DF3B7A">
            <w:pPr>
              <w:ind w:right="-2"/>
              <w:rPr>
                <w:color w:val="000000"/>
                <w:sz w:val="22"/>
                <w:szCs w:val="22"/>
                <w:lang w:val="en-US" w:eastAsia="en-US"/>
              </w:rPr>
            </w:pPr>
            <w:r w:rsidRPr="00DF3B7A">
              <w:rPr>
                <w:sz w:val="22"/>
                <w:szCs w:val="22"/>
                <w:lang w:eastAsia="en-US"/>
              </w:rPr>
              <w:t>свыше</w:t>
            </w:r>
          </w:p>
          <w:p w:rsidR="00C62704" w:rsidRPr="00DF3B7A" w:rsidRDefault="00C62704" w:rsidP="00DF3B7A">
            <w:pPr>
              <w:ind w:right="-2"/>
              <w:rPr>
                <w:b/>
                <w:sz w:val="22"/>
                <w:szCs w:val="22"/>
                <w:lang w:eastAsia="en-US"/>
              </w:rPr>
            </w:pPr>
            <w:r w:rsidRPr="00DF3B7A">
              <w:rPr>
                <w:b/>
                <w:sz w:val="22"/>
                <w:szCs w:val="22"/>
                <w:lang w:eastAsia="en-US"/>
              </w:rPr>
              <w:t>500</w:t>
            </w:r>
          </w:p>
          <w:p w:rsidR="00C62704" w:rsidRPr="00DF3B7A" w:rsidRDefault="00C62704" w:rsidP="00DF3B7A">
            <w:pPr>
              <w:ind w:right="-2"/>
              <w:rPr>
                <w:color w:val="000000"/>
                <w:sz w:val="22"/>
                <w:szCs w:val="22"/>
                <w:lang w:eastAsia="en-US"/>
              </w:rPr>
            </w:pPr>
          </w:p>
        </w:tc>
        <w:tc>
          <w:tcPr>
            <w:tcW w:w="1013" w:type="dxa"/>
            <w:tcMar>
              <w:top w:w="0" w:type="dxa"/>
              <w:left w:w="0" w:type="dxa"/>
              <w:bottom w:w="0" w:type="dxa"/>
              <w:right w:w="0" w:type="dxa"/>
            </w:tcMar>
            <w:vAlign w:val="center"/>
            <w:hideMark/>
          </w:tcPr>
          <w:p w:rsidR="00C62704" w:rsidRPr="00DF3B7A" w:rsidRDefault="00C62704" w:rsidP="00DF3B7A">
            <w:pPr>
              <w:ind w:right="-2"/>
              <w:rPr>
                <w:sz w:val="22"/>
                <w:szCs w:val="22"/>
                <w:lang w:eastAsia="en-US"/>
              </w:rPr>
            </w:pPr>
            <w:r w:rsidRPr="00DF3B7A">
              <w:rPr>
                <w:sz w:val="22"/>
                <w:szCs w:val="22"/>
                <w:lang w:eastAsia="en-US"/>
              </w:rPr>
              <w:t xml:space="preserve">до </w:t>
            </w:r>
            <w:r w:rsidRPr="00DF3B7A">
              <w:rPr>
                <w:b/>
                <w:sz w:val="22"/>
                <w:szCs w:val="22"/>
                <w:lang w:eastAsia="en-US"/>
              </w:rPr>
              <w:t>500</w:t>
            </w:r>
          </w:p>
          <w:p w:rsidR="00C62704" w:rsidRPr="00DF3B7A" w:rsidRDefault="00C62704" w:rsidP="00DF3B7A">
            <w:pPr>
              <w:ind w:right="-2"/>
              <w:rPr>
                <w:sz w:val="22"/>
                <w:szCs w:val="22"/>
                <w:lang w:eastAsia="en-US"/>
              </w:rPr>
            </w:pPr>
          </w:p>
          <w:p w:rsidR="00C62704" w:rsidRPr="00DF3B7A" w:rsidRDefault="00C62704" w:rsidP="00DF3B7A">
            <w:pPr>
              <w:ind w:right="-2"/>
              <w:rPr>
                <w:color w:val="000000"/>
                <w:sz w:val="22"/>
                <w:szCs w:val="22"/>
                <w:lang w:val="en-US" w:eastAsia="en-US"/>
              </w:rPr>
            </w:pPr>
            <w:r w:rsidRPr="00DF3B7A">
              <w:rPr>
                <w:sz w:val="22"/>
                <w:szCs w:val="22"/>
                <w:lang w:eastAsia="en-US"/>
              </w:rPr>
              <w:t xml:space="preserve"> </w:t>
            </w:r>
          </w:p>
        </w:tc>
        <w:tc>
          <w:tcPr>
            <w:tcW w:w="1109" w:type="dxa"/>
            <w:gridSpan w:val="2"/>
            <w:tcMar>
              <w:top w:w="0" w:type="dxa"/>
              <w:left w:w="0" w:type="dxa"/>
              <w:bottom w:w="0" w:type="dxa"/>
              <w:right w:w="0" w:type="dxa"/>
            </w:tcMar>
            <w:vAlign w:val="center"/>
            <w:hideMark/>
          </w:tcPr>
          <w:p w:rsidR="00C62704" w:rsidRPr="00DF3B7A" w:rsidRDefault="00C62704" w:rsidP="00DF3B7A">
            <w:pPr>
              <w:ind w:right="-2"/>
              <w:rPr>
                <w:b/>
                <w:sz w:val="22"/>
                <w:szCs w:val="22"/>
                <w:lang w:eastAsia="en-US"/>
              </w:rPr>
            </w:pPr>
            <w:r w:rsidRPr="00DF3B7A">
              <w:rPr>
                <w:sz w:val="22"/>
                <w:szCs w:val="22"/>
                <w:lang w:val="en-US" w:eastAsia="en-US"/>
              </w:rPr>
              <w:t xml:space="preserve">  </w:t>
            </w:r>
            <w:r w:rsidRPr="00DF3B7A">
              <w:rPr>
                <w:sz w:val="22"/>
                <w:szCs w:val="22"/>
                <w:lang w:eastAsia="en-US"/>
              </w:rPr>
              <w:t xml:space="preserve">до </w:t>
            </w:r>
            <w:r w:rsidRPr="00DF3B7A">
              <w:rPr>
                <w:b/>
                <w:sz w:val="22"/>
                <w:szCs w:val="22"/>
                <w:lang w:eastAsia="en-US"/>
              </w:rPr>
              <w:t>350</w:t>
            </w:r>
          </w:p>
          <w:p w:rsidR="00C62704" w:rsidRPr="00DF3B7A" w:rsidRDefault="00C62704" w:rsidP="00DF3B7A">
            <w:pPr>
              <w:ind w:right="-2"/>
              <w:rPr>
                <w:b/>
                <w:sz w:val="22"/>
                <w:szCs w:val="22"/>
                <w:lang w:eastAsia="en-US"/>
              </w:rPr>
            </w:pPr>
          </w:p>
          <w:p w:rsidR="00C62704" w:rsidRPr="00DF3B7A" w:rsidRDefault="00C62704" w:rsidP="00DF3B7A">
            <w:pPr>
              <w:ind w:right="-2"/>
              <w:rPr>
                <w:color w:val="000000"/>
                <w:sz w:val="22"/>
                <w:szCs w:val="22"/>
                <w:lang w:val="en-US" w:eastAsia="en-US"/>
              </w:rPr>
            </w:pPr>
          </w:p>
        </w:tc>
        <w:tc>
          <w:tcPr>
            <w:tcW w:w="2425" w:type="dxa"/>
            <w:gridSpan w:val="2"/>
            <w:tcMar>
              <w:top w:w="0" w:type="dxa"/>
              <w:left w:w="0" w:type="dxa"/>
              <w:bottom w:w="0" w:type="dxa"/>
              <w:right w:w="0" w:type="dxa"/>
            </w:tcMar>
            <w:vAlign w:val="center"/>
            <w:hideMark/>
          </w:tcPr>
          <w:p w:rsidR="00C62704" w:rsidRPr="00DF3B7A" w:rsidRDefault="00C62704" w:rsidP="00DF3B7A">
            <w:pPr>
              <w:ind w:right="-2"/>
              <w:jc w:val="both"/>
              <w:rPr>
                <w:b/>
                <w:sz w:val="22"/>
                <w:szCs w:val="22"/>
                <w:lang w:eastAsia="en-US"/>
              </w:rPr>
            </w:pPr>
            <w:r w:rsidRPr="00DF3B7A">
              <w:rPr>
                <w:sz w:val="22"/>
                <w:szCs w:val="22"/>
                <w:lang w:val="en-US" w:eastAsia="en-US"/>
              </w:rPr>
              <w:t xml:space="preserve">    </w:t>
            </w:r>
            <w:r w:rsidRPr="00DF3B7A">
              <w:rPr>
                <w:sz w:val="22"/>
                <w:szCs w:val="22"/>
                <w:lang w:eastAsia="en-US"/>
              </w:rPr>
              <w:t>д</w:t>
            </w:r>
            <w:r w:rsidRPr="00DF3B7A">
              <w:rPr>
                <w:sz w:val="22"/>
                <w:szCs w:val="22"/>
                <w:lang w:val="en-US" w:eastAsia="en-US"/>
              </w:rPr>
              <w:t xml:space="preserve">о </w:t>
            </w:r>
            <w:r w:rsidRPr="00DF3B7A">
              <w:rPr>
                <w:b/>
                <w:sz w:val="22"/>
                <w:szCs w:val="22"/>
                <w:lang w:eastAsia="en-US"/>
              </w:rPr>
              <w:t>200</w:t>
            </w:r>
          </w:p>
          <w:p w:rsidR="00C62704" w:rsidRPr="00DF3B7A" w:rsidRDefault="00C62704" w:rsidP="00DF3B7A">
            <w:pPr>
              <w:ind w:right="-2"/>
              <w:jc w:val="both"/>
              <w:rPr>
                <w:b/>
                <w:sz w:val="22"/>
                <w:szCs w:val="22"/>
                <w:lang w:eastAsia="en-US"/>
              </w:rPr>
            </w:pPr>
          </w:p>
          <w:p w:rsidR="00C62704" w:rsidRPr="00DF3B7A" w:rsidRDefault="00C62704" w:rsidP="00DF3B7A">
            <w:pPr>
              <w:ind w:right="-2"/>
              <w:jc w:val="both"/>
              <w:rPr>
                <w:color w:val="000000"/>
                <w:sz w:val="22"/>
                <w:szCs w:val="22"/>
                <w:lang w:eastAsia="en-US"/>
              </w:rPr>
            </w:pPr>
          </w:p>
        </w:tc>
      </w:tr>
    </w:tbl>
    <w:p w:rsidR="00C62704" w:rsidRPr="00DF3B7A" w:rsidRDefault="00C62704" w:rsidP="00DF3B7A">
      <w:pPr>
        <w:ind w:right="-2"/>
        <w:jc w:val="center"/>
        <w:rPr>
          <w:color w:val="000000"/>
          <w:sz w:val="22"/>
          <w:szCs w:val="22"/>
          <w:lang w:eastAsia="en-US"/>
        </w:rPr>
      </w:pPr>
      <w:r w:rsidRPr="00DF3B7A">
        <w:rPr>
          <w:sz w:val="22"/>
          <w:szCs w:val="22"/>
        </w:rPr>
        <w:t xml:space="preserve">   П. Порядок отнесения образовательных организаций к группам по оплате труда руководителей</w:t>
      </w:r>
    </w:p>
    <w:p w:rsidR="00C62704" w:rsidRPr="00DF3B7A" w:rsidRDefault="00C62704" w:rsidP="00DF3B7A">
      <w:pPr>
        <w:widowControl/>
        <w:numPr>
          <w:ilvl w:val="0"/>
          <w:numId w:val="27"/>
        </w:numPr>
        <w:suppressAutoHyphens w:val="0"/>
        <w:autoSpaceDE/>
        <w:ind w:left="0" w:right="-2"/>
        <w:jc w:val="both"/>
        <w:rPr>
          <w:sz w:val="22"/>
          <w:szCs w:val="22"/>
        </w:rPr>
      </w:pPr>
      <w:r w:rsidRPr="00DF3B7A">
        <w:rPr>
          <w:sz w:val="22"/>
          <w:szCs w:val="22"/>
        </w:rPr>
        <w:t>Группа по оплате труда руководителей определяется не чаще одного раза в год Отделом  культуры,  физической культуры и спорта администрации Мари-Турекского муниципального района основании объемных показателей деятельности образовательной организации.</w:t>
      </w:r>
    </w:p>
    <w:p w:rsidR="00C62704" w:rsidRPr="00DF3B7A" w:rsidRDefault="00C62704" w:rsidP="00DF3B7A">
      <w:pPr>
        <w:widowControl/>
        <w:numPr>
          <w:ilvl w:val="0"/>
          <w:numId w:val="27"/>
        </w:numPr>
        <w:suppressAutoHyphens w:val="0"/>
        <w:autoSpaceDE/>
        <w:ind w:left="0" w:right="-2"/>
        <w:jc w:val="both"/>
        <w:rPr>
          <w:sz w:val="22"/>
          <w:szCs w:val="22"/>
        </w:rPr>
      </w:pPr>
      <w:r w:rsidRPr="00DF3B7A">
        <w:rPr>
          <w:sz w:val="22"/>
          <w:szCs w:val="22"/>
        </w:rPr>
        <w:t>При достижении высоких и стабильных результатов и значительном увеличении объема и сложности работы в образовательной организации суммарное количество баллов по объемным показателям деятельности образовательной организации может быть увеличено  Отделом  культуры,  физической культуры и спорта администрации Мари-Турекского муниципального района за каждый дополнительный показатель до 20 баллов.</w:t>
      </w:r>
    </w:p>
    <w:p w:rsidR="00C62704" w:rsidRPr="00DF3B7A" w:rsidRDefault="00C62704" w:rsidP="00DF3B7A">
      <w:pPr>
        <w:widowControl/>
        <w:numPr>
          <w:ilvl w:val="0"/>
          <w:numId w:val="27"/>
        </w:numPr>
        <w:suppressAutoHyphens w:val="0"/>
        <w:autoSpaceDE/>
        <w:ind w:left="0" w:right="-2"/>
        <w:jc w:val="both"/>
        <w:rPr>
          <w:sz w:val="22"/>
          <w:szCs w:val="22"/>
        </w:rPr>
      </w:pPr>
      <w:r w:rsidRPr="00DF3B7A">
        <w:rPr>
          <w:sz w:val="22"/>
          <w:szCs w:val="22"/>
        </w:rPr>
        <w:t>При установлении группы по оплате труда руководителей контингент обучающихся образовательных организаций определяется по списочному составу на начало учебного года.</w:t>
      </w:r>
    </w:p>
    <w:p w:rsidR="00C62704" w:rsidRDefault="00C62704" w:rsidP="00DF3B7A">
      <w:pPr>
        <w:widowControl/>
        <w:numPr>
          <w:ilvl w:val="0"/>
          <w:numId w:val="27"/>
        </w:numPr>
        <w:suppressAutoHyphens w:val="0"/>
        <w:autoSpaceDE/>
        <w:ind w:left="0" w:right="-2"/>
        <w:jc w:val="both"/>
        <w:rPr>
          <w:sz w:val="22"/>
          <w:szCs w:val="22"/>
        </w:rPr>
      </w:pPr>
      <w:r w:rsidRPr="00DF3B7A">
        <w:rPr>
          <w:sz w:val="22"/>
          <w:szCs w:val="22"/>
        </w:rPr>
        <w:t>За  руководителями образовательных организаций, находящихся на капитальном ремонте, сохраняется группа по оплате труда руководителей, установленная до начала ремонта, но не более чем на один год.</w:t>
      </w:r>
    </w:p>
    <w:p w:rsidR="00DF3B7A" w:rsidRDefault="00DF3B7A" w:rsidP="00DF3B7A">
      <w:pPr>
        <w:widowControl/>
        <w:suppressAutoHyphens w:val="0"/>
        <w:autoSpaceDE/>
        <w:ind w:right="-2"/>
        <w:jc w:val="both"/>
        <w:rPr>
          <w:sz w:val="22"/>
          <w:szCs w:val="22"/>
        </w:rPr>
      </w:pPr>
    </w:p>
    <w:p w:rsidR="00DF3B7A" w:rsidRPr="00DF3B7A" w:rsidRDefault="00DF3B7A" w:rsidP="00DF3B7A">
      <w:pPr>
        <w:widowControl/>
        <w:suppressAutoHyphens w:val="0"/>
        <w:autoSpaceDE/>
        <w:ind w:right="-2"/>
        <w:jc w:val="both"/>
        <w:rPr>
          <w:sz w:val="22"/>
          <w:szCs w:val="22"/>
        </w:rPr>
      </w:pPr>
    </w:p>
    <w:p w:rsidR="00C62704" w:rsidRPr="00DF3B7A" w:rsidRDefault="00C62704" w:rsidP="00DF3B7A">
      <w:pPr>
        <w:ind w:right="-2"/>
        <w:jc w:val="center"/>
        <w:rPr>
          <w:sz w:val="22"/>
          <w:szCs w:val="22"/>
        </w:rPr>
      </w:pPr>
      <w:r w:rsidRPr="00DF3B7A">
        <w:rPr>
          <w:sz w:val="22"/>
          <w:szCs w:val="22"/>
        </w:rPr>
        <w:t>__________</w:t>
      </w:r>
    </w:p>
    <w:p w:rsidR="00C62704" w:rsidRPr="00DF3B7A" w:rsidRDefault="00C62704" w:rsidP="00DF3B7A">
      <w:pPr>
        <w:tabs>
          <w:tab w:val="left" w:pos="2352"/>
        </w:tabs>
        <w:ind w:right="-2"/>
        <w:jc w:val="both"/>
        <w:rPr>
          <w:sz w:val="22"/>
          <w:szCs w:val="22"/>
        </w:rPr>
      </w:pPr>
    </w:p>
    <w:p w:rsidR="00BD0267" w:rsidRPr="00DF3B7A" w:rsidRDefault="00BD0267" w:rsidP="00DF3B7A">
      <w:pPr>
        <w:pStyle w:val="ConsPlusNonformat"/>
        <w:ind w:right="-2"/>
        <w:jc w:val="both"/>
        <w:rPr>
          <w:rFonts w:ascii="Times New Roman" w:hAnsi="Times New Roman" w:cs="Times New Roman"/>
          <w:sz w:val="22"/>
          <w:szCs w:val="22"/>
        </w:rPr>
      </w:pPr>
    </w:p>
    <w:sectPr w:rsidR="00BD0267" w:rsidRPr="00DF3B7A" w:rsidSect="00C62704">
      <w:footerReference w:type="default" r:id="rId22"/>
      <w:type w:val="nextColumn"/>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AF0" w:rsidRDefault="00670AF0" w:rsidP="00DA0790">
      <w:r>
        <w:separator/>
      </w:r>
    </w:p>
  </w:endnote>
  <w:endnote w:type="continuationSeparator" w:id="1">
    <w:p w:rsidR="00670AF0" w:rsidRDefault="00670AF0"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04" w:rsidRDefault="00C62704">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04" w:rsidRDefault="00C62704">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04" w:rsidRDefault="00C62704">
    <w:pPr>
      <w:spacing w:after="160" w:line="259"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62704" w:rsidRPr="001A3968">
      <w:tc>
        <w:tcPr>
          <w:tcW w:w="3433" w:type="dxa"/>
          <w:tcBorders>
            <w:top w:val="nil"/>
            <w:left w:val="nil"/>
            <w:bottom w:val="nil"/>
            <w:right w:val="nil"/>
          </w:tcBorders>
        </w:tcPr>
        <w:p w:rsidR="00C62704" w:rsidRPr="001A3968" w:rsidRDefault="00C62704">
          <w:r w:rsidRPr="001A3968">
            <w:t xml:space="preserve">  </w:t>
          </w:r>
        </w:p>
      </w:tc>
      <w:tc>
        <w:tcPr>
          <w:tcW w:w="1666" w:type="pct"/>
          <w:tcBorders>
            <w:top w:val="nil"/>
            <w:left w:val="nil"/>
            <w:bottom w:val="nil"/>
            <w:right w:val="nil"/>
          </w:tcBorders>
        </w:tcPr>
        <w:p w:rsidR="00C62704" w:rsidRPr="001A3968" w:rsidRDefault="00C62704">
          <w:pPr>
            <w:jc w:val="center"/>
          </w:pPr>
          <w:r w:rsidRPr="001A3968">
            <w:t xml:space="preserve"> </w:t>
          </w:r>
        </w:p>
      </w:tc>
      <w:tc>
        <w:tcPr>
          <w:tcW w:w="1666" w:type="pct"/>
          <w:tcBorders>
            <w:top w:val="nil"/>
            <w:left w:val="nil"/>
            <w:bottom w:val="nil"/>
            <w:right w:val="nil"/>
          </w:tcBorders>
        </w:tcPr>
        <w:p w:rsidR="00C62704" w:rsidRPr="001A3968" w:rsidRDefault="00C62704">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AF0" w:rsidRDefault="00670AF0" w:rsidP="00DA0790">
      <w:r>
        <w:separator/>
      </w:r>
    </w:p>
  </w:footnote>
  <w:footnote w:type="continuationSeparator" w:id="1">
    <w:p w:rsidR="00670AF0" w:rsidRDefault="00670AF0" w:rsidP="00DA0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04" w:rsidRDefault="00F56715">
    <w:pPr>
      <w:spacing w:line="259" w:lineRule="auto"/>
      <w:ind w:right="43"/>
      <w:jc w:val="right"/>
    </w:pPr>
    <w:fldSimple w:instr=" PAGE   \* MERGEFORMAT ">
      <w:r w:rsidR="00C62704">
        <w:rPr>
          <w:noProof/>
        </w:rPr>
        <w:t>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04" w:rsidRDefault="00C62704">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704" w:rsidRDefault="00C62704">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D30D8F"/>
    <w:multiLevelType w:val="hybridMultilevel"/>
    <w:tmpl w:val="B80046E8"/>
    <w:lvl w:ilvl="0" w:tplc="A0C66C12">
      <w:start w:val="6"/>
      <w:numFmt w:val="decimal"/>
      <w:lvlText w:val="%1"/>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9AC1B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A467D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B2867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D0952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B6665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9A40C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8A79F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A2304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A7427F1"/>
    <w:multiLevelType w:val="hybridMultilevel"/>
    <w:tmpl w:val="143E10F2"/>
    <w:lvl w:ilvl="0" w:tplc="EC3EC10A">
      <w:start w:val="1"/>
      <w:numFmt w:val="decimal"/>
      <w:lvlText w:val="%1"/>
      <w:lvlJc w:val="left"/>
      <w:pPr>
        <w:ind w:left="2381" w:hanging="134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9F0C8C"/>
    <w:multiLevelType w:val="hybridMultilevel"/>
    <w:tmpl w:val="F6941EE2"/>
    <w:lvl w:ilvl="0" w:tplc="361671DA">
      <w:start w:val="47"/>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C82C53E">
      <w:start w:val="1"/>
      <w:numFmt w:val="lowerLetter"/>
      <w:lvlText w:val="%2"/>
      <w:lvlJc w:val="left"/>
      <w:pPr>
        <w:ind w:left="1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F748962">
      <w:start w:val="1"/>
      <w:numFmt w:val="lowerRoman"/>
      <w:lvlText w:val="%3"/>
      <w:lvlJc w:val="left"/>
      <w:pPr>
        <w:ind w:left="2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5D86ED6">
      <w:start w:val="1"/>
      <w:numFmt w:val="decimal"/>
      <w:lvlText w:val="%4"/>
      <w:lvlJc w:val="left"/>
      <w:pPr>
        <w:ind w:left="3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95CFFD0">
      <w:start w:val="1"/>
      <w:numFmt w:val="lowerLetter"/>
      <w:lvlText w:val="%5"/>
      <w:lvlJc w:val="left"/>
      <w:pPr>
        <w:ind w:left="39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C8E916C">
      <w:start w:val="1"/>
      <w:numFmt w:val="lowerRoman"/>
      <w:lvlText w:val="%6"/>
      <w:lvlJc w:val="left"/>
      <w:pPr>
        <w:ind w:left="46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A28ADDE">
      <w:start w:val="1"/>
      <w:numFmt w:val="decimal"/>
      <w:lvlText w:val="%7"/>
      <w:lvlJc w:val="left"/>
      <w:pPr>
        <w:ind w:left="53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EC0503A">
      <w:start w:val="1"/>
      <w:numFmt w:val="lowerLetter"/>
      <w:lvlText w:val="%8"/>
      <w:lvlJc w:val="left"/>
      <w:pPr>
        <w:ind w:left="61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99E934C">
      <w:start w:val="1"/>
      <w:numFmt w:val="lowerRoman"/>
      <w:lvlText w:val="%9"/>
      <w:lvlJc w:val="left"/>
      <w:pPr>
        <w:ind w:left="68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1C466529"/>
    <w:multiLevelType w:val="hybridMultilevel"/>
    <w:tmpl w:val="2D3CA8FC"/>
    <w:lvl w:ilvl="0" w:tplc="39D2782E">
      <w:start w:val="1"/>
      <w:numFmt w:val="decimal"/>
      <w:lvlText w:val="%1"/>
      <w:lvlJc w:val="left"/>
      <w:pPr>
        <w:ind w:left="4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11DA1FAA">
      <w:start w:val="1"/>
      <w:numFmt w:val="lowerLetter"/>
      <w:lvlText w:val="%2"/>
      <w:lvlJc w:val="left"/>
      <w:pPr>
        <w:ind w:left="18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053406BE">
      <w:start w:val="1"/>
      <w:numFmt w:val="lowerRoman"/>
      <w:lvlText w:val="%3"/>
      <w:lvlJc w:val="left"/>
      <w:pPr>
        <w:ind w:left="25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34E9296">
      <w:start w:val="1"/>
      <w:numFmt w:val="decimal"/>
      <w:lvlText w:val="%4"/>
      <w:lvlJc w:val="left"/>
      <w:pPr>
        <w:ind w:left="32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E6D29FEA">
      <w:start w:val="1"/>
      <w:numFmt w:val="lowerLetter"/>
      <w:lvlText w:val="%5"/>
      <w:lvlJc w:val="left"/>
      <w:pPr>
        <w:ind w:left="39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57F0F132">
      <w:start w:val="1"/>
      <w:numFmt w:val="lowerRoman"/>
      <w:lvlText w:val="%6"/>
      <w:lvlJc w:val="left"/>
      <w:pPr>
        <w:ind w:left="46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A7145DE0">
      <w:start w:val="1"/>
      <w:numFmt w:val="decimal"/>
      <w:lvlText w:val="%7"/>
      <w:lvlJc w:val="left"/>
      <w:pPr>
        <w:ind w:left="54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ACC46696">
      <w:start w:val="1"/>
      <w:numFmt w:val="lowerLetter"/>
      <w:lvlText w:val="%8"/>
      <w:lvlJc w:val="left"/>
      <w:pPr>
        <w:ind w:left="61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F76209D6">
      <w:start w:val="1"/>
      <w:numFmt w:val="lowerRoman"/>
      <w:lvlText w:val="%9"/>
      <w:lvlJc w:val="left"/>
      <w:pPr>
        <w:ind w:left="68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5">
    <w:nsid w:val="1FA379B5"/>
    <w:multiLevelType w:val="hybridMultilevel"/>
    <w:tmpl w:val="AA587F40"/>
    <w:lvl w:ilvl="0" w:tplc="4BBCC208">
      <w:start w:val="55"/>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8A320C">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DA68A28">
      <w:start w:val="1"/>
      <w:numFmt w:val="lowerRoman"/>
      <w:lvlText w:val="%3"/>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91C4D60">
      <w:start w:val="1"/>
      <w:numFmt w:val="decimal"/>
      <w:lvlText w:val="%4"/>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64DF36">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0AC4D76">
      <w:start w:val="1"/>
      <w:numFmt w:val="lowerRoman"/>
      <w:lvlText w:val="%6"/>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520BA7C">
      <w:start w:val="1"/>
      <w:numFmt w:val="decimal"/>
      <w:lvlText w:val="%7"/>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A7E2EB8">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36E214A">
      <w:start w:val="1"/>
      <w:numFmt w:val="lowerRoman"/>
      <w:lvlText w:val="%9"/>
      <w:lvlJc w:val="left"/>
      <w:pPr>
        <w:ind w:left="68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A5F1D"/>
    <w:multiLevelType w:val="hybridMultilevel"/>
    <w:tmpl w:val="3566D37A"/>
    <w:lvl w:ilvl="0" w:tplc="AEA69A3A">
      <w:start w:val="1"/>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30E4CEC">
      <w:start w:val="1"/>
      <w:numFmt w:val="lowerLetter"/>
      <w:lvlText w:val="%2"/>
      <w:lvlJc w:val="left"/>
      <w:pPr>
        <w:ind w:left="18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8E0950C">
      <w:start w:val="1"/>
      <w:numFmt w:val="lowerRoman"/>
      <w:lvlText w:val="%3"/>
      <w:lvlJc w:val="left"/>
      <w:pPr>
        <w:ind w:left="25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C7A6CD4">
      <w:start w:val="1"/>
      <w:numFmt w:val="decimal"/>
      <w:lvlText w:val="%4"/>
      <w:lvlJc w:val="left"/>
      <w:pPr>
        <w:ind w:left="32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CEE819A">
      <w:start w:val="1"/>
      <w:numFmt w:val="lowerLetter"/>
      <w:lvlText w:val="%5"/>
      <w:lvlJc w:val="left"/>
      <w:pPr>
        <w:ind w:left="39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B88E0C8">
      <w:start w:val="1"/>
      <w:numFmt w:val="lowerRoman"/>
      <w:lvlText w:val="%6"/>
      <w:lvlJc w:val="left"/>
      <w:pPr>
        <w:ind w:left="46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A06C098">
      <w:start w:val="1"/>
      <w:numFmt w:val="decimal"/>
      <w:lvlText w:val="%7"/>
      <w:lvlJc w:val="left"/>
      <w:pPr>
        <w:ind w:left="54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7DC96E0">
      <w:start w:val="1"/>
      <w:numFmt w:val="lowerLetter"/>
      <w:lvlText w:val="%8"/>
      <w:lvlJc w:val="left"/>
      <w:pPr>
        <w:ind w:left="61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49420C0">
      <w:start w:val="1"/>
      <w:numFmt w:val="lowerRoman"/>
      <w:lvlText w:val="%9"/>
      <w:lvlJc w:val="left"/>
      <w:pPr>
        <w:ind w:left="68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2E164E78"/>
    <w:multiLevelType w:val="hybridMultilevel"/>
    <w:tmpl w:val="280809C4"/>
    <w:lvl w:ilvl="0" w:tplc="1D5CBC52">
      <w:start w:val="1"/>
      <w:numFmt w:val="decimal"/>
      <w:lvlText w:val="%1"/>
      <w:lvlJc w:val="left"/>
      <w:pPr>
        <w:ind w:left="2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A6D1CE">
      <w:start w:val="4"/>
      <w:numFmt w:val="decimal"/>
      <w:lvlText w:val="%2"/>
      <w:lvlJc w:val="left"/>
      <w:pPr>
        <w:ind w:left="2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889994">
      <w:start w:val="1"/>
      <w:numFmt w:val="lowerRoman"/>
      <w:lvlText w:val="%3"/>
      <w:lvlJc w:val="left"/>
      <w:pPr>
        <w:ind w:left="3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1230A6">
      <w:start w:val="1"/>
      <w:numFmt w:val="decimal"/>
      <w:lvlText w:val="%4"/>
      <w:lvlJc w:val="left"/>
      <w:pPr>
        <w:ind w:left="4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8868E94">
      <w:start w:val="1"/>
      <w:numFmt w:val="lowerLetter"/>
      <w:lvlText w:val="%5"/>
      <w:lvlJc w:val="left"/>
      <w:pPr>
        <w:ind w:left="4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762860">
      <w:start w:val="1"/>
      <w:numFmt w:val="lowerRoman"/>
      <w:lvlText w:val="%6"/>
      <w:lvlJc w:val="left"/>
      <w:pPr>
        <w:ind w:left="5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182D74">
      <w:start w:val="1"/>
      <w:numFmt w:val="decimal"/>
      <w:lvlText w:val="%7"/>
      <w:lvlJc w:val="left"/>
      <w:pPr>
        <w:ind w:left="6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1006F4">
      <w:start w:val="1"/>
      <w:numFmt w:val="lowerLetter"/>
      <w:lvlText w:val="%8"/>
      <w:lvlJc w:val="left"/>
      <w:pPr>
        <w:ind w:left="6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6ECD34">
      <w:start w:val="1"/>
      <w:numFmt w:val="lowerRoman"/>
      <w:lvlText w:val="%9"/>
      <w:lvlJc w:val="left"/>
      <w:pPr>
        <w:ind w:left="7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33AD3F8E"/>
    <w:multiLevelType w:val="hybridMultilevel"/>
    <w:tmpl w:val="9490EE76"/>
    <w:lvl w:ilvl="0" w:tplc="C35090BA">
      <w:start w:val="23"/>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86D1E6">
      <w:start w:val="2"/>
      <w:numFmt w:val="decimal"/>
      <w:lvlText w:val="%2"/>
      <w:lvlJc w:val="left"/>
      <w:pPr>
        <w:ind w:left="2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F89096">
      <w:start w:val="1"/>
      <w:numFmt w:val="lowerRoman"/>
      <w:lvlText w:val="%3"/>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6A19FC">
      <w:start w:val="1"/>
      <w:numFmt w:val="decimal"/>
      <w:lvlText w:val="%4"/>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DA1D4C">
      <w:start w:val="1"/>
      <w:numFmt w:val="lowerLetter"/>
      <w:lvlText w:val="%5"/>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888776">
      <w:start w:val="1"/>
      <w:numFmt w:val="lowerRoman"/>
      <w:lvlText w:val="%6"/>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660934">
      <w:start w:val="1"/>
      <w:numFmt w:val="decimal"/>
      <w:lvlText w:val="%7"/>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081F34">
      <w:start w:val="1"/>
      <w:numFmt w:val="lowerLetter"/>
      <w:lvlText w:val="%8"/>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D8E39C">
      <w:start w:val="1"/>
      <w:numFmt w:val="lowerRoman"/>
      <w:lvlText w:val="%9"/>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4013A00"/>
    <w:multiLevelType w:val="hybridMultilevel"/>
    <w:tmpl w:val="1E58810A"/>
    <w:lvl w:ilvl="0" w:tplc="C10A250C">
      <w:start w:val="49"/>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B766EC6">
      <w:start w:val="1"/>
      <w:numFmt w:val="lowerLetter"/>
      <w:lvlText w:val="%2"/>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6ADB7A">
      <w:start w:val="1"/>
      <w:numFmt w:val="lowerRoman"/>
      <w:lvlText w:val="%3"/>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15E90F8">
      <w:start w:val="1"/>
      <w:numFmt w:val="decimal"/>
      <w:lvlText w:val="%4"/>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F7835CA">
      <w:start w:val="1"/>
      <w:numFmt w:val="lowerLetter"/>
      <w:lvlText w:val="%5"/>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31C7538">
      <w:start w:val="1"/>
      <w:numFmt w:val="lowerRoman"/>
      <w:lvlText w:val="%6"/>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244260C">
      <w:start w:val="1"/>
      <w:numFmt w:val="decimal"/>
      <w:lvlText w:val="%7"/>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D6AA5F8">
      <w:start w:val="1"/>
      <w:numFmt w:val="lowerLetter"/>
      <w:lvlText w:val="%8"/>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A94AB46">
      <w:start w:val="1"/>
      <w:numFmt w:val="lowerRoman"/>
      <w:lvlText w:val="%9"/>
      <w:lvlJc w:val="left"/>
      <w:pPr>
        <w:ind w:left="68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341674C9"/>
    <w:multiLevelType w:val="hybridMultilevel"/>
    <w:tmpl w:val="3256673E"/>
    <w:lvl w:ilvl="0" w:tplc="53041086">
      <w:start w:val="11"/>
      <w:numFmt w:val="decimal"/>
      <w:lvlText w:val="%1."/>
      <w:lvlJc w:val="left"/>
      <w:pPr>
        <w:ind w:left="1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A944D0A">
      <w:start w:val="1"/>
      <w:numFmt w:val="decimal"/>
      <w:lvlText w:val="%2"/>
      <w:lvlJc w:val="left"/>
      <w:pPr>
        <w:ind w:left="2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144DCA">
      <w:start w:val="1"/>
      <w:numFmt w:val="lowerRoman"/>
      <w:lvlText w:val="%3"/>
      <w:lvlJc w:val="left"/>
      <w:pPr>
        <w:ind w:left="22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1125FFE">
      <w:start w:val="1"/>
      <w:numFmt w:val="decimal"/>
      <w:lvlText w:val="%4"/>
      <w:lvlJc w:val="left"/>
      <w:pPr>
        <w:ind w:left="2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C87CE2">
      <w:start w:val="1"/>
      <w:numFmt w:val="lowerLetter"/>
      <w:lvlText w:val="%5"/>
      <w:lvlJc w:val="left"/>
      <w:pPr>
        <w:ind w:left="36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7CA6F0C">
      <w:start w:val="1"/>
      <w:numFmt w:val="lowerRoman"/>
      <w:lvlText w:val="%6"/>
      <w:lvlJc w:val="left"/>
      <w:pPr>
        <w:ind w:left="43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BA6446A">
      <w:start w:val="1"/>
      <w:numFmt w:val="decimal"/>
      <w:lvlText w:val="%7"/>
      <w:lvlJc w:val="left"/>
      <w:pPr>
        <w:ind w:left="50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6E0E668">
      <w:start w:val="1"/>
      <w:numFmt w:val="lowerLetter"/>
      <w:lvlText w:val="%8"/>
      <w:lvlJc w:val="left"/>
      <w:pPr>
        <w:ind w:left="58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B26372">
      <w:start w:val="1"/>
      <w:numFmt w:val="lowerRoman"/>
      <w:lvlText w:val="%9"/>
      <w:lvlJc w:val="left"/>
      <w:pPr>
        <w:ind w:left="65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377077BC"/>
    <w:multiLevelType w:val="hybridMultilevel"/>
    <w:tmpl w:val="7584A9B2"/>
    <w:lvl w:ilvl="0" w:tplc="858E4106">
      <w:start w:val="1"/>
      <w:numFmt w:val="decimal"/>
      <w:lvlText w:val="%1."/>
      <w:lvlJc w:val="left"/>
      <w:pPr>
        <w:ind w:left="6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145442">
      <w:start w:val="1"/>
      <w:numFmt w:val="lowerLetter"/>
      <w:lvlText w:val="%2"/>
      <w:lvlJc w:val="left"/>
      <w:pPr>
        <w:ind w:left="11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008FF4">
      <w:start w:val="1"/>
      <w:numFmt w:val="lowerRoman"/>
      <w:lvlText w:val="%3"/>
      <w:lvlJc w:val="left"/>
      <w:pPr>
        <w:ind w:left="18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916BEA2">
      <w:start w:val="1"/>
      <w:numFmt w:val="decimal"/>
      <w:lvlText w:val="%4"/>
      <w:lvlJc w:val="left"/>
      <w:pPr>
        <w:ind w:left="25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EA4ED4">
      <w:start w:val="1"/>
      <w:numFmt w:val="lowerLetter"/>
      <w:lvlText w:val="%5"/>
      <w:lvlJc w:val="left"/>
      <w:pPr>
        <w:ind w:left="33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F020A46">
      <w:start w:val="1"/>
      <w:numFmt w:val="lowerRoman"/>
      <w:lvlText w:val="%6"/>
      <w:lvlJc w:val="left"/>
      <w:pPr>
        <w:ind w:left="40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4281DFC">
      <w:start w:val="1"/>
      <w:numFmt w:val="decimal"/>
      <w:lvlText w:val="%7"/>
      <w:lvlJc w:val="left"/>
      <w:pPr>
        <w:ind w:left="47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7D09D8A">
      <w:start w:val="1"/>
      <w:numFmt w:val="lowerLetter"/>
      <w:lvlText w:val="%8"/>
      <w:lvlJc w:val="left"/>
      <w:pPr>
        <w:ind w:left="54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D68EAFE">
      <w:start w:val="1"/>
      <w:numFmt w:val="lowerRoman"/>
      <w:lvlText w:val="%9"/>
      <w:lvlJc w:val="left"/>
      <w:pPr>
        <w:ind w:left="61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37835CC0"/>
    <w:multiLevelType w:val="hybridMultilevel"/>
    <w:tmpl w:val="124425F6"/>
    <w:lvl w:ilvl="0" w:tplc="C1683AF4">
      <w:start w:val="16"/>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F4A79B0">
      <w:start w:val="1"/>
      <w:numFmt w:val="decimal"/>
      <w:lvlText w:val="%2"/>
      <w:lvlJc w:val="left"/>
      <w:pPr>
        <w:ind w:left="11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154E2B6">
      <w:start w:val="1"/>
      <w:numFmt w:val="lowerRoman"/>
      <w:lvlText w:val="%3"/>
      <w:lvlJc w:val="left"/>
      <w:pPr>
        <w:ind w:left="22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86A03E4">
      <w:start w:val="1"/>
      <w:numFmt w:val="decimal"/>
      <w:lvlText w:val="%4"/>
      <w:lvlJc w:val="left"/>
      <w:pPr>
        <w:ind w:left="29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47428EC">
      <w:start w:val="1"/>
      <w:numFmt w:val="lowerLetter"/>
      <w:lvlText w:val="%5"/>
      <w:lvlJc w:val="left"/>
      <w:pPr>
        <w:ind w:left="36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966872">
      <w:start w:val="1"/>
      <w:numFmt w:val="lowerRoman"/>
      <w:lvlText w:val="%6"/>
      <w:lvlJc w:val="left"/>
      <w:pPr>
        <w:ind w:left="43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5EB86A">
      <w:start w:val="1"/>
      <w:numFmt w:val="decimal"/>
      <w:lvlText w:val="%7"/>
      <w:lvlJc w:val="left"/>
      <w:pPr>
        <w:ind w:left="51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1FAA76C">
      <w:start w:val="1"/>
      <w:numFmt w:val="lowerLetter"/>
      <w:lvlText w:val="%8"/>
      <w:lvlJc w:val="left"/>
      <w:pPr>
        <w:ind w:left="58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4CE619C">
      <w:start w:val="1"/>
      <w:numFmt w:val="lowerRoman"/>
      <w:lvlText w:val="%9"/>
      <w:lvlJc w:val="left"/>
      <w:pPr>
        <w:ind w:left="6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3A824A1C"/>
    <w:multiLevelType w:val="hybridMultilevel"/>
    <w:tmpl w:val="BC98B4C8"/>
    <w:lvl w:ilvl="0" w:tplc="EC702690">
      <w:start w:val="3"/>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C34AEB4">
      <w:start w:val="1"/>
      <w:numFmt w:val="lowerLetter"/>
      <w:lvlText w:val="%2"/>
      <w:lvlJc w:val="left"/>
      <w:pPr>
        <w:ind w:left="180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BF84C042">
      <w:start w:val="1"/>
      <w:numFmt w:val="lowerRoman"/>
      <w:lvlText w:val="%3"/>
      <w:lvlJc w:val="left"/>
      <w:pPr>
        <w:ind w:left="252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497A46C6">
      <w:start w:val="1"/>
      <w:numFmt w:val="decimal"/>
      <w:lvlText w:val="%4"/>
      <w:lvlJc w:val="left"/>
      <w:pPr>
        <w:ind w:left="324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76CE6104">
      <w:start w:val="1"/>
      <w:numFmt w:val="lowerLetter"/>
      <w:lvlText w:val="%5"/>
      <w:lvlJc w:val="left"/>
      <w:pPr>
        <w:ind w:left="396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64881A48">
      <w:start w:val="1"/>
      <w:numFmt w:val="lowerRoman"/>
      <w:lvlText w:val="%6"/>
      <w:lvlJc w:val="left"/>
      <w:pPr>
        <w:ind w:left="468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BF26B266">
      <w:start w:val="1"/>
      <w:numFmt w:val="decimal"/>
      <w:lvlText w:val="%7"/>
      <w:lvlJc w:val="left"/>
      <w:pPr>
        <w:ind w:left="540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A8CAE1F8">
      <w:start w:val="1"/>
      <w:numFmt w:val="lowerLetter"/>
      <w:lvlText w:val="%8"/>
      <w:lvlJc w:val="left"/>
      <w:pPr>
        <w:ind w:left="612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7F26424A">
      <w:start w:val="1"/>
      <w:numFmt w:val="lowerRoman"/>
      <w:lvlText w:val="%9"/>
      <w:lvlJc w:val="left"/>
      <w:pPr>
        <w:ind w:left="684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41D70C41"/>
    <w:multiLevelType w:val="hybridMultilevel"/>
    <w:tmpl w:val="9CC22444"/>
    <w:lvl w:ilvl="0" w:tplc="89389DD2">
      <w:start w:val="3"/>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0BE80B4">
      <w:start w:val="1"/>
      <w:numFmt w:val="lowerLetter"/>
      <w:lvlText w:val="%2"/>
      <w:lvlJc w:val="left"/>
      <w:pPr>
        <w:ind w:left="17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ED4E5DA">
      <w:start w:val="1"/>
      <w:numFmt w:val="lowerRoman"/>
      <w:lvlText w:val="%3"/>
      <w:lvlJc w:val="left"/>
      <w:pPr>
        <w:ind w:left="25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2E40EA2">
      <w:start w:val="1"/>
      <w:numFmt w:val="decimal"/>
      <w:lvlText w:val="%4"/>
      <w:lvlJc w:val="left"/>
      <w:pPr>
        <w:ind w:left="32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DCB09A">
      <w:start w:val="1"/>
      <w:numFmt w:val="lowerLetter"/>
      <w:lvlText w:val="%5"/>
      <w:lvlJc w:val="left"/>
      <w:pPr>
        <w:ind w:left="39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2F8B53A">
      <w:start w:val="1"/>
      <w:numFmt w:val="lowerRoman"/>
      <w:lvlText w:val="%6"/>
      <w:lvlJc w:val="left"/>
      <w:pPr>
        <w:ind w:left="46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FF82406">
      <w:start w:val="1"/>
      <w:numFmt w:val="decimal"/>
      <w:lvlText w:val="%7"/>
      <w:lvlJc w:val="left"/>
      <w:pPr>
        <w:ind w:left="53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DFC0A8C">
      <w:start w:val="1"/>
      <w:numFmt w:val="lowerLetter"/>
      <w:lvlText w:val="%8"/>
      <w:lvlJc w:val="left"/>
      <w:pPr>
        <w:ind w:left="61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6A05D1E">
      <w:start w:val="1"/>
      <w:numFmt w:val="lowerRoman"/>
      <w:lvlText w:val="%9"/>
      <w:lvlJc w:val="left"/>
      <w:pPr>
        <w:ind w:left="68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44A11D9D"/>
    <w:multiLevelType w:val="hybridMultilevel"/>
    <w:tmpl w:val="33FA6A4C"/>
    <w:lvl w:ilvl="0" w:tplc="53BE0052">
      <w:start w:val="1"/>
      <w:numFmt w:val="decimal"/>
      <w:lvlText w:val="%1."/>
      <w:lvlJc w:val="left"/>
      <w:pPr>
        <w:ind w:left="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CD80AFC">
      <w:start w:val="1"/>
      <w:numFmt w:val="lowerLetter"/>
      <w:lvlText w:val="%2"/>
      <w:lvlJc w:val="left"/>
      <w:pPr>
        <w:ind w:left="179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72AA4EA">
      <w:start w:val="1"/>
      <w:numFmt w:val="lowerRoman"/>
      <w:lvlText w:val="%3"/>
      <w:lvlJc w:val="left"/>
      <w:pPr>
        <w:ind w:left="251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472E3A0C">
      <w:start w:val="1"/>
      <w:numFmt w:val="decimal"/>
      <w:lvlText w:val="%4"/>
      <w:lvlJc w:val="left"/>
      <w:pPr>
        <w:ind w:left="323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320C19C">
      <w:start w:val="1"/>
      <w:numFmt w:val="lowerLetter"/>
      <w:lvlText w:val="%5"/>
      <w:lvlJc w:val="left"/>
      <w:pPr>
        <w:ind w:left="395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FADA166A">
      <w:start w:val="1"/>
      <w:numFmt w:val="lowerRoman"/>
      <w:lvlText w:val="%6"/>
      <w:lvlJc w:val="left"/>
      <w:pPr>
        <w:ind w:left="467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254583E">
      <w:start w:val="1"/>
      <w:numFmt w:val="decimal"/>
      <w:lvlText w:val="%7"/>
      <w:lvlJc w:val="left"/>
      <w:pPr>
        <w:ind w:left="539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C59A4CE2">
      <w:start w:val="1"/>
      <w:numFmt w:val="lowerLetter"/>
      <w:lvlText w:val="%8"/>
      <w:lvlJc w:val="left"/>
      <w:pPr>
        <w:ind w:left="611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24EACF4">
      <w:start w:val="1"/>
      <w:numFmt w:val="lowerRoman"/>
      <w:lvlText w:val="%9"/>
      <w:lvlJc w:val="left"/>
      <w:pPr>
        <w:ind w:left="683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7">
    <w:nsid w:val="48EA0ECA"/>
    <w:multiLevelType w:val="hybridMultilevel"/>
    <w:tmpl w:val="C128C594"/>
    <w:lvl w:ilvl="0" w:tplc="79264796">
      <w:start w:val="28"/>
      <w:numFmt w:val="decimal"/>
      <w:lvlText w:val="%1."/>
      <w:lvlJc w:val="left"/>
      <w:pPr>
        <w:ind w:left="7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B0C3E7E">
      <w:start w:val="1"/>
      <w:numFmt w:val="lowerLetter"/>
      <w:lvlText w:val="%2"/>
      <w:lvlJc w:val="left"/>
      <w:pPr>
        <w:ind w:left="179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BC9A0104">
      <w:start w:val="1"/>
      <w:numFmt w:val="lowerRoman"/>
      <w:lvlText w:val="%3"/>
      <w:lvlJc w:val="left"/>
      <w:pPr>
        <w:ind w:left="251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5BE250DE">
      <w:start w:val="1"/>
      <w:numFmt w:val="decimal"/>
      <w:lvlText w:val="%4"/>
      <w:lvlJc w:val="left"/>
      <w:pPr>
        <w:ind w:left="323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D7EADD2C">
      <w:start w:val="1"/>
      <w:numFmt w:val="lowerLetter"/>
      <w:lvlText w:val="%5"/>
      <w:lvlJc w:val="left"/>
      <w:pPr>
        <w:ind w:left="395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9D6EECEE">
      <w:start w:val="1"/>
      <w:numFmt w:val="lowerRoman"/>
      <w:lvlText w:val="%6"/>
      <w:lvlJc w:val="left"/>
      <w:pPr>
        <w:ind w:left="467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119E4650">
      <w:start w:val="1"/>
      <w:numFmt w:val="decimal"/>
      <w:lvlText w:val="%7"/>
      <w:lvlJc w:val="left"/>
      <w:pPr>
        <w:ind w:left="539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FC68C3A0">
      <w:start w:val="1"/>
      <w:numFmt w:val="lowerLetter"/>
      <w:lvlText w:val="%8"/>
      <w:lvlJc w:val="left"/>
      <w:pPr>
        <w:ind w:left="611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73C26D30">
      <w:start w:val="1"/>
      <w:numFmt w:val="lowerRoman"/>
      <w:lvlText w:val="%9"/>
      <w:lvlJc w:val="left"/>
      <w:pPr>
        <w:ind w:left="683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8">
    <w:nsid w:val="4DCE24E2"/>
    <w:multiLevelType w:val="hybridMultilevel"/>
    <w:tmpl w:val="B768C5CC"/>
    <w:lvl w:ilvl="0" w:tplc="CE064DA8">
      <w:start w:val="55"/>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08A320C">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DA68A28">
      <w:start w:val="1"/>
      <w:numFmt w:val="lowerRoman"/>
      <w:lvlText w:val="%3"/>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91C4D60">
      <w:start w:val="1"/>
      <w:numFmt w:val="decimal"/>
      <w:lvlText w:val="%4"/>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64DF36">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0AC4D76">
      <w:start w:val="1"/>
      <w:numFmt w:val="lowerRoman"/>
      <w:lvlText w:val="%6"/>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520BA7C">
      <w:start w:val="1"/>
      <w:numFmt w:val="decimal"/>
      <w:lvlText w:val="%7"/>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A7E2EB8">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36E214A">
      <w:start w:val="1"/>
      <w:numFmt w:val="lowerRoman"/>
      <w:lvlText w:val="%9"/>
      <w:lvlJc w:val="left"/>
      <w:pPr>
        <w:ind w:left="68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523C0810"/>
    <w:multiLevelType w:val="hybridMultilevel"/>
    <w:tmpl w:val="02A489D2"/>
    <w:lvl w:ilvl="0" w:tplc="D4A8E70C">
      <w:start w:val="1"/>
      <w:numFmt w:val="decimal"/>
      <w:lvlText w:val="%1."/>
      <w:lvlJc w:val="left"/>
      <w:pPr>
        <w:ind w:left="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4CC9CF4">
      <w:start w:val="1"/>
      <w:numFmt w:val="lowerLetter"/>
      <w:lvlText w:val="%2"/>
      <w:lvlJc w:val="left"/>
      <w:pPr>
        <w:ind w:left="18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724381A">
      <w:start w:val="1"/>
      <w:numFmt w:val="lowerRoman"/>
      <w:lvlText w:val="%3"/>
      <w:lvlJc w:val="left"/>
      <w:pPr>
        <w:ind w:left="25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76A2E9C">
      <w:start w:val="1"/>
      <w:numFmt w:val="decimal"/>
      <w:lvlText w:val="%4"/>
      <w:lvlJc w:val="left"/>
      <w:pPr>
        <w:ind w:left="32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C08DB46">
      <w:start w:val="1"/>
      <w:numFmt w:val="lowerLetter"/>
      <w:lvlText w:val="%5"/>
      <w:lvlJc w:val="left"/>
      <w:pPr>
        <w:ind w:left="39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6EEDEC2">
      <w:start w:val="1"/>
      <w:numFmt w:val="lowerRoman"/>
      <w:lvlText w:val="%6"/>
      <w:lvlJc w:val="left"/>
      <w:pPr>
        <w:ind w:left="46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8EC83A0">
      <w:start w:val="1"/>
      <w:numFmt w:val="decimal"/>
      <w:lvlText w:val="%7"/>
      <w:lvlJc w:val="left"/>
      <w:pPr>
        <w:ind w:left="54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7A2CA78">
      <w:start w:val="1"/>
      <w:numFmt w:val="lowerLetter"/>
      <w:lvlText w:val="%8"/>
      <w:lvlJc w:val="left"/>
      <w:pPr>
        <w:ind w:left="61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E26C7D2">
      <w:start w:val="1"/>
      <w:numFmt w:val="lowerRoman"/>
      <w:lvlText w:val="%9"/>
      <w:lvlJc w:val="left"/>
      <w:pPr>
        <w:ind w:left="68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1">
    <w:nsid w:val="57646C71"/>
    <w:multiLevelType w:val="hybridMultilevel"/>
    <w:tmpl w:val="D19032C8"/>
    <w:lvl w:ilvl="0" w:tplc="9822F924">
      <w:start w:val="17"/>
      <w:numFmt w:val="decimal"/>
      <w:lvlText w:val="%1."/>
      <w:lvlJc w:val="left"/>
      <w:pPr>
        <w:ind w:left="6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0B24F86">
      <w:start w:val="1"/>
      <w:numFmt w:val="lowerLetter"/>
      <w:lvlText w:val="%2"/>
      <w:lvlJc w:val="left"/>
      <w:pPr>
        <w:ind w:left="1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17E789C">
      <w:start w:val="1"/>
      <w:numFmt w:val="lowerRoman"/>
      <w:lvlText w:val="%3"/>
      <w:lvlJc w:val="left"/>
      <w:pPr>
        <w:ind w:left="1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96856AC">
      <w:start w:val="1"/>
      <w:numFmt w:val="decimal"/>
      <w:lvlText w:val="%4"/>
      <w:lvlJc w:val="left"/>
      <w:pPr>
        <w:ind w:left="2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F0D838">
      <w:start w:val="1"/>
      <w:numFmt w:val="lowerLetter"/>
      <w:lvlText w:val="%5"/>
      <w:lvlJc w:val="left"/>
      <w:pPr>
        <w:ind w:left="3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6EBA08">
      <w:start w:val="1"/>
      <w:numFmt w:val="lowerRoman"/>
      <w:lvlText w:val="%6"/>
      <w:lvlJc w:val="left"/>
      <w:pPr>
        <w:ind w:left="39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740F292">
      <w:start w:val="1"/>
      <w:numFmt w:val="decimal"/>
      <w:lvlText w:val="%7"/>
      <w:lvlJc w:val="left"/>
      <w:pPr>
        <w:ind w:left="46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874E628">
      <w:start w:val="1"/>
      <w:numFmt w:val="lowerLetter"/>
      <w:lvlText w:val="%8"/>
      <w:lvlJc w:val="left"/>
      <w:pPr>
        <w:ind w:left="54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8C6BA2A">
      <w:start w:val="1"/>
      <w:numFmt w:val="lowerRoman"/>
      <w:lvlText w:val="%9"/>
      <w:lvlJc w:val="left"/>
      <w:pPr>
        <w:ind w:left="61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5BBB59FA"/>
    <w:multiLevelType w:val="hybridMultilevel"/>
    <w:tmpl w:val="031ED522"/>
    <w:lvl w:ilvl="0" w:tplc="07AEF608">
      <w:start w:val="43"/>
      <w:numFmt w:val="decimal"/>
      <w:lvlText w:val="%1."/>
      <w:lvlJc w:val="left"/>
      <w:pPr>
        <w:ind w:left="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DB46A36">
      <w:start w:val="1"/>
      <w:numFmt w:val="lowerLetter"/>
      <w:lvlText w:val="%2"/>
      <w:lvlJc w:val="left"/>
      <w:pPr>
        <w:ind w:left="1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6C2D5E">
      <w:start w:val="1"/>
      <w:numFmt w:val="lowerRoman"/>
      <w:lvlText w:val="%3"/>
      <w:lvlJc w:val="left"/>
      <w:pPr>
        <w:ind w:left="2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AA42064">
      <w:start w:val="1"/>
      <w:numFmt w:val="decimal"/>
      <w:lvlText w:val="%4"/>
      <w:lvlJc w:val="left"/>
      <w:pPr>
        <w:ind w:left="3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5969DF6">
      <w:start w:val="1"/>
      <w:numFmt w:val="lowerLetter"/>
      <w:lvlText w:val="%5"/>
      <w:lvlJc w:val="left"/>
      <w:pPr>
        <w:ind w:left="3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40A6B2">
      <w:start w:val="1"/>
      <w:numFmt w:val="lowerRoman"/>
      <w:lvlText w:val="%6"/>
      <w:lvlJc w:val="left"/>
      <w:pPr>
        <w:ind w:left="46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1027450">
      <w:start w:val="1"/>
      <w:numFmt w:val="decimal"/>
      <w:lvlText w:val="%7"/>
      <w:lvlJc w:val="left"/>
      <w:pPr>
        <w:ind w:left="54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038ECFC">
      <w:start w:val="1"/>
      <w:numFmt w:val="lowerLetter"/>
      <w:lvlText w:val="%8"/>
      <w:lvlJc w:val="left"/>
      <w:pPr>
        <w:ind w:left="61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DEA0B7E">
      <w:start w:val="1"/>
      <w:numFmt w:val="lowerRoman"/>
      <w:lvlText w:val="%9"/>
      <w:lvlJc w:val="left"/>
      <w:pPr>
        <w:ind w:left="68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5DED2502"/>
    <w:multiLevelType w:val="hybridMultilevel"/>
    <w:tmpl w:val="EFC26E8A"/>
    <w:lvl w:ilvl="0" w:tplc="437AFDD2">
      <w:start w:val="39"/>
      <w:numFmt w:val="decimal"/>
      <w:lvlText w:val="%1."/>
      <w:lvlJc w:val="left"/>
      <w:pPr>
        <w:ind w:left="100"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FCBC54E8">
      <w:start w:val="1"/>
      <w:numFmt w:val="lowerLetter"/>
      <w:lvlText w:val="%2"/>
      <w:lvlJc w:val="left"/>
      <w:pPr>
        <w:ind w:left="180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C6F2B09A">
      <w:start w:val="1"/>
      <w:numFmt w:val="lowerRoman"/>
      <w:lvlText w:val="%3"/>
      <w:lvlJc w:val="left"/>
      <w:pPr>
        <w:ind w:left="252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4FC1B36">
      <w:start w:val="1"/>
      <w:numFmt w:val="decimal"/>
      <w:lvlText w:val="%4"/>
      <w:lvlJc w:val="left"/>
      <w:pPr>
        <w:ind w:left="32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637E653E">
      <w:start w:val="1"/>
      <w:numFmt w:val="lowerLetter"/>
      <w:lvlText w:val="%5"/>
      <w:lvlJc w:val="left"/>
      <w:pPr>
        <w:ind w:left="396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61D486C4">
      <w:start w:val="1"/>
      <w:numFmt w:val="lowerRoman"/>
      <w:lvlText w:val="%6"/>
      <w:lvlJc w:val="left"/>
      <w:pPr>
        <w:ind w:left="468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C5E9B46">
      <w:start w:val="1"/>
      <w:numFmt w:val="decimal"/>
      <w:lvlText w:val="%7"/>
      <w:lvlJc w:val="left"/>
      <w:pPr>
        <w:ind w:left="540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3D622864">
      <w:start w:val="1"/>
      <w:numFmt w:val="lowerLetter"/>
      <w:lvlText w:val="%8"/>
      <w:lvlJc w:val="left"/>
      <w:pPr>
        <w:ind w:left="612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FC2CE6C">
      <w:start w:val="1"/>
      <w:numFmt w:val="lowerRoman"/>
      <w:lvlText w:val="%9"/>
      <w:lvlJc w:val="left"/>
      <w:pPr>
        <w:ind w:left="6842"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4">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5">
    <w:nsid w:val="7B4558F1"/>
    <w:multiLevelType w:val="hybridMultilevel"/>
    <w:tmpl w:val="9D567D60"/>
    <w:lvl w:ilvl="0" w:tplc="2E667D5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C060B6">
      <w:start w:val="1"/>
      <w:numFmt w:val="decimal"/>
      <w:lvlRestart w:val="0"/>
      <w:lvlText w:val="%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E2819A">
      <w:start w:val="1"/>
      <w:numFmt w:val="lowerRoman"/>
      <w:lvlText w:val="%3"/>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7C8CC2">
      <w:start w:val="1"/>
      <w:numFmt w:val="decimal"/>
      <w:lvlText w:val="%4"/>
      <w:lvlJc w:val="left"/>
      <w:pPr>
        <w:ind w:left="28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E2861A">
      <w:start w:val="1"/>
      <w:numFmt w:val="lowerLetter"/>
      <w:lvlText w:val="%5"/>
      <w:lvlJc w:val="left"/>
      <w:pPr>
        <w:ind w:left="36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26DE10">
      <w:start w:val="1"/>
      <w:numFmt w:val="lowerRoman"/>
      <w:lvlText w:val="%6"/>
      <w:lvlJc w:val="left"/>
      <w:pPr>
        <w:ind w:left="43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CEC48E">
      <w:start w:val="1"/>
      <w:numFmt w:val="decimal"/>
      <w:lvlText w:val="%7"/>
      <w:lvlJc w:val="left"/>
      <w:pPr>
        <w:ind w:left="50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D255E0">
      <w:start w:val="1"/>
      <w:numFmt w:val="lowerLetter"/>
      <w:lvlText w:val="%8"/>
      <w:lvlJc w:val="left"/>
      <w:pPr>
        <w:ind w:left="5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4499EA">
      <w:start w:val="1"/>
      <w:numFmt w:val="lowerRoman"/>
      <w:lvlText w:val="%9"/>
      <w:lvlJc w:val="left"/>
      <w:pPr>
        <w:ind w:left="6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7C4B1892"/>
    <w:multiLevelType w:val="hybridMultilevel"/>
    <w:tmpl w:val="BE2E5CF2"/>
    <w:lvl w:ilvl="0" w:tplc="33025812">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C628C0">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E2ECE">
      <w:start w:val="1"/>
      <w:numFmt w:val="lowerRoman"/>
      <w:lvlText w:val="%3"/>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ADE7A">
      <w:start w:val="1"/>
      <w:numFmt w:val="decimal"/>
      <w:lvlText w:val="%4"/>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65EC4">
      <w:start w:val="1"/>
      <w:numFmt w:val="lowerLetter"/>
      <w:lvlText w:val="%5"/>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AC28E">
      <w:start w:val="1"/>
      <w:numFmt w:val="lowerRoman"/>
      <w:lvlText w:val="%6"/>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A63F8">
      <w:start w:val="1"/>
      <w:numFmt w:val="decimal"/>
      <w:lvlText w:val="%7"/>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2A1AF6">
      <w:start w:val="1"/>
      <w:numFmt w:val="lowerLetter"/>
      <w:lvlText w:val="%8"/>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65342">
      <w:start w:val="1"/>
      <w:numFmt w:val="lowerRoman"/>
      <w:lvlText w:val="%9"/>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0"/>
  </w:num>
  <w:num w:numId="3">
    <w:abstractNumId w:val="2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25"/>
  </w:num>
  <w:num w:numId="14">
    <w:abstractNumId w:val="1"/>
  </w:num>
  <w:num w:numId="15">
    <w:abstractNumId w:val="1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495A"/>
    <w:rsid w:val="0001730F"/>
    <w:rsid w:val="00080191"/>
    <w:rsid w:val="00095FAD"/>
    <w:rsid w:val="000B6470"/>
    <w:rsid w:val="000D4296"/>
    <w:rsid w:val="000D7983"/>
    <w:rsid w:val="000E69B9"/>
    <w:rsid w:val="000F23FF"/>
    <w:rsid w:val="000F2D75"/>
    <w:rsid w:val="00127C8F"/>
    <w:rsid w:val="00134E32"/>
    <w:rsid w:val="00147AE9"/>
    <w:rsid w:val="00147B22"/>
    <w:rsid w:val="00156708"/>
    <w:rsid w:val="0017794F"/>
    <w:rsid w:val="001B1BC9"/>
    <w:rsid w:val="001C4734"/>
    <w:rsid w:val="001C494D"/>
    <w:rsid w:val="001E3BEC"/>
    <w:rsid w:val="001E3F09"/>
    <w:rsid w:val="002015FE"/>
    <w:rsid w:val="0020753D"/>
    <w:rsid w:val="0022176E"/>
    <w:rsid w:val="0022466A"/>
    <w:rsid w:val="00227B6A"/>
    <w:rsid w:val="0025376F"/>
    <w:rsid w:val="0026118B"/>
    <w:rsid w:val="002657CB"/>
    <w:rsid w:val="00282DF7"/>
    <w:rsid w:val="00290AC8"/>
    <w:rsid w:val="002B48B9"/>
    <w:rsid w:val="002D58F3"/>
    <w:rsid w:val="002E415C"/>
    <w:rsid w:val="002E45E0"/>
    <w:rsid w:val="002E72EB"/>
    <w:rsid w:val="00350616"/>
    <w:rsid w:val="003571F4"/>
    <w:rsid w:val="00381A48"/>
    <w:rsid w:val="00387D36"/>
    <w:rsid w:val="003A4A41"/>
    <w:rsid w:val="003D05AC"/>
    <w:rsid w:val="003D62AF"/>
    <w:rsid w:val="003F15CE"/>
    <w:rsid w:val="003F76D7"/>
    <w:rsid w:val="004112A8"/>
    <w:rsid w:val="0041702F"/>
    <w:rsid w:val="00421848"/>
    <w:rsid w:val="0043164B"/>
    <w:rsid w:val="00463764"/>
    <w:rsid w:val="004647AB"/>
    <w:rsid w:val="004933A3"/>
    <w:rsid w:val="004C5438"/>
    <w:rsid w:val="004F1E4E"/>
    <w:rsid w:val="0051046B"/>
    <w:rsid w:val="00510EB9"/>
    <w:rsid w:val="00530C43"/>
    <w:rsid w:val="00551749"/>
    <w:rsid w:val="00570211"/>
    <w:rsid w:val="005742AA"/>
    <w:rsid w:val="005A0A45"/>
    <w:rsid w:val="005F1277"/>
    <w:rsid w:val="00603759"/>
    <w:rsid w:val="00611B8D"/>
    <w:rsid w:val="006126FC"/>
    <w:rsid w:val="00623C07"/>
    <w:rsid w:val="006564FA"/>
    <w:rsid w:val="00670AF0"/>
    <w:rsid w:val="0067264A"/>
    <w:rsid w:val="006772BB"/>
    <w:rsid w:val="0068757E"/>
    <w:rsid w:val="006978E3"/>
    <w:rsid w:val="006A31EE"/>
    <w:rsid w:val="006B2D9B"/>
    <w:rsid w:val="006B7349"/>
    <w:rsid w:val="006E350F"/>
    <w:rsid w:val="006E4E9F"/>
    <w:rsid w:val="00705771"/>
    <w:rsid w:val="00706B44"/>
    <w:rsid w:val="0071652A"/>
    <w:rsid w:val="00721DD3"/>
    <w:rsid w:val="00746147"/>
    <w:rsid w:val="00747EDC"/>
    <w:rsid w:val="00750C49"/>
    <w:rsid w:val="00752DE9"/>
    <w:rsid w:val="00786FE5"/>
    <w:rsid w:val="007A5484"/>
    <w:rsid w:val="007D2831"/>
    <w:rsid w:val="007D6BEC"/>
    <w:rsid w:val="00820A01"/>
    <w:rsid w:val="00825F77"/>
    <w:rsid w:val="0083061E"/>
    <w:rsid w:val="00847A39"/>
    <w:rsid w:val="008806FF"/>
    <w:rsid w:val="0088138F"/>
    <w:rsid w:val="00884419"/>
    <w:rsid w:val="008D0FB9"/>
    <w:rsid w:val="008F0DF7"/>
    <w:rsid w:val="00900DA5"/>
    <w:rsid w:val="009013AF"/>
    <w:rsid w:val="00941F80"/>
    <w:rsid w:val="0094307C"/>
    <w:rsid w:val="00960BD6"/>
    <w:rsid w:val="0098162F"/>
    <w:rsid w:val="009A4943"/>
    <w:rsid w:val="009D2FDB"/>
    <w:rsid w:val="009D7915"/>
    <w:rsid w:val="009E071D"/>
    <w:rsid w:val="009E1FE9"/>
    <w:rsid w:val="009E2AED"/>
    <w:rsid w:val="009E2EDC"/>
    <w:rsid w:val="009E5BC2"/>
    <w:rsid w:val="00A14731"/>
    <w:rsid w:val="00A82C50"/>
    <w:rsid w:val="00A8307B"/>
    <w:rsid w:val="00AA2EE1"/>
    <w:rsid w:val="00AE4972"/>
    <w:rsid w:val="00B5337C"/>
    <w:rsid w:val="00B617D1"/>
    <w:rsid w:val="00B90B35"/>
    <w:rsid w:val="00B97DC8"/>
    <w:rsid w:val="00BA47A6"/>
    <w:rsid w:val="00BD0267"/>
    <w:rsid w:val="00BD0E2E"/>
    <w:rsid w:val="00BD79C9"/>
    <w:rsid w:val="00BE2DC1"/>
    <w:rsid w:val="00BF0BC4"/>
    <w:rsid w:val="00BF6FD3"/>
    <w:rsid w:val="00C11213"/>
    <w:rsid w:val="00C12C46"/>
    <w:rsid w:val="00C13163"/>
    <w:rsid w:val="00C3631B"/>
    <w:rsid w:val="00C452B9"/>
    <w:rsid w:val="00C62704"/>
    <w:rsid w:val="00C71CA8"/>
    <w:rsid w:val="00C77399"/>
    <w:rsid w:val="00C9432A"/>
    <w:rsid w:val="00CC1ADE"/>
    <w:rsid w:val="00CD0CE4"/>
    <w:rsid w:val="00CF4B57"/>
    <w:rsid w:val="00D12612"/>
    <w:rsid w:val="00D63DFB"/>
    <w:rsid w:val="00D6613E"/>
    <w:rsid w:val="00D8574F"/>
    <w:rsid w:val="00DA0790"/>
    <w:rsid w:val="00DA0AB6"/>
    <w:rsid w:val="00DA654E"/>
    <w:rsid w:val="00DC1E79"/>
    <w:rsid w:val="00DD34D8"/>
    <w:rsid w:val="00DF3B7A"/>
    <w:rsid w:val="00DF5E3B"/>
    <w:rsid w:val="00E06599"/>
    <w:rsid w:val="00E13317"/>
    <w:rsid w:val="00E26081"/>
    <w:rsid w:val="00E3343C"/>
    <w:rsid w:val="00E56090"/>
    <w:rsid w:val="00E70533"/>
    <w:rsid w:val="00EA0AAB"/>
    <w:rsid w:val="00EB7085"/>
    <w:rsid w:val="00EC3F09"/>
    <w:rsid w:val="00EC4B29"/>
    <w:rsid w:val="00ED2403"/>
    <w:rsid w:val="00EE4B28"/>
    <w:rsid w:val="00EF0141"/>
    <w:rsid w:val="00F03DA5"/>
    <w:rsid w:val="00F112F1"/>
    <w:rsid w:val="00F25D99"/>
    <w:rsid w:val="00F313DF"/>
    <w:rsid w:val="00F40447"/>
    <w:rsid w:val="00F479D5"/>
    <w:rsid w:val="00F56715"/>
    <w:rsid w:val="00F85825"/>
    <w:rsid w:val="00FA3891"/>
    <w:rsid w:val="00FE0357"/>
    <w:rsid w:val="00FE0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a"/>
    <w:next w:val="a"/>
    <w:link w:val="20"/>
    <w:uiPriority w:val="9"/>
    <w:semiHidden/>
    <w:unhideWhenUsed/>
    <w:qFormat/>
    <w:rsid w:val="00C62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rsid w:val="00BF0BC4"/>
    <w:rPr>
      <w:b/>
      <w:bCs/>
      <w:color w:val="26282F"/>
    </w:rPr>
  </w:style>
  <w:style w:type="character" w:customStyle="1" w:styleId="a8">
    <w:name w:val="Гипертекстовая ссылка"/>
    <w:basedOn w:val="a7"/>
    <w:uiPriority w:val="99"/>
    <w:rsid w:val="00BF0BC4"/>
    <w:rPr>
      <w:color w:val="106BBE"/>
    </w:rPr>
  </w:style>
  <w:style w:type="paragraph" w:customStyle="1" w:styleId="a9">
    <w:name w:val="Нормальный (таблица)"/>
    <w:basedOn w:val="a"/>
    <w:next w:val="a"/>
    <w:uiPriority w:val="99"/>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34"/>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rsid w:val="006564FA"/>
    <w:rPr>
      <w:rFonts w:ascii="Times New Roman" w:hAnsi="Times New Roman" w:cs="Times New Roman"/>
      <w:sz w:val="26"/>
      <w:szCs w:val="26"/>
    </w:rPr>
  </w:style>
  <w:style w:type="character" w:customStyle="1" w:styleId="FontStyle45">
    <w:name w:val="Font Style45"/>
    <w:basedOn w:val="a0"/>
    <w:uiPriority w:val="99"/>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rsid w:val="006564FA"/>
    <w:pPr>
      <w:widowControl/>
      <w:suppressAutoHyphens w:val="0"/>
      <w:autoSpaceDE/>
      <w:spacing w:before="100" w:beforeAutospacing="1" w:after="100" w:afterAutospacing="1"/>
    </w:pPr>
    <w:rPr>
      <w:sz w:val="24"/>
      <w:szCs w:val="24"/>
      <w:lang w:eastAsia="ru-RU"/>
    </w:rPr>
  </w:style>
  <w:style w:type="character" w:styleId="ad">
    <w:name w:val="Hyperlink"/>
    <w:rsid w:val="006564FA"/>
    <w:rPr>
      <w:color w:val="0000FF"/>
      <w:u w:val="single"/>
    </w:rPr>
  </w:style>
  <w:style w:type="character" w:customStyle="1" w:styleId="20">
    <w:name w:val="Заголовок 2 Знак"/>
    <w:basedOn w:val="a0"/>
    <w:link w:val="2"/>
    <w:uiPriority w:val="9"/>
    <w:semiHidden/>
    <w:rsid w:val="00C62704"/>
    <w:rPr>
      <w:rFonts w:asciiTheme="majorHAnsi" w:eastAsiaTheme="majorEastAsia" w:hAnsiTheme="majorHAnsi" w:cstheme="majorBidi"/>
      <w:b/>
      <w:bCs/>
      <w:color w:val="4F81BD" w:themeColor="accent1"/>
      <w:sz w:val="26"/>
      <w:szCs w:val="26"/>
      <w:lang w:eastAsia="zh-CN"/>
    </w:rPr>
  </w:style>
  <w:style w:type="paragraph" w:styleId="ae">
    <w:name w:val="Balloon Text"/>
    <w:basedOn w:val="a"/>
    <w:link w:val="af"/>
    <w:uiPriority w:val="99"/>
    <w:semiHidden/>
    <w:unhideWhenUsed/>
    <w:rsid w:val="00C62704"/>
    <w:pPr>
      <w:widowControl/>
      <w:suppressAutoHyphens w:val="0"/>
      <w:autoSpaceDE/>
    </w:pPr>
    <w:rPr>
      <w:rFonts w:ascii="Tahoma" w:hAnsi="Tahoma" w:cs="Tahoma"/>
      <w:sz w:val="16"/>
      <w:szCs w:val="16"/>
      <w:lang w:eastAsia="ru-RU"/>
    </w:rPr>
  </w:style>
  <w:style w:type="character" w:customStyle="1" w:styleId="af">
    <w:name w:val="Текст выноски Знак"/>
    <w:basedOn w:val="a0"/>
    <w:link w:val="ae"/>
    <w:uiPriority w:val="99"/>
    <w:semiHidden/>
    <w:rsid w:val="00C627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BB8863EE238E84F914328B39D7451B5" ma:contentTypeVersion="2" ma:contentTypeDescription="Создание документа." ma:contentTypeScope="" ma:versionID="0fc9a85c85b22bc29a160ec5ba55a4d0">
  <xsd:schema xmlns:xsd="http://www.w3.org/2001/XMLSchema" xmlns:xs="http://www.w3.org/2001/XMLSchema" xmlns:p="http://schemas.microsoft.com/office/2006/metadata/properties" xmlns:ns2="57504d04-691e-4fc4-8f09-4f19fdbe90f6" xmlns:ns3="6d7c22ec-c6a4-4777-88aa-bc3c76ac660e" xmlns:ns4="79df3ed6-a8d1-4f3f-8a76-4a00d2b18096" targetNamespace="http://schemas.microsoft.com/office/2006/metadata/properties" ma:root="true" ma:fieldsID="7c08beeaa8309092df79a598acd8d7ca" ns2:_="" ns3:_="" ns4:_="">
    <xsd:import namespace="57504d04-691e-4fc4-8f09-4f19fdbe90f6"/>
    <xsd:import namespace="6d7c22ec-c6a4-4777-88aa-bc3c76ac660e"/>
    <xsd:import namespace="79df3ed6-a8d1-4f3f-8a76-4a00d2b1809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f3ed6-a8d1-4f3f-8a76-4a00d2b18096" elementFormDefault="qualified">
    <xsd:import namespace="http://schemas.microsoft.com/office/2006/documentManagement/types"/>
    <xsd:import namespace="http://schemas.microsoft.com/office/infopath/2007/PartnerControls"/>
    <xsd:element name="_x043f__x0430__x043f__x043a__x0430_" ma:index="12" ma:displayName="Папка" ma:format="Dropdown" ma:internalName="_x043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системе оплаты труда работников муниципального бюджетного учреждения дополнительного образования «Детская школа искусств п.Мари –Турек», реализующей дополнительные предпрофессиональные общеобразовательные программы в области искусств</_x041e__x043f__x0438__x0441__x0430__x043d__x0438__x0435_>
    <_x043f__x0430__x043f__x043a__x0430_ xmlns="79df3ed6-a8d1-4f3f-8a76-4a00d2b18096">2022 год</_x043f__x0430__x043f__x043a__x0430_>
    <_dlc_DocId xmlns="57504d04-691e-4fc4-8f09-4f19fdbe90f6">XXJ7TYMEEKJ2-1280-975</_dlc_DocId>
    <_dlc_DocIdUrl xmlns="57504d04-691e-4fc4-8f09-4f19fdbe90f6">
      <Url>https://vip.gov.mari.ru/mturek/_layouts/DocIdRedir.aspx?ID=XXJ7TYMEEKJ2-1280-975</Url>
      <Description>XXJ7TYMEEKJ2-1280-975</Description>
    </_dlc_DocIdUrl>
  </documentManagement>
</p:properties>
</file>

<file path=customXml/itemProps1.xml><?xml version="1.0" encoding="utf-8"?>
<ds:datastoreItem xmlns:ds="http://schemas.openxmlformats.org/officeDocument/2006/customXml" ds:itemID="{DE43873B-5DD9-4E86-A46B-7D223E53FC7E}"/>
</file>

<file path=customXml/itemProps2.xml><?xml version="1.0" encoding="utf-8"?>
<ds:datastoreItem xmlns:ds="http://schemas.openxmlformats.org/officeDocument/2006/customXml" ds:itemID="{52F14336-791B-453F-88EA-EE4F844D7856}"/>
</file>

<file path=customXml/itemProps3.xml><?xml version="1.0" encoding="utf-8"?>
<ds:datastoreItem xmlns:ds="http://schemas.openxmlformats.org/officeDocument/2006/customXml" ds:itemID="{5355E34D-B7F8-491F-8D84-4B91BEE5DA45}"/>
</file>

<file path=customXml/itemProps4.xml><?xml version="1.0" encoding="utf-8"?>
<ds:datastoreItem xmlns:ds="http://schemas.openxmlformats.org/officeDocument/2006/customXml" ds:itemID="{5B6BEEF7-0F79-4F5B-9A91-955A3C941292}"/>
</file>

<file path=docProps/app.xml><?xml version="1.0" encoding="utf-8"?>
<Properties xmlns="http://schemas.openxmlformats.org/officeDocument/2006/extended-properties" xmlns:vt="http://schemas.openxmlformats.org/officeDocument/2006/docPropsVTypes">
  <Template>Normal.dotm</Template>
  <TotalTime>13</TotalTime>
  <Pages>1</Pages>
  <Words>13439</Words>
  <Characters>76606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04 апреля 2022 года № 178</dc:title>
  <dc:creator>Гриничева</dc:creator>
  <cp:lastModifiedBy>Гриничева</cp:lastModifiedBy>
  <cp:revision>4</cp:revision>
  <cp:lastPrinted>2022-06-08T11:27:00Z</cp:lastPrinted>
  <dcterms:created xsi:type="dcterms:W3CDTF">2022-06-04T13:22:00Z</dcterms:created>
  <dcterms:modified xsi:type="dcterms:W3CDTF">2022-06-08T11:27:00Z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0x010100DBB8863EE238E84F914328B39D7451B5</vt:lpwstr>
  </property>
  <property fmtid="{D5CDD505-2E9C-101B-9397-08002B2CF9AE}" pid="3" name="_dlc_DocIdItemGuid">
    <vt:lpwstr>414d89a4-be6a-45ff-aac3-3349b9aba1cd</vt:lpwstr>
  </property>
</Properties>
</file>