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B" w:rsidRPr="00096ABB" w:rsidRDefault="00096ABB" w:rsidP="00096A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096ABB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 комиссиях по делам несовершеннолетних и защите их прав (с изменениями на 1 ноября 2018 года)</w:t>
      </w:r>
    </w:p>
    <w:p w:rsidR="00096ABB" w:rsidRPr="00096ABB" w:rsidRDefault="00096ABB" w:rsidP="00096A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</w:t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ЗАКОН </w:t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РЕСПУБЛИКИ МАРИЙ ЭЛ </w:t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от 03 марта 2005 года N 2-З</w:t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</w:t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</w:t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 комиссиях по делам несовершеннолетних и защите их прав</w:t>
      </w:r>
    </w:p>
    <w:p w:rsidR="00096ABB" w:rsidRDefault="00096ABB" w:rsidP="00096ABB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Принят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Государственным Собранием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Республики Марий Эл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24 февраля 2005 года 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    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Настоящий Закон устанавливает систему комиссий по делам несовершеннолетних и защите их прав на территории Республики Марий Эл, порядок их создания и осуществления деятельности, а также предусматривает наделение органов местного самоуправления муниципальных районов и городских округов в Республике Марий Эл государственными полномочиями по созданию и осуществлению деятельности комиссий по делам несовершеннолетних и защите их прав в муниципальном образовании.</w:t>
      </w:r>
      <w:proofErr w:type="gramEnd"/>
    </w:p>
    <w:p w:rsidR="00096ABB" w:rsidRPr="00096ABB" w:rsidRDefault="00096ABB" w:rsidP="00096ABB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t>Глава 1. Общие положения</w:t>
      </w: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1. Комиссии по делам несовершеннолетних и защите их прав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 В соответствии с федеральным законодательством систему комиссий по делам несовершеннолетних Республики Марий Эл составляют: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 республиканском уровне - Комиссия по делам несовершеннолетних и защите их прав при правительстве Республики Марий Эл (далее - Республиканская комиссия);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 муниципальном уровне - комиссии по делам несовершеннолетних и защите их прав в муниципальных районах и городских округах (далее - комиссии в муниципальных образованиях).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2.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Комиссии по делам несовершеннолетних и защите их прав (далее также - комиссии)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96ABB" w:rsidRDefault="00096ABB" w:rsidP="00096ABB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03.10.2017 N 45-З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2. Задачи комиссий по делам несовершеннолетних и защите их прав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02.03.2015 N 9-З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Комиссии по делам несовершеннолетних и защите их прав осуществляют свои полномочия в соответствии с задачами деятельности по профилактике безнадзорности и правонарушений несовершеннолетних, установленными </w:t>
      </w:r>
      <w:hyperlink r:id="rId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от 24 июня 1999 года N 120-ФЗ</w:t>
        </w:r>
      </w:hyperlink>
      <w:r w:rsidR="00B06B4D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"Об основах системы профилактики безнадзорности и правонарушений несовершеннолетних.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3. Правовая основа деятельности комиссий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Правовую основу деятельности комиссий составляют </w:t>
      </w:r>
      <w:hyperlink r:id="rId1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Конституция Российской Федерации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Конституция Республики Марий Эл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федеральные законы и иные нормативные правовые акты Российской Федерации, настоящий закон, иные законы Республики Марий Эл и иные нормативные правовые акты Республики Марий Эл.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4. Статус и порядок создания Республиканской комиссии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1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Республиканская комиссия является постоянно действующим органом, осуществляющим деятельность в соответствии с законодательством Российской Федерации и законодательством Республики Марий Эл.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Ее деятельность, численный состав регламентируются положением, утвержденным правительством Республики Марий Эл.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5. Статус и порядок создания комиссий в муниципальных образованиях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13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 Комиссия образуется решением представительного органа муниципального образования городского округа или муниципального района.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1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Положение о комиссии в муниципальном образовании, ее численный и персональный состав утверждаются и изменяются нормативными правовыми актами представительного органа местного самоуправления, при этом ее численность не может быть менее девяти членов.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1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 Для осуществления текущей работы и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контроля за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выполнением решений комиссии в муниципальном образовании в ней вводится должность ответственного секретаря.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1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01.03.2006 N 5-З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состав комиссии в муниципальном образовании по согласованию входят представители органов и учреждений системы защиты прав несовершеннолетних, профилактики их безнадзорности и правонарушений, а также на принципах добровольности и равноправия - представители иных муниципальных органов и учреждений, иных юридических лиц независимо от их организационно-правовой формы и формы собственности, а также общественных организаций (объединений), зарегистрированных в установленном законодательством порядке, занимающихся решением проблем несовершеннолетних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их семей.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1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6. Объекты профилактической деятельности комиссий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Объектами профилактической деятельности комиссий являются: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причины и условия, способствующие совершению правонарушений;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несовершеннолетние лица, в отношении которых в соответствии с действующим законодательством установлен или может быть установлен контроль и (или) принимаются меры по соблюдению или назначенных ограничений;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безнадзорные или беспризорные несовершеннолетние.</w:t>
      </w:r>
    </w:p>
    <w:p w:rsidR="00096ABB" w:rsidRPr="00096ABB" w:rsidRDefault="00096ABB" w:rsidP="00096ABB">
      <w:pPr>
        <w:shd w:val="clear" w:color="auto" w:fill="FFFFFF"/>
        <w:spacing w:before="288" w:after="173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t>Глава 2. Полномочия комиссий по делам несовершеннолетних и защите их прав</w:t>
      </w: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7. Полномочия Республиканской комиссии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Республиканская комиссия в пределах своей компетенции осуществляет полномочия, установленные пунктами 2, 2.1 статьи 11 </w:t>
      </w:r>
      <w:hyperlink r:id="rId1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(часть первая введена </w:t>
      </w:r>
      <w:hyperlink r:id="rId1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02.03.2015 N 9-З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целях реализации возложенных на нее задач Республиканская комиссия осуществляет следующие полномочия: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участвует в разработке нормативных правовых актов по вопросам защиты прав и охраняемых законом интересов несовершеннолетних;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участвует в реализации целевых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 и осуществляет контроль в пределах своей компетенции по реализации этих программ;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организует социально-педагогическую реабилитацию несовершеннолетних, находящихся в социально опасном положении;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взаимодействует с общественными объединениями, религиозными организациями, иными организациями и гражданами по вопросам профилактики безнадзорности, беспризорности, правонарушений несовершеннолетних;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вносит в пределах своей компетенции предложения в органы государственной власти Республики Марий Эл по вопросам предупреждения безнадзорности, беспризорности и правонарушений несовершеннолетних, защите их прав;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иные полномочия, установленные законодательством Российской Федерации и законодательством Республики Марий Эл.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2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01.11.2018 N 58-З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Республиканская комиссия принимает постановления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(часть введена </w:t>
      </w:r>
      <w:hyperlink r:id="rId2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постановлении Республиканской комиссии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(часть введена </w:t>
      </w:r>
      <w:hyperlink r:id="rId2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Органы и учреждения системы профилактики безнадзорности и правонарушений несовершеннолетних обязаны сообщить Республиканской комиссии о принятых мерах по исполнению данного постановления в срок, указанный в постановлении.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(часть введена </w:t>
      </w:r>
      <w:hyperlink r:id="rId23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8. Полномочия комиссии в муниципальном образовании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2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Полномочия комиссии в муниципальном образовании устанавливаются нормативными правовыми актами представительных органов местного самоуправления в соответствии с федеральным законодательством.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9. Права членов комиссий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соответствии с федеральным законодательством члены комиссий имеют право в установленном порядке: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посещать учреждения системы профилактики безнадзорности, беспризорности и правонарушений несовершеннолетних для обследования условий воспитания, обучения и содержания в них несовершеннолетних;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посещать семьи находящихся в трудной жизненной ситуации несовершеннолетних для защиты их прав;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получать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организационно-правовых форм и форм собственности;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составлять протоколы об административных правонарушениях в соответствии с </w:t>
      </w:r>
      <w:hyperlink r:id="rId2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10. Категория дел, рассматриваемых комиссиями в муниципальных образованиях в отношении несовершеннолетних, их родителей или иных законных представителей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соответствии с федеральным законодательством комиссии в муниципальных образованиях рассматривают материалы (дела):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В отношении несовершеннолетних: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совершивших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общественно опасные деяния, предусмотренные </w:t>
      </w:r>
      <w:hyperlink r:id="rId2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Уголовным кодексом Российской Федерации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до достижения возраста, с которого, согласно закону, наступает уголовная ответственность;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совершивших общественно 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нереабилитирующим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основаниям;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совершивших в возрасте от шестнадцати до восемнадцати лет административные правонарушения в пределах компетенции, определенной </w:t>
      </w:r>
      <w:hyperlink r:id="rId2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допустивших антиобщественные проступки (уклонение от выполнения обязанностей, возложенных судом, немедицинское употребление наркотических средств и психотропных веществ, бродяжничество и другие);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уклоняющихся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от учебы.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2. В отношении родителей или иных законных представителей несовершеннолетних: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 исполняющих обязанности по содержанию, воспитанию и обучению несовершеннолетнего;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вовлекающих несовершеннолетнего в употребление спиртных напитков или одурманивающих веществ;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 совершение несовершеннолетними в возрасте до шестнадцати лет нарушений </w:t>
      </w:r>
      <w:hyperlink r:id="rId2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правил дорожного движения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 потребление несовершеннолетним наркотических средств или психотропных веществ;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 появление несовершеннолетнего в общественных местах в состоянии опьянения, а равно за распитие им алкогольной и спиртосодержащей продукции;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 другие правонарушения.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Порядок рассмотрения комиссиями в муниципальных образованиях материалов (дел), не связанных с делами об административных правонарушениях, устанавливается Правительством Республики Марий Эл.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(часть вторая введена </w:t>
      </w:r>
      <w:hyperlink r:id="rId2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03.10.2017 N 45-З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11. Меры воздействия, применяемые комиссиями в муниципальных образованиях в отношении несовершеннолетних, а также к родителям или иным законным представителям несовершеннолетних, либо к другим лицам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3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По отношению к несовершеннолетнему комиссия в муниципальном образовании вправе применить следующие меры профилактического воздействия: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предупреждение;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выговор или строгий выговор;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профилактический учет и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поведением;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обязательное принесение извинения потерпевшему за причинение морального или материального ущерба;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возложение на несовершеннолетнего, имеющего самостоятельный заработок (доход), обязанности возместить причиненный материальный ущерб в размере, установленном федеральным законодательством;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обращение в суд с ходатайством об ограничении или лишении несовершеннолетнего права самостоятельно распоряжаться своим заработком, стипендией, иными видами доходов;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принятие постановления на основании заключения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психолого-медико-педагогической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комиссии о направлении для содержания, воспитания и обучения лица в возрасте от восьми до восемнадцати лет, нуждающегося в специальном педагогическом подходе, в специальное учебно-воспитательное учреждение открытого типа с согласия родителей или иных законных представителей несовершеннолетнего, а также с согласия самого несовершеннолетнего в случае достижения им возраста четырнадцати лет;</w:t>
      </w:r>
      <w:proofErr w:type="gramEnd"/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3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01.11.2018 N 58-З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иные меры, предусмотренные федеральным законодательством.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комиссии в муниципальных образованиях могут применять следующие меры воздействия: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предупреждение,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административный штраф в случаях, предусмотренных </w:t>
      </w:r>
      <w:hyperlink r:id="rId3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Кодексом Российской Федерации об административных </w:t>
        </w:r>
        <w:proofErr w:type="gramStart"/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правонарушениях</w:t>
        </w:r>
        <w:proofErr w:type="gramEnd"/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об административных правонарушениях,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33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обращение с ходатайством в орган опеки и попечительства о немедленном отобрании несовершеннолетнего при непосредственной угрозе жизни несовершеннолетнего или его здоровью, а также об отстранении опекуна или попечителя 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обращение в суд с заявлением об ограничении или о лишении родительских прав;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обращение в установленном законом порядке в суд с заявлением о выселении родителей (одного из них), если их совместное проживание на жилой площади с несовершеннолетним, в отношении которого они лишены родительских прав, признано невозможным.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3.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Родители или иные законные представители несовершеннолетних,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Республики Марий Эл.</w:t>
      </w:r>
      <w:proofErr w:type="gramEnd"/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3 в ред. </w:t>
      </w:r>
      <w:hyperlink r:id="rId3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01.11.2018 N 58-З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Комиссии в муниципальных образованиях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постановлении комиссии в муниципальном образовании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Органы и учреждения системы профилактики безнадзорности и правонарушений несовершеннолетних обязаны сообщить комиссии в муниципальном образовании о принятых мерах по исполнению данного постановления в срок, указанный в постановлении.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4 введен </w:t>
      </w:r>
      <w:hyperlink r:id="rId3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12. Меры, принимаемые комиссиями в муниципальных образованиях, по социальной адаптации несовершеннолетних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Социальная адаптация несовершеннолетних осуществляется в рамках правовых, социально-экономических, психолого-педагогических, организационных и иных мер, направленных на защиту несовершеннолетних, оказание им содействия в трудовом (с их согласия) и бытовом устройстве.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1 в ред. </w:t>
      </w:r>
      <w:hyperlink r:id="rId3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01.11.2018 N 58-З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Меры по социальной адаптации осуществляются в отношении: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безнадзорных и беспризорных несовершеннолетних;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несовершеннолетних, вернувшихся из специального учебно-воспитательного учреждения закрытого типа, из воспитательной колонии;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детей-сирот и детей, оставшихся без попечения родителей;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других категорий несовершеннолетних, утративших социально-общественные связи.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Порядок учета и предоставления информации о выявленных и нуждающихся в устройстве несовершеннолетних устанавливается нормативными правовыми актами правительства Республики Марий Эл.</w:t>
      </w:r>
    </w:p>
    <w:p w:rsidR="00096ABB" w:rsidRPr="00096ABB" w:rsidRDefault="00096ABB" w:rsidP="00096ABB">
      <w:pPr>
        <w:shd w:val="clear" w:color="auto" w:fill="E9ECF1"/>
        <w:spacing w:after="0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br/>
        <w:t>     Статья 12.1. Наделение органов местного самоуправления муниципальных районов и городских округов в Республике Марий Эл государственными полномочиями по созданию и осуществлению деятельности комиссий по делам несовершеннолетних и защите их прав в муниципальном образовании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3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(введена </w:t>
      </w:r>
      <w:hyperlink r:id="rId3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01.03.2006 N 5-З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Органы местного самоуправления муниципальных районов и городских округов в Республике Марий Эл наделяются на неограниченный срок государственными полномочиями по созданию и осуществлению деятельности комиссий по делам несовершеннолетних и защите их прав в муниципальном образовании.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1 в ред. </w:t>
      </w:r>
      <w:hyperlink r:id="rId3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Настоящим Законом государственными полномочиями наделяются органы местного самоуправления следующих муниципальных районов и городских округов в Республике Марий Эл: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Волжский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Горномарийский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Звениговский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Килемарский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Куженерский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Мари-Турекский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Медведевский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Моркинский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Новоторъяльский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Оршанский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Параньгинский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Сернурский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Советский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Юринский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муниципальный район;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городской округ "Город Волжск";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городской округ "Город Йошкар-Ола";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городской округ "Город Козьмодемьянск".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2 введен </w:t>
      </w:r>
      <w:hyperlink r:id="rId4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3.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осуществлением переданных государственных полномочий осуществляется Правительством Республики Марий Эл в формах: анализа деятельности органов местного самоуправления по реализации переданных государственных полномочий, запросов необходимых сведений о реализации переданных полномочий, выдачи предписания об устранении выявленных нарушений при реализации переданных государственных полномочий.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3 введен </w:t>
      </w:r>
      <w:hyperlink r:id="rId4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Финансовые средства на реализацию переданных государственных полномочий, в том числе на расходы по оплате услуг телефонной связи, электронной почты, транспорта, канцелярских товаров, необходимых для осуществления государственных полномочий, ежегодно предусматриваются в республиканском бюджете Республики Марий Эл в виде субвенций. Субвенции рассчитываются согласно методике, являющейся приложением к настоящему Закону.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Материальные ресурсы, необходимые для осуществления государственных полномочий, передаются органам местного самоуправления в пользование и (или) управление либо в муниципальную собственность Правительством Республики Марий Эл.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Органы местного самоуправления представляют в Министерство финансов Республики Марий Эл отчетность об использовании выделенных финансовых средств на осуществление государственных полномочий по установленной форме и в сроки, предусмотренные для представления отчетов об исполнении консолидированного бюджета Республики Марий Эл.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2 в ред. </w:t>
      </w:r>
      <w:hyperlink r:id="rId4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02.03.2010 N 7-З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5. Права органов местного самоуправления при осуществлении переданных государственных полномочий: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получать от Правительства Республики Марий Эл консультативную и методическую помощь;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43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02.03.2010 N 7-З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дополнительно использовать собственные материальные ресурсы и финансовые средства в случаях и в порядке, предусмотренных уставом муниципального образования.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Органы местного самоуправления и должностные лица местного самоуправления обязаны в соответствии с требованиями федерального закона: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4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29.04.2008 N 21-З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исполнять письменные предписания органов государственной власти Республики Марий Эл по устранению нарушений;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представлять в Правительство Республики Марий Эл ежеквартальный отчет не позднее 20 числа месяца, следующего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отчетным;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4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02.03.2010 N 7-З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абзац утратил силу. - </w:t>
      </w:r>
      <w:hyperlink r:id="rId4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Республики Марий Эл от 02.03.2010 N 7-З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6. Права и обязанности Правительства Республики Марий Эл в отношении органов местного самоуправления при осуществлении ими государственных полномочий: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4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02.03.2010 N 7-З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оказывать консультативную и методическую помощь;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осуществлять 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исполнением органами местного самоуправления переданных полномочий;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проводить комплексные проверки и принимать необходимые меры по устранению выявленных нарушений.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 Осуществление органами местного самоуправления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Осуществление государственных полномочий может быть прекращено законом Республики Марий Эл в отношении одного или нескольких органов местного самоуправления в случае: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выявления фактов нарушений органами местного самоуправления требований настоящего Закона;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принятия решения о самостоятельном осуществлении государственных полномочий органом (органами) государственной власти Республики Марий Эл.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Порядок возврата республиканских средств, переданных органам местного самоуправления для осуществления государственных полномочий, определяется законом Республики Марий Эл о прекращении осуществления органами местного самоуправления государственных полномочий.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5 в ред. </w:t>
      </w:r>
      <w:hyperlink r:id="rId4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02.03.2010 N 7-З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before="288" w:after="173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t>Глава 3. Заключительные положения</w:t>
      </w: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13. Утратила силу</w:t>
      </w:r>
    </w:p>
    <w:p w:rsidR="00096ABB" w:rsidRPr="00096ABB" w:rsidRDefault="00096ABB" w:rsidP="00096ABB">
      <w:pPr>
        <w:shd w:val="clear" w:color="auto" w:fill="E9ECF1"/>
        <w:spacing w:after="173" w:line="240" w:lineRule="auto"/>
        <w:ind w:left="-864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096ABB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14. Вступление в силу настоящего закона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4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25.09.2015 N 35-З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096ABB" w:rsidRPr="00096ABB" w:rsidRDefault="00096ABB" w:rsidP="00B06B4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Президент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Республики Марий Эл</w:t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Л.МАРКЕЛОВ</w:t>
      </w:r>
    </w:p>
    <w:p w:rsidR="00096ABB" w:rsidRPr="00096ABB" w:rsidRDefault="00096ABB" w:rsidP="00B06B4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г. Йошкар-Ола</w:t>
      </w:r>
    </w:p>
    <w:p w:rsidR="00096ABB" w:rsidRPr="00096ABB" w:rsidRDefault="00096ABB" w:rsidP="00B06B4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 марта 2005 года</w:t>
      </w:r>
    </w:p>
    <w:p w:rsidR="00096ABB" w:rsidRPr="00096ABB" w:rsidRDefault="00096ABB" w:rsidP="00B06B4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N 2-З</w:t>
      </w:r>
    </w:p>
    <w:p w:rsidR="00B06B4D" w:rsidRDefault="00096ABB" w:rsidP="00096A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</w:p>
    <w:p w:rsidR="00B06B4D" w:rsidRDefault="00B06B4D" w:rsidP="00096A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B06B4D" w:rsidRDefault="00B06B4D" w:rsidP="00096A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6ABB" w:rsidRPr="00096ABB" w:rsidRDefault="00096ABB" w:rsidP="00096A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96AB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МЕТОДИКА РАСЧЕТА НОРМАТИВОВ ДЛЯ ОПРЕДЕЛЕНИЯ ОБЩЕГО ОБЪЕМА СУБВЕНЦИЙ, ПРЕДОСТАВЛЯЕМЫХ МЕСТНЫМ БЮДЖЕТАМ ДЛЯ ОСУЩЕСТВЛЕНИЯ ОРГАНАМИ МЕСТНОГО САМОУПРАВЛЕНИЯ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(введена </w:t>
      </w:r>
      <w:hyperlink r:id="rId5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Республики Марий Эл от 01.03.2006 N 5-З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 в ред. </w:t>
      </w:r>
      <w:hyperlink r:id="rId5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5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before="288" w:after="173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t>1. Общие положения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53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Норматив (в целях настоящей методики) - расчетный показатель потребности органов местного самоуправления, осуществляющих государственные полномочия по созданию и осуществлению деятельности комиссий по делам несовершеннолетних и защите их прав в муниципальных районах и городских округах в Республике Марий Эл, в бюджетных средствах в расчете на одного работника.</w:t>
      </w:r>
    </w:p>
    <w:p w:rsidR="00096ABB" w:rsidRPr="00096ABB" w:rsidRDefault="00096ABB" w:rsidP="00096ABB">
      <w:pPr>
        <w:shd w:val="clear" w:color="auto" w:fill="FFFFFF"/>
        <w:spacing w:before="288" w:after="173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t>2. Определение нормативов расходов по осуществлению деятельности комиссий по делам несовершеннолетних и защите их прав в муниципальном образовании в расчете на одного работника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5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5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Расчет расходов на одного работника органа местного самоуправления i-го муниципального образования, осуществляющего государственные полномочия по осуществлению деятельности комиссий по делам несовершеннолетних и защите их прав в муниципальном образовании (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Нр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производится по формуле: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5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5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Нр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=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Hcni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/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Чpi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где: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Hcni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затраты на осуществление государственных полномочий по осуществлению деятельности комиссий по делам несовершеннолетних и защите их прав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электронной почты, транспорта, канцелярских товаров и другие;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5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Республики Марий Эл 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pi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численность муниципальных служащих, выполняющих функции ответственных секретарей комиссий по делам несовершеннолетних и защите их прав в i-м муниципальном образовании.</w:t>
      </w:r>
    </w:p>
    <w:p w:rsidR="00096ABB" w:rsidRPr="00096ABB" w:rsidRDefault="00096ABB" w:rsidP="00096ABB">
      <w:pPr>
        <w:shd w:val="clear" w:color="auto" w:fill="FFFFFF"/>
        <w:spacing w:before="288" w:after="173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t>3. Расчет затрат органов местного самоуправления, осуществляющих государственные полномочия по осуществлению деятельности комиссий по делам несовершеннолетних и защите их прав в муниципальном образовании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5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Расчет затрат органов местного самоуправления, осуществляющих государственные полномочия по осуществлению деятельности комиссий по делам несовершеннолетних и защите их прав в муниципальном образовании (</w:t>
      </w:r>
      <w:proofErr w:type="spellStart"/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cni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осуществляется по формуле: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6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Hcni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=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Зот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+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Нзi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где:</w:t>
      </w:r>
    </w:p>
    <w:p w:rsidR="00B06B4D" w:rsidRPr="00096ABB" w:rsidRDefault="00B06B4D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Зот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расходы на оплату труда на расчетный период;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Нз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начисления на заработную плату на расчетный период.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3.1. Расчет расходов на оплату труда одного работника органа местного самоуправления, осуществляющего государственные полномочия по осуществлению деятельности комиссий по делам несовершеннолетних и защите их прав в муниципальном образовании.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63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4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Заработная плата рассчитывается согласно действующим нормативным правовым актам Российской Федерации и Республики Марий Эл как произведение фонда оплаты труда муниципального служащего, осуществляющего государственные полномочия по осуществлению деятельности комиссий по делам несовершеннолетних и защите их прав в муниципальном образовании, за период, предшествующий расчетному, и индекса увеличения заработной платы на расчетный период.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65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6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3.2. Расчет расходов на начисления на заработную плату в органе местного самоуправления, осуществляющем государственные полномочия по осуществлению деятельности комиссий по делам несовершеннолетних и защите их прав в муниципальном образовании.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67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8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 данным расходам относятся начисления на заработную плату, перечисляемые работодателем в федеральный бюджет, бюджет Пенсионного фонда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и территориальных фондов обязательного медицинского страхования в соответствии с законодательством Российской Федерации.</w:t>
      </w:r>
      <w:proofErr w:type="gramEnd"/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Расчет расходов на начисления на заработную плату (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Нз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производится по следующей формуле: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Нз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=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Зотi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Снз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где: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Зот</w:t>
      </w:r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</w:t>
      </w:r>
      <w:proofErr w:type="spellEnd"/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расходы на оплату труда на расчетный период;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Снз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ставка начислений на заработную плату.</w:t>
      </w:r>
    </w:p>
    <w:p w:rsidR="00096ABB" w:rsidRPr="00096ABB" w:rsidRDefault="00096ABB" w:rsidP="00096AB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096ABB">
        <w:rPr>
          <w:rFonts w:ascii="Arial" w:eastAsia="Times New Roman" w:hAnsi="Arial" w:cs="Arial"/>
          <w:color w:val="4C4C4C"/>
          <w:spacing w:val="1"/>
          <w:lang w:eastAsia="ru-RU"/>
        </w:rPr>
        <w:br/>
        <w:t>4. Расчет общего объема субвенций, предоставляемых местным бюджетам для осуществления органами местного самоуправления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69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70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Расчет размера субвенций, предоставляемых местным бюджетам для осуществления органами местного самоуправления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 (</w:t>
      </w:r>
      <w:proofErr w:type="spellStart"/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S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мбi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производится на год при формировании республиканского бюджета Республики Марий Эл по следующей формуле: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71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Республики Марий Эл от 19.12.2011 N 74-З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72" w:history="1">
        <w:r w:rsidRPr="00096ABB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25.04.2013 N 16-З</w:t>
        </w:r>
      </w:hyperlink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S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мбi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=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Hpi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x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Чpi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</w:p>
    <w:p w:rsidR="00B06B4D" w:rsidRPr="00096ABB" w:rsidRDefault="00B06B4D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где: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Hpi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затраты на одного работника органа местного самоуправления i-го муниципального образования, выполняющего функции ответственного секретаря комиссии по делам несовершеннолетних и защите их прав в i-м муниципальном образовании, в том числе включающие затраты на расходы по оплате услуг телефонной связи, электронной почты, транспорта, канцелярских товаров и другие;</w:t>
      </w:r>
    </w:p>
    <w:p w:rsidR="00096ABB" w:rsidRPr="00096ABB" w:rsidRDefault="00096ABB" w:rsidP="00096AB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proofErr w:type="gramStart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pi</w:t>
      </w:r>
      <w:proofErr w:type="spellEnd"/>
      <w:r w:rsidRPr="00096AB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планируемая численность муниципальных служащих, выполняющих функции ответственных секретарей комиссий по делам несовершеннолетних и защите их прав в i-м муниципальном образовании.</w:t>
      </w:r>
    </w:p>
    <w:p w:rsidR="00865D5F" w:rsidRDefault="00865D5F" w:rsidP="00096ABB">
      <w:pPr>
        <w:jc w:val="both"/>
      </w:pPr>
    </w:p>
    <w:sectPr w:rsidR="00865D5F" w:rsidSect="00096A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ABB"/>
    <w:rsid w:val="00096ABB"/>
    <w:rsid w:val="00865D5F"/>
    <w:rsid w:val="00B06B4D"/>
    <w:rsid w:val="00FC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5F"/>
  </w:style>
  <w:style w:type="paragraph" w:styleId="1">
    <w:name w:val="heading 1"/>
    <w:basedOn w:val="a"/>
    <w:link w:val="10"/>
    <w:uiPriority w:val="9"/>
    <w:qFormat/>
    <w:rsid w:val="0009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6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6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9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477" TargetMode="External"/><Relationship Id="rId21" Type="http://schemas.openxmlformats.org/officeDocument/2006/relationships/hyperlink" Target="http://docs.cntd.ru/document/460108645" TargetMode="External"/><Relationship Id="rId42" Type="http://schemas.openxmlformats.org/officeDocument/2006/relationships/hyperlink" Target="http://docs.cntd.ru/document/895240317" TargetMode="External"/><Relationship Id="rId47" Type="http://schemas.openxmlformats.org/officeDocument/2006/relationships/hyperlink" Target="http://docs.cntd.ru/document/895240317" TargetMode="External"/><Relationship Id="rId63" Type="http://schemas.openxmlformats.org/officeDocument/2006/relationships/hyperlink" Target="http://docs.cntd.ru/document/453115405" TargetMode="External"/><Relationship Id="rId68" Type="http://schemas.openxmlformats.org/officeDocument/2006/relationships/hyperlink" Target="http://docs.cntd.ru/document/460108645" TargetMode="External"/><Relationship Id="rId16" Type="http://schemas.openxmlformats.org/officeDocument/2006/relationships/hyperlink" Target="http://docs.cntd.ru/document/802053423" TargetMode="External"/><Relationship Id="rId11" Type="http://schemas.openxmlformats.org/officeDocument/2006/relationships/hyperlink" Target="http://docs.cntd.ru/document/304200038" TargetMode="External"/><Relationship Id="rId24" Type="http://schemas.openxmlformats.org/officeDocument/2006/relationships/hyperlink" Target="http://docs.cntd.ru/document/819048048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460108645" TargetMode="External"/><Relationship Id="rId40" Type="http://schemas.openxmlformats.org/officeDocument/2006/relationships/hyperlink" Target="http://docs.cntd.ru/document/460108645" TargetMode="External"/><Relationship Id="rId45" Type="http://schemas.openxmlformats.org/officeDocument/2006/relationships/hyperlink" Target="http://docs.cntd.ru/document/895240317" TargetMode="External"/><Relationship Id="rId53" Type="http://schemas.openxmlformats.org/officeDocument/2006/relationships/hyperlink" Target="http://docs.cntd.ru/document/460108645" TargetMode="External"/><Relationship Id="rId58" Type="http://schemas.openxmlformats.org/officeDocument/2006/relationships/hyperlink" Target="http://docs.cntd.ru/document/460108645" TargetMode="External"/><Relationship Id="rId66" Type="http://schemas.openxmlformats.org/officeDocument/2006/relationships/hyperlink" Target="http://docs.cntd.ru/document/46010864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819048048" TargetMode="External"/><Relationship Id="rId61" Type="http://schemas.openxmlformats.org/officeDocument/2006/relationships/hyperlink" Target="http://docs.cntd.ru/document/453115405" TargetMode="External"/><Relationship Id="rId19" Type="http://schemas.openxmlformats.org/officeDocument/2006/relationships/hyperlink" Target="http://docs.cntd.ru/document/424040136" TargetMode="External"/><Relationship Id="rId14" Type="http://schemas.openxmlformats.org/officeDocument/2006/relationships/hyperlink" Target="http://docs.cntd.ru/document/460108645" TargetMode="External"/><Relationship Id="rId22" Type="http://schemas.openxmlformats.org/officeDocument/2006/relationships/hyperlink" Target="http://docs.cntd.ru/document/460108645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hyperlink" Target="http://docs.cntd.ru/document/819048048" TargetMode="External"/><Relationship Id="rId35" Type="http://schemas.openxmlformats.org/officeDocument/2006/relationships/hyperlink" Target="http://docs.cntd.ru/document/460108645" TargetMode="External"/><Relationship Id="rId43" Type="http://schemas.openxmlformats.org/officeDocument/2006/relationships/hyperlink" Target="http://docs.cntd.ru/document/895240317" TargetMode="External"/><Relationship Id="rId48" Type="http://schemas.openxmlformats.org/officeDocument/2006/relationships/hyperlink" Target="http://docs.cntd.ru/document/895240317" TargetMode="External"/><Relationship Id="rId56" Type="http://schemas.openxmlformats.org/officeDocument/2006/relationships/hyperlink" Target="http://docs.cntd.ru/document/453115405" TargetMode="External"/><Relationship Id="rId64" Type="http://schemas.openxmlformats.org/officeDocument/2006/relationships/hyperlink" Target="http://docs.cntd.ru/document/460108645" TargetMode="External"/><Relationship Id="rId69" Type="http://schemas.openxmlformats.org/officeDocument/2006/relationships/hyperlink" Target="http://docs.cntd.ru/document/453115405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http://docs.cntd.ru/document/424040136" TargetMode="External"/><Relationship Id="rId51" Type="http://schemas.openxmlformats.org/officeDocument/2006/relationships/hyperlink" Target="http://docs.cntd.ru/document/453115405" TargetMode="External"/><Relationship Id="rId72" Type="http://schemas.openxmlformats.org/officeDocument/2006/relationships/hyperlink" Target="http://docs.cntd.ru/document/4601086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0108645" TargetMode="External"/><Relationship Id="rId17" Type="http://schemas.openxmlformats.org/officeDocument/2006/relationships/hyperlink" Target="http://docs.cntd.ru/document/819048048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819048048" TargetMode="External"/><Relationship Id="rId38" Type="http://schemas.openxmlformats.org/officeDocument/2006/relationships/hyperlink" Target="http://docs.cntd.ru/document/802053423" TargetMode="External"/><Relationship Id="rId46" Type="http://schemas.openxmlformats.org/officeDocument/2006/relationships/hyperlink" Target="http://docs.cntd.ru/document/895240317" TargetMode="External"/><Relationship Id="rId59" Type="http://schemas.openxmlformats.org/officeDocument/2006/relationships/hyperlink" Target="http://docs.cntd.ru/document/453115405" TargetMode="External"/><Relationship Id="rId67" Type="http://schemas.openxmlformats.org/officeDocument/2006/relationships/hyperlink" Target="http://docs.cntd.ru/document/453115405" TargetMode="External"/><Relationship Id="rId20" Type="http://schemas.openxmlformats.org/officeDocument/2006/relationships/hyperlink" Target="http://docs.cntd.ru/document/550233315" TargetMode="External"/><Relationship Id="rId41" Type="http://schemas.openxmlformats.org/officeDocument/2006/relationships/hyperlink" Target="http://docs.cntd.ru/document/460108645" TargetMode="External"/><Relationship Id="rId54" Type="http://schemas.openxmlformats.org/officeDocument/2006/relationships/hyperlink" Target="http://docs.cntd.ru/document/453115405" TargetMode="External"/><Relationship Id="rId62" Type="http://schemas.openxmlformats.org/officeDocument/2006/relationships/hyperlink" Target="http://docs.cntd.ru/document/460108645" TargetMode="External"/><Relationship Id="rId70" Type="http://schemas.openxmlformats.org/officeDocument/2006/relationships/hyperlink" Target="http://docs.cntd.ru/document/460108645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08645" TargetMode="External"/><Relationship Id="rId15" Type="http://schemas.openxmlformats.org/officeDocument/2006/relationships/hyperlink" Target="http://docs.cntd.ru/document/819048048" TargetMode="External"/><Relationship Id="rId23" Type="http://schemas.openxmlformats.org/officeDocument/2006/relationships/hyperlink" Target="http://docs.cntd.ru/document/460108645" TargetMode="External"/><Relationship Id="rId28" Type="http://schemas.openxmlformats.org/officeDocument/2006/relationships/hyperlink" Target="http://docs.cntd.ru/document/9004835" TargetMode="External"/><Relationship Id="rId36" Type="http://schemas.openxmlformats.org/officeDocument/2006/relationships/hyperlink" Target="http://docs.cntd.ru/document/550233315" TargetMode="External"/><Relationship Id="rId49" Type="http://schemas.openxmlformats.org/officeDocument/2006/relationships/hyperlink" Target="http://docs.cntd.ru/document/432800928" TargetMode="External"/><Relationship Id="rId57" Type="http://schemas.openxmlformats.org/officeDocument/2006/relationships/hyperlink" Target="http://docs.cntd.ru/document/460108645" TargetMode="External"/><Relationship Id="rId10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550233315" TargetMode="External"/><Relationship Id="rId44" Type="http://schemas.openxmlformats.org/officeDocument/2006/relationships/hyperlink" Target="http://docs.cntd.ru/document/819048048" TargetMode="External"/><Relationship Id="rId52" Type="http://schemas.openxmlformats.org/officeDocument/2006/relationships/hyperlink" Target="http://docs.cntd.ru/document/460108645" TargetMode="External"/><Relationship Id="rId60" Type="http://schemas.openxmlformats.org/officeDocument/2006/relationships/hyperlink" Target="http://docs.cntd.ru/document/460108645" TargetMode="External"/><Relationship Id="rId65" Type="http://schemas.openxmlformats.org/officeDocument/2006/relationships/hyperlink" Target="http://docs.cntd.ru/document/453115405" TargetMode="External"/><Relationship Id="rId73" Type="http://schemas.openxmlformats.org/officeDocument/2006/relationships/fontTable" Target="fontTable.xml"/><Relationship Id="rId78" Type="http://schemas.openxmlformats.org/officeDocument/2006/relationships/customXml" Target="../customXml/item4.xml"/><Relationship Id="rId4" Type="http://schemas.openxmlformats.org/officeDocument/2006/relationships/hyperlink" Target="http://docs.cntd.ru/document/460108645" TargetMode="External"/><Relationship Id="rId9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460108645" TargetMode="External"/><Relationship Id="rId18" Type="http://schemas.openxmlformats.org/officeDocument/2006/relationships/hyperlink" Target="http://docs.cntd.ru/document/901737405" TargetMode="External"/><Relationship Id="rId39" Type="http://schemas.openxmlformats.org/officeDocument/2006/relationships/hyperlink" Target="http://docs.cntd.ru/document/460108645" TargetMode="External"/><Relationship Id="rId34" Type="http://schemas.openxmlformats.org/officeDocument/2006/relationships/hyperlink" Target="http://docs.cntd.ru/document/550233315" TargetMode="External"/><Relationship Id="rId50" Type="http://schemas.openxmlformats.org/officeDocument/2006/relationships/hyperlink" Target="http://docs.cntd.ru/document/802053423" TargetMode="External"/><Relationship Id="rId55" Type="http://schemas.openxmlformats.org/officeDocument/2006/relationships/hyperlink" Target="http://docs.cntd.ru/document/460108645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http://docs.cntd.ru/document/450356137" TargetMode="External"/><Relationship Id="rId71" Type="http://schemas.openxmlformats.org/officeDocument/2006/relationships/hyperlink" Target="http://docs.cntd.ru/document/4531154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503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комиссиях по делам несовершеннолетних и защите их прав с изменениями на 1 ноября 2018 года.
</_x041e__x043f__x0438__x0441__x0430__x043d__x0438__x0435_>
    <_dlc_DocId xmlns="57504d04-691e-4fc4-8f09-4f19fdbe90f6">XXJ7TYMEEKJ2-1268-22</_dlc_DocId>
    <_dlc_DocIdUrl xmlns="57504d04-691e-4fc4-8f09-4f19fdbe90f6">
      <Url>https://vip.gov.mari.ru/mturek/_layouts/DocIdRedir.aspx?ID=XXJ7TYMEEKJ2-1268-22</Url>
      <Description>XXJ7TYMEEKJ2-1268-22</Description>
    </_dlc_DocIdUrl>
  </documentManagement>
</p:properties>
</file>

<file path=customXml/itemProps1.xml><?xml version="1.0" encoding="utf-8"?>
<ds:datastoreItem xmlns:ds="http://schemas.openxmlformats.org/officeDocument/2006/customXml" ds:itemID="{9F50ACB6-F3C2-42D5-BD40-36F762336827}"/>
</file>

<file path=customXml/itemProps2.xml><?xml version="1.0" encoding="utf-8"?>
<ds:datastoreItem xmlns:ds="http://schemas.openxmlformats.org/officeDocument/2006/customXml" ds:itemID="{5BC30B04-B1B5-4D28-9E18-4C356D0090CF}"/>
</file>

<file path=customXml/itemProps3.xml><?xml version="1.0" encoding="utf-8"?>
<ds:datastoreItem xmlns:ds="http://schemas.openxmlformats.org/officeDocument/2006/customXml" ds:itemID="{3E974B6F-AE9F-4063-B610-8E723FA8EAC3}"/>
</file>

<file path=customXml/itemProps4.xml><?xml version="1.0" encoding="utf-8"?>
<ds:datastoreItem xmlns:ds="http://schemas.openxmlformats.org/officeDocument/2006/customXml" ds:itemID="{BC39A91B-2808-46CA-A8E9-D8B6B8B85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  РЕСПУБЛИКИ МАРИЙ ЭЛ  от 03 марта 2005 года N 2-З</dc:title>
  <dc:creator>Admin</dc:creator>
  <cp:lastModifiedBy>Admin</cp:lastModifiedBy>
  <cp:revision>1</cp:revision>
  <cp:lastPrinted>2019-01-16T10:02:00Z</cp:lastPrinted>
  <dcterms:created xsi:type="dcterms:W3CDTF">2019-01-16T09:47:00Z</dcterms:created>
  <dcterms:modified xsi:type="dcterms:W3CDTF">2019-01-16T11:26:00Z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daab239f-1a5d-4229-880c-22b713061d65</vt:lpwstr>
  </property>
</Properties>
</file>