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7" w:rsidRDefault="001A13E7" w:rsidP="001A13E7">
      <w:r>
        <w:t>УТВЕРЖДАЮ</w:t>
      </w:r>
    </w:p>
    <w:p w:rsidR="001A13E7" w:rsidRDefault="001A13E7" w:rsidP="001A13E7">
      <w:pPr>
        <w:spacing w:before="0"/>
      </w:pPr>
      <w:r>
        <w:t>Глава администрации</w:t>
      </w:r>
    </w:p>
    <w:p w:rsidR="001A13E7" w:rsidRDefault="001A13E7" w:rsidP="001A13E7">
      <w:pPr>
        <w:spacing w:before="0"/>
      </w:pPr>
      <w:r>
        <w:t>Шиньшинского сельского поселения</w:t>
      </w:r>
    </w:p>
    <w:p w:rsidR="001A13E7" w:rsidRDefault="001A13E7" w:rsidP="001A13E7">
      <w:pPr>
        <w:spacing w:before="0"/>
      </w:pPr>
      <w:r>
        <w:t>П.С.Иванова</w:t>
      </w:r>
    </w:p>
    <w:p w:rsidR="001A13E7" w:rsidRDefault="001A13E7" w:rsidP="001A13E7">
      <w:pPr>
        <w:spacing w:before="0"/>
      </w:pPr>
      <w:r>
        <w:t>11 января 2017 г.</w:t>
      </w:r>
    </w:p>
    <w:p w:rsidR="001A13E7" w:rsidRDefault="001A13E7" w:rsidP="001A13E7">
      <w:pPr>
        <w:spacing w:before="0"/>
      </w:pPr>
    </w:p>
    <w:p w:rsidR="001A13E7" w:rsidRDefault="001A13E7" w:rsidP="001A13E7">
      <w:pPr>
        <w:spacing w:before="0"/>
      </w:pPr>
    </w:p>
    <w:p w:rsidR="001A13E7" w:rsidRDefault="001A13E7" w:rsidP="001A13E7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A13E7" w:rsidRDefault="001A13E7" w:rsidP="001A13E7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Администрации Шиньшинского сельского поселения</w:t>
      </w:r>
    </w:p>
    <w:p w:rsidR="001A13E7" w:rsidRDefault="001A13E7" w:rsidP="001A13E7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tbl>
      <w:tblPr>
        <w:tblpPr w:leftFromText="180" w:rightFromText="180" w:bottomFromText="200" w:vertAnchor="text" w:horzAnchor="margin" w:tblpXSpec="center" w:tblpY="134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4964"/>
        <w:gridCol w:w="1560"/>
        <w:gridCol w:w="142"/>
        <w:gridCol w:w="1843"/>
        <w:gridCol w:w="1008"/>
      </w:tblGrid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1.ОРГАНИЗАЦИОННО-МАССОВЫЕ МЕРОПРИЯТИЯ</w:t>
            </w: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1.Совещания при главе администрации</w:t>
            </w: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1.Об итогах работы муниципальных учреждении культуры за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МБУ, спец. Катканов С.П.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1.Об организации воинского учета на территории поселения об итогах  призыва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ВУС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Т.Н.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1.Об организации санитарной очистки и благоустройства населенных пунктов , организация сбора и вывоза отходов и мусора.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2.Об обеспечении пожарной безопасности на объектах экономики и в населенных пунктах в весенне-летний период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3.Об итогах исполнения бюджета за 1 квартал 2017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П.С.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1.Об организации обеспечения безопасности людей на водных объектах, благоустройства мест массового отдыха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А.О.Руководители МБУ культуры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1.О готовности муниципальных объектов к зимнему отопительному сезону.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2.Об итогах исполнения бюджета поселения за первое полугодие 2017г.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 w:rsidP="00152E0D">
            <w:pPr>
              <w:pStyle w:val="a3"/>
              <w:numPr>
                <w:ilvl w:val="0"/>
                <w:numId w:val="1"/>
              </w:numPr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санитарной очистки и благоустройства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1.Об обеспечении пожарной безопасности  на объектах экономики и в населенных </w:t>
            </w:r>
            <w:r>
              <w:rPr>
                <w:sz w:val="24"/>
                <w:szCs w:val="24"/>
              </w:rPr>
              <w:lastRenderedPageBreak/>
              <w:t>пунктах в зимний период.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2.Об итогах исполнения бюджета поселения за 9 месяцев 2017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ходе исполнения доходной части бюджета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 со специалистами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 с руководителями учреждении, организации,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учеба специалистов администрации и руководителей подведомственных учреждении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 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подготовке резерва кадров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планов работ специалистов администрации, формирование плана работы администрации на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3.Работа с населением</w:t>
            </w: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деятельности администрации за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администрацииспециалисты по закрепленным населенным пунктам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мероприятии образовательных учреждении «Последний звонок»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закрепленные по школам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мероприятии образовательных учреждении «День знании»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закрепленные по школам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 деятельности администрации поселения и подведомственных учреждении о текущей деятельности через районную  газету «Моркинская земля», информационные стенды.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руководители МБУ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граждан главой администрации поселения по личным вопросам.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пятница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информационного бюллетеня о деятельности  органов местного </w:t>
            </w:r>
            <w:r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  в полугодие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4.Собрания (конференция) граждан</w:t>
            </w: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работе администрации поселения за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закрепленные по нас.пунктам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благоустройстве и санитарной очистки населенных пунктов, обеспечении первичных мер пожарной безопасности в весенне-летний  период и организации пастьбы скота личного подворья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закрепленные по нас.пунктам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благоустройства населенных пунктов, обеспечении мер пожарной безопасности в осенне-зимний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закрепленные по нас.пунктам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!!.ДЕЯТЕЛЬНОСТЬ ПО ОБЕСПЕЧЕНИЮ </w:t>
            </w:r>
            <w:r>
              <w:rPr>
                <w:b/>
                <w:sz w:val="24"/>
                <w:szCs w:val="24"/>
              </w:rPr>
              <w:br/>
              <w:t>РЕШЕНИЯ ВОПРОСОВ МЕСТНОГО ЗНАЧЕНИЯ</w:t>
            </w: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первичных мер пожарной безопасности в населенных пунктах</w:t>
            </w: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основных мероприятии по ГО, обеспечению пожарной безопасности 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подъездных путей к пожарным водоемам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рейда по профилактике совместно с ПЧ-36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комплектование средств оповещения граждан в случае пожара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граждан к действиям при пожаре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населенных пунктов, решение вопросов элктро-газо-водоснабжения, содержание дорог и т.д.</w:t>
            </w: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в населенных пунктах :  д.Нуж-Ключ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спортплощадки в с.Шиньша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населенных пунктов. Ревизия и установка светильников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обелиска павшим воинам в с.Шиньша, д.Нуж-Ключ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Т.Н.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завершении газификации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дорог в  населенных пунктах в </w:t>
            </w:r>
            <w:r>
              <w:rPr>
                <w:sz w:val="24"/>
                <w:szCs w:val="24"/>
              </w:rPr>
              <w:lastRenderedPageBreak/>
              <w:t>зимний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по соблюдению гражданами правил содержания собак , отделов (отстрел) безнадзорных собак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Январь-март, 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кладбища д.Варангуж, санитарная очистка всех кладбищ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купания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поселения услугами организации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Рук-ли СКК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проведении национальных праздников «Пеледыш пайрем», «Сабантуй»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 учреждения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спортивных мероприятии: шахматный турнир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деятельности администрации по решению вопросов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НПА Собрания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принятие НПА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граждан сжиженным газом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мотопомпы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стихийных свалок в населенных пунктах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газификации природным газом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малого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лимитом лесосечного фонда граждан стоящих на учете для улучшения жилищных условии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доведении лимита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сбора излишков молока от населения, обеспечение условии для развития личных подсобных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гражданам в улучшении жилищных условии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Катканов С.П.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бюджета поселения по собственным  доходам, работа с недоимщиками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работе общественных комиссии при администрации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Катканов С.П.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рациональным использованием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воинского учета в поселении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Т.Н.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выдачи справок и иных документов населению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электронного правительства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Л.П</w:t>
            </w:r>
          </w:p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Организацию услуг по нотариальным действиям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светильников в населенных пунктах  на энергосбережающие  светодиотные лампы в количестве 41 штук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строительства изгороди кладбища в с.Шиньша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13E7" w:rsidTr="001A13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изгороди кладбища в д.Токпердино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ТОС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E7" w:rsidRDefault="001A13E7">
            <w:pPr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1A13E7" w:rsidRDefault="001A13E7" w:rsidP="001A13E7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3E7" w:rsidRDefault="001A13E7" w:rsidP="001A13E7">
      <w:pPr>
        <w:spacing w:before="0"/>
        <w:ind w:left="142"/>
        <w:jc w:val="left"/>
        <w:rPr>
          <w:sz w:val="24"/>
          <w:szCs w:val="24"/>
        </w:rPr>
      </w:pPr>
    </w:p>
    <w:p w:rsidR="001A13E7" w:rsidRDefault="001A13E7" w:rsidP="001A13E7">
      <w:pPr>
        <w:spacing w:before="0"/>
        <w:ind w:left="142"/>
        <w:jc w:val="left"/>
        <w:rPr>
          <w:sz w:val="24"/>
          <w:szCs w:val="24"/>
        </w:rPr>
      </w:pPr>
    </w:p>
    <w:p w:rsidR="001A13E7" w:rsidRDefault="001A13E7" w:rsidP="001A13E7">
      <w:pPr>
        <w:spacing w:before="0"/>
        <w:ind w:left="142"/>
        <w:jc w:val="left"/>
      </w:pPr>
      <w:r>
        <w:rPr>
          <w:sz w:val="24"/>
          <w:szCs w:val="24"/>
        </w:rPr>
        <w:t>Гл.специалист:                                                           Михайлова Л.П.</w:t>
      </w:r>
    </w:p>
    <w:p w:rsidR="000B33F2" w:rsidRDefault="000B33F2"/>
    <w:sectPr w:rsidR="000B33F2" w:rsidSect="000B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8CC"/>
    <w:multiLevelType w:val="hybridMultilevel"/>
    <w:tmpl w:val="D04A1E28"/>
    <w:lvl w:ilvl="0" w:tplc="B94C3EC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3E7"/>
    <w:rsid w:val="000B33F2"/>
    <w:rsid w:val="001A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E7"/>
    <w:pPr>
      <w:spacing w:before="360" w:after="0" w:line="240" w:lineRule="auto"/>
      <w:ind w:left="709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XXJ7TYMEEKJ2-5975-35</_dlc_DocId>
    <_dlc_DocIdUrl xmlns="57504d04-691e-4fc4-8f09-4f19fdbe90f6">
      <Url>https://vip.gov.mari.ru/morki/shinsha/_layouts/DocIdRedir.aspx?ID=XXJ7TYMEEKJ2-5975-35</Url>
      <Description>XXJ7TYMEEKJ2-5975-35</Description>
    </_dlc_DocIdUrl>
  </documentManagement>
</p:properties>
</file>

<file path=customXml/itemProps1.xml><?xml version="1.0" encoding="utf-8"?>
<ds:datastoreItem xmlns:ds="http://schemas.openxmlformats.org/officeDocument/2006/customXml" ds:itemID="{A8F7E3A9-DE81-484B-9E43-099A5B1BB6AE}"/>
</file>

<file path=customXml/itemProps2.xml><?xml version="1.0" encoding="utf-8"?>
<ds:datastoreItem xmlns:ds="http://schemas.openxmlformats.org/officeDocument/2006/customXml" ds:itemID="{2A2B94A5-C0A0-4265-81EF-14BF001351A5}"/>
</file>

<file path=customXml/itemProps3.xml><?xml version="1.0" encoding="utf-8"?>
<ds:datastoreItem xmlns:ds="http://schemas.openxmlformats.org/officeDocument/2006/customXml" ds:itemID="{F5DE6A62-F437-463D-8F7B-169BE640D243}"/>
</file>

<file path=customXml/itemProps4.xml><?xml version="1.0" encoding="utf-8"?>
<ds:datastoreItem xmlns:ds="http://schemas.openxmlformats.org/officeDocument/2006/customXml" ds:itemID="{15331D82-40B9-49E8-88C4-154985C95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Планы, отчеты</dc:title>
  <dc:subject/>
  <dc:creator>Admin</dc:creator>
  <cp:keywords/>
  <dc:description/>
  <cp:lastModifiedBy>Admin</cp:lastModifiedBy>
  <cp:revision>1</cp:revision>
  <dcterms:created xsi:type="dcterms:W3CDTF">2017-04-05T10:48:00Z</dcterms:created>
  <dcterms:modified xsi:type="dcterms:W3CDTF">2017-04-05T10:49:00Z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1ab3c7b5-1054-4306-b0b0-9ede0dd3bf56</vt:lpwstr>
  </property>
</Properties>
</file>