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CellMar>
          <w:left w:w="70" w:type="dxa"/>
          <w:right w:w="70" w:type="dxa"/>
        </w:tblCellMar>
        <w:tblLook w:val="04A0"/>
      </w:tblPr>
      <w:tblGrid>
        <w:gridCol w:w="4251"/>
        <w:gridCol w:w="1134"/>
        <w:gridCol w:w="4110"/>
      </w:tblGrid>
      <w:tr w:rsidR="00E2061D" w:rsidTr="00E2061D">
        <w:trPr>
          <w:cantSplit/>
        </w:trPr>
        <w:tc>
          <w:tcPr>
            <w:tcW w:w="4251" w:type="dxa"/>
            <w:hideMark/>
          </w:tcPr>
          <w:p w:rsidR="00E2061D" w:rsidRDefault="00E2061D" w:rsidP="00E2061D">
            <w:pPr>
              <w:pStyle w:val="2"/>
              <w:rPr>
                <w:rFonts w:eastAsiaTheme="minorEastAsia"/>
                <w:b w:val="0"/>
                <w:sz w:val="22"/>
                <w:lang w:eastAsia="en-US"/>
              </w:rPr>
            </w:pPr>
            <w:r>
              <w:rPr>
                <w:rFonts w:eastAsiaTheme="minorEastAsia"/>
                <w:b w:val="0"/>
                <w:sz w:val="22"/>
                <w:lang w:eastAsia="en-US"/>
              </w:rPr>
              <w:t>РОССИЙ ФЕДЕРАЦИЙ</w:t>
            </w:r>
          </w:p>
          <w:p w:rsidR="00E2061D" w:rsidRDefault="00E2061D" w:rsidP="00E2061D">
            <w:pPr>
              <w:jc w:val="center"/>
              <w:rPr>
                <w:color w:val="0000FF"/>
                <w:lang w:eastAsia="en-US"/>
              </w:rPr>
            </w:pPr>
            <w:r>
              <w:rPr>
                <w:color w:val="0000FF"/>
                <w:sz w:val="22"/>
                <w:lang w:eastAsia="en-US"/>
              </w:rPr>
              <w:t>МАРИЙ ЭЛ РЕСПУБЛИКА</w:t>
            </w:r>
          </w:p>
          <w:p w:rsidR="00E2061D" w:rsidRDefault="00E2061D" w:rsidP="00E2061D">
            <w:pPr>
              <w:jc w:val="center"/>
              <w:rPr>
                <w:color w:val="0000FF"/>
                <w:lang w:eastAsia="en-US"/>
              </w:rPr>
            </w:pPr>
            <w:r>
              <w:rPr>
                <w:color w:val="0000FF"/>
                <w:sz w:val="22"/>
                <w:lang w:eastAsia="en-US"/>
              </w:rPr>
              <w:t>МОРКО РАЙОН</w:t>
            </w:r>
          </w:p>
          <w:p w:rsidR="00E2061D" w:rsidRDefault="00E2061D" w:rsidP="00E2061D">
            <w:pPr>
              <w:jc w:val="center"/>
              <w:rPr>
                <w:b/>
                <w:color w:val="0000FF"/>
                <w:sz w:val="26"/>
                <w:lang w:eastAsia="en-US"/>
              </w:rPr>
            </w:pPr>
            <w:r>
              <w:rPr>
                <w:b/>
                <w:color w:val="0000FF"/>
                <w:sz w:val="26"/>
                <w:lang w:eastAsia="en-US"/>
              </w:rPr>
              <w:t>«</w:t>
            </w:r>
            <w:proofErr w:type="spellStart"/>
            <w:r>
              <w:rPr>
                <w:b/>
                <w:color w:val="0000FF"/>
                <w:sz w:val="26"/>
                <w:lang w:eastAsia="en-US"/>
              </w:rPr>
              <w:t>Шенше</w:t>
            </w:r>
            <w:proofErr w:type="spellEnd"/>
            <w:r>
              <w:rPr>
                <w:b/>
                <w:color w:val="0000FF"/>
                <w:sz w:val="26"/>
                <w:lang w:eastAsia="en-US"/>
              </w:rPr>
              <w:t xml:space="preserve"> ял </w:t>
            </w:r>
            <w:proofErr w:type="spellStart"/>
            <w:r>
              <w:rPr>
                <w:b/>
                <w:color w:val="0000FF"/>
                <w:sz w:val="26"/>
                <w:lang w:eastAsia="en-US"/>
              </w:rPr>
              <w:t>кундем</w:t>
            </w:r>
            <w:proofErr w:type="spellEnd"/>
            <w:r>
              <w:rPr>
                <w:b/>
                <w:color w:val="0000FF"/>
                <w:sz w:val="26"/>
                <w:lang w:eastAsia="en-US"/>
              </w:rPr>
              <w:t>»</w:t>
            </w:r>
          </w:p>
          <w:p w:rsidR="00E2061D" w:rsidRDefault="00E2061D" w:rsidP="00E2061D">
            <w:pPr>
              <w:jc w:val="center"/>
              <w:rPr>
                <w:b/>
                <w:color w:val="0000FF"/>
                <w:sz w:val="26"/>
                <w:lang w:eastAsia="en-US"/>
              </w:rPr>
            </w:pPr>
            <w:r>
              <w:rPr>
                <w:b/>
                <w:color w:val="0000FF"/>
                <w:sz w:val="26"/>
                <w:lang w:eastAsia="en-US"/>
              </w:rPr>
              <w:t>МУНИЦИПАЛЬНЫЙ ОБРАЗОВАНИЙЫН</w:t>
            </w:r>
          </w:p>
          <w:p w:rsidR="00E2061D" w:rsidRDefault="00E2061D" w:rsidP="00E2061D">
            <w:pPr>
              <w:jc w:val="center"/>
              <w:rPr>
                <w:color w:val="0000FF"/>
                <w:sz w:val="26"/>
                <w:lang w:eastAsia="en-US"/>
              </w:rPr>
            </w:pPr>
            <w:r>
              <w:rPr>
                <w:b/>
                <w:color w:val="0000FF"/>
                <w:sz w:val="26"/>
                <w:lang w:eastAsia="en-US"/>
              </w:rPr>
              <w:t>АДМИНИСТРАЦИЙЖЕ</w:t>
            </w:r>
          </w:p>
        </w:tc>
        <w:tc>
          <w:tcPr>
            <w:tcW w:w="1134" w:type="dxa"/>
            <w:vAlign w:val="center"/>
            <w:hideMark/>
          </w:tcPr>
          <w:p w:rsidR="00E2061D" w:rsidRDefault="00E2061D" w:rsidP="00E2061D">
            <w:pPr>
              <w:jc w:val="center"/>
              <w:rPr>
                <w:color w:val="0000FF"/>
                <w:sz w:val="26"/>
                <w:lang w:eastAsia="en-US"/>
              </w:rPr>
            </w:pPr>
            <w:r>
              <w:rPr>
                <w:noProof/>
              </w:rPr>
              <w:drawing>
                <wp:inline distT="0" distB="0" distL="0" distR="0">
                  <wp:extent cx="676275" cy="685800"/>
                  <wp:effectExtent l="19050" t="0" r="9525"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8" r:link="rId9"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tc>
        <w:tc>
          <w:tcPr>
            <w:tcW w:w="4110" w:type="dxa"/>
            <w:hideMark/>
          </w:tcPr>
          <w:p w:rsidR="00E2061D" w:rsidRDefault="00E2061D" w:rsidP="00E2061D">
            <w:pPr>
              <w:jc w:val="center"/>
              <w:rPr>
                <w:color w:val="0000FF"/>
                <w:lang w:eastAsia="en-US"/>
              </w:rPr>
            </w:pPr>
            <w:r>
              <w:rPr>
                <w:color w:val="0000FF"/>
                <w:sz w:val="22"/>
                <w:lang w:eastAsia="en-US"/>
              </w:rPr>
              <w:t>РОССИЙСКАЯ ФЕДЕРАЦИЯ</w:t>
            </w:r>
          </w:p>
          <w:p w:rsidR="00E2061D" w:rsidRDefault="00E2061D" w:rsidP="00E2061D">
            <w:pPr>
              <w:jc w:val="center"/>
              <w:rPr>
                <w:color w:val="0000FF"/>
                <w:lang w:eastAsia="en-US"/>
              </w:rPr>
            </w:pPr>
            <w:r>
              <w:rPr>
                <w:color w:val="0000FF"/>
                <w:sz w:val="22"/>
                <w:lang w:eastAsia="en-US"/>
              </w:rPr>
              <w:t>РЕСПУБЛИКА МАРИЙ ЭЛ</w:t>
            </w:r>
          </w:p>
          <w:p w:rsidR="00E2061D" w:rsidRDefault="00E2061D" w:rsidP="00E2061D">
            <w:pPr>
              <w:jc w:val="center"/>
              <w:rPr>
                <w:color w:val="0000FF"/>
                <w:lang w:eastAsia="en-US"/>
              </w:rPr>
            </w:pPr>
            <w:r>
              <w:rPr>
                <w:color w:val="0000FF"/>
                <w:sz w:val="22"/>
                <w:lang w:eastAsia="en-US"/>
              </w:rPr>
              <w:t>МОРКИНСКИЙ РАЙОН</w:t>
            </w:r>
          </w:p>
          <w:p w:rsidR="00E2061D" w:rsidRDefault="00E2061D" w:rsidP="00E2061D">
            <w:pPr>
              <w:jc w:val="center"/>
              <w:rPr>
                <w:b/>
                <w:color w:val="0000FF"/>
                <w:sz w:val="26"/>
                <w:lang w:eastAsia="en-US"/>
              </w:rPr>
            </w:pPr>
            <w:r>
              <w:rPr>
                <w:b/>
                <w:color w:val="0000FF"/>
                <w:sz w:val="26"/>
                <w:lang w:eastAsia="en-US"/>
              </w:rPr>
              <w:t>АДМИНИСТРАЦИЯ</w:t>
            </w:r>
          </w:p>
          <w:p w:rsidR="00E2061D" w:rsidRDefault="00E2061D" w:rsidP="00E2061D">
            <w:pPr>
              <w:jc w:val="center"/>
              <w:rPr>
                <w:b/>
                <w:color w:val="0000FF"/>
                <w:sz w:val="26"/>
                <w:lang w:eastAsia="en-US"/>
              </w:rPr>
            </w:pPr>
            <w:r>
              <w:rPr>
                <w:b/>
                <w:color w:val="0000FF"/>
                <w:sz w:val="26"/>
                <w:lang w:eastAsia="en-US"/>
              </w:rPr>
              <w:t>МУНИЦИПАЛЬНОГО ОБРАЗОВАНИЯ</w:t>
            </w:r>
          </w:p>
          <w:p w:rsidR="00E2061D" w:rsidRDefault="00E2061D" w:rsidP="00E2061D">
            <w:pPr>
              <w:jc w:val="center"/>
              <w:rPr>
                <w:b/>
                <w:color w:val="0000FF"/>
                <w:sz w:val="26"/>
                <w:lang w:eastAsia="en-US"/>
              </w:rPr>
            </w:pPr>
            <w:r>
              <w:rPr>
                <w:b/>
                <w:color w:val="0000FF"/>
                <w:sz w:val="26"/>
                <w:lang w:eastAsia="en-US"/>
              </w:rPr>
              <w:t>«</w:t>
            </w:r>
            <w:proofErr w:type="spellStart"/>
            <w:r>
              <w:rPr>
                <w:b/>
                <w:color w:val="0000FF"/>
                <w:sz w:val="26"/>
                <w:lang w:eastAsia="en-US"/>
              </w:rPr>
              <w:t>Шиньшинское</w:t>
            </w:r>
            <w:proofErr w:type="spellEnd"/>
            <w:r>
              <w:rPr>
                <w:b/>
                <w:color w:val="0000FF"/>
                <w:sz w:val="26"/>
                <w:lang w:eastAsia="en-US"/>
              </w:rPr>
              <w:t xml:space="preserve">  сельское</w:t>
            </w:r>
          </w:p>
          <w:p w:rsidR="00E2061D" w:rsidRDefault="00E2061D" w:rsidP="00E2061D">
            <w:pPr>
              <w:jc w:val="center"/>
              <w:rPr>
                <w:b/>
                <w:color w:val="0000FF"/>
                <w:sz w:val="26"/>
                <w:lang w:eastAsia="en-US"/>
              </w:rPr>
            </w:pPr>
            <w:r>
              <w:rPr>
                <w:b/>
                <w:color w:val="0000FF"/>
                <w:sz w:val="26"/>
                <w:lang w:eastAsia="en-US"/>
              </w:rPr>
              <w:t>поселение»</w:t>
            </w:r>
          </w:p>
        </w:tc>
      </w:tr>
      <w:tr w:rsidR="00E2061D" w:rsidTr="00E2061D">
        <w:trPr>
          <w:trHeight w:val="1008"/>
        </w:trPr>
        <w:tc>
          <w:tcPr>
            <w:tcW w:w="4251" w:type="dxa"/>
            <w:tcBorders>
              <w:top w:val="nil"/>
              <w:left w:val="nil"/>
              <w:bottom w:val="double" w:sz="6" w:space="0" w:color="auto"/>
              <w:right w:val="nil"/>
            </w:tcBorders>
          </w:tcPr>
          <w:p w:rsidR="00E2061D" w:rsidRDefault="00E2061D" w:rsidP="00E2061D">
            <w:pPr>
              <w:jc w:val="center"/>
              <w:rPr>
                <w:color w:val="0000FF"/>
                <w:sz w:val="20"/>
                <w:lang w:eastAsia="en-US"/>
              </w:rPr>
            </w:pPr>
          </w:p>
          <w:p w:rsidR="00E2061D" w:rsidRDefault="00E2061D" w:rsidP="00E2061D">
            <w:pPr>
              <w:jc w:val="center"/>
              <w:rPr>
                <w:color w:val="0000FF"/>
                <w:sz w:val="20"/>
                <w:lang w:eastAsia="en-US"/>
              </w:rPr>
            </w:pPr>
            <w:r>
              <w:rPr>
                <w:color w:val="0000FF"/>
                <w:sz w:val="20"/>
                <w:lang w:eastAsia="en-US"/>
              </w:rPr>
              <w:t>425 154,Шенше села.</w:t>
            </w:r>
          </w:p>
          <w:p w:rsidR="00E2061D" w:rsidRDefault="00E2061D" w:rsidP="00E2061D">
            <w:pPr>
              <w:jc w:val="center"/>
              <w:rPr>
                <w:color w:val="0000FF"/>
                <w:sz w:val="20"/>
                <w:lang w:eastAsia="en-US"/>
              </w:rPr>
            </w:pPr>
            <w:r>
              <w:rPr>
                <w:color w:val="0000FF"/>
                <w:sz w:val="20"/>
                <w:lang w:eastAsia="en-US"/>
              </w:rPr>
              <w:t xml:space="preserve">Петров  </w:t>
            </w:r>
            <w:proofErr w:type="spellStart"/>
            <w:r>
              <w:rPr>
                <w:color w:val="0000FF"/>
                <w:sz w:val="20"/>
                <w:lang w:eastAsia="en-US"/>
              </w:rPr>
              <w:t>урем</w:t>
            </w:r>
            <w:proofErr w:type="spellEnd"/>
            <w:r>
              <w:rPr>
                <w:color w:val="0000FF"/>
                <w:sz w:val="20"/>
                <w:lang w:eastAsia="en-US"/>
              </w:rPr>
              <w:t>, 1в</w:t>
            </w:r>
          </w:p>
          <w:p w:rsidR="00E2061D" w:rsidRDefault="00E2061D" w:rsidP="00E2061D">
            <w:pPr>
              <w:jc w:val="center"/>
              <w:rPr>
                <w:color w:val="0000FF"/>
                <w:sz w:val="20"/>
                <w:lang w:eastAsia="en-US"/>
              </w:rPr>
            </w:pPr>
            <w:r>
              <w:rPr>
                <w:color w:val="0000FF"/>
                <w:sz w:val="20"/>
                <w:lang w:eastAsia="en-US"/>
              </w:rPr>
              <w:t>Тел.: (83635) 9-61-97, факс: 9-61-97</w:t>
            </w:r>
          </w:p>
          <w:p w:rsidR="00E2061D" w:rsidRDefault="00E2061D" w:rsidP="00E2061D">
            <w:pPr>
              <w:jc w:val="center"/>
              <w:rPr>
                <w:b/>
                <w:color w:val="0000FF"/>
                <w:sz w:val="20"/>
                <w:lang w:eastAsia="en-US"/>
              </w:rPr>
            </w:pPr>
          </w:p>
        </w:tc>
        <w:tc>
          <w:tcPr>
            <w:tcW w:w="1134" w:type="dxa"/>
            <w:tcBorders>
              <w:top w:val="nil"/>
              <w:left w:val="nil"/>
              <w:bottom w:val="double" w:sz="6" w:space="0" w:color="auto"/>
              <w:right w:val="nil"/>
            </w:tcBorders>
            <w:vAlign w:val="center"/>
          </w:tcPr>
          <w:p w:rsidR="00E2061D" w:rsidRDefault="00E2061D" w:rsidP="00E2061D">
            <w:pPr>
              <w:jc w:val="center"/>
              <w:rPr>
                <w:color w:val="0000FF"/>
                <w:lang w:eastAsia="en-US"/>
              </w:rPr>
            </w:pPr>
          </w:p>
        </w:tc>
        <w:tc>
          <w:tcPr>
            <w:tcW w:w="4110" w:type="dxa"/>
            <w:tcBorders>
              <w:top w:val="nil"/>
              <w:left w:val="nil"/>
              <w:bottom w:val="double" w:sz="6" w:space="0" w:color="auto"/>
              <w:right w:val="nil"/>
            </w:tcBorders>
          </w:tcPr>
          <w:p w:rsidR="00E2061D" w:rsidRDefault="00E2061D" w:rsidP="00E2061D">
            <w:pPr>
              <w:jc w:val="center"/>
              <w:rPr>
                <w:color w:val="0000FF"/>
                <w:sz w:val="20"/>
                <w:lang w:eastAsia="en-US"/>
              </w:rPr>
            </w:pPr>
          </w:p>
          <w:p w:rsidR="00E2061D" w:rsidRDefault="00E2061D" w:rsidP="00E2061D">
            <w:pPr>
              <w:jc w:val="center"/>
              <w:rPr>
                <w:color w:val="0000FF"/>
                <w:sz w:val="20"/>
                <w:lang w:eastAsia="en-US"/>
              </w:rPr>
            </w:pPr>
            <w:r>
              <w:rPr>
                <w:color w:val="0000FF"/>
                <w:sz w:val="20"/>
                <w:lang w:eastAsia="en-US"/>
              </w:rPr>
              <w:t xml:space="preserve">425 154, </w:t>
            </w:r>
            <w:proofErr w:type="spellStart"/>
            <w:r>
              <w:rPr>
                <w:color w:val="0000FF"/>
                <w:sz w:val="20"/>
                <w:lang w:eastAsia="en-US"/>
              </w:rPr>
              <w:t>с</w:t>
            </w:r>
            <w:proofErr w:type="gramStart"/>
            <w:r>
              <w:rPr>
                <w:color w:val="0000FF"/>
                <w:sz w:val="20"/>
                <w:lang w:eastAsia="en-US"/>
              </w:rPr>
              <w:t>.Ш</w:t>
            </w:r>
            <w:proofErr w:type="gramEnd"/>
            <w:r>
              <w:rPr>
                <w:color w:val="0000FF"/>
                <w:sz w:val="20"/>
                <w:lang w:eastAsia="en-US"/>
              </w:rPr>
              <w:t>иньша</w:t>
            </w:r>
            <w:proofErr w:type="spellEnd"/>
            <w:r>
              <w:rPr>
                <w:color w:val="0000FF"/>
                <w:sz w:val="20"/>
                <w:lang w:eastAsia="en-US"/>
              </w:rPr>
              <w:t>,</w:t>
            </w:r>
          </w:p>
          <w:p w:rsidR="00E2061D" w:rsidRDefault="00E2061D" w:rsidP="00E2061D">
            <w:pPr>
              <w:jc w:val="center"/>
              <w:rPr>
                <w:color w:val="0000FF"/>
                <w:sz w:val="20"/>
                <w:lang w:eastAsia="en-US"/>
              </w:rPr>
            </w:pPr>
            <w:r>
              <w:rPr>
                <w:color w:val="0000FF"/>
                <w:sz w:val="20"/>
                <w:lang w:eastAsia="en-US"/>
              </w:rPr>
              <w:t>ул. Петрова, 1в</w:t>
            </w:r>
          </w:p>
          <w:p w:rsidR="00E2061D" w:rsidRDefault="00E2061D" w:rsidP="00E2061D">
            <w:pPr>
              <w:jc w:val="center"/>
              <w:rPr>
                <w:b/>
                <w:color w:val="0000FF"/>
                <w:sz w:val="32"/>
                <w:lang w:eastAsia="en-US"/>
              </w:rPr>
            </w:pPr>
            <w:r>
              <w:rPr>
                <w:color w:val="0000FF"/>
                <w:sz w:val="20"/>
                <w:lang w:eastAsia="en-US"/>
              </w:rPr>
              <w:t>Тел.: (83635) 9-61-97, факс: 9-61-97</w:t>
            </w:r>
          </w:p>
        </w:tc>
      </w:tr>
    </w:tbl>
    <w:p w:rsidR="00E2061D" w:rsidRDefault="00E2061D" w:rsidP="00E2061D">
      <w:pPr>
        <w:jc w:val="center"/>
        <w:rPr>
          <w:bCs/>
          <w:sz w:val="28"/>
          <w:szCs w:val="28"/>
        </w:rPr>
      </w:pPr>
      <w:r>
        <w:rPr>
          <w:bCs/>
          <w:sz w:val="28"/>
          <w:szCs w:val="28"/>
        </w:rPr>
        <w:t>ПОСТАНОВЛЕНИЕ</w:t>
      </w:r>
    </w:p>
    <w:p w:rsidR="00E2061D" w:rsidRDefault="00E2061D" w:rsidP="00E2061D">
      <w:pPr>
        <w:jc w:val="center"/>
        <w:rPr>
          <w:szCs w:val="28"/>
        </w:rPr>
      </w:pPr>
      <w:r>
        <w:rPr>
          <w:bCs/>
          <w:sz w:val="28"/>
          <w:szCs w:val="28"/>
        </w:rPr>
        <w:t>от 02 марта 2020 г.   № 19</w:t>
      </w:r>
    </w:p>
    <w:p w:rsidR="00E2061D" w:rsidRDefault="00E2061D" w:rsidP="00E2061D">
      <w:pPr>
        <w:pStyle w:val="Style4"/>
        <w:widowControl/>
        <w:spacing w:line="240" w:lineRule="exact"/>
        <w:ind w:left="2678"/>
        <w:jc w:val="both"/>
        <w:rPr>
          <w:sz w:val="28"/>
          <w:szCs w:val="28"/>
        </w:rPr>
      </w:pPr>
    </w:p>
    <w:p w:rsidR="00E2061D" w:rsidRDefault="00E2061D" w:rsidP="00E2061D">
      <w:pPr>
        <w:autoSpaceDE w:val="0"/>
        <w:autoSpaceDN w:val="0"/>
        <w:adjustRightInd w:val="0"/>
        <w:jc w:val="center"/>
        <w:rPr>
          <w:b/>
          <w:bCs/>
          <w:sz w:val="28"/>
          <w:szCs w:val="28"/>
        </w:rPr>
      </w:pPr>
      <w:r>
        <w:rPr>
          <w:b/>
          <w:bCs/>
          <w:sz w:val="28"/>
          <w:szCs w:val="28"/>
        </w:rPr>
        <w:t xml:space="preserve">Об утверждении порядка распоряжения имуществом, включенным                в перечень муниципального имущества </w:t>
      </w:r>
      <w:proofErr w:type="spellStart"/>
      <w:r>
        <w:rPr>
          <w:b/>
          <w:bCs/>
          <w:sz w:val="28"/>
          <w:szCs w:val="28"/>
        </w:rPr>
        <w:t>Шиньшинского</w:t>
      </w:r>
      <w:proofErr w:type="spellEnd"/>
      <w:r>
        <w:rPr>
          <w:b/>
          <w:bCs/>
          <w:sz w:val="28"/>
          <w:szCs w:val="28"/>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061D" w:rsidRDefault="00E2061D" w:rsidP="00E2061D">
      <w:pPr>
        <w:autoSpaceDE w:val="0"/>
        <w:autoSpaceDN w:val="0"/>
        <w:adjustRightInd w:val="0"/>
        <w:jc w:val="center"/>
        <w:rPr>
          <w:b/>
          <w:bCs/>
          <w:sz w:val="28"/>
          <w:szCs w:val="28"/>
        </w:rPr>
      </w:pPr>
    </w:p>
    <w:p w:rsidR="00E2061D" w:rsidRDefault="00E2061D" w:rsidP="00E2061D">
      <w:pPr>
        <w:ind w:firstLine="708"/>
        <w:jc w:val="both"/>
        <w:rPr>
          <w:bCs/>
          <w:sz w:val="28"/>
          <w:szCs w:val="28"/>
        </w:rPr>
      </w:pPr>
      <w:r>
        <w:rPr>
          <w:bCs/>
          <w:sz w:val="28"/>
          <w:szCs w:val="28"/>
        </w:rPr>
        <w:t xml:space="preserve">В целях реализации положений Федерального закона от 24.07.2007 г.  № 209-ФЗ «О развитии малого и среднего предпринимательства                                 в Российской Федерации», на основании постановления Администрации </w:t>
      </w:r>
      <w:proofErr w:type="spellStart"/>
      <w:r>
        <w:rPr>
          <w:bCs/>
          <w:sz w:val="28"/>
          <w:szCs w:val="28"/>
        </w:rPr>
        <w:t>Шиньшинского</w:t>
      </w:r>
      <w:proofErr w:type="spellEnd"/>
      <w:r>
        <w:rPr>
          <w:bCs/>
          <w:sz w:val="28"/>
          <w:szCs w:val="28"/>
        </w:rPr>
        <w:t xml:space="preserve"> сельского поселения </w:t>
      </w:r>
      <w:r w:rsidRPr="00E2061D">
        <w:rPr>
          <w:bCs/>
          <w:sz w:val="28"/>
          <w:szCs w:val="28"/>
        </w:rPr>
        <w:t>№18  от  02.03.2020</w:t>
      </w:r>
      <w:r>
        <w:rPr>
          <w:bCs/>
          <w:sz w:val="28"/>
          <w:szCs w:val="28"/>
        </w:rPr>
        <w:t xml:space="preserve"> г.                                 «Об имущественной поддержке субъектов малого и среднего предпринимательства при предоставлении муниципального имущества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 xml:space="preserve">создания условий для развития малого и среднего предпринимательства               на территории  </w:t>
      </w:r>
      <w:proofErr w:type="spellStart"/>
      <w:r>
        <w:rPr>
          <w:bCs/>
          <w:sz w:val="28"/>
          <w:szCs w:val="28"/>
        </w:rPr>
        <w:t>Шиньшинского</w:t>
      </w:r>
      <w:proofErr w:type="spellEnd"/>
      <w:r>
        <w:rPr>
          <w:bCs/>
          <w:sz w:val="28"/>
          <w:szCs w:val="28"/>
        </w:rPr>
        <w:t xml:space="preserve"> сельского поселения</w:t>
      </w:r>
      <w:proofErr w:type="gramStart"/>
      <w:r>
        <w:rPr>
          <w:bCs/>
          <w:sz w:val="28"/>
          <w:szCs w:val="28"/>
        </w:rPr>
        <w:t xml:space="preserve"> </w:t>
      </w:r>
      <w:r>
        <w:t xml:space="preserve"> </w:t>
      </w:r>
      <w:r>
        <w:rPr>
          <w:sz w:val="28"/>
          <w:szCs w:val="28"/>
        </w:rPr>
        <w:t>,</w:t>
      </w:r>
      <w:proofErr w:type="gramEnd"/>
      <w:r>
        <w:rPr>
          <w:sz w:val="28"/>
          <w:szCs w:val="28"/>
        </w:rPr>
        <w:t xml:space="preserve"> </w:t>
      </w:r>
      <w:r>
        <w:rPr>
          <w:bCs/>
          <w:sz w:val="28"/>
          <w:szCs w:val="28"/>
        </w:rPr>
        <w:t xml:space="preserve">в рамках реализации подпрограммы «Развитие малого и среднего предпринимательства в </w:t>
      </w:r>
      <w:proofErr w:type="spellStart"/>
      <w:r>
        <w:rPr>
          <w:bCs/>
          <w:sz w:val="28"/>
          <w:szCs w:val="28"/>
        </w:rPr>
        <w:t>Шиньшинском</w:t>
      </w:r>
      <w:proofErr w:type="spellEnd"/>
      <w:r>
        <w:rPr>
          <w:bCs/>
          <w:sz w:val="28"/>
          <w:szCs w:val="28"/>
        </w:rPr>
        <w:t xml:space="preserve"> сельском поселении </w:t>
      </w:r>
      <w:r>
        <w:t xml:space="preserve"> </w:t>
      </w:r>
      <w:r>
        <w:rPr>
          <w:bCs/>
          <w:sz w:val="28"/>
          <w:szCs w:val="28"/>
        </w:rPr>
        <w:t xml:space="preserve">на 2017 – 2020 годы» утвержденный постановлением Администрации </w:t>
      </w:r>
      <w:proofErr w:type="spellStart"/>
      <w:r>
        <w:rPr>
          <w:bCs/>
          <w:sz w:val="28"/>
          <w:szCs w:val="28"/>
        </w:rPr>
        <w:t>Шиньшинского</w:t>
      </w:r>
      <w:proofErr w:type="spellEnd"/>
      <w:r>
        <w:rPr>
          <w:bCs/>
          <w:sz w:val="28"/>
          <w:szCs w:val="28"/>
        </w:rPr>
        <w:t xml:space="preserve"> сельского поселения </w:t>
      </w:r>
      <w:r>
        <w:t xml:space="preserve"> </w:t>
      </w:r>
      <w:r>
        <w:rPr>
          <w:bCs/>
          <w:sz w:val="28"/>
          <w:szCs w:val="28"/>
        </w:rPr>
        <w:t xml:space="preserve">№  36                             от 02.10.2017 г., </w:t>
      </w:r>
      <w:r>
        <w:rPr>
          <w:sz w:val="28"/>
          <w:szCs w:val="28"/>
        </w:rPr>
        <w:t xml:space="preserve">Администрация </w:t>
      </w:r>
      <w:proofErr w:type="spellStart"/>
      <w:r>
        <w:rPr>
          <w:bCs/>
          <w:sz w:val="28"/>
          <w:szCs w:val="28"/>
        </w:rPr>
        <w:t>Шиньшинского</w:t>
      </w:r>
      <w:proofErr w:type="spellEnd"/>
      <w:r>
        <w:rPr>
          <w:bCs/>
          <w:sz w:val="28"/>
          <w:szCs w:val="28"/>
        </w:rPr>
        <w:t xml:space="preserve"> сельского поселения </w:t>
      </w:r>
      <w: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 </w:t>
      </w:r>
    </w:p>
    <w:p w:rsidR="00E2061D" w:rsidRDefault="00E2061D" w:rsidP="00E2061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Утвердить прилагаемый Порядок распоряжения имуществом, включенным в Перечень муниципального имущества муниципального образования,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p>
    <w:p w:rsidR="00E2061D" w:rsidRDefault="00E2061D" w:rsidP="00E2061D">
      <w:pPr>
        <w:autoSpaceDE w:val="0"/>
        <w:autoSpaceDN w:val="0"/>
        <w:adjustRightInd w:val="0"/>
        <w:ind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E2061D" w:rsidRDefault="00E2061D" w:rsidP="00E2061D">
      <w:pPr>
        <w:autoSpaceDE w:val="0"/>
        <w:autoSpaceDN w:val="0"/>
        <w:adjustRightInd w:val="0"/>
        <w:ind w:firstLine="567"/>
        <w:jc w:val="both"/>
        <w:rPr>
          <w:sz w:val="28"/>
          <w:szCs w:val="28"/>
        </w:rPr>
      </w:pPr>
    </w:p>
    <w:p w:rsidR="00E2061D" w:rsidRDefault="00E2061D" w:rsidP="00E2061D">
      <w:pPr>
        <w:autoSpaceDE w:val="0"/>
        <w:autoSpaceDN w:val="0"/>
        <w:adjustRightInd w:val="0"/>
        <w:ind w:firstLine="567"/>
        <w:jc w:val="both"/>
        <w:rPr>
          <w:sz w:val="28"/>
          <w:szCs w:val="28"/>
        </w:rPr>
      </w:pPr>
      <w:r>
        <w:rPr>
          <w:sz w:val="28"/>
          <w:szCs w:val="28"/>
        </w:rPr>
        <w:t>Глава Администрации</w:t>
      </w:r>
    </w:p>
    <w:p w:rsidR="00E2061D" w:rsidRDefault="00E2061D" w:rsidP="00E2061D">
      <w:pPr>
        <w:autoSpaceDE w:val="0"/>
        <w:autoSpaceDN w:val="0"/>
        <w:adjustRightInd w:val="0"/>
        <w:jc w:val="both"/>
        <w:rPr>
          <w:sz w:val="28"/>
          <w:szCs w:val="28"/>
        </w:rPr>
      </w:pPr>
      <w:proofErr w:type="spellStart"/>
      <w:r>
        <w:rPr>
          <w:sz w:val="28"/>
          <w:szCs w:val="28"/>
        </w:rPr>
        <w:t>Шиньшинского</w:t>
      </w:r>
      <w:proofErr w:type="spellEnd"/>
      <w:r>
        <w:rPr>
          <w:sz w:val="28"/>
          <w:szCs w:val="28"/>
        </w:rPr>
        <w:t xml:space="preserve"> сельского поселения                           П.С.Иванова</w:t>
      </w:r>
    </w:p>
    <w:p w:rsidR="00E2061D" w:rsidRDefault="00E2061D" w:rsidP="00E2061D">
      <w:pPr>
        <w:jc w:val="right"/>
        <w:rPr>
          <w:bCs/>
          <w:sz w:val="28"/>
          <w:szCs w:val="28"/>
        </w:rPr>
      </w:pPr>
      <w:r>
        <w:rPr>
          <w:sz w:val="28"/>
          <w:szCs w:val="28"/>
        </w:rPr>
        <w:br w:type="page"/>
      </w:r>
      <w:r>
        <w:rPr>
          <w:bCs/>
          <w:sz w:val="28"/>
          <w:szCs w:val="28"/>
        </w:rPr>
        <w:lastRenderedPageBreak/>
        <w:t>УТВЕРЖДЕНО</w:t>
      </w:r>
    </w:p>
    <w:p w:rsidR="00E2061D" w:rsidRDefault="00E2061D" w:rsidP="00E2061D">
      <w:pPr>
        <w:autoSpaceDE w:val="0"/>
        <w:autoSpaceDN w:val="0"/>
        <w:adjustRightInd w:val="0"/>
        <w:jc w:val="right"/>
        <w:rPr>
          <w:bCs/>
          <w:sz w:val="28"/>
          <w:szCs w:val="28"/>
        </w:rPr>
      </w:pPr>
      <w:r>
        <w:rPr>
          <w:bCs/>
          <w:sz w:val="28"/>
          <w:szCs w:val="28"/>
        </w:rPr>
        <w:t xml:space="preserve">постановлением Администрации </w:t>
      </w:r>
    </w:p>
    <w:p w:rsidR="00E2061D" w:rsidRDefault="00E2061D" w:rsidP="00E2061D">
      <w:pPr>
        <w:autoSpaceDE w:val="0"/>
        <w:autoSpaceDN w:val="0"/>
        <w:adjustRightInd w:val="0"/>
        <w:jc w:val="right"/>
      </w:pPr>
      <w:proofErr w:type="spellStart"/>
      <w:r>
        <w:rPr>
          <w:bCs/>
          <w:sz w:val="28"/>
          <w:szCs w:val="28"/>
        </w:rPr>
        <w:t>Шиньшинского</w:t>
      </w:r>
      <w:proofErr w:type="spellEnd"/>
      <w:r>
        <w:rPr>
          <w:bCs/>
          <w:sz w:val="28"/>
          <w:szCs w:val="28"/>
        </w:rPr>
        <w:t xml:space="preserve"> сельского поселения </w:t>
      </w:r>
      <w:r>
        <w:t xml:space="preserve"> </w:t>
      </w:r>
    </w:p>
    <w:p w:rsidR="00E2061D" w:rsidRDefault="00E2061D" w:rsidP="00E2061D">
      <w:pPr>
        <w:autoSpaceDE w:val="0"/>
        <w:autoSpaceDN w:val="0"/>
        <w:adjustRightInd w:val="0"/>
        <w:jc w:val="right"/>
        <w:rPr>
          <w:bCs/>
          <w:sz w:val="28"/>
          <w:szCs w:val="28"/>
        </w:rPr>
      </w:pPr>
      <w:r>
        <w:rPr>
          <w:bCs/>
          <w:sz w:val="28"/>
          <w:szCs w:val="28"/>
        </w:rPr>
        <w:t>от 02.03.2020   г. №  19</w:t>
      </w:r>
    </w:p>
    <w:p w:rsidR="00E2061D" w:rsidRDefault="00E2061D" w:rsidP="00E2061D">
      <w:pPr>
        <w:autoSpaceDE w:val="0"/>
        <w:autoSpaceDN w:val="0"/>
        <w:adjustRightInd w:val="0"/>
        <w:jc w:val="right"/>
        <w:rPr>
          <w:bCs/>
          <w:sz w:val="28"/>
          <w:szCs w:val="28"/>
        </w:rPr>
      </w:pPr>
    </w:p>
    <w:p w:rsidR="00E2061D" w:rsidRDefault="00E2061D" w:rsidP="00E2061D">
      <w:pPr>
        <w:autoSpaceDE w:val="0"/>
        <w:autoSpaceDN w:val="0"/>
        <w:adjustRightInd w:val="0"/>
        <w:jc w:val="center"/>
        <w:rPr>
          <w:b/>
          <w:bCs/>
          <w:sz w:val="28"/>
          <w:szCs w:val="28"/>
        </w:rPr>
      </w:pPr>
      <w:r>
        <w:rPr>
          <w:b/>
          <w:bCs/>
          <w:sz w:val="28"/>
          <w:szCs w:val="28"/>
        </w:rPr>
        <w:t xml:space="preserve">Об утверждении порядка распоряжения имуществом, включенным                в перечень муниципального имущества </w:t>
      </w:r>
      <w:proofErr w:type="spellStart"/>
      <w:r>
        <w:rPr>
          <w:b/>
          <w:bCs/>
          <w:sz w:val="28"/>
          <w:szCs w:val="28"/>
        </w:rPr>
        <w:t>Шиньшинского</w:t>
      </w:r>
      <w:proofErr w:type="spellEnd"/>
      <w:r>
        <w:rPr>
          <w:b/>
          <w:bCs/>
          <w:sz w:val="28"/>
          <w:szCs w:val="28"/>
        </w:rPr>
        <w:t xml:space="preserve"> сельского поселения</w:t>
      </w:r>
      <w:proofErr w:type="gramStart"/>
      <w:r>
        <w:rPr>
          <w:b/>
          <w:bCs/>
          <w:sz w:val="28"/>
          <w:szCs w:val="28"/>
        </w:rPr>
        <w:t xml:space="preserve"> </w:t>
      </w:r>
      <w:r>
        <w:rPr>
          <w:b/>
        </w:rPr>
        <w:t xml:space="preserve"> </w:t>
      </w:r>
      <w:r>
        <w:rPr>
          <w:b/>
          <w:bCs/>
          <w:sz w:val="28"/>
          <w:szCs w:val="28"/>
        </w:rPr>
        <w:t>,</w:t>
      </w:r>
      <w:proofErr w:type="gramEnd"/>
      <w:r>
        <w:rPr>
          <w:b/>
          <w:bCs/>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061D" w:rsidRDefault="00E2061D" w:rsidP="00E2061D">
      <w:pPr>
        <w:autoSpaceDE w:val="0"/>
        <w:autoSpaceDN w:val="0"/>
        <w:adjustRightInd w:val="0"/>
        <w:jc w:val="center"/>
        <w:outlineLvl w:val="0"/>
        <w:rPr>
          <w:sz w:val="28"/>
          <w:szCs w:val="28"/>
        </w:rPr>
      </w:pPr>
    </w:p>
    <w:p w:rsidR="00E2061D" w:rsidRDefault="00E2061D" w:rsidP="00E2061D">
      <w:pPr>
        <w:autoSpaceDE w:val="0"/>
        <w:autoSpaceDN w:val="0"/>
        <w:adjustRightInd w:val="0"/>
        <w:jc w:val="center"/>
        <w:outlineLvl w:val="0"/>
        <w:rPr>
          <w:sz w:val="28"/>
          <w:szCs w:val="28"/>
        </w:rPr>
      </w:pPr>
      <w:r>
        <w:rPr>
          <w:sz w:val="28"/>
          <w:szCs w:val="28"/>
        </w:rPr>
        <w:t>1. Общие положения</w:t>
      </w:r>
    </w:p>
    <w:p w:rsidR="00E2061D" w:rsidRDefault="00E2061D" w:rsidP="00E2061D">
      <w:pPr>
        <w:autoSpaceDE w:val="0"/>
        <w:autoSpaceDN w:val="0"/>
        <w:adjustRightInd w:val="0"/>
        <w:jc w:val="center"/>
        <w:outlineLvl w:val="0"/>
        <w:rPr>
          <w:sz w:val="28"/>
          <w:szCs w:val="28"/>
        </w:rPr>
      </w:pPr>
    </w:p>
    <w:p w:rsidR="00E2061D" w:rsidRDefault="00E2061D" w:rsidP="00E2061D">
      <w:pPr>
        <w:autoSpaceDE w:val="0"/>
        <w:autoSpaceDN w:val="0"/>
        <w:adjustRightInd w:val="0"/>
        <w:ind w:firstLine="709"/>
        <w:jc w:val="both"/>
        <w:rPr>
          <w:sz w:val="28"/>
          <w:szCs w:val="28"/>
        </w:rPr>
      </w:pPr>
      <w:r>
        <w:rPr>
          <w:sz w:val="28"/>
          <w:szCs w:val="28"/>
        </w:rPr>
        <w:t xml:space="preserve">1.1. </w:t>
      </w:r>
      <w:proofErr w:type="gramStart"/>
      <w:r>
        <w:rPr>
          <w:sz w:val="28"/>
          <w:szCs w:val="28"/>
        </w:rPr>
        <w:t>Настоящий Порядок устанавливает порядок и условия предоставления в аренду</w:t>
      </w:r>
      <w:r>
        <w:rPr>
          <w:vertAlign w:val="superscript"/>
        </w:rPr>
        <w:footnoteReference w:id="1"/>
      </w:r>
      <w:r>
        <w:rPr>
          <w:sz w:val="28"/>
          <w:szCs w:val="28"/>
        </w:rPr>
        <w:t xml:space="preserve"> (в том числе по льготным ставкам) для субъектов малого и среднего предпринимательства, установленной</w:t>
      </w:r>
      <w:r>
        <w:rPr>
          <w:i/>
          <w:sz w:val="28"/>
          <w:szCs w:val="28"/>
        </w:rPr>
        <w:t xml:space="preserve"> </w:t>
      </w:r>
      <w:r>
        <w:rPr>
          <w:sz w:val="28"/>
          <w:szCs w:val="28"/>
        </w:rPr>
        <w:t>муниципальной под</w:t>
      </w:r>
      <w:r>
        <w:rPr>
          <w:bCs/>
          <w:sz w:val="28"/>
          <w:szCs w:val="28"/>
        </w:rPr>
        <w:t>программой муниципального образования «</w:t>
      </w:r>
      <w:proofErr w:type="spellStart"/>
      <w:r>
        <w:rPr>
          <w:bCs/>
          <w:sz w:val="28"/>
          <w:szCs w:val="28"/>
        </w:rPr>
        <w:t>Шиньшинское</w:t>
      </w:r>
      <w:proofErr w:type="spellEnd"/>
      <w:r>
        <w:rPr>
          <w:bCs/>
          <w:sz w:val="28"/>
          <w:szCs w:val="28"/>
        </w:rPr>
        <w:t xml:space="preserve"> сельское поселение </w:t>
      </w:r>
      <w:r>
        <w:t xml:space="preserve"> </w:t>
      </w:r>
      <w:r>
        <w:rPr>
          <w:bCs/>
          <w:sz w:val="28"/>
          <w:szCs w:val="28"/>
        </w:rPr>
        <w:t>» «Развитие малого и среднего предпринимательства в муниципальном образовании «</w:t>
      </w:r>
      <w:proofErr w:type="spellStart"/>
      <w:r>
        <w:rPr>
          <w:bCs/>
          <w:sz w:val="28"/>
          <w:szCs w:val="28"/>
        </w:rPr>
        <w:t>Шиньшинское</w:t>
      </w:r>
      <w:proofErr w:type="spellEnd"/>
      <w:r>
        <w:rPr>
          <w:bCs/>
          <w:sz w:val="28"/>
          <w:szCs w:val="28"/>
        </w:rPr>
        <w:t xml:space="preserve"> сельское поселение» на 2017 – 2020 годы» утвержденный постановлением Администрации Моркинского муниципального района №  36 от 02.10.2017 г.</w:t>
      </w:r>
      <w:r>
        <w:rPr>
          <w:sz w:val="28"/>
          <w:szCs w:val="28"/>
        </w:rPr>
        <w:t xml:space="preserve">, включенного в Перечень муниципального имущества  </w:t>
      </w:r>
      <w:proofErr w:type="spellStart"/>
      <w:r>
        <w:rPr>
          <w:bCs/>
          <w:sz w:val="28"/>
          <w:szCs w:val="28"/>
        </w:rPr>
        <w:t>Шиньшинского</w:t>
      </w:r>
      <w:proofErr w:type="spellEnd"/>
      <w:proofErr w:type="gramEnd"/>
      <w:r>
        <w:rPr>
          <w:bCs/>
          <w:sz w:val="28"/>
          <w:szCs w:val="28"/>
        </w:rPr>
        <w:t xml:space="preserve"> сельского поселения</w:t>
      </w:r>
      <w:proofErr w:type="gramStart"/>
      <w:r>
        <w:rPr>
          <w:bCs/>
          <w:sz w:val="28"/>
          <w:szCs w:val="28"/>
        </w:rPr>
        <w:t xml:space="preserve"> </w:t>
      </w:r>
      <w:r>
        <w:t xml:space="preserve"> </w:t>
      </w:r>
      <w:r>
        <w:rPr>
          <w:sz w:val="28"/>
          <w:szCs w:val="28"/>
        </w:rPr>
        <w:t>,</w:t>
      </w:r>
      <w:proofErr w:type="gramEnd"/>
      <w:r>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2061D" w:rsidRDefault="00E2061D" w:rsidP="00E2061D">
      <w:pPr>
        <w:autoSpaceDE w:val="0"/>
        <w:autoSpaceDN w:val="0"/>
        <w:adjustRightInd w:val="0"/>
        <w:ind w:firstLine="709"/>
        <w:jc w:val="both"/>
        <w:rPr>
          <w:sz w:val="28"/>
          <w:szCs w:val="28"/>
        </w:rPr>
      </w:pPr>
      <w:r>
        <w:rPr>
          <w:sz w:val="28"/>
          <w:szCs w:val="28"/>
        </w:rPr>
        <w:t xml:space="preserve">1.2. </w:t>
      </w:r>
      <w:proofErr w:type="gramStart"/>
      <w:r>
        <w:rPr>
          <w:sz w:val="28"/>
          <w:szCs w:val="28"/>
        </w:rPr>
        <w:t xml:space="preserve">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10" w:history="1">
        <w:r>
          <w:rPr>
            <w:rStyle w:val="a3"/>
            <w:rFonts w:eastAsia="Calibri"/>
            <w:szCs w:val="28"/>
          </w:rPr>
          <w:t>частями 1</w:t>
        </w:r>
      </w:hyperlink>
      <w:r>
        <w:rPr>
          <w:sz w:val="28"/>
          <w:szCs w:val="28"/>
        </w:rPr>
        <w:t xml:space="preserve"> и </w:t>
      </w:r>
      <w:hyperlink r:id="rId11" w:history="1">
        <w:r>
          <w:rPr>
            <w:rStyle w:val="a3"/>
            <w:rFonts w:eastAsia="Calibri"/>
            <w:szCs w:val="28"/>
          </w:rPr>
          <w:t>9 статьи 17.1</w:t>
        </w:r>
      </w:hyperlink>
      <w:r>
        <w:rPr>
          <w:sz w:val="28"/>
          <w:szCs w:val="28"/>
        </w:rPr>
        <w:t xml:space="preserve"> Федерального закона от 26 июля 2006 года № 135-ФЗ «О защите конкуренции» (далее - Закон о защите конкуренции) и пунктом 2 статьи 39 Земельного кодекса Российской Федерации.</w:t>
      </w:r>
      <w:proofErr w:type="gramEnd"/>
    </w:p>
    <w:p w:rsidR="00E2061D" w:rsidRDefault="00E2061D" w:rsidP="00E2061D">
      <w:pPr>
        <w:autoSpaceDE w:val="0"/>
        <w:autoSpaceDN w:val="0"/>
        <w:adjustRightInd w:val="0"/>
        <w:ind w:firstLine="709"/>
        <w:jc w:val="both"/>
        <w:rPr>
          <w:sz w:val="28"/>
          <w:szCs w:val="28"/>
        </w:rPr>
      </w:pPr>
      <w:r>
        <w:rPr>
          <w:sz w:val="28"/>
          <w:szCs w:val="28"/>
        </w:rPr>
        <w:t xml:space="preserve">1.3. </w:t>
      </w:r>
      <w:proofErr w:type="gramStart"/>
      <w:r>
        <w:rPr>
          <w:sz w:val="28"/>
          <w:szCs w:val="28"/>
        </w:rPr>
        <w:t xml:space="preserve">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w:t>
      </w:r>
      <w:r>
        <w:rPr>
          <w:sz w:val="28"/>
          <w:szCs w:val="28"/>
        </w:rPr>
        <w:lastRenderedPageBreak/>
        <w:t>указанных в части 3</w:t>
      </w:r>
      <w:proofErr w:type="gramEnd"/>
      <w:r>
        <w:rPr>
          <w:sz w:val="28"/>
          <w:szCs w:val="28"/>
        </w:rPr>
        <w:t xml:space="preserve"> статьи 14 Федерального закона от 24.07.2007 № 209-ФЗ «О развитии малого и среднего предпринимательства в Российской Федерации».</w:t>
      </w:r>
    </w:p>
    <w:p w:rsidR="00E2061D" w:rsidRDefault="00E2061D" w:rsidP="00E2061D">
      <w:pPr>
        <w:autoSpaceDE w:val="0"/>
        <w:autoSpaceDN w:val="0"/>
        <w:adjustRightInd w:val="0"/>
        <w:ind w:firstLine="709"/>
        <w:jc w:val="both"/>
        <w:rPr>
          <w:sz w:val="28"/>
          <w:szCs w:val="28"/>
        </w:rPr>
      </w:pPr>
      <w:r>
        <w:rPr>
          <w:sz w:val="28"/>
          <w:szCs w:val="28"/>
        </w:rPr>
        <w:t xml:space="preserve">1.4. Имущество, включенное в Перечень, предоставляется в аренду, если в отношении него не заключен действующий договор аренды, в том </w:t>
      </w:r>
      <w:proofErr w:type="gramStart"/>
      <w:r>
        <w:rPr>
          <w:sz w:val="28"/>
          <w:szCs w:val="28"/>
        </w:rPr>
        <w:t>числе</w:t>
      </w:r>
      <w:proofErr w:type="gramEnd"/>
      <w:r>
        <w:rPr>
          <w:sz w:val="28"/>
          <w:szCs w:val="28"/>
        </w:rPr>
        <w:t xml:space="preserve"> если срок действия такого договора истек и договор не был заключен на новый срок с прежним арендатором.</w:t>
      </w:r>
    </w:p>
    <w:p w:rsidR="00E2061D" w:rsidRDefault="00E2061D" w:rsidP="00E2061D">
      <w:pPr>
        <w:autoSpaceDE w:val="0"/>
        <w:autoSpaceDN w:val="0"/>
        <w:adjustRightInd w:val="0"/>
        <w:ind w:firstLine="709"/>
        <w:jc w:val="both"/>
        <w:rPr>
          <w:sz w:val="28"/>
          <w:szCs w:val="28"/>
        </w:rPr>
      </w:pPr>
    </w:p>
    <w:p w:rsidR="00E2061D" w:rsidRDefault="00E2061D" w:rsidP="00E2061D">
      <w:pPr>
        <w:autoSpaceDE w:val="0"/>
        <w:autoSpaceDN w:val="0"/>
        <w:adjustRightInd w:val="0"/>
        <w:ind w:firstLine="709"/>
        <w:jc w:val="center"/>
        <w:rPr>
          <w:b/>
          <w:sz w:val="28"/>
          <w:szCs w:val="28"/>
        </w:rPr>
      </w:pPr>
      <w:r>
        <w:rPr>
          <w:b/>
          <w:sz w:val="28"/>
          <w:szCs w:val="28"/>
        </w:rPr>
        <w:t>2. Порядок предоставления имущества, включенного в Перечень</w:t>
      </w:r>
      <w:r>
        <w:rPr>
          <w:b/>
          <w:sz w:val="28"/>
          <w:szCs w:val="28"/>
        </w:rPr>
        <w:br/>
        <w:t>(за исключением земельных участков)</w:t>
      </w:r>
    </w:p>
    <w:p w:rsidR="00E2061D" w:rsidRDefault="00E2061D" w:rsidP="00E2061D">
      <w:pPr>
        <w:autoSpaceDE w:val="0"/>
        <w:autoSpaceDN w:val="0"/>
        <w:adjustRightInd w:val="0"/>
        <w:ind w:firstLine="709"/>
        <w:jc w:val="both"/>
        <w:rPr>
          <w:sz w:val="28"/>
          <w:szCs w:val="28"/>
        </w:rPr>
      </w:pPr>
      <w:r>
        <w:rPr>
          <w:sz w:val="28"/>
          <w:szCs w:val="28"/>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E2061D" w:rsidRDefault="00E2061D" w:rsidP="00E2061D">
      <w:pPr>
        <w:autoSpaceDE w:val="0"/>
        <w:autoSpaceDN w:val="0"/>
        <w:adjustRightInd w:val="0"/>
        <w:ind w:firstLine="709"/>
        <w:jc w:val="both"/>
        <w:rPr>
          <w:sz w:val="28"/>
          <w:szCs w:val="28"/>
        </w:rPr>
      </w:pPr>
      <w:r>
        <w:rPr>
          <w:sz w:val="28"/>
          <w:szCs w:val="28"/>
        </w:rPr>
        <w:t xml:space="preserve">а) в отношении имущества казны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 xml:space="preserve">Администрация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(далее – уполномоченный орган);</w:t>
      </w:r>
    </w:p>
    <w:p w:rsidR="00E2061D" w:rsidRDefault="00E2061D" w:rsidP="00E2061D">
      <w:pPr>
        <w:autoSpaceDE w:val="0"/>
        <w:autoSpaceDN w:val="0"/>
        <w:adjustRightInd w:val="0"/>
        <w:ind w:firstLine="709"/>
        <w:jc w:val="both"/>
        <w:rPr>
          <w:sz w:val="28"/>
          <w:szCs w:val="28"/>
        </w:rPr>
      </w:pPr>
      <w:r>
        <w:rPr>
          <w:sz w:val="28"/>
          <w:szCs w:val="28"/>
        </w:rPr>
        <w:t>б) в отношении муниципального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E2061D" w:rsidRDefault="00E2061D" w:rsidP="00E2061D">
      <w:pPr>
        <w:autoSpaceDE w:val="0"/>
        <w:autoSpaceDN w:val="0"/>
        <w:adjustRightInd w:val="0"/>
        <w:ind w:firstLine="709"/>
        <w:jc w:val="both"/>
        <w:rPr>
          <w:sz w:val="28"/>
          <w:szCs w:val="28"/>
        </w:rPr>
      </w:pPr>
      <w:r>
        <w:rPr>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E2061D" w:rsidRDefault="00E2061D" w:rsidP="00E2061D">
      <w:pPr>
        <w:autoSpaceDE w:val="0"/>
        <w:autoSpaceDN w:val="0"/>
        <w:adjustRightInd w:val="0"/>
        <w:ind w:firstLine="709"/>
        <w:jc w:val="both"/>
        <w:rPr>
          <w:sz w:val="28"/>
          <w:szCs w:val="28"/>
        </w:rPr>
      </w:pPr>
      <w:r>
        <w:rPr>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E2061D" w:rsidRDefault="00E2061D" w:rsidP="00E2061D">
      <w:pPr>
        <w:autoSpaceDE w:val="0"/>
        <w:autoSpaceDN w:val="0"/>
        <w:adjustRightInd w:val="0"/>
        <w:ind w:firstLine="709"/>
        <w:jc w:val="both"/>
        <w:rPr>
          <w:sz w:val="28"/>
          <w:szCs w:val="28"/>
        </w:rPr>
      </w:pPr>
      <w:r>
        <w:rPr>
          <w:sz w:val="28"/>
          <w:szCs w:val="28"/>
        </w:rPr>
        <w:t xml:space="preserve">2.2.1. </w:t>
      </w:r>
      <w:proofErr w:type="gramStart"/>
      <w:r>
        <w:rPr>
          <w:sz w:val="28"/>
          <w:szCs w:val="28"/>
        </w:rPr>
        <w:t xml:space="preserve">По инициативе правообладателя по результатам проведения торгов на право заключения договора аренды в соответствии с </w:t>
      </w:r>
      <w:hyperlink r:id="rId12" w:history="1">
        <w:r>
          <w:rPr>
            <w:rStyle w:val="a3"/>
            <w:rFonts w:eastAsia="Calibri"/>
            <w:szCs w:val="28"/>
          </w:rPr>
          <w:t>Правилами</w:t>
        </w:r>
      </w:hyperlink>
      <w:r>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Pr>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E2061D" w:rsidRDefault="00E2061D" w:rsidP="00E2061D">
      <w:pPr>
        <w:autoSpaceDE w:val="0"/>
        <w:autoSpaceDN w:val="0"/>
        <w:adjustRightInd w:val="0"/>
        <w:ind w:firstLine="709"/>
        <w:jc w:val="both"/>
        <w:rPr>
          <w:sz w:val="28"/>
          <w:szCs w:val="28"/>
        </w:rPr>
      </w:pPr>
      <w:r>
        <w:rPr>
          <w:sz w:val="28"/>
          <w:szCs w:val="28"/>
        </w:rPr>
        <w:t xml:space="preserve">2.2.2. По заявлению Субъекта о предоставлении имущества казны              без проведения торгов по основаниям, установленным </w:t>
      </w:r>
      <w:hyperlink r:id="rId13" w:history="1">
        <w:r>
          <w:rPr>
            <w:rStyle w:val="a3"/>
            <w:rFonts w:eastAsia="Calibri"/>
            <w:szCs w:val="28"/>
          </w:rPr>
          <w:t>частями 1</w:t>
        </w:r>
      </w:hyperlink>
      <w:r>
        <w:rPr>
          <w:sz w:val="28"/>
          <w:szCs w:val="28"/>
        </w:rPr>
        <w:t xml:space="preserve"> и </w:t>
      </w:r>
      <w:hyperlink r:id="rId14" w:history="1">
        <w:r>
          <w:rPr>
            <w:rStyle w:val="a3"/>
            <w:rFonts w:eastAsia="Calibri"/>
            <w:szCs w:val="28"/>
          </w:rPr>
          <w:t>9 статьи 17.1</w:t>
        </w:r>
      </w:hyperlink>
      <w:r>
        <w:rPr>
          <w:sz w:val="28"/>
          <w:szCs w:val="28"/>
        </w:rPr>
        <w:t xml:space="preserve"> Закона о защите конкуренции, осуществляется в соответствии                            с постановлением Администрации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 xml:space="preserve">от </w:t>
      </w:r>
      <w:r w:rsidRPr="00E2061D">
        <w:rPr>
          <w:sz w:val="28"/>
          <w:szCs w:val="28"/>
        </w:rPr>
        <w:t>02.03.2020 № 18</w:t>
      </w:r>
      <w:r>
        <w:rPr>
          <w:color w:val="FF0000"/>
          <w:sz w:val="28"/>
          <w:szCs w:val="28"/>
        </w:rPr>
        <w:t xml:space="preserve"> </w:t>
      </w:r>
      <w:r>
        <w:rPr>
          <w:sz w:val="28"/>
          <w:szCs w:val="28"/>
        </w:rPr>
        <w:t xml:space="preserve"> </w:t>
      </w:r>
      <w:r>
        <w:rPr>
          <w:bCs/>
          <w:sz w:val="28"/>
          <w:szCs w:val="28"/>
        </w:rPr>
        <w:t xml:space="preserve">«Об имущественной поддержке субъектов малого                       и среднего предпринимательства при предоставлении муниципального </w:t>
      </w:r>
      <w:r>
        <w:rPr>
          <w:bCs/>
          <w:sz w:val="28"/>
          <w:szCs w:val="28"/>
        </w:rPr>
        <w:lastRenderedPageBreak/>
        <w:t xml:space="preserve">имущества </w:t>
      </w:r>
      <w:proofErr w:type="spellStart"/>
      <w:r>
        <w:rPr>
          <w:bCs/>
          <w:sz w:val="28"/>
          <w:szCs w:val="28"/>
        </w:rPr>
        <w:t>Шиньшинского</w:t>
      </w:r>
      <w:proofErr w:type="spellEnd"/>
      <w:r>
        <w:rPr>
          <w:bCs/>
          <w:sz w:val="28"/>
          <w:szCs w:val="28"/>
        </w:rPr>
        <w:t xml:space="preserve"> сельского поселения</w:t>
      </w:r>
      <w:proofErr w:type="gramStart"/>
      <w:r>
        <w:rPr>
          <w:bCs/>
          <w:sz w:val="28"/>
          <w:szCs w:val="28"/>
        </w:rPr>
        <w:t xml:space="preserve"> </w:t>
      </w:r>
      <w:r>
        <w:t xml:space="preserve"> </w:t>
      </w:r>
      <w:r>
        <w:rPr>
          <w:sz w:val="28"/>
          <w:szCs w:val="28"/>
        </w:rPr>
        <w:t>,</w:t>
      </w:r>
      <w:proofErr w:type="gramEnd"/>
      <w:r>
        <w:rPr>
          <w:sz w:val="28"/>
          <w:szCs w:val="28"/>
        </w:rPr>
        <w:t xml:space="preserve"> с предварительного согласия антимонопольного органа                               в соответствии с частью 1 статьи 19 указанного Федерального закона. В этом случае заявление Субъекта направляется уполномоченным органом                        в Администрацию </w:t>
      </w:r>
      <w:proofErr w:type="spellStart"/>
      <w:r>
        <w:rPr>
          <w:bCs/>
          <w:sz w:val="28"/>
          <w:szCs w:val="28"/>
        </w:rPr>
        <w:t>Шиньшинского</w:t>
      </w:r>
      <w:proofErr w:type="spellEnd"/>
      <w:r>
        <w:rPr>
          <w:bCs/>
          <w:sz w:val="28"/>
          <w:szCs w:val="28"/>
        </w:rPr>
        <w:t xml:space="preserve"> сельского поселения</w:t>
      </w:r>
      <w:proofErr w:type="gramStart"/>
      <w:r>
        <w:rPr>
          <w:bCs/>
          <w:sz w:val="28"/>
          <w:szCs w:val="28"/>
        </w:rPr>
        <w:t xml:space="preserve"> </w:t>
      </w:r>
      <w:r>
        <w:t xml:space="preserve"> </w:t>
      </w:r>
      <w:r>
        <w:rPr>
          <w:sz w:val="28"/>
          <w:szCs w:val="28"/>
        </w:rPr>
        <w:t>,</w:t>
      </w:r>
      <w:proofErr w:type="gramEnd"/>
      <w:r>
        <w:rPr>
          <w:sz w:val="28"/>
          <w:szCs w:val="28"/>
        </w:rPr>
        <w:t xml:space="preserve"> имеющего право направлять заявления в антимонопольный орган о даче согласия на предоставление муниципальных преференций в соответствии с </w:t>
      </w:r>
      <w:hyperlink r:id="rId15" w:history="1">
        <w:r>
          <w:rPr>
            <w:rStyle w:val="a3"/>
            <w:rFonts w:eastAsia="Calibri"/>
            <w:szCs w:val="28"/>
          </w:rPr>
          <w:t>главой 5</w:t>
        </w:r>
      </w:hyperlink>
      <w:r>
        <w:rPr>
          <w:sz w:val="28"/>
          <w:szCs w:val="28"/>
        </w:rPr>
        <w:t xml:space="preserve"> Закона о защите конкуренции.</w:t>
      </w:r>
    </w:p>
    <w:p w:rsidR="00E2061D" w:rsidRDefault="00E2061D" w:rsidP="00E2061D">
      <w:pPr>
        <w:autoSpaceDE w:val="0"/>
        <w:autoSpaceDN w:val="0"/>
        <w:adjustRightInd w:val="0"/>
        <w:ind w:firstLine="709"/>
        <w:jc w:val="both"/>
        <w:rPr>
          <w:sz w:val="28"/>
          <w:szCs w:val="28"/>
        </w:rPr>
      </w:pPr>
      <w:r>
        <w:rPr>
          <w:sz w:val="28"/>
          <w:szCs w:val="28"/>
        </w:rPr>
        <w:t xml:space="preserve">2.3. В случае, указанном в пункте 3.2. настоящего Порядка, а </w:t>
      </w:r>
      <w:proofErr w:type="gramStart"/>
      <w:r>
        <w:rPr>
          <w:sz w:val="28"/>
          <w:szCs w:val="28"/>
        </w:rPr>
        <w:t>также</w:t>
      </w:r>
      <w:proofErr w:type="gramEnd"/>
      <w:r>
        <w:rPr>
          <w:sz w:val="28"/>
          <w:szCs w:val="28"/>
        </w:rPr>
        <w:t xml:space="preserve">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t>
      </w:r>
      <w:proofErr w:type="spellStart"/>
      <w:r>
        <w:rPr>
          <w:sz w:val="28"/>
          <w:szCs w:val="28"/>
        </w:rPr>
        <w:t>www.torgi.gov.ru</w:t>
      </w:r>
      <w:proofErr w:type="spellEnd"/>
      <w:r>
        <w:rPr>
          <w:sz w:val="28"/>
          <w:szCs w:val="28"/>
        </w:rPr>
        <w:t xml:space="preserve"> извещение о проведении торгов                   на право заключения договора аренды в отношении испрашиваемого имущества.</w:t>
      </w:r>
    </w:p>
    <w:p w:rsidR="00E2061D" w:rsidRDefault="00E2061D" w:rsidP="00E2061D">
      <w:pPr>
        <w:autoSpaceDE w:val="0"/>
        <w:autoSpaceDN w:val="0"/>
        <w:adjustRightInd w:val="0"/>
        <w:ind w:firstLine="709"/>
        <w:jc w:val="both"/>
        <w:rPr>
          <w:sz w:val="28"/>
          <w:szCs w:val="28"/>
        </w:rPr>
      </w:pPr>
      <w:r>
        <w:rPr>
          <w:sz w:val="28"/>
          <w:szCs w:val="28"/>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«___»_____202__ года поступило заявление о предоставлении имущества без проведения торгов».</w:t>
      </w:r>
    </w:p>
    <w:p w:rsidR="00E2061D" w:rsidRDefault="00E2061D" w:rsidP="00E2061D">
      <w:pPr>
        <w:autoSpaceDE w:val="0"/>
        <w:autoSpaceDN w:val="0"/>
        <w:adjustRightInd w:val="0"/>
        <w:ind w:firstLine="709"/>
        <w:jc w:val="both"/>
        <w:rPr>
          <w:sz w:val="28"/>
          <w:szCs w:val="28"/>
        </w:rPr>
      </w:pPr>
      <w:r>
        <w:rPr>
          <w:sz w:val="28"/>
          <w:szCs w:val="28"/>
        </w:rPr>
        <w:t xml:space="preserve">2.5. В случае поступления нескольких заявлений о предоставлении имущества, последующие рассматриваются в порядке их поступления правообладателю и в случае наличия оснований для отказа в предоставлении имущества первому заявителю и далее по очередности поданных заявлений. </w:t>
      </w:r>
    </w:p>
    <w:p w:rsidR="00E2061D" w:rsidRDefault="00E2061D" w:rsidP="00E2061D">
      <w:pPr>
        <w:autoSpaceDE w:val="0"/>
        <w:autoSpaceDN w:val="0"/>
        <w:adjustRightInd w:val="0"/>
        <w:ind w:firstLine="709"/>
        <w:jc w:val="both"/>
        <w:rPr>
          <w:sz w:val="28"/>
          <w:szCs w:val="28"/>
        </w:rPr>
      </w:pPr>
      <w:r>
        <w:rPr>
          <w:sz w:val="28"/>
          <w:szCs w:val="28"/>
        </w:rPr>
        <w:t>2.6. В случае</w:t>
      </w:r>
      <w:proofErr w:type="gramStart"/>
      <w:r>
        <w:rPr>
          <w:sz w:val="28"/>
          <w:szCs w:val="28"/>
        </w:rPr>
        <w:t>,</w:t>
      </w:r>
      <w:proofErr w:type="gramEnd"/>
      <w:r>
        <w:rPr>
          <w:sz w:val="28"/>
          <w:szCs w:val="28"/>
        </w:rPr>
        <w:t xml:space="preserve">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w:t>
      </w:r>
      <w:r>
        <w:rPr>
          <w:vertAlign w:val="superscript"/>
        </w:rPr>
        <w:footnoteReference w:id="2"/>
      </w:r>
      <w:r>
        <w:rPr>
          <w:sz w:val="28"/>
          <w:szCs w:val="28"/>
        </w:rPr>
        <w:t>.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E2061D" w:rsidRDefault="00E2061D" w:rsidP="00E2061D">
      <w:pPr>
        <w:autoSpaceDE w:val="0"/>
        <w:autoSpaceDN w:val="0"/>
        <w:adjustRightInd w:val="0"/>
        <w:ind w:firstLine="709"/>
        <w:jc w:val="both"/>
        <w:rPr>
          <w:sz w:val="28"/>
          <w:szCs w:val="28"/>
        </w:rPr>
      </w:pPr>
      <w:r>
        <w:rPr>
          <w:sz w:val="28"/>
          <w:szCs w:val="28"/>
        </w:rPr>
        <w:lastRenderedPageBreak/>
        <w:t>2.7. В проект договора аренды недвижимого имущества                            (за исключением земельного участка) включаются следующие условия</w:t>
      </w:r>
      <w:r>
        <w:rPr>
          <w:vertAlign w:val="superscript"/>
        </w:rPr>
        <w:footnoteReference w:id="3"/>
      </w:r>
      <w:r>
        <w:rPr>
          <w:sz w:val="28"/>
          <w:szCs w:val="28"/>
        </w:rPr>
        <w:t>:</w:t>
      </w:r>
    </w:p>
    <w:p w:rsidR="00E2061D" w:rsidRDefault="00E2061D" w:rsidP="00E2061D">
      <w:pPr>
        <w:autoSpaceDE w:val="0"/>
        <w:autoSpaceDN w:val="0"/>
        <w:adjustRightInd w:val="0"/>
        <w:ind w:firstLine="709"/>
        <w:jc w:val="both"/>
        <w:rPr>
          <w:sz w:val="28"/>
          <w:szCs w:val="28"/>
        </w:rPr>
      </w:pPr>
      <w:r>
        <w:rPr>
          <w:sz w:val="28"/>
          <w:szCs w:val="28"/>
        </w:rPr>
        <w:t>2.7.1. Условие об обязанности арендатора по использованию объекта недвижимости в соответствии с целевым назначением</w:t>
      </w:r>
      <w:r>
        <w:rPr>
          <w:vertAlign w:val="superscript"/>
        </w:rPr>
        <w:footnoteReference w:id="4"/>
      </w:r>
      <w:r>
        <w:rPr>
          <w:sz w:val="28"/>
          <w:szCs w:val="28"/>
        </w:rPr>
        <w:t>, предусмотренным проектной и технической документацией на имущество;</w:t>
      </w:r>
    </w:p>
    <w:p w:rsidR="00E2061D" w:rsidRDefault="00E2061D" w:rsidP="00E2061D">
      <w:pPr>
        <w:autoSpaceDE w:val="0"/>
        <w:autoSpaceDN w:val="0"/>
        <w:adjustRightInd w:val="0"/>
        <w:ind w:firstLine="709"/>
        <w:jc w:val="both"/>
        <w:rPr>
          <w:sz w:val="28"/>
          <w:szCs w:val="28"/>
        </w:rPr>
      </w:pPr>
      <w:r>
        <w:rPr>
          <w:sz w:val="28"/>
          <w:szCs w:val="28"/>
        </w:rPr>
        <w:t>2.7.2.</w:t>
      </w:r>
      <w:r>
        <w:rPr>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Pr>
          <w:sz w:val="28"/>
          <w:szCs w:val="28"/>
        </w:rPr>
        <w:t>,</w:t>
      </w:r>
      <w:proofErr w:type="gramEnd"/>
      <w:r>
        <w:rPr>
          <w:sz w:val="28"/>
          <w:szCs w:val="28"/>
        </w:rPr>
        <w:t xml:space="preserve"> если правообладателем является бизнес-инкубатор, срок договора аренды не может превышать 3 лет.</w:t>
      </w:r>
    </w:p>
    <w:p w:rsidR="00E2061D" w:rsidRDefault="00E2061D" w:rsidP="00E2061D">
      <w:pPr>
        <w:autoSpaceDE w:val="0"/>
        <w:autoSpaceDN w:val="0"/>
        <w:adjustRightInd w:val="0"/>
        <w:ind w:firstLine="709"/>
        <w:jc w:val="both"/>
        <w:rPr>
          <w:i/>
          <w:sz w:val="28"/>
          <w:szCs w:val="28"/>
        </w:rPr>
      </w:pPr>
      <w:r>
        <w:rPr>
          <w:sz w:val="28"/>
          <w:szCs w:val="28"/>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Pr>
          <w:i/>
          <w:sz w:val="28"/>
          <w:szCs w:val="28"/>
        </w:rPr>
        <w:t>.</w:t>
      </w:r>
    </w:p>
    <w:p w:rsidR="00E2061D" w:rsidRDefault="00E2061D" w:rsidP="00E2061D">
      <w:pPr>
        <w:autoSpaceDE w:val="0"/>
        <w:autoSpaceDN w:val="0"/>
        <w:adjustRightInd w:val="0"/>
        <w:ind w:firstLine="709"/>
        <w:jc w:val="both"/>
        <w:rPr>
          <w:sz w:val="28"/>
          <w:szCs w:val="28"/>
        </w:rPr>
      </w:pPr>
      <w:r>
        <w:rPr>
          <w:sz w:val="28"/>
          <w:szCs w:val="28"/>
        </w:rPr>
        <w:t xml:space="preserve">2.7.7. </w:t>
      </w:r>
      <w:proofErr w:type="gramStart"/>
      <w:r>
        <w:rPr>
          <w:sz w:val="28"/>
          <w:szCs w:val="28"/>
        </w:rPr>
        <w:t xml:space="preserve">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постановлением Администрации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 74 от 11.11.2019 г.                                «О порядке определения арендной платы за нежилые помещения, здания, сооружения, находящиеся в собственности муниципального образования «</w:t>
      </w:r>
      <w:proofErr w:type="spellStart"/>
      <w:r>
        <w:rPr>
          <w:sz w:val="28"/>
          <w:szCs w:val="28"/>
        </w:rPr>
        <w:t>Шиньшинское</w:t>
      </w:r>
      <w:proofErr w:type="spellEnd"/>
      <w:r>
        <w:rPr>
          <w:sz w:val="28"/>
          <w:szCs w:val="28"/>
        </w:rPr>
        <w:t xml:space="preserve"> сельское поселение», а также условие о</w:t>
      </w:r>
      <w:proofErr w:type="gramEnd"/>
      <w:r>
        <w:rPr>
          <w:sz w:val="28"/>
          <w:szCs w:val="28"/>
        </w:rPr>
        <w:t xml:space="preserve"> </w:t>
      </w:r>
      <w:proofErr w:type="gramStart"/>
      <w:r>
        <w:rPr>
          <w:sz w:val="28"/>
          <w:szCs w:val="28"/>
        </w:rPr>
        <w:t>том, что в случае отмены действия льгот по арендной плате 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 67.</w:t>
      </w:r>
      <w:proofErr w:type="gramEnd"/>
    </w:p>
    <w:p w:rsidR="00E2061D" w:rsidRDefault="00E2061D" w:rsidP="00E2061D">
      <w:pPr>
        <w:autoSpaceDE w:val="0"/>
        <w:autoSpaceDN w:val="0"/>
        <w:adjustRightInd w:val="0"/>
        <w:ind w:firstLine="709"/>
        <w:jc w:val="both"/>
        <w:rPr>
          <w:sz w:val="28"/>
          <w:szCs w:val="28"/>
        </w:rPr>
      </w:pPr>
      <w:r>
        <w:rPr>
          <w:sz w:val="28"/>
          <w:szCs w:val="28"/>
        </w:rPr>
        <w:t>2.7.8. Право правообладателя истребовать у арендатора документы, подтверждающие соблюдением им условий предоставления льгот                            по арендной плате;</w:t>
      </w:r>
    </w:p>
    <w:p w:rsidR="00E2061D" w:rsidRDefault="00E2061D" w:rsidP="00E2061D">
      <w:pPr>
        <w:autoSpaceDE w:val="0"/>
        <w:autoSpaceDN w:val="0"/>
        <w:adjustRightInd w:val="0"/>
        <w:ind w:firstLine="709"/>
        <w:jc w:val="both"/>
        <w:rPr>
          <w:sz w:val="28"/>
          <w:szCs w:val="28"/>
        </w:rPr>
      </w:pPr>
      <w:r>
        <w:rPr>
          <w:sz w:val="28"/>
          <w:szCs w:val="28"/>
        </w:rPr>
        <w:t>2.7.9. Условия, определяющие распоряжение арендатором правами                на имущество:</w:t>
      </w:r>
    </w:p>
    <w:p w:rsidR="00E2061D" w:rsidRDefault="00E2061D" w:rsidP="00E2061D">
      <w:pPr>
        <w:autoSpaceDE w:val="0"/>
        <w:autoSpaceDN w:val="0"/>
        <w:adjustRightInd w:val="0"/>
        <w:ind w:firstLine="709"/>
        <w:jc w:val="both"/>
        <w:rPr>
          <w:sz w:val="28"/>
          <w:szCs w:val="28"/>
        </w:rPr>
      </w:pPr>
      <w:proofErr w:type="gramStart"/>
      <w:r>
        <w:rPr>
          <w:sz w:val="28"/>
          <w:szCs w:val="28"/>
        </w:rPr>
        <w:lastRenderedPageBreak/>
        <w:t>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w:t>
      </w:r>
      <w:proofErr w:type="gramEnd"/>
      <w:r>
        <w:rPr>
          <w:sz w:val="28"/>
          <w:szCs w:val="28"/>
        </w:rPr>
        <w:t xml:space="preserve">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E2061D" w:rsidRDefault="00E2061D" w:rsidP="00E2061D">
      <w:pPr>
        <w:autoSpaceDE w:val="0"/>
        <w:autoSpaceDN w:val="0"/>
        <w:adjustRightInd w:val="0"/>
        <w:ind w:firstLine="709"/>
        <w:jc w:val="both"/>
        <w:rPr>
          <w:sz w:val="28"/>
          <w:szCs w:val="28"/>
        </w:rPr>
      </w:pPr>
      <w:proofErr w:type="gramStart"/>
      <w:r>
        <w:rPr>
          <w:sz w:val="28"/>
          <w:szCs w:val="28"/>
        </w:rPr>
        <w:t>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roofErr w:type="gramEnd"/>
    </w:p>
    <w:p w:rsidR="00E2061D" w:rsidRDefault="00E2061D" w:rsidP="00E2061D">
      <w:pPr>
        <w:autoSpaceDE w:val="0"/>
        <w:autoSpaceDN w:val="0"/>
        <w:adjustRightInd w:val="0"/>
        <w:ind w:firstLine="709"/>
        <w:jc w:val="both"/>
        <w:rPr>
          <w:sz w:val="28"/>
          <w:szCs w:val="28"/>
        </w:rPr>
      </w:pPr>
      <w:r>
        <w:rPr>
          <w:sz w:val="28"/>
          <w:szCs w:val="28"/>
        </w:rPr>
        <w:t>2.8. В извещение о проведен</w:t>
      </w:r>
      <w:proofErr w:type="gramStart"/>
      <w:r>
        <w:rPr>
          <w:sz w:val="28"/>
          <w:szCs w:val="28"/>
        </w:rPr>
        <w:t>ии ау</w:t>
      </w:r>
      <w:proofErr w:type="gramEnd"/>
      <w:r>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2061D" w:rsidRDefault="00E2061D" w:rsidP="00E2061D">
      <w:pPr>
        <w:autoSpaceDE w:val="0"/>
        <w:autoSpaceDN w:val="0"/>
        <w:adjustRightInd w:val="0"/>
        <w:ind w:firstLine="709"/>
        <w:jc w:val="both"/>
        <w:rPr>
          <w:sz w:val="28"/>
          <w:szCs w:val="28"/>
        </w:rPr>
      </w:pPr>
      <w:proofErr w:type="gramStart"/>
      <w:r>
        <w:rPr>
          <w:sz w:val="28"/>
          <w:szCs w:val="28"/>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roofErr w:type="gramEnd"/>
    </w:p>
    <w:p w:rsidR="00E2061D" w:rsidRDefault="00E2061D" w:rsidP="00E2061D">
      <w:pPr>
        <w:autoSpaceDE w:val="0"/>
        <w:autoSpaceDN w:val="0"/>
        <w:adjustRightInd w:val="0"/>
        <w:ind w:firstLine="709"/>
        <w:jc w:val="both"/>
        <w:rPr>
          <w:sz w:val="28"/>
          <w:szCs w:val="28"/>
        </w:rPr>
      </w:pPr>
      <w:r>
        <w:rPr>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w:t>
      </w:r>
    </w:p>
    <w:p w:rsidR="00E2061D" w:rsidRDefault="00E2061D" w:rsidP="00E2061D">
      <w:pPr>
        <w:autoSpaceDE w:val="0"/>
        <w:autoSpaceDN w:val="0"/>
        <w:adjustRightInd w:val="0"/>
        <w:ind w:firstLine="709"/>
        <w:jc w:val="both"/>
        <w:rPr>
          <w:sz w:val="28"/>
          <w:szCs w:val="28"/>
        </w:rPr>
      </w:pPr>
      <w:r>
        <w:rPr>
          <w:sz w:val="28"/>
          <w:szCs w:val="28"/>
        </w:rPr>
        <w:t xml:space="preserve">2.9. </w:t>
      </w:r>
      <w:proofErr w:type="gramStart"/>
      <w:r>
        <w:rPr>
          <w:sz w:val="28"/>
          <w:szCs w:val="28"/>
        </w:rPr>
        <w:t xml:space="preserve">В случае выявления факта использовании имущества                               не по целевому назначению и (или) с нарушением запретов, установленных </w:t>
      </w:r>
      <w:hyperlink r:id="rId16" w:history="1">
        <w:r>
          <w:rPr>
            <w:rStyle w:val="a3"/>
            <w:rFonts w:eastAsia="Calibri"/>
            <w:szCs w:val="28"/>
          </w:rPr>
          <w:t>частью 4 статьи 18</w:t>
        </w:r>
      </w:hyperlink>
      <w:r>
        <w:rPr>
          <w:sz w:val="28"/>
          <w:szCs w:val="28"/>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Pr>
          <w:sz w:val="28"/>
          <w:szCs w:val="28"/>
        </w:rPr>
        <w:t xml:space="preserve"> срок, который должен быть указан в этом предупреждении.</w:t>
      </w:r>
    </w:p>
    <w:p w:rsidR="00E2061D" w:rsidRDefault="00E2061D" w:rsidP="00E2061D">
      <w:pPr>
        <w:autoSpaceDE w:val="0"/>
        <w:autoSpaceDN w:val="0"/>
        <w:adjustRightInd w:val="0"/>
        <w:ind w:firstLine="709"/>
        <w:jc w:val="both"/>
        <w:rPr>
          <w:sz w:val="28"/>
          <w:szCs w:val="28"/>
        </w:rPr>
      </w:pPr>
      <w:r>
        <w:rPr>
          <w:sz w:val="28"/>
          <w:szCs w:val="28"/>
        </w:rPr>
        <w:lastRenderedPageBreak/>
        <w:t>2.10. В случае неисполнения арендатором своих обязатель</w:t>
      </w:r>
      <w:proofErr w:type="gramStart"/>
      <w:r>
        <w:rPr>
          <w:sz w:val="28"/>
          <w:szCs w:val="28"/>
        </w:rPr>
        <w:t>ств в ср</w:t>
      </w:r>
      <w:proofErr w:type="gramEnd"/>
      <w:r>
        <w:rPr>
          <w:sz w:val="28"/>
          <w:szCs w:val="28"/>
        </w:rPr>
        <w:t>ок, указанный в предупреждении, направленном арендатору в соответствии                      с пунктом 2.9 настоящего Порядка, Правообладатель:</w:t>
      </w:r>
    </w:p>
    <w:p w:rsidR="00E2061D" w:rsidRDefault="00E2061D" w:rsidP="00E2061D">
      <w:pPr>
        <w:autoSpaceDE w:val="0"/>
        <w:autoSpaceDN w:val="0"/>
        <w:adjustRightInd w:val="0"/>
        <w:ind w:firstLine="709"/>
        <w:jc w:val="both"/>
        <w:rPr>
          <w:sz w:val="28"/>
          <w:szCs w:val="28"/>
        </w:rPr>
      </w:pPr>
      <w:r>
        <w:rPr>
          <w:sz w:val="28"/>
          <w:szCs w:val="28"/>
        </w:rPr>
        <w:t>а) обращается в суд с требованием о прекращении права аренды муниципального имущества.</w:t>
      </w:r>
    </w:p>
    <w:p w:rsidR="00E2061D" w:rsidRDefault="00E2061D" w:rsidP="00E2061D">
      <w:pPr>
        <w:autoSpaceDE w:val="0"/>
        <w:autoSpaceDN w:val="0"/>
        <w:adjustRightInd w:val="0"/>
        <w:ind w:firstLine="709"/>
        <w:jc w:val="both"/>
        <w:rPr>
          <w:sz w:val="28"/>
          <w:szCs w:val="28"/>
        </w:rPr>
      </w:pPr>
      <w:r>
        <w:rPr>
          <w:sz w:val="28"/>
          <w:szCs w:val="28"/>
        </w:rPr>
        <w:t>б)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E2061D" w:rsidRDefault="00E2061D" w:rsidP="00E2061D">
      <w:pPr>
        <w:autoSpaceDE w:val="0"/>
        <w:autoSpaceDN w:val="0"/>
        <w:adjustRightInd w:val="0"/>
        <w:ind w:firstLine="709"/>
        <w:jc w:val="both"/>
        <w:rPr>
          <w:sz w:val="28"/>
          <w:szCs w:val="28"/>
        </w:rPr>
      </w:pPr>
    </w:p>
    <w:p w:rsidR="00E2061D" w:rsidRDefault="00E2061D" w:rsidP="00E2061D">
      <w:pPr>
        <w:autoSpaceDE w:val="0"/>
        <w:autoSpaceDN w:val="0"/>
        <w:adjustRightInd w:val="0"/>
        <w:ind w:firstLine="709"/>
        <w:jc w:val="center"/>
        <w:rPr>
          <w:b/>
          <w:sz w:val="28"/>
          <w:szCs w:val="28"/>
        </w:rPr>
      </w:pPr>
      <w:r>
        <w:rPr>
          <w:b/>
          <w:sz w:val="28"/>
          <w:szCs w:val="28"/>
        </w:rPr>
        <w:t>3. Установленные льготы за пользование имуществом, включенным в Перечень</w:t>
      </w:r>
    </w:p>
    <w:p w:rsidR="00E2061D" w:rsidRDefault="00E2061D" w:rsidP="00E2061D">
      <w:pPr>
        <w:autoSpaceDE w:val="0"/>
        <w:autoSpaceDN w:val="0"/>
        <w:adjustRightInd w:val="0"/>
        <w:ind w:firstLine="709"/>
        <w:jc w:val="both"/>
        <w:rPr>
          <w:sz w:val="28"/>
          <w:szCs w:val="28"/>
        </w:rPr>
      </w:pPr>
      <w:r>
        <w:rPr>
          <w:sz w:val="28"/>
          <w:szCs w:val="28"/>
        </w:rPr>
        <w:t xml:space="preserve">3.1. В соответствии с постановлением Администрации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 74 от 11.11.2019 г. «О порядке определения арендной платы за нежилые помещения, здания, сооружения, находящиеся               в собственности муниципального образования «</w:t>
      </w:r>
      <w:proofErr w:type="spellStart"/>
      <w:r>
        <w:rPr>
          <w:sz w:val="28"/>
          <w:szCs w:val="28"/>
        </w:rPr>
        <w:t>Шиньшинское</w:t>
      </w:r>
      <w:proofErr w:type="spellEnd"/>
      <w:r>
        <w:rPr>
          <w:sz w:val="28"/>
          <w:szCs w:val="28"/>
        </w:rPr>
        <w:t xml:space="preserve"> сельское поселение»     установлены льготы для субъектов малого   и среднего предпринимательства, включенного в Перечень (за исключением земельных участков)</w:t>
      </w:r>
      <w:r>
        <w:rPr>
          <w:rStyle w:val="a7"/>
          <w:sz w:val="28"/>
          <w:szCs w:val="28"/>
        </w:rPr>
        <w:footnoteReference w:id="5"/>
      </w:r>
      <w:r>
        <w:rPr>
          <w:sz w:val="28"/>
          <w:szCs w:val="28"/>
        </w:rPr>
        <w:t>.</w:t>
      </w:r>
    </w:p>
    <w:p w:rsidR="00E2061D" w:rsidRDefault="00E2061D" w:rsidP="00E2061D">
      <w:pPr>
        <w:autoSpaceDE w:val="0"/>
        <w:autoSpaceDN w:val="0"/>
        <w:adjustRightInd w:val="0"/>
        <w:ind w:firstLine="709"/>
        <w:jc w:val="both"/>
        <w:rPr>
          <w:sz w:val="28"/>
          <w:szCs w:val="28"/>
        </w:rPr>
      </w:pPr>
      <w:r>
        <w:rPr>
          <w:sz w:val="28"/>
          <w:szCs w:val="28"/>
        </w:rPr>
        <w:t xml:space="preserve">3.2. </w:t>
      </w:r>
      <w:proofErr w:type="gramStart"/>
      <w:r>
        <w:rPr>
          <w:sz w:val="28"/>
          <w:szCs w:val="28"/>
        </w:rPr>
        <w:t>Для подтверждения своего права на получение льгот Субъект представляет документы, которые прилагаются к заявлению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  прилагаются документы предусмотренными пунктами 2 – 6 части 1 статьи 20 Федерального закона «О защите конкуренции».</w:t>
      </w:r>
      <w:proofErr w:type="gramEnd"/>
    </w:p>
    <w:p w:rsidR="00E2061D" w:rsidRDefault="00E2061D" w:rsidP="00E2061D">
      <w:pPr>
        <w:autoSpaceDE w:val="0"/>
        <w:autoSpaceDN w:val="0"/>
        <w:adjustRightInd w:val="0"/>
        <w:ind w:firstLine="709"/>
        <w:jc w:val="both"/>
        <w:rPr>
          <w:sz w:val="28"/>
          <w:szCs w:val="28"/>
        </w:rPr>
      </w:pPr>
      <w:r>
        <w:rPr>
          <w:sz w:val="28"/>
          <w:szCs w:val="28"/>
        </w:rPr>
        <w:t xml:space="preserve">3.3. Льготы по арендной плате применяются к размеру арендной платы, указанному в договоре аренды, в том </w:t>
      </w:r>
      <w:proofErr w:type="gramStart"/>
      <w:r>
        <w:rPr>
          <w:sz w:val="28"/>
          <w:szCs w:val="28"/>
        </w:rPr>
        <w:t>числе</w:t>
      </w:r>
      <w:proofErr w:type="gramEnd"/>
      <w:r>
        <w:rPr>
          <w:sz w:val="28"/>
          <w:szCs w:val="28"/>
        </w:rPr>
        <w:t xml:space="preserve">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E2061D" w:rsidRDefault="00E2061D" w:rsidP="00E2061D">
      <w:pPr>
        <w:autoSpaceDE w:val="0"/>
        <w:autoSpaceDN w:val="0"/>
        <w:adjustRightInd w:val="0"/>
        <w:ind w:firstLine="709"/>
        <w:jc w:val="both"/>
        <w:rPr>
          <w:i/>
          <w:sz w:val="28"/>
          <w:szCs w:val="28"/>
        </w:rPr>
      </w:pPr>
      <w:r>
        <w:rPr>
          <w:sz w:val="28"/>
          <w:szCs w:val="28"/>
        </w:rPr>
        <w:t>3.4.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использование имущества не по назначению</w:t>
      </w:r>
      <w:r>
        <w:rPr>
          <w:i/>
          <w:sz w:val="28"/>
          <w:szCs w:val="28"/>
        </w:rPr>
        <w:t>.</w:t>
      </w:r>
    </w:p>
    <w:p w:rsidR="00E2061D" w:rsidRDefault="00E2061D" w:rsidP="00E2061D">
      <w:pPr>
        <w:autoSpaceDE w:val="0"/>
        <w:autoSpaceDN w:val="0"/>
        <w:adjustRightInd w:val="0"/>
        <w:ind w:firstLine="709"/>
        <w:jc w:val="both"/>
        <w:rPr>
          <w:sz w:val="28"/>
          <w:szCs w:val="28"/>
        </w:rPr>
      </w:pPr>
      <w:r>
        <w:rPr>
          <w:sz w:val="28"/>
          <w:szCs w:val="28"/>
        </w:rPr>
        <w:t>В случае отмены льгот применяется ставка арендной платы, определенная без учета льгот и установленная договором аренды.</w:t>
      </w:r>
    </w:p>
    <w:p w:rsidR="00E2061D" w:rsidRDefault="00E2061D" w:rsidP="00E2061D">
      <w:pPr>
        <w:autoSpaceDE w:val="0"/>
        <w:autoSpaceDN w:val="0"/>
        <w:adjustRightInd w:val="0"/>
        <w:ind w:firstLine="709"/>
        <w:jc w:val="both"/>
        <w:rPr>
          <w:sz w:val="28"/>
          <w:szCs w:val="28"/>
        </w:rPr>
      </w:pPr>
      <w:r>
        <w:rPr>
          <w:sz w:val="28"/>
          <w:szCs w:val="28"/>
        </w:rPr>
        <w:t xml:space="preserve">3.5. В отношении имущества, закрепленного на праве хозяйственного ведения или оперативного управления за государственным (муниципальным) унитарным предприятием, на праве оперативного управления                              за государственным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w:t>
      </w:r>
      <w:r>
        <w:rPr>
          <w:sz w:val="28"/>
          <w:szCs w:val="28"/>
        </w:rPr>
        <w:lastRenderedPageBreak/>
        <w:t>предпринимательства, определяются внутренними правовыми актами  балансодержателя.</w:t>
      </w:r>
    </w:p>
    <w:p w:rsidR="00E2061D" w:rsidRDefault="00E2061D" w:rsidP="00E2061D">
      <w:pPr>
        <w:autoSpaceDE w:val="0"/>
        <w:autoSpaceDN w:val="0"/>
        <w:adjustRightInd w:val="0"/>
        <w:ind w:firstLine="709"/>
        <w:jc w:val="both"/>
        <w:rPr>
          <w:sz w:val="28"/>
          <w:szCs w:val="28"/>
        </w:rPr>
      </w:pPr>
    </w:p>
    <w:p w:rsidR="00E2061D" w:rsidRDefault="00E2061D" w:rsidP="00E2061D">
      <w:pPr>
        <w:autoSpaceDE w:val="0"/>
        <w:autoSpaceDN w:val="0"/>
        <w:adjustRightInd w:val="0"/>
        <w:ind w:firstLine="709"/>
        <w:jc w:val="both"/>
        <w:rPr>
          <w:b/>
          <w:sz w:val="28"/>
          <w:szCs w:val="28"/>
        </w:rPr>
      </w:pPr>
      <w:r>
        <w:rPr>
          <w:b/>
          <w:sz w:val="28"/>
          <w:szCs w:val="28"/>
        </w:rPr>
        <w:t>4. Порядок предоставления земельных участков, включенных                  в Перечень, льготы по арендной плате за указанные земельные участки</w:t>
      </w:r>
    </w:p>
    <w:p w:rsidR="00E2061D" w:rsidRDefault="00E2061D" w:rsidP="00E2061D">
      <w:pPr>
        <w:autoSpaceDE w:val="0"/>
        <w:autoSpaceDN w:val="0"/>
        <w:adjustRightInd w:val="0"/>
        <w:ind w:firstLine="709"/>
        <w:jc w:val="both"/>
        <w:rPr>
          <w:sz w:val="28"/>
          <w:szCs w:val="28"/>
        </w:rPr>
      </w:pPr>
      <w:r>
        <w:rPr>
          <w:sz w:val="28"/>
          <w:szCs w:val="28"/>
        </w:rPr>
        <w:t xml:space="preserve">4.1. Земельные участки, включенные в Перечень, предоставляются               в аренду Администрацией </w:t>
      </w:r>
      <w:proofErr w:type="spellStart"/>
      <w:r>
        <w:rPr>
          <w:bCs/>
          <w:sz w:val="28"/>
          <w:szCs w:val="28"/>
        </w:rPr>
        <w:t>Шиньшинского</w:t>
      </w:r>
      <w:proofErr w:type="spellEnd"/>
      <w:r>
        <w:rPr>
          <w:bCs/>
          <w:sz w:val="28"/>
          <w:szCs w:val="28"/>
        </w:rPr>
        <w:t xml:space="preserve"> сельского поселения </w:t>
      </w:r>
      <w:r>
        <w:t xml:space="preserve"> </w:t>
      </w:r>
      <w:r>
        <w:rPr>
          <w:sz w:val="28"/>
          <w:szCs w:val="28"/>
        </w:rPr>
        <w:t>(далее – уполномоченный орган);</w:t>
      </w:r>
    </w:p>
    <w:p w:rsidR="00E2061D" w:rsidRDefault="00E2061D" w:rsidP="00E2061D">
      <w:pPr>
        <w:autoSpaceDE w:val="0"/>
        <w:autoSpaceDN w:val="0"/>
        <w:adjustRightInd w:val="0"/>
        <w:ind w:firstLine="709"/>
        <w:jc w:val="both"/>
        <w:rPr>
          <w:sz w:val="28"/>
          <w:szCs w:val="28"/>
        </w:rPr>
      </w:pPr>
      <w:r>
        <w:rPr>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E2061D" w:rsidRDefault="00E2061D" w:rsidP="00E2061D">
      <w:pPr>
        <w:autoSpaceDE w:val="0"/>
        <w:autoSpaceDN w:val="0"/>
        <w:adjustRightInd w:val="0"/>
        <w:ind w:firstLine="709"/>
        <w:jc w:val="both"/>
        <w:rPr>
          <w:sz w:val="28"/>
          <w:szCs w:val="28"/>
        </w:rPr>
      </w:pPr>
      <w:r>
        <w:rPr>
          <w:sz w:val="28"/>
          <w:szCs w:val="28"/>
        </w:rPr>
        <w:t xml:space="preserve">4.2. Предоставление в аренду земельных участков, включенных                      в Перечень, осуществляется в соответствии с положениями главы </w:t>
      </w:r>
      <w:r>
        <w:rPr>
          <w:sz w:val="28"/>
          <w:szCs w:val="28"/>
          <w:lang w:val="en-US"/>
        </w:rPr>
        <w:t>V</w:t>
      </w:r>
      <w:r>
        <w:rPr>
          <w:sz w:val="28"/>
          <w:szCs w:val="28"/>
        </w:rPr>
        <w:t>.1 Земельного кодекса Российской Федерации:</w:t>
      </w:r>
    </w:p>
    <w:p w:rsidR="00E2061D" w:rsidRDefault="00E2061D" w:rsidP="00E2061D">
      <w:pPr>
        <w:autoSpaceDE w:val="0"/>
        <w:autoSpaceDN w:val="0"/>
        <w:adjustRightInd w:val="0"/>
        <w:ind w:firstLine="709"/>
        <w:jc w:val="both"/>
        <w:rPr>
          <w:sz w:val="28"/>
          <w:szCs w:val="28"/>
        </w:rPr>
      </w:pPr>
      <w:r>
        <w:rPr>
          <w:sz w:val="28"/>
          <w:szCs w:val="28"/>
        </w:rPr>
        <w:t xml:space="preserve">4.2.1. </w:t>
      </w:r>
      <w:proofErr w:type="gramStart"/>
      <w:r>
        <w:rPr>
          <w:sz w:val="28"/>
          <w:szCs w:val="28"/>
        </w:rPr>
        <w:t>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w:t>
      </w:r>
      <w:proofErr w:type="gramEnd"/>
      <w:r>
        <w:rPr>
          <w:sz w:val="28"/>
          <w:szCs w:val="28"/>
        </w:rPr>
        <w:t xml:space="preserve"> лицом, принявшим участие                             в аукционе.</w:t>
      </w:r>
    </w:p>
    <w:p w:rsidR="00E2061D" w:rsidRDefault="00E2061D" w:rsidP="00E2061D">
      <w:pPr>
        <w:autoSpaceDE w:val="0"/>
        <w:autoSpaceDN w:val="0"/>
        <w:adjustRightInd w:val="0"/>
        <w:ind w:firstLine="709"/>
        <w:jc w:val="both"/>
        <w:rPr>
          <w:sz w:val="28"/>
          <w:szCs w:val="28"/>
        </w:rPr>
      </w:pPr>
      <w:r>
        <w:rPr>
          <w:sz w:val="28"/>
          <w:szCs w:val="28"/>
        </w:rPr>
        <w:t xml:space="preserve">4.2.2. </w:t>
      </w:r>
      <w:proofErr w:type="gramStart"/>
      <w:r>
        <w:rPr>
          <w:sz w:val="28"/>
          <w:szCs w:val="28"/>
        </w:rPr>
        <w:t>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w:t>
      </w:r>
      <w:r>
        <w:rPr>
          <w:rStyle w:val="a7"/>
          <w:sz w:val="28"/>
          <w:szCs w:val="28"/>
        </w:rPr>
        <w:footnoteReference w:id="6"/>
      </w:r>
      <w:r>
        <w:rPr>
          <w:sz w:val="28"/>
          <w:szCs w:val="28"/>
        </w:rPr>
        <w:t>,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roofErr w:type="gramEnd"/>
    </w:p>
    <w:p w:rsidR="00E2061D" w:rsidRDefault="00E2061D" w:rsidP="00E2061D">
      <w:pPr>
        <w:autoSpaceDE w:val="0"/>
        <w:autoSpaceDN w:val="0"/>
        <w:adjustRightInd w:val="0"/>
        <w:ind w:firstLine="709"/>
        <w:jc w:val="both"/>
        <w:rPr>
          <w:sz w:val="28"/>
          <w:szCs w:val="28"/>
        </w:rPr>
      </w:pPr>
      <w:r>
        <w:rPr>
          <w:sz w:val="28"/>
          <w:szCs w:val="28"/>
        </w:rPr>
        <w:t xml:space="preserve">4.3. В случае, указанном в пункте 4.2.2 настоящего Порядка, а </w:t>
      </w:r>
      <w:proofErr w:type="gramStart"/>
      <w:r>
        <w:rPr>
          <w:sz w:val="28"/>
          <w:szCs w:val="28"/>
        </w:rPr>
        <w:t>также</w:t>
      </w:r>
      <w:proofErr w:type="gramEnd"/>
      <w:r>
        <w:rPr>
          <w:sz w:val="28"/>
          <w:szCs w:val="28"/>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spellStart"/>
      <w:r>
        <w:rPr>
          <w:sz w:val="28"/>
          <w:szCs w:val="28"/>
        </w:rPr>
        <w:t>www.torgi.gov.ru</w:t>
      </w:r>
      <w:proofErr w:type="spellEnd"/>
      <w:r>
        <w:rPr>
          <w:sz w:val="28"/>
          <w:szCs w:val="28"/>
        </w:rPr>
        <w:t xml:space="preserve"> извещение о проведении торгов на право заключения договора аренды в отношении испрашиваемого земельного участка.</w:t>
      </w:r>
    </w:p>
    <w:p w:rsidR="00E2061D" w:rsidRDefault="00E2061D" w:rsidP="00E2061D">
      <w:pPr>
        <w:autoSpaceDE w:val="0"/>
        <w:autoSpaceDN w:val="0"/>
        <w:adjustRightInd w:val="0"/>
        <w:ind w:firstLine="709"/>
        <w:jc w:val="both"/>
        <w:rPr>
          <w:sz w:val="28"/>
          <w:szCs w:val="28"/>
        </w:rPr>
      </w:pPr>
      <w:r>
        <w:rPr>
          <w:sz w:val="28"/>
          <w:szCs w:val="28"/>
        </w:rPr>
        <w:lastRenderedPageBreak/>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w:t>
      </w:r>
      <w:bookmarkStart w:id="0" w:name="_GoBack"/>
      <w:bookmarkEnd w:id="0"/>
      <w:r>
        <w:rPr>
          <w:sz w:val="28"/>
          <w:szCs w:val="28"/>
        </w:rPr>
        <w:t>, размещенной на официальном сайте в сети Интернет, в составе сведений об обременениях земельного участка правами третьих лиц делается пометка: «___»_____202__ года поступило заявление о предоставлении земельного участка без проведения торгов».</w:t>
      </w:r>
    </w:p>
    <w:p w:rsidR="00E2061D" w:rsidRDefault="00E2061D" w:rsidP="00E2061D">
      <w:pPr>
        <w:autoSpaceDE w:val="0"/>
        <w:autoSpaceDN w:val="0"/>
        <w:adjustRightInd w:val="0"/>
        <w:ind w:firstLine="709"/>
        <w:jc w:val="both"/>
        <w:rPr>
          <w:sz w:val="28"/>
          <w:szCs w:val="28"/>
        </w:rPr>
      </w:pPr>
      <w:r>
        <w:rPr>
          <w:sz w:val="28"/>
          <w:szCs w:val="28"/>
        </w:rPr>
        <w:t xml:space="preserve">4.5. </w:t>
      </w:r>
      <w:proofErr w:type="gramStart"/>
      <w:r>
        <w:rPr>
          <w:sz w:val="28"/>
          <w:szCs w:val="28"/>
        </w:rPr>
        <w:t>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E2061D" w:rsidRDefault="00E2061D" w:rsidP="00E2061D">
      <w:pPr>
        <w:autoSpaceDE w:val="0"/>
        <w:autoSpaceDN w:val="0"/>
        <w:adjustRightInd w:val="0"/>
        <w:ind w:firstLine="709"/>
        <w:jc w:val="both"/>
        <w:rPr>
          <w:sz w:val="28"/>
          <w:szCs w:val="28"/>
        </w:rPr>
      </w:pPr>
      <w:r>
        <w:rPr>
          <w:sz w:val="28"/>
          <w:szCs w:val="28"/>
        </w:rPr>
        <w:t>4.6. В извещение о проведен</w:t>
      </w:r>
      <w:proofErr w:type="gramStart"/>
      <w:r>
        <w:rPr>
          <w:sz w:val="28"/>
          <w:szCs w:val="28"/>
        </w:rPr>
        <w:t>ии ау</w:t>
      </w:r>
      <w:proofErr w:type="gramEnd"/>
      <w:r>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2061D" w:rsidRDefault="00E2061D" w:rsidP="00E2061D">
      <w:pPr>
        <w:autoSpaceDE w:val="0"/>
        <w:autoSpaceDN w:val="0"/>
        <w:adjustRightInd w:val="0"/>
        <w:ind w:firstLine="709"/>
        <w:jc w:val="both"/>
        <w:rPr>
          <w:sz w:val="28"/>
          <w:szCs w:val="28"/>
        </w:rPr>
      </w:pPr>
      <w:proofErr w:type="gramStart"/>
      <w:r>
        <w:rPr>
          <w:sz w:val="28"/>
          <w:szCs w:val="28"/>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roofErr w:type="gramEnd"/>
    </w:p>
    <w:p w:rsidR="00E2061D" w:rsidRDefault="00E2061D" w:rsidP="00E2061D">
      <w:pPr>
        <w:autoSpaceDE w:val="0"/>
        <w:autoSpaceDN w:val="0"/>
        <w:adjustRightInd w:val="0"/>
        <w:ind w:firstLine="709"/>
        <w:jc w:val="both"/>
        <w:rPr>
          <w:sz w:val="28"/>
          <w:szCs w:val="28"/>
        </w:rPr>
      </w:pPr>
      <w:proofErr w:type="gramStart"/>
      <w:r>
        <w:rPr>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E2061D" w:rsidRDefault="00E2061D" w:rsidP="00E2061D">
      <w:pPr>
        <w:autoSpaceDE w:val="0"/>
        <w:autoSpaceDN w:val="0"/>
        <w:adjustRightInd w:val="0"/>
        <w:ind w:firstLine="709"/>
        <w:jc w:val="center"/>
        <w:rPr>
          <w:b/>
          <w:sz w:val="28"/>
          <w:szCs w:val="28"/>
        </w:rPr>
      </w:pPr>
      <w:r>
        <w:rPr>
          <w:b/>
          <w:sz w:val="28"/>
          <w:szCs w:val="28"/>
        </w:rPr>
        <w:t xml:space="preserve">5. Порядок участия координационного совета по развитию малого и среднего предпринимательства в </w:t>
      </w:r>
      <w:proofErr w:type="spellStart"/>
      <w:r>
        <w:rPr>
          <w:b/>
          <w:sz w:val="28"/>
          <w:szCs w:val="28"/>
        </w:rPr>
        <w:t>Шиньшинском</w:t>
      </w:r>
      <w:proofErr w:type="spellEnd"/>
      <w:r>
        <w:rPr>
          <w:b/>
          <w:sz w:val="28"/>
          <w:szCs w:val="28"/>
        </w:rPr>
        <w:t xml:space="preserve"> сельском поселении, в передаче прав владения и (или) пользования имуществом, включенным в Перечень</w:t>
      </w:r>
      <w:r>
        <w:rPr>
          <w:rStyle w:val="a7"/>
          <w:b/>
          <w:sz w:val="28"/>
          <w:szCs w:val="28"/>
        </w:rPr>
        <w:footnoteReference w:id="7"/>
      </w:r>
    </w:p>
    <w:p w:rsidR="00E2061D" w:rsidRDefault="00E2061D" w:rsidP="00E2061D">
      <w:pPr>
        <w:autoSpaceDE w:val="0"/>
        <w:autoSpaceDN w:val="0"/>
        <w:adjustRightInd w:val="0"/>
        <w:ind w:firstLine="709"/>
        <w:jc w:val="center"/>
        <w:rPr>
          <w:sz w:val="28"/>
          <w:szCs w:val="28"/>
        </w:rPr>
      </w:pPr>
    </w:p>
    <w:p w:rsidR="00E2061D" w:rsidRDefault="00E2061D" w:rsidP="00E2061D">
      <w:pPr>
        <w:autoSpaceDE w:val="0"/>
        <w:autoSpaceDN w:val="0"/>
        <w:adjustRightInd w:val="0"/>
        <w:ind w:firstLine="709"/>
        <w:jc w:val="both"/>
        <w:rPr>
          <w:sz w:val="28"/>
          <w:szCs w:val="28"/>
        </w:rPr>
      </w:pPr>
      <w:r>
        <w:rPr>
          <w:sz w:val="28"/>
          <w:szCs w:val="28"/>
        </w:rPr>
        <w:t xml:space="preserve">5.1. </w:t>
      </w:r>
      <w:proofErr w:type="gramStart"/>
      <w:r>
        <w:rPr>
          <w:sz w:val="28"/>
          <w:szCs w:val="28"/>
        </w:rPr>
        <w:t xml:space="preserve">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w:t>
      </w:r>
      <w:r>
        <w:rPr>
          <w:sz w:val="28"/>
          <w:szCs w:val="28"/>
        </w:rPr>
        <w:lastRenderedPageBreak/>
        <w:t xml:space="preserve">на право заключения договоров аренды земельных участков, находящихся             в собственности </w:t>
      </w:r>
      <w:proofErr w:type="spellStart"/>
      <w:r>
        <w:rPr>
          <w:sz w:val="28"/>
          <w:szCs w:val="28"/>
        </w:rPr>
        <w:t>Шиньшинское</w:t>
      </w:r>
      <w:proofErr w:type="spellEnd"/>
      <w:r>
        <w:rPr>
          <w:sz w:val="28"/>
          <w:szCs w:val="28"/>
        </w:rPr>
        <w:t xml:space="preserve"> сельское поселение включается (с правом голоса) представитель координационного совета по развитию малого и среднего предпринимательства. </w:t>
      </w:r>
      <w:proofErr w:type="gramEnd"/>
    </w:p>
    <w:p w:rsidR="00E2061D" w:rsidRDefault="00E2061D" w:rsidP="00E2061D">
      <w:pPr>
        <w:autoSpaceDE w:val="0"/>
        <w:autoSpaceDN w:val="0"/>
        <w:adjustRightInd w:val="0"/>
        <w:ind w:firstLine="709"/>
        <w:jc w:val="both"/>
        <w:rPr>
          <w:sz w:val="28"/>
          <w:szCs w:val="28"/>
        </w:rPr>
      </w:pPr>
      <w:r>
        <w:rPr>
          <w:sz w:val="28"/>
          <w:szCs w:val="28"/>
        </w:rPr>
        <w:t>5.2. В иных случаях для передачи прав владения и (или) пользования имуществом, включенным в Перечень, необходимо получить согласие координационного совета по развитию малого и среднего предпринимательства.</w:t>
      </w:r>
    </w:p>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E2061D" w:rsidRDefault="00E2061D" w:rsidP="00E2061D"/>
    <w:p w:rsidR="001A1709" w:rsidRDefault="001A1709"/>
    <w:sectPr w:rsidR="001A1709" w:rsidSect="00E2061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06" w:rsidRDefault="00004A06" w:rsidP="00E2061D">
      <w:r>
        <w:separator/>
      </w:r>
    </w:p>
  </w:endnote>
  <w:endnote w:type="continuationSeparator" w:id="0">
    <w:p w:rsidR="00004A06" w:rsidRDefault="00004A06" w:rsidP="00E20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06" w:rsidRDefault="00004A06" w:rsidP="00E2061D">
      <w:r>
        <w:separator/>
      </w:r>
    </w:p>
  </w:footnote>
  <w:footnote w:type="continuationSeparator" w:id="0">
    <w:p w:rsidR="00004A06" w:rsidRDefault="00004A06" w:rsidP="00E2061D">
      <w:r>
        <w:continuationSeparator/>
      </w:r>
    </w:p>
  </w:footnote>
  <w:footnote w:id="1">
    <w:p w:rsidR="00E2061D" w:rsidRDefault="00E2061D" w:rsidP="00E2061D">
      <w:pPr>
        <w:pStyle w:val="a4"/>
        <w:jc w:val="both"/>
        <w:rPr>
          <w:rFonts w:ascii="Times New Roman" w:hAnsi="Times New Roman"/>
        </w:rPr>
      </w:pPr>
      <w:r>
        <w:rPr>
          <w:rStyle w:val="a7"/>
          <w:rFonts w:ascii="Times New Roman" w:hAnsi="Times New Roman"/>
        </w:rPr>
        <w:footnoteRef/>
      </w:r>
      <w:r>
        <w:rPr>
          <w:rFonts w:ascii="Times New Roman" w:hAnsi="Times New Roman"/>
        </w:rPr>
        <w:t xml:space="preserve"> Здесь и далее наряду с договором аренды следует упоминать договор безвозмездного пользования, а наряду с арендатором – ссудополучателя, если нормативные правовые акты публично-правового образования – автора документа предусматривают заключение договоров безвозмездного пользования муниципальным имуществом с коммерческими организациями.</w:t>
      </w:r>
    </w:p>
  </w:footnote>
  <w:footnote w:id="2">
    <w:p w:rsidR="00E2061D" w:rsidRDefault="00E2061D" w:rsidP="00E2061D">
      <w:pPr>
        <w:pStyle w:val="a4"/>
        <w:jc w:val="both"/>
        <w:rPr>
          <w:rFonts w:ascii="Times New Roman" w:hAnsi="Times New Roman"/>
        </w:rPr>
      </w:pPr>
      <w:r>
        <w:rPr>
          <w:rStyle w:val="a7"/>
        </w:rPr>
        <w:footnoteRef/>
      </w:r>
      <w:r>
        <w:t xml:space="preserve"> </w:t>
      </w:r>
      <w:r>
        <w:rPr>
          <w:rFonts w:ascii="Times New Roman" w:hAnsi="Times New Roman"/>
        </w:rPr>
        <w:t>Гражданский Кодекс Российской Федерации: Статья 448. Организация и порядок проведения торгов</w:t>
      </w:r>
    </w:p>
    <w:p w:rsidR="00E2061D" w:rsidRDefault="00E2061D" w:rsidP="00E2061D">
      <w:pPr>
        <w:pStyle w:val="a4"/>
        <w:jc w:val="both"/>
        <w:rPr>
          <w:rFonts w:ascii="Times New Roman" w:hAnsi="Times New Roman"/>
        </w:rPr>
      </w:pPr>
      <w:r>
        <w:rPr>
          <w:rFonts w:ascii="Times New Roman" w:hAnsi="Times New Roman"/>
        </w:rP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rPr>
          <w:rFonts w:ascii="Times New Roman" w:hAnsi="Times New Roman"/>
        </w:rPr>
        <w:t>позднее</w:t>
      </w:r>
      <w:proofErr w:type="gramEnd"/>
      <w:r>
        <w:rPr>
          <w:rFonts w:ascii="Times New Roman" w:hAnsi="Times New Roman"/>
        </w:rPr>
        <w:t xml:space="preserve"> чем за три дня до наступления даты его проведения, а от проведения конкурса - не позднее чем за тридцать дней до проведения конкурса.»</w:t>
      </w:r>
    </w:p>
  </w:footnote>
  <w:footnote w:id="3">
    <w:p w:rsidR="00E2061D" w:rsidRDefault="00E2061D" w:rsidP="00E2061D">
      <w:pPr>
        <w:pStyle w:val="a4"/>
        <w:jc w:val="both"/>
        <w:rPr>
          <w:rFonts w:ascii="Times New Roman" w:hAnsi="Times New Roman"/>
        </w:rPr>
      </w:pPr>
      <w:r>
        <w:rPr>
          <w:rStyle w:val="a7"/>
        </w:rPr>
        <w:footnoteRef/>
      </w:r>
      <w:r>
        <w:t xml:space="preserve"> </w:t>
      </w:r>
      <w:r>
        <w:rPr>
          <w:rFonts w:ascii="Times New Roman" w:hAnsi="Times New Roman"/>
        </w:rPr>
        <w:t>Подпункты с 1 по 5 повторяют утвержденные Приказом Минэкономразвития России от 11.01.2017 № 2 Типовые условия договоров аренды в отношении находящихся в федеральной собственности нежилых помещений, зданий, строений, сооружений, закрепленных за федеральным государственным учреждением, федеральным государственным унитарным предприятием, а также находящихся в казне Российской Федерации, подпункт 3 дополнен положениями Методических рекомендаций.</w:t>
      </w:r>
    </w:p>
  </w:footnote>
  <w:footnote w:id="4">
    <w:p w:rsidR="00E2061D" w:rsidRDefault="00E2061D" w:rsidP="00E2061D">
      <w:pPr>
        <w:pStyle w:val="a4"/>
        <w:rPr>
          <w:rFonts w:ascii="Times New Roman" w:hAnsi="Times New Roman"/>
        </w:rPr>
      </w:pPr>
      <w:r>
        <w:rPr>
          <w:rStyle w:val="a7"/>
        </w:rPr>
        <w:footnoteRef/>
      </w:r>
      <w:r>
        <w:t xml:space="preserve"> </w:t>
      </w:r>
      <w:r>
        <w:rPr>
          <w:rFonts w:ascii="Times New Roman" w:hAnsi="Times New Roman"/>
        </w:rPr>
        <w:t>В отношении помещения его целевое назначение устанавливается участниками сделки. Возможны следующие варианты:</w:t>
      </w:r>
    </w:p>
    <w:p w:rsidR="00E2061D" w:rsidRDefault="00E2061D" w:rsidP="00E2061D">
      <w:pPr>
        <w:pStyle w:val="a4"/>
        <w:rPr>
          <w:rFonts w:ascii="Times New Roman" w:hAnsi="Times New Roman"/>
        </w:rPr>
      </w:pPr>
      <w:r>
        <w:rPr>
          <w:rFonts w:ascii="Times New Roman" w:hAnsi="Times New Roman"/>
        </w:rPr>
        <w:t>1. Арендодатель не обозначает конкретного направления использования помещения: «Передается в аренду нежилое помещение»;</w:t>
      </w:r>
    </w:p>
    <w:p w:rsidR="00E2061D" w:rsidRDefault="00E2061D" w:rsidP="00E2061D">
      <w:pPr>
        <w:pStyle w:val="a4"/>
        <w:rPr>
          <w:rFonts w:ascii="Times New Roman" w:hAnsi="Times New Roman"/>
        </w:rPr>
      </w:pPr>
      <w:r>
        <w:rPr>
          <w:rFonts w:ascii="Times New Roman" w:hAnsi="Times New Roman"/>
        </w:rPr>
        <w:t>2. Целевое назначение дается в виде общего определения, например, административное, торговое, производственное;</w:t>
      </w:r>
    </w:p>
    <w:p w:rsidR="00E2061D" w:rsidRDefault="00E2061D" w:rsidP="00E2061D">
      <w:pPr>
        <w:pStyle w:val="a4"/>
        <w:rPr>
          <w:rFonts w:ascii="Times New Roman" w:hAnsi="Times New Roman"/>
        </w:rPr>
      </w:pPr>
      <w:r>
        <w:rPr>
          <w:rFonts w:ascii="Times New Roman" w:hAnsi="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 w:id="5">
    <w:p w:rsidR="00E2061D" w:rsidRDefault="00E2061D" w:rsidP="00E2061D">
      <w:pPr>
        <w:pStyle w:val="a4"/>
        <w:jc w:val="both"/>
        <w:rPr>
          <w:rFonts w:ascii="Times New Roman" w:hAnsi="Times New Roman"/>
        </w:rPr>
      </w:pPr>
      <w:r>
        <w:rPr>
          <w:rStyle w:val="a7"/>
        </w:rPr>
        <w:footnoteRef/>
      </w:r>
      <w:r>
        <w:t xml:space="preserve"> </w:t>
      </w:r>
      <w:r>
        <w:rPr>
          <w:rFonts w:ascii="Times New Roman" w:hAnsi="Times New Roman"/>
        </w:rPr>
        <w:t>При установлении порядка определения льготного размера арендной платы применяются положения раздела 5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17.04.2017 № 32).</w:t>
      </w:r>
    </w:p>
  </w:footnote>
  <w:footnote w:id="6">
    <w:p w:rsidR="00E2061D" w:rsidRDefault="00E2061D" w:rsidP="00E2061D">
      <w:pPr>
        <w:pStyle w:val="a4"/>
        <w:jc w:val="both"/>
        <w:rPr>
          <w:rFonts w:ascii="Times New Roman" w:hAnsi="Times New Roman"/>
        </w:rPr>
      </w:pPr>
      <w:r>
        <w:rPr>
          <w:rStyle w:val="a7"/>
        </w:rPr>
        <w:footnoteRef/>
      </w:r>
      <w:r>
        <w:t xml:space="preserve"> </w:t>
      </w:r>
      <w:r>
        <w:rPr>
          <w:rFonts w:ascii="Times New Roman" w:hAnsi="Times New Roman"/>
        </w:rPr>
        <w:t>ЗК РФ, Ст.39.17: «1.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2061D" w:rsidRDefault="00E2061D" w:rsidP="00E2061D">
      <w:pPr>
        <w:pStyle w:val="a4"/>
        <w:jc w:val="both"/>
        <w:rPr>
          <w:rFonts w:ascii="Times New Roman" w:hAnsi="Times New Roman"/>
        </w:rPr>
      </w:pPr>
      <w:r>
        <w:rPr>
          <w:rFonts w:ascii="Times New Roman" w:hAnsi="Times New Roman"/>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roofErr w:type="gramStart"/>
      <w:r>
        <w:rPr>
          <w:rFonts w:ascii="Times New Roman" w:hAnsi="Times New Roman"/>
        </w:rPr>
        <w:t>;»</w:t>
      </w:r>
      <w:proofErr w:type="gramEnd"/>
      <w:r>
        <w:rPr>
          <w:rFonts w:ascii="Times New Roman" w:hAnsi="Times New Roman"/>
        </w:rPr>
        <w:t>.</w:t>
      </w:r>
    </w:p>
  </w:footnote>
  <w:footnote w:id="7">
    <w:p w:rsidR="00E2061D" w:rsidRPr="00E2061D" w:rsidRDefault="00E2061D" w:rsidP="00E2061D">
      <w:pPr>
        <w:pStyle w:val="a4"/>
        <w:rPr>
          <w:rFonts w:ascii="Times New Roman" w:hAnsi="Times New Roman"/>
        </w:rPr>
      </w:pPr>
      <w:r w:rsidRPr="00E2061D">
        <w:rPr>
          <w:rStyle w:val="a7"/>
          <w:rFonts w:ascii="Times New Roman" w:hAnsi="Times New Roman"/>
        </w:rPr>
        <w:footnoteRef/>
      </w:r>
      <w:r w:rsidRPr="00E2061D">
        <w:rPr>
          <w:rFonts w:ascii="Times New Roman" w:hAnsi="Times New Roman"/>
        </w:rPr>
        <w:t xml:space="preserve"> Данный раздел включается в текст документа в случае, если при органе исполнительной власти субъекта Российской Федерации (органе местного самоуправления) создан координационный или совещательный орган в области развития малого и среднего предпринимательства. При этом сроки принятия решений о распоряжении имуществом увеличиваются на срок их рассмотрения указанным органом, но не более чем на 30 календарных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061D"/>
    <w:rsid w:val="00004A06"/>
    <w:rsid w:val="001A1709"/>
    <w:rsid w:val="00441614"/>
    <w:rsid w:val="00463325"/>
    <w:rsid w:val="005454B8"/>
    <w:rsid w:val="005963FB"/>
    <w:rsid w:val="00E20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2061D"/>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2061D"/>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E2061D"/>
    <w:rPr>
      <w:color w:val="0000FF"/>
      <w:u w:val="single"/>
    </w:rPr>
  </w:style>
  <w:style w:type="paragraph" w:styleId="a4">
    <w:name w:val="footnote text"/>
    <w:basedOn w:val="a"/>
    <w:link w:val="a5"/>
    <w:uiPriority w:val="99"/>
    <w:semiHidden/>
    <w:unhideWhenUsed/>
    <w:rsid w:val="00E2061D"/>
    <w:rPr>
      <w:rFonts w:ascii="Calibri" w:eastAsia="Calibri" w:hAnsi="Calibri"/>
      <w:sz w:val="20"/>
      <w:szCs w:val="20"/>
      <w:lang w:eastAsia="en-US"/>
    </w:rPr>
  </w:style>
  <w:style w:type="character" w:customStyle="1" w:styleId="a5">
    <w:name w:val="Текст сноски Знак"/>
    <w:basedOn w:val="a0"/>
    <w:link w:val="a4"/>
    <w:uiPriority w:val="99"/>
    <w:semiHidden/>
    <w:rsid w:val="00E2061D"/>
    <w:rPr>
      <w:rFonts w:ascii="Calibri" w:eastAsia="Calibri" w:hAnsi="Calibri" w:cs="Times New Roman"/>
      <w:sz w:val="20"/>
      <w:szCs w:val="20"/>
    </w:rPr>
  </w:style>
  <w:style w:type="paragraph" w:styleId="a6">
    <w:name w:val="List Paragraph"/>
    <w:basedOn w:val="a"/>
    <w:uiPriority w:val="34"/>
    <w:qFormat/>
    <w:rsid w:val="00E2061D"/>
    <w:pPr>
      <w:spacing w:after="160" w:line="254" w:lineRule="auto"/>
      <w:ind w:left="720"/>
      <w:contextualSpacing/>
    </w:pPr>
    <w:rPr>
      <w:rFonts w:ascii="Calibri" w:eastAsia="Calibri" w:hAnsi="Calibri"/>
      <w:sz w:val="22"/>
      <w:szCs w:val="22"/>
      <w:lang w:eastAsia="en-US"/>
    </w:rPr>
  </w:style>
  <w:style w:type="paragraph" w:customStyle="1" w:styleId="Style4">
    <w:name w:val="Style4"/>
    <w:basedOn w:val="a"/>
    <w:uiPriority w:val="99"/>
    <w:rsid w:val="00E2061D"/>
    <w:pPr>
      <w:widowControl w:val="0"/>
      <w:autoSpaceDE w:val="0"/>
      <w:autoSpaceDN w:val="0"/>
      <w:adjustRightInd w:val="0"/>
    </w:pPr>
  </w:style>
  <w:style w:type="character" w:styleId="a7">
    <w:name w:val="footnote reference"/>
    <w:uiPriority w:val="99"/>
    <w:semiHidden/>
    <w:unhideWhenUsed/>
    <w:rsid w:val="00E2061D"/>
    <w:rPr>
      <w:vertAlign w:val="superscript"/>
    </w:rPr>
  </w:style>
  <w:style w:type="paragraph" w:styleId="a8">
    <w:name w:val="Balloon Text"/>
    <w:basedOn w:val="a"/>
    <w:link w:val="a9"/>
    <w:uiPriority w:val="99"/>
    <w:semiHidden/>
    <w:unhideWhenUsed/>
    <w:rsid w:val="00E2061D"/>
    <w:rPr>
      <w:rFonts w:ascii="Tahoma" w:hAnsi="Tahoma" w:cs="Tahoma"/>
      <w:sz w:val="16"/>
      <w:szCs w:val="16"/>
    </w:rPr>
  </w:style>
  <w:style w:type="character" w:customStyle="1" w:styleId="a9">
    <w:name w:val="Текст выноски Знак"/>
    <w:basedOn w:val="a0"/>
    <w:link w:val="a8"/>
    <w:uiPriority w:val="99"/>
    <w:semiHidden/>
    <w:rsid w:val="00E206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80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94311FE477D94D9E8DDFFC0F82489B9A64ABA726E600708B45E7FC5DE059ADF9F7E6126D4BCC57XDD1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consultantplus://offline/ref=F594311FE477D94D9E8DDFFC0F82489B9A6AA3A62BE600708B45E7FC5DE059ADF9F7E6X1D7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594311FE477D94D9E8DDFFC0F82489B9B6DAEA72FE700708B45E7FC5DE059ADF9F7E6126D4BC854XDD4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94311FE477D94D9E8DDFFC0F82489B9A64ABA726E600708B45E7FC5DE059ADF9F7E61065X4DBM" TargetMode="External"/><Relationship Id="rId5" Type="http://schemas.openxmlformats.org/officeDocument/2006/relationships/webSettings" Target="webSettings.xml"/><Relationship Id="rId15" Type="http://schemas.openxmlformats.org/officeDocument/2006/relationships/hyperlink" Target="consultantplus://offline/ref=F594311FE477D94D9E8DDFFC0F82489B9A64ABA726E600708B45E7FC5DE059ADF9F7E615X6DFM" TargetMode="External"/><Relationship Id="rId10" Type="http://schemas.openxmlformats.org/officeDocument/2006/relationships/hyperlink" Target="consultantplus://offline/ref=F594311FE477D94D9E8DDFFC0F82489B9A64ABA726E600708B45E7FC5DE059ADF9F7E6126D4BCC57XDD1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file:///C:\Documents%20and%20Settings\&#1052;&#1086;&#1080;%20&#1076;&#1086;&#1082;&#1091;&#1084;&#1077;&#1085;&#1090;&#1099;\&#1043;&#1077;&#1088;&#1073;_&#1052;&#1086;&#1088;&#1082;&#1080;.jpg" TargetMode="External"/><Relationship Id="rId14" Type="http://schemas.openxmlformats.org/officeDocument/2006/relationships/hyperlink" Target="consultantplus://offline/ref=F594311FE477D94D9E8DDFFC0F82489B9A64ABA726E600708B45E7FC5DE059ADF9F7E61065X4DBM"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70FDBC73D62C04E994CDF0D5DCE7FD9" ma:contentTypeVersion="0" ma:contentTypeDescription="Создание документа." ma:contentTypeScope="" ma:versionID="acae6eea4143db606730229dde0dc54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XXJ7TYMEEKJ2-5975-176</_dlc_DocId>
    <_dlc_DocIdUrl xmlns="57504d04-691e-4fc4-8f09-4f19fdbe90f6">
      <Url>https://vip.gov.mari.ru/morki/shinsha/_layouts/DocIdRedir.aspx?ID=XXJ7TYMEEKJ2-5975-176</Url>
      <Description>XXJ7TYMEEKJ2-5975-176</Description>
    </_dlc_DocIdUrl>
  </documentManagement>
</p:properties>
</file>

<file path=customXml/itemProps1.xml><?xml version="1.0" encoding="utf-8"?>
<ds:datastoreItem xmlns:ds="http://schemas.openxmlformats.org/officeDocument/2006/customXml" ds:itemID="{ADE3C36A-843C-474A-AF24-B95E9793D4A7}"/>
</file>

<file path=customXml/itemProps2.xml><?xml version="1.0" encoding="utf-8"?>
<ds:datastoreItem xmlns:ds="http://schemas.openxmlformats.org/officeDocument/2006/customXml" ds:itemID="{1C8D949C-8C72-496C-92ED-7F7295C9DB57}"/>
</file>

<file path=customXml/itemProps3.xml><?xml version="1.0" encoding="utf-8"?>
<ds:datastoreItem xmlns:ds="http://schemas.openxmlformats.org/officeDocument/2006/customXml" ds:itemID="{9FD3A4B2-E5DB-487B-B639-050DF9A07A86}"/>
</file>

<file path=customXml/itemProps4.xml><?xml version="1.0" encoding="utf-8"?>
<ds:datastoreItem xmlns:ds="http://schemas.openxmlformats.org/officeDocument/2006/customXml" ds:itemID="{7392880C-7D48-491C-8F43-FD789EE096AE}"/>
</file>

<file path=customXml/itemProps5.xml><?xml version="1.0" encoding="utf-8"?>
<ds:datastoreItem xmlns:ds="http://schemas.openxmlformats.org/officeDocument/2006/customXml" ds:itemID="{EB80A510-539B-4D7A-BD75-E6E7574B1AC2}"/>
</file>

<file path=docProps/app.xml><?xml version="1.0" encoding="utf-8"?>
<Properties xmlns="http://schemas.openxmlformats.org/officeDocument/2006/extended-properties" xmlns:vt="http://schemas.openxmlformats.org/officeDocument/2006/docPropsVTypes">
  <Template>Normal</Template>
  <TotalTime>13</TotalTime>
  <Pages>1</Pages>
  <Words>3649</Words>
  <Characters>20803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2020-03-03T06:33:00Z</cp:lastPrinted>
  <dcterms:created xsi:type="dcterms:W3CDTF">2020-03-03T06:27:00Z</dcterms:created>
  <dcterms:modified xsi:type="dcterms:W3CDTF">2020-03-03T06:40:00Z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0x010100B70FDBC73D62C04E994CDF0D5DCE7FD9</vt:lpwstr>
  </property>
  <property fmtid="{D5CDD505-2E9C-101B-9397-08002B2CF9AE}" pid="3" name="_dlc_DocIdItemGuid">
    <vt:lpwstr>d34e19c7-aa69-487e-b98b-97daa853582b</vt:lpwstr>
  </property>
</Properties>
</file>