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7A" w:rsidRDefault="00EE457A" w:rsidP="00EE457A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="67" w:tblpY="-184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206"/>
        <w:gridCol w:w="4182"/>
      </w:tblGrid>
      <w:tr w:rsidR="00EE457A" w:rsidRPr="0053116C" w:rsidTr="0099369D">
        <w:trPr>
          <w:trHeight w:val="1615"/>
        </w:trPr>
        <w:tc>
          <w:tcPr>
            <w:tcW w:w="4038" w:type="dxa"/>
            <w:tcBorders>
              <w:bottom w:val="double" w:sz="4" w:space="0" w:color="auto"/>
            </w:tcBorders>
            <w:hideMark/>
          </w:tcPr>
          <w:p w:rsidR="00EE457A" w:rsidRPr="00486079" w:rsidRDefault="00EE457A" w:rsidP="0099369D">
            <w:pPr>
              <w:suppressAutoHyphens/>
              <w:jc w:val="center"/>
              <w:rPr>
                <w:b/>
                <w:color w:val="0000FF"/>
                <w:sz w:val="26"/>
                <w:szCs w:val="26"/>
              </w:rPr>
            </w:pPr>
            <w:r w:rsidRPr="00486079">
              <w:rPr>
                <w:b/>
                <w:color w:val="0000FF"/>
                <w:sz w:val="26"/>
                <w:szCs w:val="26"/>
              </w:rPr>
              <w:t xml:space="preserve">РОССИЙ ФЕДЕРАЦИЙ </w:t>
            </w:r>
          </w:p>
          <w:p w:rsidR="00EE457A" w:rsidRPr="00486079" w:rsidRDefault="00EE457A" w:rsidP="0099369D">
            <w:pPr>
              <w:suppressAutoHyphens/>
              <w:jc w:val="center"/>
              <w:rPr>
                <w:b/>
                <w:color w:val="0000FF"/>
                <w:sz w:val="26"/>
                <w:szCs w:val="26"/>
              </w:rPr>
            </w:pPr>
            <w:r w:rsidRPr="00486079">
              <w:rPr>
                <w:b/>
                <w:color w:val="0000FF"/>
                <w:sz w:val="26"/>
                <w:szCs w:val="26"/>
              </w:rPr>
              <w:t>МАРИЙ ЭЛ РЕСПУБЛИКЫСЕ МОРКОМУНИЦИПАЛ РАЙОНЫН КОКЛАСОЛА ЯЛ КУНДЕМЫН АДМИНИСТРАЦИЙЖЕ</w:t>
            </w:r>
          </w:p>
          <w:p w:rsidR="00EE457A" w:rsidRPr="00486079" w:rsidRDefault="00EE457A" w:rsidP="0099369D">
            <w:pPr>
              <w:suppressAutoHyphens/>
              <w:jc w:val="both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hideMark/>
          </w:tcPr>
          <w:p w:rsidR="00EE457A" w:rsidRPr="0053116C" w:rsidRDefault="00EE457A" w:rsidP="0099369D">
            <w:pPr>
              <w:suppressAutoHyphens/>
              <w:jc w:val="center"/>
              <w:rPr>
                <w:b/>
                <w:color w:val="0000FF"/>
              </w:rPr>
            </w:pPr>
            <w:r w:rsidRPr="0053116C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dxa"/>
            <w:tcBorders>
              <w:bottom w:val="double" w:sz="4" w:space="0" w:color="auto"/>
            </w:tcBorders>
            <w:hideMark/>
          </w:tcPr>
          <w:p w:rsidR="00EE457A" w:rsidRPr="00486079" w:rsidRDefault="00EE457A" w:rsidP="0099369D">
            <w:pPr>
              <w:suppressAutoHyphens/>
              <w:jc w:val="center"/>
              <w:rPr>
                <w:b/>
                <w:color w:val="0000FF"/>
                <w:sz w:val="26"/>
                <w:szCs w:val="26"/>
              </w:rPr>
            </w:pPr>
            <w:r w:rsidRPr="00486079">
              <w:rPr>
                <w:b/>
                <w:color w:val="0000FF"/>
                <w:sz w:val="26"/>
                <w:szCs w:val="26"/>
              </w:rPr>
              <w:t>РОССИЙСКАЯ ФЕДЕРАЦИЯ</w:t>
            </w:r>
          </w:p>
          <w:p w:rsidR="00EE457A" w:rsidRPr="00486079" w:rsidRDefault="00EE457A" w:rsidP="0099369D">
            <w:pPr>
              <w:suppressAutoHyphens/>
              <w:jc w:val="center"/>
              <w:rPr>
                <w:b/>
                <w:color w:val="0000FF"/>
                <w:sz w:val="26"/>
                <w:szCs w:val="26"/>
              </w:rPr>
            </w:pPr>
            <w:r w:rsidRPr="00486079">
              <w:rPr>
                <w:b/>
                <w:color w:val="0000FF"/>
                <w:sz w:val="26"/>
                <w:szCs w:val="26"/>
              </w:rPr>
              <w:t>КОРКАТОВСКАЯ СЕЛЬСКАЯ АДМИНИСТРАЦИЯ МОРКИНСКОГО МУНИЦИПАЛЬНОГО РАЙОНА РЕСПУБЛИКИ МАРИЙ ЭЛ</w:t>
            </w:r>
          </w:p>
          <w:p w:rsidR="00EE457A" w:rsidRPr="00486079" w:rsidRDefault="00EE457A" w:rsidP="0099369D">
            <w:pPr>
              <w:suppressAutoHyphens/>
              <w:rPr>
                <w:b/>
                <w:color w:val="0000FF"/>
                <w:sz w:val="16"/>
                <w:szCs w:val="16"/>
              </w:rPr>
            </w:pPr>
          </w:p>
        </w:tc>
      </w:tr>
    </w:tbl>
    <w:p w:rsidR="00EE457A" w:rsidRPr="006E0EF3" w:rsidRDefault="00EE457A" w:rsidP="00EE457A">
      <w:pPr>
        <w:tabs>
          <w:tab w:val="left" w:pos="5280"/>
        </w:tabs>
        <w:jc w:val="center"/>
        <w:rPr>
          <w:sz w:val="27"/>
          <w:szCs w:val="27"/>
        </w:rPr>
      </w:pPr>
      <w:r w:rsidRPr="006E0EF3">
        <w:rPr>
          <w:sz w:val="27"/>
          <w:szCs w:val="27"/>
        </w:rPr>
        <w:t>ПОСТАНОВЛЕНИЕ</w:t>
      </w:r>
    </w:p>
    <w:p w:rsidR="00EE457A" w:rsidRDefault="00EE457A" w:rsidP="00EE457A">
      <w:pPr>
        <w:tabs>
          <w:tab w:val="left" w:pos="5280"/>
        </w:tabs>
        <w:jc w:val="center"/>
      </w:pPr>
    </w:p>
    <w:p w:rsidR="00D8053E" w:rsidRDefault="00D805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53E" w:rsidRDefault="00D8053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53E" w:rsidRDefault="00EE457A" w:rsidP="00D15CC6">
      <w:pPr>
        <w:ind w:firstLine="709"/>
        <w:jc w:val="center"/>
        <w:rPr>
          <w:b/>
        </w:rPr>
      </w:pPr>
      <w:r>
        <w:rPr>
          <w:b/>
        </w:rPr>
        <w:t xml:space="preserve">от 13 июля 2022 года </w:t>
      </w:r>
      <w:r w:rsidR="00A84862">
        <w:rPr>
          <w:b/>
        </w:rPr>
        <w:t xml:space="preserve">№ </w:t>
      </w:r>
      <w:r w:rsidR="00AF1C39">
        <w:rPr>
          <w:b/>
        </w:rPr>
        <w:t>55</w:t>
      </w:r>
    </w:p>
    <w:p w:rsidR="00D8053E" w:rsidRDefault="00D8053E" w:rsidP="00D15CC6">
      <w:pPr>
        <w:ind w:firstLine="709"/>
        <w:jc w:val="center"/>
        <w:rPr>
          <w:b/>
          <w:sz w:val="27"/>
          <w:szCs w:val="27"/>
        </w:rPr>
      </w:pPr>
    </w:p>
    <w:p w:rsidR="00D8053E" w:rsidRDefault="00A84862" w:rsidP="00D15CC6">
      <w:pPr>
        <w:shd w:val="clear" w:color="auto" w:fill="FFFFFF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 xml:space="preserve">О внесении изменений в постановление </w:t>
      </w:r>
      <w:r w:rsidR="00AF1C39">
        <w:rPr>
          <w:b/>
          <w:bCs/>
          <w:spacing w:val="-12"/>
        </w:rPr>
        <w:t xml:space="preserve">Коркатовской </w:t>
      </w:r>
      <w:r>
        <w:rPr>
          <w:b/>
          <w:bCs/>
          <w:spacing w:val="-12"/>
        </w:rPr>
        <w:t>сельской администрации</w:t>
      </w:r>
    </w:p>
    <w:p w:rsidR="00D8053E" w:rsidRDefault="00A84862" w:rsidP="00D15CC6">
      <w:pPr>
        <w:shd w:val="clear" w:color="auto" w:fill="FFFFFF"/>
        <w:jc w:val="center"/>
        <w:rPr>
          <w:b/>
          <w:bCs/>
          <w:spacing w:val="-10"/>
        </w:rPr>
      </w:pPr>
      <w:r>
        <w:rPr>
          <w:b/>
          <w:bCs/>
          <w:spacing w:val="-12"/>
        </w:rPr>
        <w:t>№ 3</w:t>
      </w:r>
      <w:r w:rsidR="00AF1C39">
        <w:rPr>
          <w:b/>
          <w:bCs/>
          <w:spacing w:val="-12"/>
        </w:rPr>
        <w:t xml:space="preserve">5 </w:t>
      </w:r>
      <w:r>
        <w:rPr>
          <w:b/>
          <w:bCs/>
          <w:spacing w:val="-12"/>
        </w:rPr>
        <w:t xml:space="preserve">от </w:t>
      </w:r>
      <w:r w:rsidR="00AF1C39">
        <w:rPr>
          <w:b/>
          <w:bCs/>
          <w:spacing w:val="-12"/>
        </w:rPr>
        <w:t>28.04.2022</w:t>
      </w:r>
      <w:r>
        <w:rPr>
          <w:b/>
          <w:bCs/>
          <w:spacing w:val="-12"/>
        </w:rPr>
        <w:t xml:space="preserve"> года «Об установлении осо</w:t>
      </w:r>
      <w:r w:rsidR="00D15CC6">
        <w:rPr>
          <w:b/>
          <w:bCs/>
          <w:spacing w:val="-12"/>
        </w:rPr>
        <w:t xml:space="preserve">бого противопожарного режима и </w:t>
      </w:r>
      <w:r>
        <w:rPr>
          <w:b/>
          <w:bCs/>
          <w:spacing w:val="-12"/>
        </w:rPr>
        <w:t>ограничении пребывания граждан в лесах и въезда в них транспортных</w:t>
      </w:r>
      <w:r w:rsidR="00A2057A">
        <w:rPr>
          <w:b/>
          <w:bCs/>
          <w:spacing w:val="-12"/>
        </w:rPr>
        <w:t xml:space="preserve"> средств в границах лесничеств </w:t>
      </w:r>
      <w:r>
        <w:rPr>
          <w:b/>
          <w:bCs/>
          <w:spacing w:val="-10"/>
        </w:rPr>
        <w:t xml:space="preserve">на территории </w:t>
      </w:r>
      <w:r w:rsidR="00AF1C39">
        <w:rPr>
          <w:b/>
          <w:bCs/>
          <w:spacing w:val="-10"/>
        </w:rPr>
        <w:t>Коркатовского</w:t>
      </w:r>
      <w:r>
        <w:rPr>
          <w:b/>
          <w:bCs/>
          <w:spacing w:val="-10"/>
        </w:rPr>
        <w:t xml:space="preserve"> сельского поселения»</w:t>
      </w:r>
    </w:p>
    <w:p w:rsidR="00D8053E" w:rsidRDefault="00D8053E" w:rsidP="00D15CC6">
      <w:pPr>
        <w:shd w:val="clear" w:color="auto" w:fill="FFFFFF"/>
        <w:ind w:firstLine="709"/>
        <w:jc w:val="center"/>
        <w:rPr>
          <w:b/>
          <w:bCs/>
          <w:spacing w:val="-10"/>
          <w:sz w:val="27"/>
          <w:szCs w:val="27"/>
        </w:rPr>
      </w:pPr>
    </w:p>
    <w:p w:rsidR="00D8053E" w:rsidRDefault="00A84862">
      <w:pPr>
        <w:tabs>
          <w:tab w:val="left" w:pos="0"/>
        </w:tabs>
        <w:ind w:firstLine="720"/>
        <w:jc w:val="both"/>
      </w:pPr>
      <w:r>
        <w:t>В соответствии с Федеральным законо</w:t>
      </w:r>
      <w:r w:rsidR="00D15CC6">
        <w:t>м от 16.10.2003</w:t>
      </w:r>
      <w:r w:rsidR="00EE457A">
        <w:t xml:space="preserve"> </w:t>
      </w:r>
      <w:r w:rsidR="00D15CC6">
        <w:t xml:space="preserve">г. № 131-ФЗ «Об </w:t>
      </w:r>
      <w:r>
        <w:t xml:space="preserve">общих принципах организации местного самоуправления в Российской Федерации», Устава </w:t>
      </w:r>
      <w:r w:rsidR="00AF1C39">
        <w:t xml:space="preserve">Коркатовского </w:t>
      </w:r>
      <w:r w:rsidR="00D15CC6">
        <w:t xml:space="preserve">сельского поселения, </w:t>
      </w:r>
      <w:r w:rsidR="00AF1C39">
        <w:t>Коркатовского</w:t>
      </w:r>
      <w:r w:rsidR="00D15CC6">
        <w:t xml:space="preserve"> </w:t>
      </w:r>
      <w:r>
        <w:t>сельская администрация п о с т а н о в л я е т:</w:t>
      </w:r>
    </w:p>
    <w:p w:rsidR="00D8053E" w:rsidRDefault="00A84862">
      <w:pPr>
        <w:shd w:val="clear" w:color="auto" w:fill="FFFFFF"/>
        <w:ind w:firstLine="708"/>
      </w:pPr>
      <w:r>
        <w:t>1.Внести в постановление администрации № 3</w:t>
      </w:r>
      <w:r w:rsidR="00AF1C39">
        <w:t>5</w:t>
      </w:r>
      <w:r>
        <w:t xml:space="preserve"> от 2</w:t>
      </w:r>
      <w:r w:rsidR="00AF1C39">
        <w:t>8</w:t>
      </w:r>
      <w:r>
        <w:t>.04.2022 года «</w:t>
      </w:r>
      <w:r>
        <w:rPr>
          <w:bCs/>
          <w:spacing w:val="-12"/>
        </w:rPr>
        <w:t>Об установлении осо</w:t>
      </w:r>
      <w:r w:rsidR="00D15CC6">
        <w:rPr>
          <w:bCs/>
          <w:spacing w:val="-12"/>
        </w:rPr>
        <w:t xml:space="preserve">бого противопожарного режима и </w:t>
      </w:r>
      <w:r>
        <w:rPr>
          <w:bCs/>
          <w:spacing w:val="-12"/>
        </w:rPr>
        <w:t xml:space="preserve">ограничении пребывания граждан в лесах и въезда в них транспортных средств в границах лесничеств </w:t>
      </w:r>
      <w:r>
        <w:rPr>
          <w:bCs/>
          <w:spacing w:val="-10"/>
        </w:rPr>
        <w:t xml:space="preserve">на территории </w:t>
      </w:r>
      <w:r w:rsidR="00AF1C39">
        <w:rPr>
          <w:bCs/>
          <w:spacing w:val="-10"/>
        </w:rPr>
        <w:t>Коркатовского</w:t>
      </w:r>
      <w:r>
        <w:rPr>
          <w:bCs/>
          <w:spacing w:val="-10"/>
        </w:rPr>
        <w:t xml:space="preserve"> сельского поселения» (далее – Постановление) </w:t>
      </w:r>
      <w:r>
        <w:t>следующие изменения:</w:t>
      </w:r>
    </w:p>
    <w:p w:rsidR="00D8053E" w:rsidRDefault="00A84862">
      <w:pPr>
        <w:shd w:val="clear" w:color="auto" w:fill="FFFFFF"/>
        <w:tabs>
          <w:tab w:val="left" w:pos="1046"/>
        </w:tabs>
        <w:ind w:firstLine="709"/>
        <w:jc w:val="both"/>
      </w:pPr>
      <w:r>
        <w:rPr>
          <w:spacing w:val="-32"/>
        </w:rPr>
        <w:t>1.</w:t>
      </w:r>
      <w:r>
        <w:t>.1. Пункты 1, 2 Постановления изложить в следующей редакции:</w:t>
      </w:r>
    </w:p>
    <w:p w:rsidR="00D8053E" w:rsidRDefault="00A84862">
      <w:pPr>
        <w:shd w:val="clear" w:color="auto" w:fill="FFFFFF"/>
        <w:tabs>
          <w:tab w:val="left" w:pos="1046"/>
        </w:tabs>
        <w:ind w:firstLine="709"/>
        <w:jc w:val="both"/>
      </w:pPr>
      <w:r>
        <w:rPr>
          <w:spacing w:val="-1"/>
        </w:rPr>
        <w:t>«1.</w:t>
      </w:r>
      <w:r w:rsidR="00D15CC6">
        <w:rPr>
          <w:spacing w:val="-1"/>
        </w:rPr>
        <w:t xml:space="preserve"> </w:t>
      </w:r>
      <w:r>
        <w:rPr>
          <w:spacing w:val="-1"/>
        </w:rPr>
        <w:t>Установить с 13 июля по 13 августа 2022 года на т</w:t>
      </w:r>
      <w:r w:rsidR="00D15CC6">
        <w:rPr>
          <w:spacing w:val="-1"/>
        </w:rPr>
        <w:t xml:space="preserve">ерритории </w:t>
      </w:r>
      <w:r w:rsidR="00AF1C39">
        <w:rPr>
          <w:spacing w:val="-1"/>
        </w:rPr>
        <w:t>Коркатовского</w:t>
      </w:r>
      <w:r w:rsidR="00D15CC6">
        <w:rPr>
          <w:spacing w:val="-1"/>
        </w:rPr>
        <w:t xml:space="preserve"> сельского </w:t>
      </w:r>
      <w:r>
        <w:rPr>
          <w:spacing w:val="-1"/>
        </w:rPr>
        <w:t>поселения</w:t>
      </w:r>
      <w:r>
        <w:rPr>
          <w:spacing w:val="-9"/>
        </w:rPr>
        <w:t xml:space="preserve"> особый противопожарный режим.</w:t>
      </w:r>
    </w:p>
    <w:p w:rsidR="00D8053E" w:rsidRDefault="00A84862">
      <w:pPr>
        <w:shd w:val="clear" w:color="auto" w:fill="FFFFFF"/>
        <w:tabs>
          <w:tab w:val="left" w:pos="1046"/>
        </w:tabs>
        <w:ind w:firstLine="709"/>
        <w:jc w:val="both"/>
      </w:pPr>
      <w:r>
        <w:t xml:space="preserve">2. Ограничить с </w:t>
      </w:r>
      <w:r>
        <w:rPr>
          <w:spacing w:val="-1"/>
        </w:rPr>
        <w:t xml:space="preserve">13 июля по 13 августа 2022 </w:t>
      </w:r>
      <w:r>
        <w:t xml:space="preserve">года пребывание граждан в лесах и въезд в них транспортных средств в границах лесничеств на территории </w:t>
      </w:r>
      <w:r w:rsidR="00EE457A">
        <w:rPr>
          <w:spacing w:val="-1"/>
        </w:rPr>
        <w:t>Коркатовского</w:t>
      </w:r>
      <w:r w:rsidR="00D15CC6">
        <w:rPr>
          <w:spacing w:val="-1"/>
        </w:rPr>
        <w:t xml:space="preserve"> сельского </w:t>
      </w:r>
      <w:r>
        <w:rPr>
          <w:spacing w:val="-1"/>
        </w:rPr>
        <w:t>поселения</w:t>
      </w:r>
      <w:r>
        <w:t xml:space="preserve">.». </w:t>
      </w:r>
    </w:p>
    <w:p w:rsidR="00D8053E" w:rsidRDefault="00A84862">
      <w:pPr>
        <w:shd w:val="clear" w:color="auto" w:fill="FFFFFF"/>
        <w:tabs>
          <w:tab w:val="left" w:pos="1123"/>
        </w:tabs>
        <w:ind w:firstLine="709"/>
        <w:jc w:val="both"/>
      </w:pPr>
      <w:r>
        <w:t>2.Контроль за исполн</w:t>
      </w:r>
      <w:r w:rsidR="00D15CC6">
        <w:t xml:space="preserve">ением настоящего постановления </w:t>
      </w:r>
      <w:r>
        <w:t>оставляю за собой.</w:t>
      </w:r>
    </w:p>
    <w:p w:rsidR="00D8053E" w:rsidRDefault="00D8053E">
      <w:pPr>
        <w:jc w:val="both"/>
      </w:pPr>
    </w:p>
    <w:p w:rsidR="00D8053E" w:rsidRDefault="00D8053E">
      <w:pPr>
        <w:jc w:val="both"/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096"/>
        <w:gridCol w:w="3543"/>
      </w:tblGrid>
      <w:tr w:rsidR="00D8053E">
        <w:tc>
          <w:tcPr>
            <w:tcW w:w="6096" w:type="dxa"/>
          </w:tcPr>
          <w:p w:rsidR="00D8053E" w:rsidRDefault="00EE457A" w:rsidP="00EE457A">
            <w:r>
              <w:t xml:space="preserve">И. о. главы Коркатовской </w:t>
            </w:r>
            <w:r w:rsidR="00A84862">
              <w:t xml:space="preserve"> сельской </w:t>
            </w:r>
            <w:r>
              <w:t xml:space="preserve"> администрации</w:t>
            </w:r>
            <w:r w:rsidR="00A84862">
              <w:t xml:space="preserve">                  </w:t>
            </w:r>
          </w:p>
        </w:tc>
        <w:tc>
          <w:tcPr>
            <w:tcW w:w="3543" w:type="dxa"/>
          </w:tcPr>
          <w:p w:rsidR="00D8053E" w:rsidRDefault="00EE457A" w:rsidP="00EE457A">
            <w:pPr>
              <w:jc w:val="both"/>
            </w:pPr>
            <w:r>
              <w:t>Л. М. Семенова</w:t>
            </w:r>
          </w:p>
          <w:p w:rsidR="00D8053E" w:rsidRDefault="00D8053E">
            <w:pPr>
              <w:ind w:firstLine="709"/>
              <w:jc w:val="right"/>
            </w:pPr>
          </w:p>
          <w:p w:rsidR="00D8053E" w:rsidRDefault="00D8053E">
            <w:pPr>
              <w:ind w:firstLine="709"/>
              <w:jc w:val="right"/>
            </w:pPr>
          </w:p>
        </w:tc>
      </w:tr>
    </w:tbl>
    <w:p w:rsidR="00D8053E" w:rsidRDefault="00D8053E">
      <w:pPr>
        <w:jc w:val="both"/>
      </w:pPr>
    </w:p>
    <w:sectPr w:rsidR="00D8053E">
      <w:pgSz w:w="11906" w:h="16838"/>
      <w:pgMar w:top="851" w:right="851" w:bottom="851" w:left="1418" w:header="0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89" w:rsidRDefault="00F87789">
      <w:r>
        <w:separator/>
      </w:r>
    </w:p>
  </w:endnote>
  <w:endnote w:type="continuationSeparator" w:id="0">
    <w:p w:rsidR="00F87789" w:rsidRDefault="00F8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aft;times new roman">
    <w:altName w:val="Wingdings 3"/>
    <w:charset w:val="00"/>
    <w:family w:val="auto"/>
    <w:pitch w:val="default"/>
  </w:font>
  <w:font w:name="consultant;courier new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89" w:rsidRDefault="00F87789">
      <w:r>
        <w:separator/>
      </w:r>
    </w:p>
  </w:footnote>
  <w:footnote w:type="continuationSeparator" w:id="0">
    <w:p w:rsidR="00F87789" w:rsidRDefault="00F8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129CC"/>
    <w:multiLevelType w:val="hybridMultilevel"/>
    <w:tmpl w:val="86B66470"/>
    <w:lvl w:ilvl="0" w:tplc="B2260C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02ACB20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8B40436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76ADFEA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26E434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1E70F57C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413ABFC8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BB2A266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B482E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E"/>
    <w:rsid w:val="000D21AB"/>
    <w:rsid w:val="004440AB"/>
    <w:rsid w:val="00A2057A"/>
    <w:rsid w:val="00A84862"/>
    <w:rsid w:val="00AF1C39"/>
    <w:rsid w:val="00C31737"/>
    <w:rsid w:val="00D15CC6"/>
    <w:rsid w:val="00D8053E"/>
    <w:rsid w:val="00ED5CA2"/>
    <w:rsid w:val="00EE457A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5EA3"/>
  <w15:docId w15:val="{A7BC5118-3E6F-4064-B54C-BDE9785E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widowControl/>
      <w:numPr>
        <w:ilvl w:val="1"/>
        <w:numId w:val="1"/>
      </w:numPr>
      <w:ind w:left="57" w:right="57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widowControl/>
      <w:numPr>
        <w:ilvl w:val="2"/>
        <w:numId w:val="1"/>
      </w:numPr>
      <w:jc w:val="center"/>
      <w:outlineLvl w:val="2"/>
    </w:pPr>
    <w:rPr>
      <w:rFonts w:ascii="times new roman cyr" w:hAnsi="times new roman cyr" w:cs="times new roman cyr"/>
      <w:b/>
      <w:caps/>
      <w:sz w:val="24"/>
      <w:szCs w:val="2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times new roman cyr" w:hAnsi="times new roman cyr" w:cs="times new roman cyr"/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ind w:left="0" w:firstLine="540"/>
      <w:jc w:val="center"/>
      <w:outlineLvl w:val="4"/>
    </w:pPr>
    <w:rPr>
      <w:rFonts w:ascii="times new roman cyr" w:hAnsi="times new roman cyr" w:cs="times new roman cyr"/>
      <w:b/>
      <w:u w:val="single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ind w:left="0" w:firstLine="54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rFonts w:ascii="times new roman cyr" w:hAnsi="times new roman cyr" w:cs="times new roman cyr"/>
      <w:b/>
      <w:u w:val="single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shd w:val="clear" w:color="auto" w:fill="FFFFFF"/>
      <w:ind w:left="0" w:firstLine="709"/>
      <w:jc w:val="center"/>
      <w:outlineLvl w:val="7"/>
    </w:pPr>
    <w:rPr>
      <w:b/>
      <w:bCs/>
      <w:color w:val="000000"/>
      <w:spacing w:val="-6"/>
      <w:sz w:val="24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qFormat/>
    <w:pPr>
      <w:keepNext/>
      <w:spacing w:before="240" w:after="120"/>
    </w:pPr>
    <w:rPr>
      <w:rFonts w:ascii="Arial" w:eastAsia="Arial" w:hAnsi="Arial" w:cs="Tahoma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33">
    <w:name w:val="Основной шрифт абзаца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25">
    <w:name w:val="Основной шрифт абзаца2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St9z0">
    <w:name w:val="WW8NumSt9z0"/>
    <w:qFormat/>
    <w:rPr>
      <w:rFonts w:ascii="Times New Roman" w:hAnsi="Times New Roman" w:cs="Times New Roman"/>
    </w:rPr>
  </w:style>
  <w:style w:type="character" w:customStyle="1" w:styleId="13">
    <w:name w:val="Основной шрифт абзаца1"/>
    <w:qFormat/>
  </w:style>
  <w:style w:type="character" w:styleId="af8">
    <w:name w:val="page number"/>
    <w:basedOn w:val="13"/>
  </w:style>
  <w:style w:type="character" w:customStyle="1" w:styleId="af9">
    <w:name w:val="Символ сноски"/>
    <w:qFormat/>
    <w:rPr>
      <w:b/>
      <w:sz w:val="20"/>
      <w:vertAlign w:val="superscript"/>
      <w:lang w:val="ru-RU"/>
    </w:rPr>
  </w:style>
  <w:style w:type="character" w:styleId="afa">
    <w:name w:val="Hyper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Символ нумерации"/>
    <w:qFormat/>
  </w:style>
  <w:style w:type="character" w:customStyle="1" w:styleId="afc">
    <w:name w:val="Основной текст с отступом Знак"/>
    <w:qFormat/>
    <w:rPr>
      <w:sz w:val="28"/>
      <w:szCs w:val="28"/>
    </w:rPr>
  </w:style>
  <w:style w:type="paragraph" w:customStyle="1" w:styleId="Heading">
    <w:name w:val="Heading"/>
    <w:basedOn w:val="a"/>
    <w:next w:val="a8"/>
    <w:qFormat/>
    <w:pPr>
      <w:widowControl/>
      <w:tabs>
        <w:tab w:val="left" w:pos="2949"/>
      </w:tabs>
      <w:jc w:val="center"/>
    </w:pPr>
    <w:rPr>
      <w:b/>
      <w:sz w:val="20"/>
    </w:rPr>
  </w:style>
  <w:style w:type="paragraph" w:styleId="afd">
    <w:name w:val="Body Text"/>
    <w:basedOn w:val="a"/>
    <w:pPr>
      <w:jc w:val="both"/>
    </w:pPr>
  </w:style>
  <w:style w:type="paragraph" w:styleId="afe">
    <w:name w:val="List"/>
    <w:basedOn w:val="afd"/>
    <w:rPr>
      <w:rFonts w:ascii="Arial" w:hAnsi="Arial"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">
    <w:name w:val="Указатель3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7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pPr>
      <w:widowControl/>
      <w:spacing w:line="360" w:lineRule="exact"/>
    </w:pPr>
  </w:style>
  <w:style w:type="paragraph" w:styleId="aff0">
    <w:name w:val="Balloon Text"/>
    <w:basedOn w:val="a"/>
    <w:qFormat/>
    <w:rPr>
      <w:rFonts w:ascii="Tahoma" w:hAnsi="Tahoma" w:cs="draft;times new roman"/>
      <w:sz w:val="16"/>
      <w:szCs w:val="16"/>
    </w:rPr>
  </w:style>
  <w:style w:type="paragraph" w:styleId="28">
    <w:name w:val="Body Text 2"/>
    <w:basedOn w:val="a"/>
    <w:qFormat/>
    <w:pPr>
      <w:widowControl/>
      <w:ind w:firstLine="851"/>
      <w:jc w:val="both"/>
    </w:pPr>
    <w:rPr>
      <w:szCs w:val="20"/>
    </w:rPr>
  </w:style>
  <w:style w:type="paragraph" w:customStyle="1" w:styleId="16">
    <w:name w:val="Цитата1"/>
    <w:basedOn w:val="a"/>
    <w:qFormat/>
    <w:pPr>
      <w:widowControl/>
      <w:ind w:left="709" w:right="2579"/>
      <w:jc w:val="both"/>
    </w:pPr>
    <w:rPr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pPr>
      <w:ind w:firstLine="720"/>
      <w:jc w:val="both"/>
    </w:pPr>
    <w:rPr>
      <w:lang w:val="en-US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iaoeaoaaeeou">
    <w:name w:val="iaoea oaaeeou"/>
    <w:qFormat/>
    <w:pPr>
      <w:keepNext/>
      <w:spacing w:before="240" w:line="358" w:lineRule="exact"/>
      <w:jc w:val="center"/>
    </w:pPr>
    <w:rPr>
      <w:rFonts w:ascii="draft;times new roman" w:eastAsia="Arial" w:hAnsi="draft;times new roman" w:cs="draft;times new roman"/>
      <w:szCs w:val="20"/>
      <w:lang w:val="ru-RU" w:bidi="ar-SA"/>
    </w:rPr>
  </w:style>
  <w:style w:type="paragraph" w:customStyle="1" w:styleId="oaeioaaeeou">
    <w:name w:val="oaei oaaeeou"/>
    <w:qFormat/>
    <w:pPr>
      <w:keepLines/>
      <w:spacing w:before="240" w:after="240" w:line="358" w:lineRule="exact"/>
    </w:pPr>
    <w:rPr>
      <w:rFonts w:ascii="draft;times new roman" w:eastAsia="Arial" w:hAnsi="draft;times new roman" w:cs="draft;times new roman"/>
      <w:szCs w:val="20"/>
      <w:lang w:val="ru-RU" w:bidi="ar-SA"/>
    </w:rPr>
  </w:style>
  <w:style w:type="paragraph" w:customStyle="1" w:styleId="17">
    <w:name w:val="Обычный1"/>
    <w:qFormat/>
    <w:pPr>
      <w:widowControl w:val="0"/>
    </w:pPr>
    <w:rPr>
      <w:rFonts w:eastAsia="Arial" w:cs="Times New Roman"/>
      <w:szCs w:val="20"/>
      <w:lang w:val="ru-RU" w:bidi="ar-SA"/>
    </w:rPr>
  </w:style>
  <w:style w:type="paragraph" w:customStyle="1" w:styleId="310">
    <w:name w:val="Основной текст с отступом 31"/>
    <w:basedOn w:val="a"/>
    <w:qFormat/>
    <w:pPr>
      <w:ind w:firstLine="709"/>
      <w:jc w:val="both"/>
    </w:pPr>
  </w:style>
  <w:style w:type="paragraph" w:styleId="a8">
    <w:name w:val="Subtitle"/>
    <w:basedOn w:val="a5"/>
    <w:next w:val="afd"/>
    <w:link w:val="a7"/>
    <w:qFormat/>
    <w:pPr>
      <w:jc w:val="center"/>
    </w:pPr>
    <w:rPr>
      <w:i/>
      <w:iCs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Nonformat">
    <w:name w:val="Nonformat"/>
    <w:basedOn w:val="a"/>
    <w:qFormat/>
    <w:pPr>
      <w:widowControl/>
    </w:pPr>
    <w:rPr>
      <w:rFonts w:ascii="consultant;courier new" w:hAnsi="consultant;courier new" w:cs="consultant;courier new"/>
      <w:sz w:val="20"/>
    </w:rPr>
  </w:style>
  <w:style w:type="paragraph" w:styleId="29">
    <w:name w:val="Body Text Indent 2"/>
    <w:basedOn w:val="a"/>
    <w:qFormat/>
    <w:pPr>
      <w:widowControl/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</w:style>
  <w:style w:type="paragraph" w:customStyle="1" w:styleId="18">
    <w:name w:val="Название объекта1"/>
    <w:basedOn w:val="a"/>
    <w:next w:val="a"/>
    <w:qFormat/>
    <w:pPr>
      <w:widowControl/>
    </w:pPr>
    <w:rPr>
      <w:i/>
      <w:sz w:val="24"/>
    </w:rPr>
  </w:style>
  <w:style w:type="paragraph" w:customStyle="1" w:styleId="19">
    <w:name w:val="заголовок 1"/>
    <w:basedOn w:val="a"/>
    <w:next w:val="a"/>
    <w:qFormat/>
    <w:pPr>
      <w:keepNext/>
      <w:widowControl/>
      <w:jc w:val="center"/>
    </w:pPr>
    <w:rPr>
      <w:rFonts w:ascii="Arial" w:hAnsi="Arial" w:cs="Arial"/>
      <w:sz w:val="32"/>
    </w:rPr>
  </w:style>
  <w:style w:type="paragraph" w:customStyle="1" w:styleId="311">
    <w:name w:val="Основной текст 31"/>
    <w:basedOn w:val="a"/>
    <w:qFormat/>
    <w:pPr>
      <w:jc w:val="center"/>
    </w:pPr>
    <w:rPr>
      <w:rFonts w:ascii="times new roman cyr" w:hAnsi="times new roman cyr" w:cs="times new roman cyr"/>
      <w:b/>
    </w:rPr>
  </w:style>
  <w:style w:type="paragraph" w:styleId="aff2">
    <w:name w:val="Block Text"/>
    <w:basedOn w:val="a"/>
    <w:qFormat/>
    <w:pPr>
      <w:widowControl/>
      <w:ind w:left="709" w:right="708"/>
      <w:jc w:val="both"/>
    </w:pPr>
    <w:rPr>
      <w:rFonts w:ascii="times new roman cyr" w:hAnsi="times new roman cyr" w:cs="times new roman cyr"/>
      <w:szCs w:val="20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aff5">
    <w:name w:val="Содержимое врезки"/>
    <w:basedOn w:val="afd"/>
    <w:qFormat/>
  </w:style>
  <w:style w:type="paragraph" w:styleId="aff6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next w:val="a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basedOn w:val="a"/>
    <w:next w:val="ConsPlusNormal"/>
    <w:qFormat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qFormat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qFormat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qFormat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320">
    <w:name w:val="Основной текст с отступом 32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2a">
    <w:name w:val="Цитата2"/>
    <w:basedOn w:val="a"/>
    <w:qFormat/>
    <w:pPr>
      <w:shd w:val="clear" w:color="auto" w:fill="FFFFFF"/>
      <w:ind w:left="36" w:right="7" w:firstLine="706"/>
      <w:jc w:val="both"/>
    </w:pPr>
  </w:style>
  <w:style w:type="paragraph" w:styleId="36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a">
    <w:name w:val="Знак Знак1 Знак"/>
    <w:basedOn w:val="a"/>
    <w:qFormat/>
    <w:pPr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XXJ7TYMEEKJ2-4240-651</_dlc_DocId>
    <_dlc_DocIdUrl xmlns="57504d04-691e-4fc4-8f09-4f19fdbe90f6">
      <Url>https://vip.gov.mari.ru/morki/korkatovo/_layouts/DocIdRedir.aspx?ID=XXJ7TYMEEKJ2-4240-651</Url>
      <Description>XXJ7TYMEEKJ2-4240-651</Description>
    </_dlc_DocIdUrl>
    <_x041e__x043f__x0438__x0441__x0430__x043d__x0438__x0435_ xmlns="6d7c22ec-c6a4-4777-88aa-bc3c76ac660e">О внесении изменений в постановление Коркатовской сельской администрации № 35 от 28.04.2022 года «Об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Коркатовского сельского поселения»
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55</_x2116__x0020__x0434__x043e__x043a__x0443__x043c__x0435__x043d__x0442__x0430_>
    <_x0414__x0430__x0442__x0430__x0020__x0434__x043e__x043a__x0443__x043c__x0435__x043d__x0442__x0430_ xmlns="1e33e82e-92a0-4b28-b841-814974a15885">2022-07-12T21:00:00+00:00</_x0414__x0430__x0442__x0430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5B0FAF18-EB7A-4AA5-96DD-A258F3CFB407}"/>
</file>

<file path=customXml/itemProps2.xml><?xml version="1.0" encoding="utf-8"?>
<ds:datastoreItem xmlns:ds="http://schemas.openxmlformats.org/officeDocument/2006/customXml" ds:itemID="{3EDF282D-8E3F-4F87-81AD-1B5CC904F6C4}"/>
</file>

<file path=customXml/itemProps3.xml><?xml version="1.0" encoding="utf-8"?>
<ds:datastoreItem xmlns:ds="http://schemas.openxmlformats.org/officeDocument/2006/customXml" ds:itemID="{195EB38C-8E12-439D-9CEE-383CBF2CE5F1}"/>
</file>

<file path=customXml/itemProps4.xml><?xml version="1.0" encoding="utf-8"?>
<ds:datastoreItem xmlns:ds="http://schemas.openxmlformats.org/officeDocument/2006/customXml" ds:itemID="{1188D793-8A73-4443-8DB4-2E53DE176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60 от 13 июля 2022 г.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13.07.2022 г.</dc:title>
  <dc:subject/>
  <dc:creator>Аржанухина</dc:creator>
  <cp:keywords> </cp:keywords>
  <dc:description/>
  <cp:lastModifiedBy>User</cp:lastModifiedBy>
  <cp:revision>2</cp:revision>
  <dcterms:created xsi:type="dcterms:W3CDTF">2022-07-15T11:36:00Z</dcterms:created>
  <dcterms:modified xsi:type="dcterms:W3CDTF">2022-07-15T11:36:00Z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XXJ7TYMEEKJ2-4349-888</vt:lpwstr>
  </property>
  <property fmtid="{D5CDD505-2E9C-101B-9397-08002B2CF9AE}" pid="3" name="_dlc_DocIdItemGuid">
    <vt:lpwstr>10d27936-5510-41ce-a39b-20758d88ceb3</vt:lpwstr>
  </property>
  <property fmtid="{D5CDD505-2E9C-101B-9397-08002B2CF9AE}" pid="4" name="_dlc_DocIdUrl">
    <vt:lpwstr>https://vip.gov.mari.ru/morki/shali/_layouts/DocIdRedir.aspx?ID=XXJ7TYMEEKJ2-4349-888, XXJ7TYMEEKJ2-4349-888</vt:lpwstr>
  </property>
  <property fmtid="{D5CDD505-2E9C-101B-9397-08002B2CF9AE}" pid="5" name="???? ?????????">
    <vt:lpwstr>2022-07-13T00:00:00Z</vt:lpwstr>
  </property>
  <property fmtid="{D5CDD505-2E9C-101B-9397-08002B2CF9AE}" pid="6" name="????????">
    <vt:lpwstr>"О внесении изменений в постановление Шалинской сельской администрации 
№ 33 от 21.04.2022 года «Об установлении особого противопожарного режима и  ограничении пребывания граждан в лесах и въезда в них транспортных средств в границах лесничеств  на терри</vt:lpwstr>
  </property>
  <property fmtid="{D5CDD505-2E9C-101B-9397-08002B2CF9AE}" pid="7" name="?????">
    <vt:lpwstr>2022</vt:lpwstr>
  </property>
  <property fmtid="{D5CDD505-2E9C-101B-9397-08002B2CF9AE}" pid="8" name="? ?????????">
    <vt:lpwstr>60.0000000000000</vt:lpwstr>
  </property>
  <property fmtid="{D5CDD505-2E9C-101B-9397-08002B2CF9AE}" pid="9" name="ContentTypeId">
    <vt:lpwstr>0x01010080C36E5C82FA88448139AD94E52F90FF</vt:lpwstr>
  </property>
</Properties>
</file>