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E21467" w:rsidRPr="00482D77" w:rsidTr="00E6392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E21467" w:rsidRDefault="000818AC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КОКЛА</w:t>
            </w:r>
            <w:r w:rsidR="00E2146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СОЛА ЯЛЫСЕ АДМИНИСТРАЦИЙ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E21467" w:rsidRDefault="000818AC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КОРКАТОВСКАЯ</w:t>
            </w:r>
            <w:r w:rsidR="00E21467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 СЕЛЬСКАЯ  АДМИНИСТРАЦИЯ 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E21467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E21467" w:rsidRPr="000818AC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E21467" w:rsidRPr="00482D77" w:rsidTr="00E63929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0818AC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0818AC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21467" w:rsidRPr="000818AC" w:rsidRDefault="00E21467" w:rsidP="003C4C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8A06BB" w:rsidRPr="000818AC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06BB" w:rsidRPr="008A06BB" w:rsidRDefault="008A06BB" w:rsidP="008A06B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6BB" w:rsidRPr="008A06BB" w:rsidRDefault="000818AC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6BB"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3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51</w:t>
      </w:r>
    </w:p>
    <w:p w:rsidR="008A06BB" w:rsidRPr="008A06BB" w:rsidRDefault="008A06BB" w:rsidP="008A0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6BB" w:rsidRPr="00AC1651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0818A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Коркатовской</w:t>
      </w:r>
      <w:r w:rsidR="00E21467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</w:p>
    <w:p w:rsidR="008A06BB" w:rsidRPr="008A06BB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8A06BB" w:rsidRPr="004E28A9" w:rsidRDefault="008A06BB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E28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4E28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0818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Коркатовского</w:t>
      </w:r>
      <w:r w:rsidR="00C073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 </w:t>
      </w:r>
      <w:r w:rsidR="000818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Коркатовская</w:t>
      </w:r>
      <w:r w:rsidR="00C0733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сельская администрация </w:t>
      </w:r>
      <w:r w:rsidR="00DC4254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постановляе</w:t>
      </w:r>
      <w:r w:rsidRPr="004E28A9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т</w:t>
      </w:r>
      <w:r w:rsidRPr="004E28A9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12CF0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0818A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Коркатовской</w:t>
      </w:r>
      <w:r w:rsidR="00412CF0" w:rsidRPr="00412CF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</w:t>
      </w:r>
      <w:r w:rsidR="00C07332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.</w:t>
      </w:r>
    </w:p>
    <w:p w:rsidR="00C07332" w:rsidRDefault="00C07332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2. Признать утратившим силу следующие постановления </w:t>
      </w:r>
      <w:r w:rsidR="000818AC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Коркатовской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администрации:</w:t>
      </w:r>
    </w:p>
    <w:p w:rsidR="00C07332" w:rsidRDefault="00C07332" w:rsidP="008C335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81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2012 года №2</w:t>
      </w:r>
      <w:r w:rsidR="000818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3351">
        <w:rPr>
          <w:rFonts w:ascii="Times New Roman" w:hAnsi="Times New Roman" w:cs="Times New Roman"/>
          <w:sz w:val="28"/>
          <w:szCs w:val="28"/>
        </w:rPr>
        <w:t>Об утверждении Положения о порядке и размерах возмещения  муниципальным служащим и работникам администрации муниципального образования «</w:t>
      </w:r>
      <w:r w:rsidR="000818AC">
        <w:rPr>
          <w:rFonts w:ascii="Times New Roman" w:hAnsi="Times New Roman" w:cs="Times New Roman"/>
          <w:sz w:val="28"/>
          <w:szCs w:val="28"/>
        </w:rPr>
        <w:t>Коркатовское</w:t>
      </w:r>
      <w:r w:rsidRPr="008C3351">
        <w:rPr>
          <w:rFonts w:ascii="Times New Roman" w:hAnsi="Times New Roman" w:cs="Times New Roman"/>
          <w:sz w:val="28"/>
          <w:szCs w:val="28"/>
        </w:rPr>
        <w:t xml:space="preserve"> сельское поселение» расходов, связанных со служебными командировками.»</w:t>
      </w:r>
      <w:r w:rsidR="008C3351">
        <w:rPr>
          <w:rFonts w:ascii="Times New Roman" w:hAnsi="Times New Roman" w:cs="Times New Roman"/>
          <w:sz w:val="28"/>
          <w:szCs w:val="28"/>
        </w:rPr>
        <w:t>;</w:t>
      </w:r>
    </w:p>
    <w:p w:rsidR="008C3351" w:rsidRPr="00BD2816" w:rsidRDefault="008C3351" w:rsidP="008C3351">
      <w:pPr>
        <w:pStyle w:val="ab"/>
        <w:ind w:firstLine="708"/>
        <w:jc w:val="both"/>
      </w:pPr>
      <w:r w:rsidRPr="008C3351">
        <w:rPr>
          <w:rFonts w:ascii="Times New Roman" w:hAnsi="Times New Roman" w:cs="Times New Roman"/>
          <w:sz w:val="28"/>
          <w:szCs w:val="28"/>
        </w:rPr>
        <w:t xml:space="preserve">- от </w:t>
      </w:r>
      <w:r w:rsidR="000818AC">
        <w:rPr>
          <w:rFonts w:ascii="Times New Roman" w:hAnsi="Times New Roman" w:cs="Times New Roman"/>
          <w:sz w:val="28"/>
          <w:szCs w:val="28"/>
        </w:rPr>
        <w:t>10 ноября</w:t>
      </w:r>
      <w:r w:rsidRPr="008C3351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818AC">
        <w:rPr>
          <w:rFonts w:ascii="Times New Roman" w:hAnsi="Times New Roman" w:cs="Times New Roman"/>
          <w:sz w:val="28"/>
          <w:szCs w:val="28"/>
        </w:rPr>
        <w:t>4</w:t>
      </w:r>
      <w:r w:rsidRPr="008C3351">
        <w:rPr>
          <w:rFonts w:ascii="Times New Roman" w:hAnsi="Times New Roman" w:cs="Times New Roman"/>
          <w:sz w:val="28"/>
          <w:szCs w:val="28"/>
        </w:rPr>
        <w:t>3 п.</w:t>
      </w:r>
      <w:r w:rsidR="000818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</w:rPr>
        <w:t xml:space="preserve"> «</w:t>
      </w:r>
      <w:r w:rsidRPr="008C335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  <w:r w:rsidR="000818AC">
        <w:rPr>
          <w:rFonts w:ascii="Times New Roman" w:hAnsi="Times New Roman" w:cs="Times New Roman"/>
          <w:sz w:val="28"/>
          <w:szCs w:val="28"/>
        </w:rPr>
        <w:t>Коркатовской</w:t>
      </w:r>
      <w:r w:rsidRPr="008C3351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06BB" w:rsidRPr="004E28A9" w:rsidRDefault="008C3351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  <w:r w:rsidR="008A06BB" w:rsidRPr="004E28A9">
        <w:rPr>
          <w:sz w:val="28"/>
          <w:szCs w:val="28"/>
        </w:rPr>
        <w:t xml:space="preserve"> 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 w:rsidR="00C0733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обнародования</w:t>
      </w:r>
      <w:r w:rsidR="008A06BB" w:rsidRPr="004E28A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351" w:rsidRDefault="002B2221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="008A06BB"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06BB"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Коркатовской</w:t>
      </w:r>
    </w:p>
    <w:p w:rsidR="008A06BB" w:rsidRPr="008A06BB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8C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B22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В.А.Павлов</w:t>
      </w:r>
      <w:bookmarkStart w:id="0" w:name="_GoBack"/>
      <w:bookmarkEnd w:id="0"/>
    </w:p>
    <w:p w:rsidR="008A06BB" w:rsidRPr="00DC4254" w:rsidRDefault="008A06BB" w:rsidP="00A05D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3929" w:rsidRDefault="00E6392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8A06BB" w:rsidRPr="008A06BB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0E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Коркатовской</w:t>
      </w:r>
      <w:r w:rsidR="008C3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8A06BB" w:rsidRPr="008A06BB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8A06BB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Поряд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ок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и размер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ы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0818AC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Коркатовской</w:t>
      </w:r>
      <w:r w:rsidR="008C335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сельской администрации </w:t>
      </w:r>
    </w:p>
    <w:p w:rsidR="008A06BB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  <w:lang w:eastAsia="ru-RU"/>
        </w:rPr>
      </w:pPr>
    </w:p>
    <w:p w:rsidR="004E28A9" w:rsidRPr="008A06BB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6BB" w:rsidRPr="00041217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r w:rsidR="00412CF0" w:rsidRPr="00041217">
        <w:rPr>
          <w:rFonts w:ascii="PT Astra Serif" w:hAnsi="PT Astra Serif" w:cs="Arial"/>
          <w:color w:val="000000"/>
          <w:sz w:val="28"/>
          <w:szCs w:val="28"/>
        </w:rPr>
        <w:t>Муниципальные служащие, р</w:t>
      </w:r>
      <w:r w:rsidRPr="00041217">
        <w:rPr>
          <w:rFonts w:ascii="PT Astra Serif" w:hAnsi="PT Astra Serif" w:cs="Arial"/>
          <w:color w:val="000000"/>
          <w:sz w:val="28"/>
          <w:szCs w:val="28"/>
        </w:rPr>
        <w:t xml:space="preserve">аботники </w:t>
      </w:r>
      <w:r w:rsidR="000818AC">
        <w:rPr>
          <w:color w:val="000000"/>
          <w:sz w:val="28"/>
          <w:szCs w:val="28"/>
        </w:rPr>
        <w:t>Коркатовской</w:t>
      </w:r>
      <w:r w:rsidRPr="00041217">
        <w:rPr>
          <w:color w:val="000000"/>
          <w:sz w:val="28"/>
          <w:szCs w:val="28"/>
        </w:rPr>
        <w:t xml:space="preserve"> </w:t>
      </w:r>
      <w:r w:rsidRPr="00041217">
        <w:rPr>
          <w:sz w:val="28"/>
          <w:szCs w:val="28"/>
        </w:rPr>
        <w:t>сельской администрации</w:t>
      </w:r>
      <w:r w:rsidR="00412CF0" w:rsidRPr="00041217">
        <w:rPr>
          <w:sz w:val="28"/>
          <w:szCs w:val="28"/>
        </w:rPr>
        <w:t xml:space="preserve"> </w:t>
      </w:r>
      <w:r w:rsidR="00E70003" w:rsidRPr="00041217">
        <w:rPr>
          <w:sz w:val="28"/>
          <w:szCs w:val="28"/>
        </w:rPr>
        <w:t>(далее - работник</w:t>
      </w:r>
      <w:r w:rsidR="00A241E6" w:rsidRPr="00041217">
        <w:rPr>
          <w:sz w:val="28"/>
          <w:szCs w:val="28"/>
        </w:rPr>
        <w:t>и</w:t>
      </w:r>
      <w:r w:rsidR="00E70003" w:rsidRPr="00041217">
        <w:rPr>
          <w:sz w:val="28"/>
          <w:szCs w:val="28"/>
        </w:rPr>
        <w:t xml:space="preserve"> администрации)</w:t>
      </w:r>
      <w:r w:rsidR="00E70003" w:rsidRPr="00041217">
        <w:rPr>
          <w:i/>
          <w:sz w:val="28"/>
          <w:szCs w:val="28"/>
        </w:rPr>
        <w:t xml:space="preserve"> </w:t>
      </w:r>
      <w:r w:rsidRPr="00041217">
        <w:rPr>
          <w:i/>
          <w:sz w:val="28"/>
          <w:szCs w:val="28"/>
        </w:rPr>
        <w:t xml:space="preserve"> </w:t>
      </w:r>
      <w:r w:rsidRPr="00041217"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041217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64F66" w:rsidRPr="00041217">
        <w:t xml:space="preserve"> 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732333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организующ</w:t>
      </w:r>
      <w:r w:rsidR="00764F66"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ую</w:t>
      </w:r>
      <w:r w:rsidRPr="00041217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автобуса</w:t>
      </w:r>
      <w:r w:rsidR="000E3EC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</w:t>
      </w:r>
      <w:r w:rsidR="000E3EC8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Если</w:t>
      </w:r>
      <w:r w:rsid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пункт отправки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находятся за чертой </w:t>
      </w:r>
      <w:r w:rsidR="000818A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Коркатовского</w:t>
      </w:r>
      <w:r w:rsidR="008C335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поселения</w:t>
      </w:r>
      <w:r w:rsidR="006F4C3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E70003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работника администрации к месту командирования и (или) обратно к постоянному месту работы на служебном транспорте, на</w:t>
      </w:r>
      <w:r w:rsidR="00656E9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транспорте, находящемся в собственности работника администрации, или в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2C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C5332C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C5332C">
        <w:rPr>
          <w:rFonts w:ascii="Times New Roman" w:hAnsi="Times New Roman" w:cs="Times New Roman"/>
          <w:sz w:val="28"/>
          <w:szCs w:val="28"/>
        </w:rPr>
        <w:t>предусмотренные</w:t>
      </w:r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53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656E91">
        <w:rPr>
          <w:rFonts w:ascii="Times New Roman" w:hAnsi="Times New Roman" w:cs="Times New Roman"/>
          <w:sz w:val="28"/>
          <w:szCs w:val="28"/>
        </w:rPr>
        <w:t xml:space="preserve"> </w:t>
      </w:r>
      <w:r w:rsidRPr="00C5332C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>
        <w:rPr>
          <w:rFonts w:ascii="Times New Roman" w:hAnsi="Times New Roman" w:cs="Times New Roman"/>
          <w:sz w:val="28"/>
          <w:szCs w:val="28"/>
        </w:rPr>
        <w:t>№</w:t>
      </w:r>
      <w:r w:rsidRPr="00C5332C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C5332C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</w:t>
      </w:r>
      <w:r w:rsidRPr="00E70003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412CF0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: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412CF0" w:rsidRDefault="009F1237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412CF0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Г) иные расходы, произведенные работником с разрешения или ведома работодателя.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окументами, но не более </w:t>
      </w:r>
      <w:r w:rsidR="00DE424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150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рублей в сутки.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DE424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8A06BB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1F299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100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8A06BB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</w:t>
      </w:r>
      <w:r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</w:t>
      </w:r>
    </w:p>
    <w:p w:rsidR="00D01D3D" w:rsidRPr="00412CF0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9332E"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412C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представлении подтверждающих документов в </w:t>
      </w:r>
      <w:r w:rsidR="00215147">
        <w:rPr>
          <w:rFonts w:ascii="Times New Roman" w:hAnsi="Times New Roman" w:cs="Times New Roman"/>
          <w:color w:val="000000"/>
          <w:sz w:val="28"/>
          <w:szCs w:val="28"/>
        </w:rPr>
        <w:t>Коркатовскую</w:t>
      </w:r>
      <w:r w:rsidR="00D01D3D" w:rsidRPr="00412CF0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</w:t>
      </w:r>
      <w:r w:rsidR="006F4C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A24417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A9332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1533C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3 рабочих</w:t>
      </w:r>
      <w:r w:rsidRPr="00153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дней</w:t>
      </w:r>
      <w:r w:rsidRPr="00E42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</w:t>
      </w:r>
      <w:r w:rsidR="006F4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Коркатовскую</w:t>
      </w:r>
    </w:p>
    <w:p w:rsidR="0065445B" w:rsidRPr="009B653D" w:rsidRDefault="00836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BE7"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 w:rsidR="008A06BB"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8A06BB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AC1651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="0008086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C5332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Порядком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, возмещаются за счет средств, </w:t>
      </w:r>
      <w:r w:rsidR="006F4C36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редусмотренных в бюджете </w:t>
      </w:r>
      <w:r w:rsidR="000818AC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Коркатовского</w:t>
      </w:r>
      <w:r w:rsidR="008366BB" w:rsidRPr="00836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</w:t>
      </w:r>
      <w:r w:rsidRPr="008A06BB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AC1651" w:rsidSect="00E63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48" w:rsidRDefault="00850248" w:rsidP="002B01E9">
      <w:pPr>
        <w:spacing w:after="0" w:line="240" w:lineRule="auto"/>
      </w:pPr>
      <w:r>
        <w:separator/>
      </w:r>
    </w:p>
  </w:endnote>
  <w:endnote w:type="continuationSeparator" w:id="0">
    <w:p w:rsidR="00850248" w:rsidRDefault="00850248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48" w:rsidRDefault="00850248" w:rsidP="002B01E9">
      <w:pPr>
        <w:spacing w:after="0" w:line="240" w:lineRule="auto"/>
      </w:pPr>
      <w:r>
        <w:separator/>
      </w:r>
    </w:p>
  </w:footnote>
  <w:footnote w:type="continuationSeparator" w:id="0">
    <w:p w:rsidR="00850248" w:rsidRDefault="00850248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82"/>
    <w:rsid w:val="00041217"/>
    <w:rsid w:val="00057B6A"/>
    <w:rsid w:val="000670E4"/>
    <w:rsid w:val="00080861"/>
    <w:rsid w:val="000818AC"/>
    <w:rsid w:val="000E3EC8"/>
    <w:rsid w:val="001533C3"/>
    <w:rsid w:val="00155C64"/>
    <w:rsid w:val="001B1D82"/>
    <w:rsid w:val="001F299B"/>
    <w:rsid w:val="00215147"/>
    <w:rsid w:val="00237CCB"/>
    <w:rsid w:val="002B01E9"/>
    <w:rsid w:val="002B2221"/>
    <w:rsid w:val="00412CF0"/>
    <w:rsid w:val="00412D13"/>
    <w:rsid w:val="00482D77"/>
    <w:rsid w:val="004E28A9"/>
    <w:rsid w:val="005E0B20"/>
    <w:rsid w:val="006304A2"/>
    <w:rsid w:val="0065445B"/>
    <w:rsid w:val="00656E91"/>
    <w:rsid w:val="006F4C36"/>
    <w:rsid w:val="00732333"/>
    <w:rsid w:val="00764F66"/>
    <w:rsid w:val="00765E09"/>
    <w:rsid w:val="00832C99"/>
    <w:rsid w:val="008366BB"/>
    <w:rsid w:val="00850248"/>
    <w:rsid w:val="008A06BB"/>
    <w:rsid w:val="008B1BD7"/>
    <w:rsid w:val="008C3351"/>
    <w:rsid w:val="009B653D"/>
    <w:rsid w:val="009E5B30"/>
    <w:rsid w:val="009F1237"/>
    <w:rsid w:val="00A05D7E"/>
    <w:rsid w:val="00A241E6"/>
    <w:rsid w:val="00A24417"/>
    <w:rsid w:val="00A71B67"/>
    <w:rsid w:val="00A9332E"/>
    <w:rsid w:val="00AC1651"/>
    <w:rsid w:val="00AC5569"/>
    <w:rsid w:val="00B71B27"/>
    <w:rsid w:val="00BD0D0D"/>
    <w:rsid w:val="00C05483"/>
    <w:rsid w:val="00C07332"/>
    <w:rsid w:val="00C16305"/>
    <w:rsid w:val="00C5332C"/>
    <w:rsid w:val="00D01D3D"/>
    <w:rsid w:val="00DA78EA"/>
    <w:rsid w:val="00DB1DA6"/>
    <w:rsid w:val="00DC4254"/>
    <w:rsid w:val="00DE4246"/>
    <w:rsid w:val="00E21467"/>
    <w:rsid w:val="00E42BE7"/>
    <w:rsid w:val="00E63929"/>
    <w:rsid w:val="00E70003"/>
    <w:rsid w:val="00E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9EEC"/>
  <w15:docId w15:val="{5FC36414-266B-4136-9031-DEE7899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8C3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nla-service.scli.ru:8080/rnla-links/ws/content/ac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размеров возмещения расходов, связанных со служебными командировками в Коркатовской сельской администрации </_x041e__x043f__x0438__x0441__x0430__x043d__x0438__x0435_>
    <_dlc_DocId xmlns="57504d04-691e-4fc4-8f09-4f19fdbe90f6">XXJ7TYMEEKJ2-4240-647</_dlc_DocId>
    <_dlc_DocIdUrl xmlns="57504d04-691e-4fc4-8f09-4f19fdbe90f6">
      <Url>https://vip.gov.mari.ru/morki/korkatovo/_layouts/DocIdRedir.aspx?ID=XXJ7TYMEEKJ2-4240-647</Url>
      <Description>XXJ7TYMEEKJ2-4240-647</Description>
    </_dlc_DocIdUrl>
    <_x041f__x0430__x043f__x043a__x0430_ xmlns="1e33e82e-92a0-4b28-b841-814974a15885">2022</_x041f__x0430__x043f__x043a__x0430_>
    <_x2116__x0020__x0434__x043e__x043a__x0443__x043c__x0435__x043d__x0442__x0430_ xmlns="1e33e82e-92a0-4b28-b841-814974a15885">51</_x2116__x0020__x0434__x043e__x043a__x0443__x043c__x0435__x043d__x0442__x0430_>
    <_x0414__x0430__x0442__x0430__x0020__x0434__x043e__x043a__x0443__x043c__x0435__x043d__x0442__x0430_ xmlns="1e33e82e-92a0-4b28-b841-814974a15885">2022-06-30T21:00:00+00:00</_x0414__x0430__x0442__x0430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03AE3CC3-CAE8-4D5E-BADD-69B0DF9FF66F}"/>
</file>

<file path=customXml/itemProps2.xml><?xml version="1.0" encoding="utf-8"?>
<ds:datastoreItem xmlns:ds="http://schemas.openxmlformats.org/officeDocument/2006/customXml" ds:itemID="{0718D14D-DB8F-4836-98E2-2B3DA92DCCD4}"/>
</file>

<file path=customXml/itemProps3.xml><?xml version="1.0" encoding="utf-8"?>
<ds:datastoreItem xmlns:ds="http://schemas.openxmlformats.org/officeDocument/2006/customXml" ds:itemID="{90A3492A-FA14-4939-8E14-BEBDCCBAE773}"/>
</file>

<file path=customXml/itemProps4.xml><?xml version="1.0" encoding="utf-8"?>
<ds:datastoreItem xmlns:ds="http://schemas.openxmlformats.org/officeDocument/2006/customXml" ds:itemID="{16DE79FD-E381-4A3A-97AA-EE74F0490313}"/>
</file>

<file path=customXml/itemProps5.xml><?xml version="1.0" encoding="utf-8"?>
<ds:datastoreItem xmlns:ds="http://schemas.openxmlformats.org/officeDocument/2006/customXml" ds:itemID="{CB215493-991A-4D07-88DF-EE2287B11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№37 от 28 июня 2022 года</vt:lpstr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1 июля 2022 года</dc:title>
  <dc:subject/>
  <dc:creator>Привалова Екатерина Алексеевна</dc:creator>
  <cp:keywords/>
  <dc:description/>
  <cp:lastModifiedBy>User</cp:lastModifiedBy>
  <cp:revision>6</cp:revision>
  <cp:lastPrinted>2022-07-14T11:46:00Z</cp:lastPrinted>
  <dcterms:created xsi:type="dcterms:W3CDTF">2022-07-14T08:55:00Z</dcterms:created>
  <dcterms:modified xsi:type="dcterms:W3CDTF">2022-07-14T11:46:00Z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754a9d51-ff7a-414b-a64e-111c79865f8e</vt:lpwstr>
  </property>
</Properties>
</file>