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jc w:val="center"/>
        <w:rPr>
          <w:szCs w:val="28"/>
        </w:rPr>
      </w:pPr>
      <w:r>
        <w:rPr>
          <w:szCs w:val="28"/>
        </w:rPr>
        <w:t>Информация</w:t>
      </w:r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20"/>
        <w:jc w:val="center"/>
        <w:rPr>
          <w:szCs w:val="28"/>
        </w:rPr>
      </w:pPr>
      <w:r>
        <w:rPr>
          <w:szCs w:val="28"/>
        </w:rPr>
        <w:t>Министерства социального развития Республики Марий Эл</w:t>
      </w:r>
      <w:r>
        <w:rPr>
          <w:szCs w:val="28"/>
        </w:rPr>
        <w:br/>
        <w:t>об оказании помощи в социальной реабилитации лицам, допускающим потребление наркотиков в немедицинских целях</w:t>
      </w:r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20"/>
        <w:jc w:val="center"/>
        <w:rPr>
          <w:szCs w:val="28"/>
        </w:rPr>
      </w:pPr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20"/>
        <w:jc w:val="center"/>
        <w:rPr>
          <w:szCs w:val="28"/>
        </w:rPr>
      </w:pPr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20"/>
        <w:jc w:val="both"/>
        <w:rPr>
          <w:szCs w:val="28"/>
        </w:rPr>
      </w:pPr>
      <w:proofErr w:type="gramStart"/>
      <w:r w:rsidRPr="00EA6CEA">
        <w:rPr>
          <w:bCs/>
          <w:szCs w:val="28"/>
        </w:rPr>
        <w:t xml:space="preserve">Порядок оказания организациями социального обслуживания помощи в социальной реабилитации, лицам, находящимся в трудной жизненной ситуации, </w:t>
      </w:r>
      <w:r w:rsidRPr="00EA6CEA">
        <w:rPr>
          <w:szCs w:val="28"/>
        </w:rPr>
        <w:t>в том числе потребляющим наркотические средства и психотропные вещества в немедицинских целях у</w:t>
      </w:r>
      <w:r w:rsidRPr="00EA6CEA">
        <w:rPr>
          <w:bCs/>
          <w:szCs w:val="28"/>
        </w:rPr>
        <w:t xml:space="preserve">твержден постановлением Правительства Республики Марий Эл </w:t>
      </w:r>
      <w:r w:rsidRPr="00EA6CEA">
        <w:rPr>
          <w:szCs w:val="28"/>
        </w:rPr>
        <w:t xml:space="preserve">от 2 августа </w:t>
      </w:r>
      <w:r w:rsidRPr="00EA6CEA">
        <w:rPr>
          <w:szCs w:val="28"/>
        </w:rPr>
        <w:br/>
      </w:r>
      <w:smartTag w:uri="urn:schemas-microsoft-com:office:smarttags" w:element="metricconverter">
        <w:smartTagPr>
          <w:attr w:name="ProductID" w:val="2018 г"/>
        </w:smartTagPr>
        <w:r w:rsidRPr="00EA6CEA">
          <w:rPr>
            <w:szCs w:val="28"/>
          </w:rPr>
          <w:t>2018 г</w:t>
        </w:r>
      </w:smartTag>
      <w:r w:rsidRPr="00EA6CEA">
        <w:rPr>
          <w:szCs w:val="28"/>
        </w:rPr>
        <w:t>. № 329 (далее - Порядок).</w:t>
      </w:r>
      <w:proofErr w:type="gramEnd"/>
    </w:p>
    <w:p w:rsidR="00372CEC" w:rsidRPr="002F66E0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20"/>
        <w:jc w:val="both"/>
        <w:rPr>
          <w:szCs w:val="28"/>
        </w:rPr>
      </w:pPr>
      <w:proofErr w:type="gramStart"/>
      <w:r w:rsidRPr="002F66E0">
        <w:rPr>
          <w:szCs w:val="28"/>
        </w:rPr>
        <w:t>Согласно</w:t>
      </w:r>
      <w:proofErr w:type="gramEnd"/>
      <w:r w:rsidRPr="002F66E0">
        <w:rPr>
          <w:szCs w:val="28"/>
        </w:rPr>
        <w:t xml:space="preserve"> утвержденного Порядка социальная реабилитация лиц, находящихся в трудной жизненной ситуации, </w:t>
      </w:r>
      <w:r>
        <w:rPr>
          <w:szCs w:val="28"/>
        </w:rPr>
        <w:t>представляет собой совокупность мероприятий по восстановлению утраченных социальных связей и функций лицами,</w:t>
      </w:r>
      <w:r w:rsidRPr="006C5A9A">
        <w:rPr>
          <w:szCs w:val="28"/>
        </w:rPr>
        <w:t xml:space="preserve"> </w:t>
      </w:r>
      <w:r>
        <w:rPr>
          <w:szCs w:val="28"/>
        </w:rPr>
        <w:t>находящими</w:t>
      </w:r>
      <w:r w:rsidRPr="002F66E0">
        <w:rPr>
          <w:szCs w:val="28"/>
        </w:rPr>
        <w:t>ся в трудной жизненной ситуации</w:t>
      </w:r>
      <w:r>
        <w:rPr>
          <w:szCs w:val="28"/>
        </w:rPr>
        <w:t xml:space="preserve">, и </w:t>
      </w:r>
      <w:r w:rsidRPr="002F66E0">
        <w:rPr>
          <w:szCs w:val="28"/>
        </w:rPr>
        <w:t xml:space="preserve">осуществляется посредством: </w:t>
      </w:r>
    </w:p>
    <w:p w:rsidR="00372CEC" w:rsidRPr="002F66E0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20"/>
        <w:jc w:val="both"/>
        <w:rPr>
          <w:szCs w:val="28"/>
        </w:rPr>
      </w:pPr>
      <w:r w:rsidRPr="002F66E0">
        <w:rPr>
          <w:szCs w:val="28"/>
        </w:rPr>
        <w:t xml:space="preserve">разъяснения существующего порядка оказания социальной, профессиональной и правой помощи; </w:t>
      </w:r>
    </w:p>
    <w:p w:rsidR="00372CEC" w:rsidRPr="002F66E0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20"/>
        <w:jc w:val="both"/>
        <w:rPr>
          <w:szCs w:val="28"/>
        </w:rPr>
      </w:pPr>
      <w:r w:rsidRPr="002F66E0">
        <w:rPr>
          <w:szCs w:val="28"/>
        </w:rPr>
        <w:t xml:space="preserve">оказания психологической помощи; </w:t>
      </w:r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20"/>
        <w:jc w:val="both"/>
        <w:rPr>
          <w:szCs w:val="28"/>
        </w:rPr>
      </w:pPr>
      <w:r w:rsidRPr="002F66E0">
        <w:rPr>
          <w:szCs w:val="28"/>
        </w:rPr>
        <w:t>содействия в восстановлении утраченных документов, социально-полезных связей.</w:t>
      </w:r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t>Лица, находящие</w:t>
      </w:r>
      <w:r w:rsidRPr="00F55DEB">
        <w:rPr>
          <w:szCs w:val="28"/>
        </w:rPr>
        <w:t>ся в трудной жизненной ситуа</w:t>
      </w:r>
      <w:r>
        <w:rPr>
          <w:szCs w:val="28"/>
        </w:rPr>
        <w:t>ции, в том числе потребляющие</w:t>
      </w:r>
      <w:r w:rsidRPr="00F55DEB">
        <w:rPr>
          <w:szCs w:val="28"/>
        </w:rPr>
        <w:t xml:space="preserve"> наркотические средства и психотропные вещества в немедицинских целях</w:t>
      </w:r>
      <w:r>
        <w:rPr>
          <w:szCs w:val="28"/>
        </w:rPr>
        <w:t>, проходят социальную реабилитацию:</w:t>
      </w:r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t>по собственному желанию;</w:t>
      </w:r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20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</w:rPr>
        <w:t xml:space="preserve">по направлению из уголовно-исполнительной инспекции </w:t>
      </w:r>
      <w:r w:rsidRPr="007C2918">
        <w:rPr>
          <w:i/>
          <w:szCs w:val="28"/>
        </w:rPr>
        <w:t xml:space="preserve">(лица, признанные больными наркоманией, </w:t>
      </w:r>
      <w:r w:rsidRPr="007C2918">
        <w:rPr>
          <w:i/>
          <w:szCs w:val="28"/>
          <w:shd w:val="clear" w:color="auto" w:fill="FFFFFF"/>
        </w:rPr>
        <w:t>отбывающих уголовное наказание, не связанное с лишением свободы, на которых судом возложена обязанность пройти социальную реабилитацию)</w:t>
      </w:r>
      <w:r>
        <w:rPr>
          <w:szCs w:val="28"/>
          <w:shd w:val="clear" w:color="auto" w:fill="FFFFFF"/>
        </w:rPr>
        <w:t>;</w:t>
      </w:r>
      <w:proofErr w:type="gramEnd"/>
    </w:p>
    <w:p w:rsidR="00372CEC" w:rsidRPr="007C2918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20"/>
        <w:jc w:val="both"/>
        <w:rPr>
          <w:i/>
          <w:szCs w:val="28"/>
        </w:rPr>
      </w:pPr>
      <w:proofErr w:type="gramStart"/>
      <w:r>
        <w:rPr>
          <w:szCs w:val="28"/>
        </w:rPr>
        <w:t xml:space="preserve">по постановлению судьи </w:t>
      </w:r>
      <w:r w:rsidRPr="007C2918">
        <w:rPr>
          <w:i/>
          <w:szCs w:val="28"/>
        </w:rPr>
        <w:t xml:space="preserve">(лица, признанные больными наркоманией либо потребляющие наркотические средства или психотропные вещества без назначения врача, на которых судьей при назначении административного наказания за совершение административных правонарушений в области законодательства </w:t>
      </w:r>
      <w:r w:rsidRPr="007C2918">
        <w:rPr>
          <w:i/>
          <w:szCs w:val="28"/>
        </w:rPr>
        <w:br/>
        <w:t xml:space="preserve">о наркотических средствах, психотропных веществах и об их </w:t>
      </w:r>
      <w:proofErr w:type="spellStart"/>
      <w:r w:rsidRPr="007C2918">
        <w:rPr>
          <w:i/>
          <w:szCs w:val="28"/>
        </w:rPr>
        <w:t>прекурсорах</w:t>
      </w:r>
      <w:proofErr w:type="spellEnd"/>
      <w:r w:rsidRPr="007C2918">
        <w:rPr>
          <w:i/>
          <w:szCs w:val="28"/>
        </w:rPr>
        <w:t xml:space="preserve"> возложена обязанность пройти социальную реабилитацию).</w:t>
      </w:r>
      <w:proofErr w:type="gramEnd"/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20"/>
        <w:jc w:val="both"/>
        <w:rPr>
          <w:szCs w:val="28"/>
        </w:rPr>
      </w:pPr>
      <w:proofErr w:type="gramStart"/>
      <w:r>
        <w:rPr>
          <w:szCs w:val="28"/>
        </w:rPr>
        <w:t>Социальная реабилитация лиц, потребляющих</w:t>
      </w:r>
      <w:r w:rsidRPr="00F55DEB">
        <w:rPr>
          <w:szCs w:val="28"/>
        </w:rPr>
        <w:t xml:space="preserve"> наркотические средства и психотропные вещества в немедицинских целях</w:t>
      </w:r>
      <w:r>
        <w:rPr>
          <w:szCs w:val="28"/>
        </w:rPr>
        <w:t xml:space="preserve">, осуществляется в условиях реабилитационного курса на основании </w:t>
      </w:r>
      <w:r w:rsidRPr="00EA6CEA">
        <w:rPr>
          <w:szCs w:val="28"/>
        </w:rPr>
        <w:t>с</w:t>
      </w:r>
      <w:r>
        <w:rPr>
          <w:szCs w:val="28"/>
        </w:rPr>
        <w:t>оциально-психологической программы</w:t>
      </w:r>
      <w:r w:rsidRPr="00EA6CEA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EA6CEA">
        <w:rPr>
          <w:szCs w:val="28"/>
        </w:rPr>
        <w:t xml:space="preserve">социальной реабилитации лиц, </w:t>
      </w:r>
      <w:r>
        <w:rPr>
          <w:szCs w:val="28"/>
        </w:rPr>
        <w:t xml:space="preserve">находящихся в трудной жизненной ситуации, </w:t>
      </w:r>
      <w:r w:rsidRPr="00EA6CEA">
        <w:rPr>
          <w:szCs w:val="28"/>
        </w:rPr>
        <w:t xml:space="preserve">«Альтернатива» </w:t>
      </w:r>
      <w:r w:rsidRPr="00EA6CEA">
        <w:rPr>
          <w:szCs w:val="28"/>
        </w:rPr>
        <w:lastRenderedPageBreak/>
        <w:t>(далее – программа «Альтернатива»)</w:t>
      </w:r>
      <w:r>
        <w:rPr>
          <w:szCs w:val="28"/>
        </w:rPr>
        <w:t>, разработанная государственным бюджетным учреждением Республики Марий Эл</w:t>
      </w:r>
      <w:r w:rsidRPr="00EA6CEA">
        <w:rPr>
          <w:szCs w:val="28"/>
        </w:rPr>
        <w:t xml:space="preserve"> «Республиканский центр психолого-педагогической и социальной помощи населению «Доверие» (далее </w:t>
      </w:r>
      <w:r>
        <w:rPr>
          <w:szCs w:val="28"/>
        </w:rPr>
        <w:t>- центр «Доверие»).</w:t>
      </w:r>
      <w:proofErr w:type="gramEnd"/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00"/>
        <w:jc w:val="both"/>
        <w:rPr>
          <w:szCs w:val="28"/>
        </w:rPr>
      </w:pPr>
      <w:r w:rsidRPr="00F55DEB">
        <w:rPr>
          <w:szCs w:val="28"/>
        </w:rPr>
        <w:t>Социальная реабилитация в рамках программы</w:t>
      </w:r>
      <w:r>
        <w:rPr>
          <w:szCs w:val="28"/>
        </w:rPr>
        <w:t xml:space="preserve"> «Альтернатива»</w:t>
      </w:r>
      <w:r w:rsidRPr="00F55DEB">
        <w:rPr>
          <w:szCs w:val="28"/>
        </w:rPr>
        <w:t xml:space="preserve"> представляет собой совокупность мероприятий по восстановлению утраченных социальных связей и функций лиц, находящихся в трудной жизненной ситуации, в том числе потребляющих наркотические средства и психотропные вещества в немедицинских целях.</w:t>
      </w:r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240" w:lineRule="atLeast"/>
        <w:ind w:firstLine="720"/>
        <w:jc w:val="both"/>
        <w:rPr>
          <w:szCs w:val="28"/>
        </w:rPr>
      </w:pPr>
      <w:r w:rsidRPr="002E7E3C">
        <w:rPr>
          <w:szCs w:val="28"/>
        </w:rPr>
        <w:t xml:space="preserve">Непосредственное участие в социальной реабилитации лиц, потребляющих наркотические средства и психотропные вещества </w:t>
      </w:r>
      <w:r w:rsidRPr="002E7E3C">
        <w:rPr>
          <w:szCs w:val="28"/>
        </w:rPr>
        <w:br/>
        <w:t>в немедицинских целях,</w:t>
      </w:r>
      <w:r>
        <w:rPr>
          <w:szCs w:val="28"/>
        </w:rPr>
        <w:t xml:space="preserve"> принимаю</w:t>
      </w:r>
      <w:r w:rsidRPr="002E7E3C">
        <w:rPr>
          <w:szCs w:val="28"/>
        </w:rPr>
        <w:t>т психолог</w:t>
      </w:r>
      <w:r>
        <w:rPr>
          <w:szCs w:val="28"/>
        </w:rPr>
        <w:t>и организаций социального обслуживания, которые оказывают социально-психологические услуги в форме консультаций, групповых и индивидуальных</w:t>
      </w:r>
      <w:r w:rsidRPr="002E7E3C">
        <w:rPr>
          <w:szCs w:val="28"/>
        </w:rPr>
        <w:t xml:space="preserve"> зан</w:t>
      </w:r>
      <w:r>
        <w:rPr>
          <w:szCs w:val="28"/>
        </w:rPr>
        <w:t>ятий.</w:t>
      </w:r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00"/>
        <w:jc w:val="both"/>
        <w:rPr>
          <w:szCs w:val="28"/>
        </w:rPr>
      </w:pPr>
      <w:r w:rsidRPr="00F55DEB">
        <w:rPr>
          <w:szCs w:val="28"/>
        </w:rPr>
        <w:t>Основной формой взаимодействия специалиста с участником программы</w:t>
      </w:r>
      <w:r>
        <w:rPr>
          <w:szCs w:val="28"/>
        </w:rPr>
        <w:t xml:space="preserve"> «Альтернатива»</w:t>
      </w:r>
      <w:r w:rsidRPr="00F55DEB">
        <w:rPr>
          <w:szCs w:val="28"/>
        </w:rPr>
        <w:t xml:space="preserve"> являются индивидуальные и семейные занятия, продолжительностью 45-60 минут. Периодичность занятий: </w:t>
      </w:r>
      <w:r>
        <w:rPr>
          <w:szCs w:val="28"/>
        </w:rPr>
        <w:br/>
        <w:t>1 -</w:t>
      </w:r>
      <w:r w:rsidRPr="00F55DEB">
        <w:rPr>
          <w:szCs w:val="28"/>
        </w:rPr>
        <w:t xml:space="preserve"> 3 раза в неделю. Продолжительность курса составляет от 6 месяцев до 5 лет. По завершению программы «Альтернатива» специалистами, ответственными за реализацию программы</w:t>
      </w:r>
      <w:r>
        <w:rPr>
          <w:szCs w:val="28"/>
        </w:rPr>
        <w:t xml:space="preserve"> «Альтернатива»</w:t>
      </w:r>
      <w:r w:rsidRPr="00F55DEB">
        <w:rPr>
          <w:szCs w:val="28"/>
        </w:rPr>
        <w:t>, осуществляется оценка результатов социаль</w:t>
      </w:r>
      <w:r>
        <w:rPr>
          <w:szCs w:val="28"/>
        </w:rPr>
        <w:t>но-психологической реабилитации</w:t>
      </w:r>
      <w:r w:rsidRPr="00F55DEB">
        <w:rPr>
          <w:szCs w:val="28"/>
        </w:rPr>
        <w:t>.</w:t>
      </w:r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00"/>
        <w:jc w:val="both"/>
        <w:rPr>
          <w:szCs w:val="28"/>
        </w:rPr>
      </w:pPr>
      <w:r w:rsidRPr="001F79D3">
        <w:rPr>
          <w:szCs w:val="28"/>
        </w:rPr>
        <w:t xml:space="preserve">По окончании реабилитационного курса лицу, </w:t>
      </w:r>
      <w:r>
        <w:rPr>
          <w:szCs w:val="28"/>
        </w:rPr>
        <w:t>потребляющему</w:t>
      </w:r>
      <w:r w:rsidRPr="002E7E3C">
        <w:rPr>
          <w:szCs w:val="28"/>
        </w:rPr>
        <w:t xml:space="preserve"> наркотические средства и психотропные вещества </w:t>
      </w:r>
      <w:r w:rsidRPr="002E7E3C">
        <w:rPr>
          <w:szCs w:val="28"/>
        </w:rPr>
        <w:br/>
        <w:t>в немедицинских целях</w:t>
      </w:r>
      <w:r w:rsidRPr="001F79D3">
        <w:rPr>
          <w:szCs w:val="28"/>
        </w:rPr>
        <w:t>, или его законному представителю организацией социального обслуживания выдается справка о прохождении реабилитационного курса</w:t>
      </w:r>
      <w:r>
        <w:rPr>
          <w:szCs w:val="28"/>
        </w:rPr>
        <w:t>.</w:t>
      </w:r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00"/>
        <w:jc w:val="both"/>
        <w:rPr>
          <w:szCs w:val="28"/>
        </w:rPr>
      </w:pPr>
      <w:r>
        <w:rPr>
          <w:szCs w:val="28"/>
        </w:rPr>
        <w:t xml:space="preserve">Перечень государственных учреждений Республики </w:t>
      </w:r>
      <w:r>
        <w:rPr>
          <w:szCs w:val="28"/>
        </w:rPr>
        <w:br/>
        <w:t>Марий Эл, находящихся в ведении Министерства, оказывающих помощь в социальной реабилитации лицам, потребляющим</w:t>
      </w:r>
      <w:r w:rsidRPr="002E7E3C">
        <w:rPr>
          <w:szCs w:val="28"/>
        </w:rPr>
        <w:t xml:space="preserve"> наркотические средства и психотропные вещества </w:t>
      </w:r>
      <w:r w:rsidRPr="002E7E3C">
        <w:rPr>
          <w:szCs w:val="28"/>
        </w:rPr>
        <w:br/>
        <w:t>в немедицинских целях</w:t>
      </w:r>
      <w:r>
        <w:rPr>
          <w:szCs w:val="28"/>
        </w:rPr>
        <w:t>, прилагается.</w:t>
      </w:r>
    </w:p>
    <w:p w:rsidR="00372CEC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ind w:firstLine="700"/>
        <w:jc w:val="both"/>
        <w:rPr>
          <w:szCs w:val="28"/>
        </w:rPr>
      </w:pPr>
    </w:p>
    <w:p w:rsidR="00372CEC" w:rsidRPr="002A4BA4" w:rsidRDefault="00372CEC" w:rsidP="00372CEC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5" w:color="FFFFFF"/>
        </w:pBdr>
        <w:tabs>
          <w:tab w:val="left" w:pos="0"/>
        </w:tabs>
        <w:spacing w:line="0" w:lineRule="atLeast"/>
        <w:jc w:val="center"/>
        <w:rPr>
          <w:szCs w:val="28"/>
        </w:rPr>
      </w:pPr>
      <w:r>
        <w:t>_____________</w:t>
      </w:r>
    </w:p>
    <w:p w:rsidR="008A6689" w:rsidRDefault="008A6689"/>
    <w:sectPr w:rsidR="008A6689" w:rsidSect="00B94B39">
      <w:headerReference w:type="even" r:id="rId4"/>
      <w:headerReference w:type="default" r:id="rId5"/>
      <w:pgSz w:w="11906" w:h="16838"/>
      <w:pgMar w:top="1418" w:right="1134" w:bottom="1418" w:left="1985" w:header="567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C9" w:rsidRDefault="00372C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EC9" w:rsidRDefault="00372CE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C9" w:rsidRDefault="00372CE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EC"/>
    <w:rsid w:val="00001196"/>
    <w:rsid w:val="00090F23"/>
    <w:rsid w:val="000C68BD"/>
    <w:rsid w:val="000D39F5"/>
    <w:rsid w:val="000D6D7E"/>
    <w:rsid w:val="00105891"/>
    <w:rsid w:val="00122100"/>
    <w:rsid w:val="0012331F"/>
    <w:rsid w:val="00135DBC"/>
    <w:rsid w:val="00146C1A"/>
    <w:rsid w:val="00153BCC"/>
    <w:rsid w:val="00175AF6"/>
    <w:rsid w:val="0018302A"/>
    <w:rsid w:val="0018772F"/>
    <w:rsid w:val="001B257B"/>
    <w:rsid w:val="001C22BF"/>
    <w:rsid w:val="00211087"/>
    <w:rsid w:val="00244DAF"/>
    <w:rsid w:val="00250287"/>
    <w:rsid w:val="00287551"/>
    <w:rsid w:val="002E74C5"/>
    <w:rsid w:val="0031365B"/>
    <w:rsid w:val="00313FCD"/>
    <w:rsid w:val="00324281"/>
    <w:rsid w:val="00372CEC"/>
    <w:rsid w:val="00385236"/>
    <w:rsid w:val="00387081"/>
    <w:rsid w:val="003A14C3"/>
    <w:rsid w:val="003A2D81"/>
    <w:rsid w:val="003C1328"/>
    <w:rsid w:val="003E7AD1"/>
    <w:rsid w:val="004D3313"/>
    <w:rsid w:val="0050351E"/>
    <w:rsid w:val="0052445E"/>
    <w:rsid w:val="00547406"/>
    <w:rsid w:val="005646F8"/>
    <w:rsid w:val="00572549"/>
    <w:rsid w:val="005A008B"/>
    <w:rsid w:val="005A5867"/>
    <w:rsid w:val="005D356A"/>
    <w:rsid w:val="006048E9"/>
    <w:rsid w:val="00605DF8"/>
    <w:rsid w:val="006107C2"/>
    <w:rsid w:val="00633E51"/>
    <w:rsid w:val="0064259D"/>
    <w:rsid w:val="0066543B"/>
    <w:rsid w:val="006850AE"/>
    <w:rsid w:val="006D2FD8"/>
    <w:rsid w:val="006E06F3"/>
    <w:rsid w:val="0070511D"/>
    <w:rsid w:val="00764892"/>
    <w:rsid w:val="00771EF8"/>
    <w:rsid w:val="00773B1E"/>
    <w:rsid w:val="007873BD"/>
    <w:rsid w:val="007E6F69"/>
    <w:rsid w:val="00800B2E"/>
    <w:rsid w:val="00834B3F"/>
    <w:rsid w:val="008427C1"/>
    <w:rsid w:val="008431C5"/>
    <w:rsid w:val="008865EA"/>
    <w:rsid w:val="0088763E"/>
    <w:rsid w:val="008A6689"/>
    <w:rsid w:val="008B5BE4"/>
    <w:rsid w:val="008B61EA"/>
    <w:rsid w:val="008C1AE3"/>
    <w:rsid w:val="008D5913"/>
    <w:rsid w:val="008E609A"/>
    <w:rsid w:val="008F1CFA"/>
    <w:rsid w:val="009614FC"/>
    <w:rsid w:val="00962439"/>
    <w:rsid w:val="00984219"/>
    <w:rsid w:val="009A44C5"/>
    <w:rsid w:val="009E43B8"/>
    <w:rsid w:val="009E7DE6"/>
    <w:rsid w:val="00A076A1"/>
    <w:rsid w:val="00A15789"/>
    <w:rsid w:val="00A52B99"/>
    <w:rsid w:val="00A87E7A"/>
    <w:rsid w:val="00AA1532"/>
    <w:rsid w:val="00AB50FA"/>
    <w:rsid w:val="00AC5F39"/>
    <w:rsid w:val="00AF136B"/>
    <w:rsid w:val="00B30CCE"/>
    <w:rsid w:val="00B56DC5"/>
    <w:rsid w:val="00B63788"/>
    <w:rsid w:val="00B64A5B"/>
    <w:rsid w:val="00BA7207"/>
    <w:rsid w:val="00BD1C0E"/>
    <w:rsid w:val="00BE6DB6"/>
    <w:rsid w:val="00C71A48"/>
    <w:rsid w:val="00C7688F"/>
    <w:rsid w:val="00CD3E9A"/>
    <w:rsid w:val="00D45CE2"/>
    <w:rsid w:val="00D9562D"/>
    <w:rsid w:val="00DA713F"/>
    <w:rsid w:val="00E1496D"/>
    <w:rsid w:val="00E337A3"/>
    <w:rsid w:val="00E405B9"/>
    <w:rsid w:val="00E777D7"/>
    <w:rsid w:val="00E8135F"/>
    <w:rsid w:val="00F04EB6"/>
    <w:rsid w:val="00F4036F"/>
    <w:rsid w:val="00F53E37"/>
    <w:rsid w:val="00F609D8"/>
    <w:rsid w:val="00F62097"/>
    <w:rsid w:val="00F8621E"/>
    <w:rsid w:val="00FB46FC"/>
    <w:rsid w:val="00FC580B"/>
    <w:rsid w:val="00FD3AD6"/>
    <w:rsid w:val="00FD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2C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72CEC"/>
  </w:style>
  <w:style w:type="paragraph" w:customStyle="1" w:styleId="3">
    <w:name w:val=" Знак Знак3"/>
    <w:basedOn w:val="a"/>
    <w:rsid w:val="00372C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6D874319384D4797C76420C2F93633" ma:contentTypeVersion="0" ma:contentTypeDescription="Создание документа." ma:contentTypeScope="" ma:versionID="7bb51461db07bcfc19e86e2e197a237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XXJ7TYMEEKJ2-5974-77</_dlc_DocId>
    <_dlc_DocIdUrl xmlns="57504d04-691e-4fc4-8f09-4f19fdbe90f6">
      <Url>https://vip.gov.mari.ru/minzdrav/rnd/_layouts/DocIdRedir.aspx?ID=XXJ7TYMEEKJ2-5974-77</Url>
      <Description>XXJ7TYMEEKJ2-5974-77</Description>
    </_dlc_DocIdUrl>
  </documentManagement>
</p:properties>
</file>

<file path=customXml/itemProps1.xml><?xml version="1.0" encoding="utf-8"?>
<ds:datastoreItem xmlns:ds="http://schemas.openxmlformats.org/officeDocument/2006/customXml" ds:itemID="{8D8CFB4B-44EE-43AE-947A-D8A0EA57D3FE}"/>
</file>

<file path=customXml/itemProps2.xml><?xml version="1.0" encoding="utf-8"?>
<ds:datastoreItem xmlns:ds="http://schemas.openxmlformats.org/officeDocument/2006/customXml" ds:itemID="{D61377D5-E804-4648-B9D5-06F2770668CD}"/>
</file>

<file path=customXml/itemProps3.xml><?xml version="1.0" encoding="utf-8"?>
<ds:datastoreItem xmlns:ds="http://schemas.openxmlformats.org/officeDocument/2006/customXml" ds:itemID="{668B4B91-706E-44ED-8359-FA4AD599176F}"/>
</file>

<file path=customXml/itemProps4.xml><?xml version="1.0" encoding="utf-8"?>
<ds:datastoreItem xmlns:ds="http://schemas.openxmlformats.org/officeDocument/2006/customXml" ds:itemID="{9E2B8B8E-9709-4652-AA7A-D5F603A9E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Company>ГБУ РМЭ "РНД"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</dc:creator>
  <cp:keywords/>
  <dc:description/>
  <cp:lastModifiedBy>RND</cp:lastModifiedBy>
  <cp:revision>2</cp:revision>
  <dcterms:created xsi:type="dcterms:W3CDTF">2020-01-21T13:13:00Z</dcterms:created>
  <dcterms:modified xsi:type="dcterms:W3CDTF">2020-01-21T13:13:00Z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0x010100A66D874319384D4797C76420C2F93633</vt:lpwstr>
  </property>
  <property fmtid="{D5CDD505-2E9C-101B-9397-08002B2CF9AE}" pid="3" name="_dlc_DocIdItemGuid">
    <vt:lpwstr>85eb50c7-b8ca-4231-b009-c99a65c038cf</vt:lpwstr>
  </property>
</Properties>
</file>