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F2D3F0" w14:textId="4C914A25" w:rsidR="007B3A7E" w:rsidRPr="0095029F" w:rsidRDefault="00402F5F" w:rsidP="00807F6E">
      <w:pPr>
        <w:pStyle w:val="afb"/>
      </w:pPr>
      <w:bookmarkStart w:id="0" w:name="h.ig6wbxoomw2j" w:colFirst="0" w:colLast="0"/>
      <w:bookmarkEnd w:id="0"/>
      <w:r>
        <w:rPr>
          <w:rStyle w:val="aff"/>
        </w:rPr>
        <w:t>УТВЕРЖДАЮ</w:t>
      </w:r>
    </w:p>
    <w:p w14:paraId="31B97122" w14:textId="77777777" w:rsidR="007B3A7E" w:rsidRPr="00EA3030" w:rsidRDefault="00EA3030" w:rsidP="004F7871">
      <w:pPr>
        <w:pStyle w:val="aff7"/>
      </w:pPr>
      <w:r w:rsidRPr="00EA3030">
        <w:t>Главный врач РКВД</w:t>
      </w:r>
    </w:p>
    <w:p w14:paraId="3236021D" w14:textId="77777777" w:rsidR="007B3A7E" w:rsidRPr="0095029F" w:rsidRDefault="00B030F4" w:rsidP="004F7871">
      <w:pPr>
        <w:pStyle w:val="aff7"/>
      </w:pPr>
      <w:r w:rsidRPr="00807F6E">
        <w:t>____________</w:t>
      </w:r>
      <w:r w:rsidR="00602F24" w:rsidRPr="00EC608C">
        <w:t>Д.Г. Лучинина</w:t>
      </w:r>
    </w:p>
    <w:p w14:paraId="5CFBE76D" w14:textId="5ECC54B8" w:rsidR="00835CEC" w:rsidRPr="0095029F" w:rsidRDefault="00A8089C" w:rsidP="004F7871">
      <w:pPr>
        <w:pStyle w:val="aff7"/>
      </w:pPr>
      <w:r>
        <w:t>«</w:t>
      </w:r>
      <w:r w:rsidR="00FD237D">
        <w:t>1</w:t>
      </w:r>
      <w:r>
        <w:t xml:space="preserve">» </w:t>
      </w:r>
      <w:proofErr w:type="gramStart"/>
      <w:r w:rsidR="00CB797E">
        <w:t xml:space="preserve">мая </w:t>
      </w:r>
      <w:r w:rsidR="00FD237D">
        <w:t xml:space="preserve"> </w:t>
      </w:r>
      <w:r>
        <w:t>20</w:t>
      </w:r>
      <w:r w:rsidR="00FD237D">
        <w:t>19</w:t>
      </w:r>
      <w:proofErr w:type="gramEnd"/>
      <w:r>
        <w:t>г.</w:t>
      </w:r>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12726A62" w:rsidR="006D2201" w:rsidRPr="007E26C2" w:rsidRDefault="00A03211" w:rsidP="00FD5665">
      <w:pPr>
        <w:pStyle w:val="aff0"/>
        <w:jc w:val="center"/>
      </w:pPr>
      <w:r w:rsidRPr="007E26C2">
        <w:t xml:space="preserve">в отношении обработки персональных данных </w:t>
      </w:r>
      <w:r w:rsidR="001F2BCA" w:rsidRPr="00E47536">
        <w:t xml:space="preserve">в </w:t>
      </w:r>
      <w:r w:rsidR="001F2BCA">
        <w:t>РКВД</w:t>
      </w:r>
    </w:p>
    <w:p w14:paraId="6CA362B7" w14:textId="77777777" w:rsidR="006D2201" w:rsidRPr="00872DC9" w:rsidRDefault="00054555" w:rsidP="00A97CA1">
      <w:pPr>
        <w:pStyle w:val="10"/>
        <w:ind w:firstLine="0"/>
      </w:pPr>
      <w:bookmarkStart w:id="1" w:name="h.84pr4j6vjrr2" w:colFirst="0" w:colLast="0"/>
      <w:bookmarkEnd w:id="1"/>
      <w:r w:rsidRPr="00872DC9">
        <w:t xml:space="preserve">Основные </w:t>
      </w:r>
      <w:r w:rsidRPr="001645A5">
        <w:t>положения</w:t>
      </w:r>
    </w:p>
    <w:p w14:paraId="530F0A21" w14:textId="080EA11D"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в отн</w:t>
      </w:r>
      <w:bookmarkStart w:id="2" w:name="_GoBack"/>
      <w:bookmarkEnd w:id="2"/>
      <w:r w:rsidR="00263D74" w:rsidRPr="00263D74">
        <w:t xml:space="preserve">ошении обработки персональных данных </w:t>
      </w:r>
      <w:r w:rsidR="00517576" w:rsidRPr="00517576">
        <w:t xml:space="preserve">в РКВД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152-ФЗ «О персональных данных».</w:t>
      </w:r>
    </w:p>
    <w:p w14:paraId="03047360" w14:textId="7F174012"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C53FE9" w:rsidRPr="00127612">
        <w:t xml:space="preserve">главным врачом РКВД </w:t>
      </w:r>
      <w:r w:rsidR="00C81A88" w:rsidRPr="0095029F">
        <w:t>(далее</w:t>
      </w:r>
      <w:r w:rsidR="00F60E18">
        <w:t xml:space="preserve"> – </w:t>
      </w:r>
      <w:r w:rsidR="00C81A88" w:rsidRPr="00EC608C">
        <w:t>Учреждение</w:t>
      </w:r>
      <w:r w:rsidR="00C81A88" w:rsidRPr="0095029F">
        <w:t>)</w:t>
      </w:r>
      <w:r w:rsidRPr="0095029F">
        <w:t>.</w:t>
      </w:r>
    </w:p>
    <w:p w14:paraId="5CCAE61E" w14:textId="0B3DE579"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Учреждения</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Учреждения</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Учреждением</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 xml:space="preserve">любая информация, относящаяся к прямо или косвенно </w:t>
      </w:r>
      <w:proofErr w:type="gramStart"/>
      <w:r w:rsidRPr="0095029F">
        <w:t>определенному</w:t>
      </w:r>
      <w:proofErr w:type="gramEnd"/>
      <w:r w:rsidRPr="0095029F">
        <w:t xml:space="preserve">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xml:space="preserve">– физическое лицо, которое прямо или косвенно </w:t>
      </w:r>
      <w:proofErr w:type="gramStart"/>
      <w:r w:rsidRPr="00C33D01">
        <w:t>определено</w:t>
      </w:r>
      <w:proofErr w:type="gramEnd"/>
      <w:r w:rsidRPr="00C33D01">
        <w:t xml:space="preserve"> или определяемо с помощью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95029F">
        <w:lastRenderedPageBreak/>
        <w:t>(распространение, предоставление, доступ), обезличивание, блокирование, удаление, уничтожение персональных данных;</w:t>
      </w:r>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Учреждением</w:t>
      </w:r>
      <w:r w:rsidRPr="0095029F">
        <w:t>:</w:t>
      </w:r>
    </w:p>
    <w:p w14:paraId="69E5AAD8" w14:textId="77777777" w:rsidR="006D2201" w:rsidRPr="0095029F" w:rsidRDefault="00A03211" w:rsidP="0030202A">
      <w:pPr>
        <w:pStyle w:val="a4"/>
      </w:pPr>
      <w:r w:rsidRPr="0095029F">
        <w:t xml:space="preserve">с использованием средств автоматизации, в том числе в информационно-телекоммуникационных сетях, или без использования таких </w:t>
      </w:r>
      <w:r w:rsidRPr="0095029F">
        <w:lastRenderedPageBreak/>
        <w:t>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1408D4C8" w:rsidR="006D2201" w:rsidRPr="0095029F" w:rsidRDefault="00A03211" w:rsidP="00872DC9">
      <w:pPr>
        <w:pStyle w:val="2"/>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Учреждения</w:t>
      </w:r>
      <w:r w:rsidRPr="00A32C27">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Учреждением </w:t>
      </w:r>
      <w:r w:rsidRPr="00856B08">
        <w:t>в следующих целях:</w:t>
      </w:r>
    </w:p>
    <w:p w14:paraId="4983AA35" w14:textId="77777777" w:rsidR="00AE4CDF" w:rsidRPr="00BC5322" w:rsidRDefault="001B5371" w:rsidP="0030202A">
      <w:pPr>
        <w:pStyle w:val="a4"/>
      </w:pPr>
      <w:r w:rsidRPr="00BC5322">
        <w:t>выполнение требований трудового законодательства Российской Федерации, ведение бухгалтерского учета, исполнение требований договоров гражданско-правового характера</w:t>
      </w:r>
      <w:r w:rsidR="00AE4CDF" w:rsidRPr="00BC5322">
        <w:t>;</w:t>
      </w:r>
    </w:p>
    <w:p w14:paraId="640DC118" w14:textId="77777777" w:rsidR="00AE4CDF" w:rsidRPr="00BC5322" w:rsidRDefault="001B5371" w:rsidP="0030202A">
      <w:pPr>
        <w:pStyle w:val="a4"/>
      </w:pPr>
      <w:r w:rsidRPr="00BC5322">
        <w:t>выполнение требований трудового законодательства Российской Федерации, ведение кадрового учета</w:t>
      </w:r>
      <w:r w:rsidR="00AE4CDF" w:rsidRPr="00BC5322">
        <w:t>;</w:t>
      </w:r>
    </w:p>
    <w:p w14:paraId="7EB5B3F8" w14:textId="77777777" w:rsidR="00AE4CDF" w:rsidRPr="00BC5322" w:rsidRDefault="001B5371" w:rsidP="0030202A">
      <w:pPr>
        <w:pStyle w:val="a4"/>
      </w:pPr>
      <w:r w:rsidRPr="00BC5322">
        <w:t>оказание стационарной и амбулаторной специализированной и квалифицированной медицинской помощи населению, реализация уставных задач, обеспечение соблюдения законов и иных нормативных правовых актов в сфере здравоохранения</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2CC3A013"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в РКВД</w:t>
      </w:r>
      <w:r>
        <w:t xml:space="preserve"> 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1BC633C5" w14:textId="77777777" w:rsidR="00F01BD5" w:rsidRPr="004A406A" w:rsidRDefault="00F01BD5" w:rsidP="00F01BD5">
      <w:pPr>
        <w:pStyle w:val="a4"/>
      </w:pPr>
      <w:r w:rsidRPr="004A406A">
        <w:t>Трудовой кодекс Российской Федерации;</w:t>
      </w:r>
    </w:p>
    <w:p w14:paraId="1DBCDE04" w14:textId="77777777" w:rsidR="00F01BD5" w:rsidRPr="004A406A" w:rsidRDefault="00F01BD5" w:rsidP="00F01BD5">
      <w:pPr>
        <w:pStyle w:val="a4"/>
      </w:pPr>
      <w:r w:rsidRPr="004A406A">
        <w:t>Гражданский кодекс Российской Федерации;</w:t>
      </w:r>
    </w:p>
    <w:p w14:paraId="719E03EF" w14:textId="77777777" w:rsidR="00F01BD5" w:rsidRPr="004A406A" w:rsidRDefault="00F01BD5" w:rsidP="00F01BD5">
      <w:pPr>
        <w:pStyle w:val="a4"/>
      </w:pPr>
      <w:r w:rsidRPr="004A406A">
        <w:t>Налоговый кодекс Российской Федерации;</w:t>
      </w:r>
    </w:p>
    <w:p w14:paraId="5609E8C6" w14:textId="77777777" w:rsidR="00F01BD5" w:rsidRPr="004A406A" w:rsidRDefault="00F01BD5" w:rsidP="00F01BD5">
      <w:pPr>
        <w:pStyle w:val="a4"/>
      </w:pPr>
      <w:r w:rsidRPr="004A406A">
        <w:t>Бюджетный кодекс Российской Федерации;</w:t>
      </w:r>
    </w:p>
    <w:p w14:paraId="5533E4FF" w14:textId="77777777" w:rsidR="00F01BD5" w:rsidRPr="004A406A" w:rsidRDefault="00F01BD5" w:rsidP="00F01BD5">
      <w:pPr>
        <w:pStyle w:val="a4"/>
      </w:pPr>
      <w:r w:rsidRPr="004A406A">
        <w:t>Федеральный закон от 06.12.11 № 402-ФЗ «О бухгалтерском учете»;</w:t>
      </w:r>
    </w:p>
    <w:p w14:paraId="42E4E826" w14:textId="77777777" w:rsidR="00F01BD5" w:rsidRPr="004A406A" w:rsidRDefault="00F01BD5" w:rsidP="00F01BD5">
      <w:pPr>
        <w:pStyle w:val="a4"/>
      </w:pPr>
      <w:r w:rsidRPr="004A406A">
        <w:t>Федеральный закон от 19.05.95 № 81-ФЗ "О государственных пособиях гражданам, имеющим детей";</w:t>
      </w:r>
    </w:p>
    <w:p w14:paraId="62AAC7A7" w14:textId="77777777" w:rsidR="00F01BD5" w:rsidRPr="004A406A" w:rsidRDefault="00F01BD5" w:rsidP="00F01BD5">
      <w:pPr>
        <w:pStyle w:val="a4"/>
      </w:pPr>
      <w:r w:rsidRPr="004A406A">
        <w:t>Федеральный закон от 01.04.96 № 27-ФЗ «Об индивидуальном (персонифицированном) учете в системе обязательного пенсионного страхования»;</w:t>
      </w:r>
    </w:p>
    <w:p w14:paraId="4CBA474E" w14:textId="77777777" w:rsidR="00F01BD5" w:rsidRPr="004A406A" w:rsidRDefault="00F01BD5" w:rsidP="00F01BD5">
      <w:pPr>
        <w:pStyle w:val="a4"/>
      </w:pPr>
      <w:r w:rsidRPr="004A406A">
        <w:t>Федеральный закон от 15.12.01 № 167-ФЗ «Об обязательном пенсионном страховании в Российской Федерации»;</w:t>
      </w:r>
    </w:p>
    <w:p w14:paraId="214E5BEC" w14:textId="77777777" w:rsidR="00F01BD5" w:rsidRPr="004A406A" w:rsidRDefault="00F01BD5" w:rsidP="00F01BD5">
      <w:pPr>
        <w:pStyle w:val="a4"/>
      </w:pPr>
      <w:r w:rsidRPr="004A406A">
        <w:t>Федеральный закон от 17.12.01 № 173-ФЗ «О трудовых пенсиях в Российской Федерации»;</w:t>
      </w:r>
    </w:p>
    <w:p w14:paraId="56292561" w14:textId="77777777" w:rsidR="00F01BD5" w:rsidRPr="004A406A" w:rsidRDefault="00F01BD5" w:rsidP="00F01BD5">
      <w:pPr>
        <w:pStyle w:val="a4"/>
      </w:pPr>
      <w:r w:rsidRPr="004A406A">
        <w:t xml:space="preserve">Федеральный закон от 24.07.09 № 212-ФЗ «О страховых взносах в Пенсионный фонд Российской Федерации, Фонд социального страхования </w:t>
      </w:r>
      <w:r w:rsidRPr="004A406A">
        <w:lastRenderedPageBreak/>
        <w:t>Российской Федерации, Федеральный фонд обязательного медицинского страхования»;</w:t>
      </w:r>
    </w:p>
    <w:p w14:paraId="038BE05F" w14:textId="77777777" w:rsidR="00F01BD5" w:rsidRPr="004A406A" w:rsidRDefault="00F01BD5" w:rsidP="00F01BD5">
      <w:pPr>
        <w:pStyle w:val="a4"/>
      </w:pPr>
      <w:r w:rsidRPr="004A406A">
        <w:t>Федеральный закон от 26.02.97 № 31-ФЗ «О мобилизационной подготовке и мобилизации в Российской Федерации;</w:t>
      </w:r>
    </w:p>
    <w:p w14:paraId="282B3FBB" w14:textId="77777777" w:rsidR="00F01BD5" w:rsidRPr="004A406A" w:rsidRDefault="00F01BD5" w:rsidP="00F01BD5">
      <w:pPr>
        <w:pStyle w:val="a4"/>
      </w:pPr>
      <w:r w:rsidRPr="004A406A">
        <w:t>Федеральный закон от 28.03.98 № 53-ФЗ «О воинской обязанности и военной службе»;</w:t>
      </w:r>
    </w:p>
    <w:p w14:paraId="1E38AAA6" w14:textId="77777777" w:rsidR="00F01BD5" w:rsidRPr="004A406A" w:rsidRDefault="00F01BD5" w:rsidP="00F01BD5">
      <w:pPr>
        <w:pStyle w:val="a4"/>
      </w:pPr>
      <w:r w:rsidRPr="004A406A">
        <w:t>Федеральный закон от 21.11.11 № 323-ФЗ «Об основах охраны здоровья граждан в Российской Федерации»;</w:t>
      </w:r>
    </w:p>
    <w:p w14:paraId="7EF7613E" w14:textId="77777777" w:rsidR="00F01BD5" w:rsidRPr="004A406A" w:rsidRDefault="00F01BD5" w:rsidP="00F01BD5">
      <w:pPr>
        <w:pStyle w:val="a4"/>
      </w:pPr>
      <w:r w:rsidRPr="004A406A">
        <w:t>Федеральный закон от 29.11.10 № 326-ФЗ «Об обязательном медицинском страховании в Российской Федерации»;</w:t>
      </w:r>
    </w:p>
    <w:p w14:paraId="735A778A" w14:textId="77777777" w:rsidR="00F01BD5" w:rsidRPr="004A406A" w:rsidRDefault="00F01BD5" w:rsidP="00F01BD5">
      <w:pPr>
        <w:pStyle w:val="a4"/>
      </w:pPr>
      <w:r w:rsidRPr="004A406A">
        <w:t>Приказ Министерства здравоохранения Российской Федерации от 31.12.13 № 1159 н;</w:t>
      </w:r>
    </w:p>
    <w:p w14:paraId="70A8D840" w14:textId="77777777" w:rsidR="00F01BD5" w:rsidRPr="004A406A" w:rsidRDefault="00F01BD5" w:rsidP="00F01BD5">
      <w:pPr>
        <w:pStyle w:val="a4"/>
      </w:pPr>
      <w:r w:rsidRPr="004A406A">
        <w:t>Устав государственного бюджетного учреждения Республики Марий Эл «Республиканский кожно-венерологический диспансер», утвержденный приказом Министерства здравоохранения Республики Марий Эл от 12.05.2011 № 346;</w:t>
      </w:r>
    </w:p>
    <w:p w14:paraId="187CF77A"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0D2ED046"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Учреждения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2C6A827B"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5E1341" w:rsidRPr="007E26C2">
        <w:t>РКВД</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Учреждением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работники</w:t>
      </w:r>
      <w:r w:rsidR="00183C1D" w:rsidRPr="00856B08">
        <w:t>;</w:t>
      </w:r>
    </w:p>
    <w:p w14:paraId="57F8D5CF" w14:textId="77777777"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14:paraId="002F51E0" w14:textId="77777777"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3264B287" w14:textId="77777777" w:rsidR="00183C1D" w:rsidRPr="00856B08" w:rsidRDefault="00C96088" w:rsidP="0030202A">
      <w:pPr>
        <w:pStyle w:val="a4"/>
      </w:pPr>
      <w:r w:rsidRPr="00856B08">
        <w:t>пациенты</w:t>
      </w:r>
      <w:r w:rsidR="00183C1D" w:rsidRPr="00856B08">
        <w:t>;</w:t>
      </w:r>
    </w:p>
    <w:p w14:paraId="5C21A8B4" w14:textId="77777777" w:rsidR="00183C1D" w:rsidRPr="00856B08" w:rsidRDefault="00C96088" w:rsidP="0030202A">
      <w:pPr>
        <w:pStyle w:val="a4"/>
      </w:pPr>
      <w:r w:rsidRPr="00856B08">
        <w:t>законные представители пациентов</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Учреждения.</w:t>
      </w:r>
    </w:p>
    <w:p w14:paraId="54F4E279" w14:textId="5D4ED651" w:rsidR="006D2201" w:rsidRPr="0095029F" w:rsidRDefault="00A92AC5" w:rsidP="00A97CA1">
      <w:pPr>
        <w:pStyle w:val="10"/>
        <w:ind w:firstLine="0"/>
      </w:pPr>
      <w:bookmarkStart w:id="6" w:name="h.e0fbisjyeewx" w:colFirst="0" w:colLast="0"/>
      <w:bookmarkEnd w:id="6"/>
      <w:r>
        <w:lastRenderedPageBreak/>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Учреждением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w:t>
      </w:r>
      <w:proofErr w:type="gramStart"/>
      <w:r w:rsidRPr="0095029F">
        <w:t>неполных</w:t>
      </w:r>
      <w:proofErr w:type="gramEnd"/>
      <w:r w:rsidRPr="0095029F">
        <w:t xml:space="preserve">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14:paraId="778E4FAA" w14:textId="3FF2A1BD" w:rsidR="00EA3C06" w:rsidRPr="0095029F" w:rsidRDefault="00A92AC5" w:rsidP="0030202A">
      <w:pPr>
        <w:pStyle w:val="a4"/>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1251EA71" w14:textId="77777777" w:rsidR="00EA3C06" w:rsidRPr="0095029F" w:rsidRDefault="00A92AC5" w:rsidP="0030202A">
      <w:pPr>
        <w:pStyle w:val="a4"/>
      </w:pPr>
      <w:r w:rsidRPr="00A92AC5">
        <w:lastRenderedPageBreak/>
        <w:t>субъект персональных данных дал согласие в письменной форме на обработку своих персональных данных</w:t>
      </w:r>
      <w:r w:rsidR="00186BEF" w:rsidRPr="0097551B">
        <w:t>;</w:t>
      </w:r>
    </w:p>
    <w:p w14:paraId="6B9BBDDA" w14:textId="77777777" w:rsidR="00EA3C06" w:rsidRPr="0095029F" w:rsidRDefault="00A92AC5" w:rsidP="0030202A">
      <w:pPr>
        <w:pStyle w:val="a4"/>
      </w:pPr>
      <w:r w:rsidRPr="00A92AC5">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Учреждением</w:t>
      </w:r>
      <w:r w:rsidRPr="0095029F">
        <w:t xml:space="preserve"> для установления личности субъекта персональных данных </w:t>
      </w:r>
      <w:r w:rsidR="00833425" w:rsidRPr="00EC608C">
        <w:t>Учреждением</w:t>
      </w:r>
      <w:r w:rsidRPr="0095029F">
        <w:t xml:space="preserve"> не обрабатываются.</w:t>
      </w:r>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Учреждением </w:t>
      </w:r>
      <w:r w:rsidRPr="0095029F">
        <w:t>с соблюдением следующих условий:</w:t>
      </w:r>
    </w:p>
    <w:p w14:paraId="68B0A36A" w14:textId="782E70A4" w:rsidR="00EA3C06" w:rsidRPr="0095029F" w:rsidRDefault="00A92AC5" w:rsidP="0030202A">
      <w:pPr>
        <w:pStyle w:val="a4"/>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РКВД функций, полномочий и обязанностей</w:t>
      </w:r>
      <w:r w:rsidR="002518E4" w:rsidRPr="0097551B">
        <w:t>;</w:t>
      </w:r>
    </w:p>
    <w:p w14:paraId="50CF3501" w14:textId="77777777" w:rsidR="00EA3C06" w:rsidRPr="0095029F" w:rsidRDefault="00A92AC5" w:rsidP="0030202A">
      <w:pPr>
        <w:pStyle w:val="a4"/>
      </w:pPr>
      <w:r w:rsidRPr="00A92AC5">
        <w:t xml:space="preserve">обработка персональных данных необходима для исполнения договора, стороной которого либо выгодоприобретателем или </w:t>
      </w:r>
      <w:proofErr w:type="gramStart"/>
      <w:r w:rsidRPr="00A92AC5">
        <w:t>поручителем</w:t>
      </w:r>
      <w:proofErr w:type="gramEnd"/>
      <w:r w:rsidRPr="00A92AC5">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41072713" w14:textId="77777777"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014206CA" w14:textId="673AEDB6" w:rsidR="00007124" w:rsidRPr="0095029F" w:rsidRDefault="00833425" w:rsidP="00F01BD5">
      <w:pPr>
        <w:pStyle w:val="4"/>
        <w:ind w:left="0"/>
      </w:pPr>
      <w:r w:rsidRPr="00EC608C">
        <w:t>Учреждение</w:t>
      </w:r>
      <w:r w:rsidR="00007124" w:rsidRPr="0095029F">
        <w:t xml:space="preserve"> не поручает обработку персональных данных другому лицу.</w:t>
      </w:r>
    </w:p>
    <w:p w14:paraId="15073028" w14:textId="041E0EAB" w:rsidR="00F01BD5" w:rsidRDefault="00F01BD5" w:rsidP="00F01BD5">
      <w:pPr>
        <w:pStyle w:val="360"/>
        <w:keepNext/>
        <w:ind w:left="0"/>
      </w:pPr>
      <w:r>
        <w:t>Передача персональных данных</w:t>
      </w:r>
    </w:p>
    <w:p w14:paraId="23EAF225" w14:textId="587C8C6E" w:rsidR="00F01BD5" w:rsidRPr="00F01BD5" w:rsidRDefault="00572BB5" w:rsidP="00F01BD5">
      <w:pPr>
        <w:pStyle w:val="4"/>
        <w:ind w:left="0"/>
      </w:pPr>
      <w:r>
        <w:t>РКВД</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lastRenderedPageBreak/>
        <w:t>Общедоступные источники персональных данных</w:t>
      </w:r>
    </w:p>
    <w:p w14:paraId="7953811F" w14:textId="2434E961" w:rsidR="005334D4" w:rsidRPr="00F36F06" w:rsidRDefault="0092638A" w:rsidP="000021C4">
      <w:pPr>
        <w:pStyle w:val="3"/>
        <w:tabs>
          <w:tab w:val="clear" w:pos="1865"/>
          <w:tab w:val="num" w:pos="1276"/>
        </w:tabs>
      </w:pPr>
      <w:r w:rsidRPr="00846269">
        <w:t>В целях информационного обеспечения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14:paraId="07FF1F2B" w14:textId="5F5E57E5" w:rsidR="005725F8" w:rsidRPr="00F36F06" w:rsidRDefault="0092638A" w:rsidP="00897B22">
      <w:pPr>
        <w:pStyle w:val="4"/>
      </w:pPr>
      <w:r w:rsidRPr="0092638A">
        <w:t>Работники</w:t>
      </w:r>
      <w:r w:rsidR="005725F8" w:rsidRPr="00F36F06">
        <w:t>:</w:t>
      </w:r>
    </w:p>
    <w:p w14:paraId="091D2B1F" w14:textId="77777777" w:rsidR="005725F8" w:rsidRPr="00F36F06" w:rsidRDefault="00843F11" w:rsidP="0030202A">
      <w:pPr>
        <w:pStyle w:val="a4"/>
      </w:pPr>
      <w:r w:rsidRPr="00843F11">
        <w:rPr>
          <w:lang w:val="en-US"/>
        </w:rPr>
        <w:t>ФИО</w:t>
      </w:r>
      <w:r w:rsidR="00460C18" w:rsidRPr="00F36F06">
        <w:rPr>
          <w:lang w:val="en-US"/>
        </w:rPr>
        <w:t>;</w:t>
      </w:r>
    </w:p>
    <w:p w14:paraId="383134EA" w14:textId="77777777" w:rsidR="005725F8" w:rsidRPr="00F36F06" w:rsidRDefault="00843F11" w:rsidP="0030202A">
      <w:pPr>
        <w:pStyle w:val="a4"/>
      </w:pPr>
      <w:proofErr w:type="spellStart"/>
      <w:r w:rsidRPr="00843F11">
        <w:rPr>
          <w:lang w:val="en-US"/>
        </w:rPr>
        <w:t>дата</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14:paraId="52C7CEC5" w14:textId="77777777" w:rsidR="005725F8" w:rsidRPr="00F36F06" w:rsidRDefault="00843F11" w:rsidP="0030202A">
      <w:pPr>
        <w:pStyle w:val="a4"/>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14:paraId="56544CA2"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7B0CC05C"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333C7DA3" w14:textId="77777777" w:rsidR="005725F8" w:rsidRPr="00F36F06" w:rsidRDefault="00843F11" w:rsidP="0030202A">
      <w:pPr>
        <w:pStyle w:val="a4"/>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32ACA591"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наградах</w:t>
      </w:r>
      <w:proofErr w:type="spellEnd"/>
      <w:r w:rsidRPr="00843F11">
        <w:rPr>
          <w:lang w:val="en-US"/>
        </w:rPr>
        <w:t xml:space="preserve"> (</w:t>
      </w:r>
      <w:proofErr w:type="spellStart"/>
      <w:r w:rsidRPr="00843F11">
        <w:rPr>
          <w:lang w:val="en-US"/>
        </w:rPr>
        <w:t>поощрениях</w:t>
      </w:r>
      <w:proofErr w:type="spellEnd"/>
      <w:r w:rsidRPr="00843F11">
        <w:rPr>
          <w:lang w:val="en-US"/>
        </w:rPr>
        <w:t>)</w:t>
      </w:r>
      <w:r w:rsidR="00460C18" w:rsidRPr="00F36F06">
        <w:rPr>
          <w:lang w:val="en-US"/>
        </w:rPr>
        <w:t>;</w:t>
      </w:r>
    </w:p>
    <w:p w14:paraId="24586CDE"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пенсиях</w:t>
      </w:r>
      <w:proofErr w:type="spellEnd"/>
      <w:r w:rsidR="00460C18" w:rsidRPr="00F36F06">
        <w:rPr>
          <w:lang w:val="en-US"/>
        </w:rPr>
        <w:t>;</w:t>
      </w:r>
    </w:p>
    <w:p w14:paraId="6F55352C" w14:textId="77777777" w:rsidR="005725F8" w:rsidRPr="00F36F06" w:rsidRDefault="00843F11" w:rsidP="0030202A">
      <w:pPr>
        <w:pStyle w:val="a4"/>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14:paraId="32E5BF7D" w14:textId="77777777" w:rsidR="005725F8" w:rsidRPr="00F36F06" w:rsidRDefault="00843F11" w:rsidP="0030202A">
      <w:pPr>
        <w:pStyle w:val="a4"/>
      </w:pPr>
      <w:r w:rsidRPr="00FD237D">
        <w:t>дата начала работы в Учреждении</w:t>
      </w:r>
      <w:r w:rsidR="00460C18" w:rsidRPr="00FD237D">
        <w:t>;</w:t>
      </w:r>
    </w:p>
    <w:p w14:paraId="32EFE478" w14:textId="77777777" w:rsidR="005725F8" w:rsidRPr="00F36F06" w:rsidRDefault="00843F11" w:rsidP="0030202A">
      <w:pPr>
        <w:pStyle w:val="a4"/>
      </w:pPr>
      <w:proofErr w:type="spellStart"/>
      <w:r w:rsidRPr="00843F11">
        <w:rPr>
          <w:lang w:val="en-US"/>
        </w:rPr>
        <w:t>категория</w:t>
      </w:r>
      <w:proofErr w:type="spellEnd"/>
      <w:r w:rsidR="00460C18" w:rsidRPr="00F36F06">
        <w:rPr>
          <w:lang w:val="en-US"/>
        </w:rPr>
        <w:t>;</w:t>
      </w:r>
    </w:p>
    <w:p w14:paraId="381CA311"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жилье</w:t>
      </w:r>
      <w:proofErr w:type="spellEnd"/>
      <w:r w:rsidR="00460C18" w:rsidRPr="00F36F06">
        <w:rPr>
          <w:lang w:val="en-US"/>
        </w:rPr>
        <w:t>;</w:t>
      </w:r>
    </w:p>
    <w:p w14:paraId="3DA883FD"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медицинском</w:t>
      </w:r>
      <w:proofErr w:type="spellEnd"/>
      <w:r w:rsidRPr="00843F11">
        <w:rPr>
          <w:lang w:val="en-US"/>
        </w:rPr>
        <w:t xml:space="preserve"> </w:t>
      </w:r>
      <w:proofErr w:type="spellStart"/>
      <w:r w:rsidRPr="00843F11">
        <w:rPr>
          <w:lang w:val="en-US"/>
        </w:rPr>
        <w:t>стаже</w:t>
      </w:r>
      <w:proofErr w:type="spellEnd"/>
      <w:r w:rsidR="00460C18" w:rsidRPr="00F36F06">
        <w:rPr>
          <w:lang w:val="en-US"/>
        </w:rPr>
        <w:t>;</w:t>
      </w:r>
    </w:p>
    <w:p w14:paraId="04DC5F53" w14:textId="77777777" w:rsidR="005725F8" w:rsidRPr="00F36F06" w:rsidRDefault="00843F11" w:rsidP="0030202A">
      <w:pPr>
        <w:pStyle w:val="a4"/>
      </w:pPr>
      <w:proofErr w:type="spellStart"/>
      <w:proofErr w:type="gramStart"/>
      <w:r w:rsidRPr="00843F11">
        <w:rPr>
          <w:lang w:val="en-US"/>
        </w:rPr>
        <w:t>сведения</w:t>
      </w:r>
      <w:proofErr w:type="spellEnd"/>
      <w:proofErr w:type="gramEnd"/>
      <w:r w:rsidRPr="00843F11">
        <w:rPr>
          <w:lang w:val="en-US"/>
        </w:rPr>
        <w:t xml:space="preserve"> о </w:t>
      </w:r>
      <w:proofErr w:type="spellStart"/>
      <w:r w:rsidRPr="00843F11">
        <w:rPr>
          <w:lang w:val="en-US"/>
        </w:rPr>
        <w:t>сертификатах</w:t>
      </w:r>
      <w:proofErr w:type="spellEnd"/>
      <w:r w:rsidR="00460C18" w:rsidRPr="00F36F06">
        <w:rPr>
          <w:lang w:val="en-US"/>
        </w:rPr>
        <w:t>.</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Учреждением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w:t>
      </w:r>
      <w:r w:rsidRPr="0095029F">
        <w:lastRenderedPageBreak/>
        <w:t>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Учреждение</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Учреждения</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Учреждения</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Учреждением</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 xml:space="preserve">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w:t>
      </w:r>
      <w:r w:rsidRPr="0095029F">
        <w:lastRenderedPageBreak/>
        <w:t>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Учреждением не осуществляется.</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Учреждением</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Учреждением</w:t>
      </w:r>
      <w:r w:rsidRPr="0095029F">
        <w:t xml:space="preserve"> способы обработки персональных данных;</w:t>
      </w:r>
    </w:p>
    <w:p w14:paraId="43DEA11F" w14:textId="78E2B01E" w:rsidR="006D2201" w:rsidRPr="0095029F" w:rsidRDefault="00A03211" w:rsidP="00856B08">
      <w:pPr>
        <w:pStyle w:val="1250"/>
      </w:pPr>
      <w:r w:rsidRPr="0095029F">
        <w:t xml:space="preserve">4) наименование и место нахождения </w:t>
      </w:r>
      <w:r w:rsidR="006443DD" w:rsidRPr="00EC608C">
        <w:t>Учреждения</w:t>
      </w:r>
      <w:r w:rsidRPr="0095029F">
        <w:t xml:space="preserve">, сведения о лицах (за исключением </w:t>
      </w:r>
      <w:r w:rsidR="00F97DBA" w:rsidRPr="00F97DBA">
        <w:t xml:space="preserve">сотрудников </w:t>
      </w:r>
      <w:r w:rsidR="006443DD"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Учреждением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Учреждения</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 xml:space="preserve">зыскной, контрразведывательной и </w:t>
      </w:r>
      <w:r w:rsidRPr="0095029F">
        <w:lastRenderedPageBreak/>
        <w:t>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Учреждением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Учреждением</w:t>
      </w:r>
      <w:r w:rsidRPr="00A81310">
        <w:t xml:space="preserve">, </w:t>
      </w:r>
      <w:r w:rsidRPr="0095029F">
        <w:t xml:space="preserve">подпись субъекта персональных данных или его представителя </w:t>
      </w:r>
      <w:r w:rsidRPr="0095029F">
        <w:lastRenderedPageBreak/>
        <w:t>(далее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6EF5F310" w:rsidR="006D2201" w:rsidRPr="0095029F" w:rsidRDefault="00A03211" w:rsidP="00F01BD5">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Учреждение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458C90D1" w:rsidR="006D2201" w:rsidRPr="0095029F" w:rsidRDefault="00A03211" w:rsidP="00F01BD5">
      <w:pPr>
        <w:pStyle w:val="4"/>
        <w:ind w:left="0"/>
      </w:pPr>
      <w:r w:rsidRPr="0095029F">
        <w:t xml:space="preserve">Субъект персональных данных вправе обратиться повторно </w:t>
      </w:r>
      <w:r w:rsidR="00A81310" w:rsidRPr="00A81310">
        <w:t>в 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A81310">
        <w:t>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Учреждении</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Учреждением</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Учреждением</w:t>
      </w:r>
      <w:r w:rsidRPr="0095029F">
        <w:t xml:space="preserve"> не </w:t>
      </w:r>
      <w:r w:rsidRPr="0095029F">
        <w:lastRenderedPageBreak/>
        <w:t>осуществляется.</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Учреждения</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Учреждения</w:t>
      </w:r>
      <w:r w:rsidRPr="0095029F">
        <w:t xml:space="preserve"> в уполномоченный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Учреждения</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Учреждения</w:t>
      </w:r>
      <w:r w:rsidR="00A03211" w:rsidRPr="00531978">
        <w:t xml:space="preserve"> при сборе персональных данных</w:t>
      </w:r>
    </w:p>
    <w:p w14:paraId="05924C30" w14:textId="27927ED0" w:rsidR="006D2201" w:rsidRPr="0095029F" w:rsidRDefault="00A03211" w:rsidP="00F755B9">
      <w:pPr>
        <w:pStyle w:val="4"/>
        <w:ind w:left="0"/>
      </w:pPr>
      <w:r w:rsidRPr="0095029F">
        <w:rPr>
          <w:highlight w:val="white"/>
        </w:rPr>
        <w:t xml:space="preserve">При сборе персональных данных </w:t>
      </w:r>
      <w:r w:rsidR="006443DD" w:rsidRPr="00EC608C">
        <w:t>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информацию</w:t>
      </w:r>
      <w:r w:rsidR="00DA3175">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Учреждения</w:t>
      </w:r>
      <w:r w:rsidRPr="0095029F">
        <w:rPr>
          <w:highlight w:val="white"/>
        </w:rPr>
        <w:t xml:space="preserve"> или представителя </w:t>
      </w:r>
      <w:r w:rsidR="00C4490D" w:rsidRPr="00EC608C">
        <w:t>Учреждения</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Учреждением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lastRenderedPageBreak/>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Учреждение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247C0F5F" w14:textId="77777777" w:rsidR="00FF3756" w:rsidRDefault="00A842C2" w:rsidP="005A7BC6">
      <w:pPr>
        <w:pStyle w:val="52"/>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7A54FD56" w14:textId="2CB34CBE" w:rsidR="005A7BC6" w:rsidRDefault="00A842C2" w:rsidP="00FF3756">
      <w:pPr>
        <w:pStyle w:val="60"/>
        <w:numPr>
          <w:ilvl w:val="5"/>
          <w:numId w:val="9"/>
        </w:numPr>
      </w:pPr>
      <w:r w:rsidRPr="00FF3756">
        <w:t>Россия</w:t>
      </w:r>
      <w:r w:rsidRPr="005A7BC6">
        <w:t>.</w:t>
      </w:r>
    </w:p>
    <w:p w14:paraId="1541A189" w14:textId="77777777" w:rsidR="00FF3756" w:rsidRDefault="00A842C2" w:rsidP="005A7BC6">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11DEC8F5" w14:textId="77777777" w:rsidR="005A7BC6" w:rsidRDefault="00A842C2" w:rsidP="00FF3756">
      <w:pPr>
        <w:pStyle w:val="60"/>
        <w:numPr>
          <w:ilvl w:val="5"/>
          <w:numId w:val="9"/>
        </w:numPr>
      </w:pPr>
      <w:r w:rsidRPr="00FF3756">
        <w:t>Россия</w:t>
      </w:r>
      <w:r w:rsidRPr="005A7BC6">
        <w:t>.</w:t>
      </w:r>
    </w:p>
    <w:p w14:paraId="2AD01DB8" w14:textId="77777777" w:rsidR="00FF3756" w:rsidRDefault="00A842C2" w:rsidP="005A7BC6">
      <w:pPr>
        <w:pStyle w:val="52"/>
      </w:pPr>
      <w:r w:rsidRPr="00E4274D">
        <w:t>Информационная система персональных данных «Медицина»</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0D10F6F6" w14:textId="77777777" w:rsidR="005A7BC6" w:rsidRDefault="00A842C2" w:rsidP="00FF3756">
      <w:pPr>
        <w:pStyle w:val="60"/>
        <w:numPr>
          <w:ilvl w:val="5"/>
          <w:numId w:val="9"/>
        </w:numPr>
      </w:pPr>
      <w:bookmarkStart w:id="23" w:name="OLE_LINK57"/>
      <w:bookmarkStart w:id="24" w:name="OLE_LINK58"/>
      <w:r w:rsidRPr="00FF3756">
        <w:t>Россия</w:t>
      </w:r>
      <w:bookmarkEnd w:id="23"/>
      <w:bookmarkEnd w:id="24"/>
      <w:r w:rsidRPr="005A7BC6">
        <w:t>.</w:t>
      </w:r>
    </w:p>
    <w:p w14:paraId="6F1BB3C2" w14:textId="27FFF2C4" w:rsidR="000423D6" w:rsidRPr="000423D6" w:rsidRDefault="000423D6" w:rsidP="00F755B9">
      <w:pPr>
        <w:pStyle w:val="4"/>
        <w:ind w:left="0"/>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1D221141" w14:textId="62CE855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Учреждением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Учреждение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lastRenderedPageBreak/>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Учреждения</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Учреждением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3B86F0EE" w:rsidR="006D2201" w:rsidRPr="0095029F" w:rsidRDefault="00A03211" w:rsidP="00856B08">
      <w:pPr>
        <w:pStyle w:val="1250"/>
      </w:pPr>
      <w:r w:rsidRPr="0095029F">
        <w:rPr>
          <w:highlight w:val="white"/>
        </w:rPr>
        <w:t xml:space="preserve">6) ознакомление </w:t>
      </w:r>
      <w:r w:rsidR="00A81310" w:rsidRPr="009C0FFA">
        <w:rPr>
          <w:highlight w:val="white"/>
        </w:rPr>
        <w:t xml:space="preserve">сотрудников </w:t>
      </w:r>
      <w:r w:rsidR="006443DD"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lastRenderedPageBreak/>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Учреждения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r w:rsidRPr="002D50BD">
        <w:t xml:space="preserve">Учреждение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CA037D3" w14:textId="77777777" w:rsidR="006D2201" w:rsidRPr="0095029F" w:rsidRDefault="00A03211" w:rsidP="00F755B9">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Учреждение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98A7D03" w14:textId="5919764E" w:rsidR="006D2201" w:rsidRPr="0095029F" w:rsidRDefault="005C2BC8" w:rsidP="00F755B9">
      <w:pPr>
        <w:pStyle w:val="4"/>
        <w:ind w:left="0"/>
      </w:pPr>
      <w:r w:rsidRPr="002D50BD">
        <w:t>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r w:rsidR="00A03211" w:rsidRPr="0095029F">
        <w:rPr>
          <w:highlight w:val="white"/>
        </w:rPr>
        <w:lastRenderedPageBreak/>
        <w:t xml:space="preserve">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2D50BD">
        <w:t>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2D50BD">
        <w:t>Учреждение</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Учреждения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Учреждения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Учреждение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r w:rsidRPr="0095029F">
        <w:rPr>
          <w:highlight w:val="white"/>
        </w:rPr>
        <w:t xml:space="preserve">В случае подтверждения факта неточности персональных данных </w:t>
      </w:r>
      <w:r w:rsidR="008506F7" w:rsidRPr="00924DB6">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924DB6">
        <w:t>Учреждения</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924DB6">
        <w:t>Учреждением</w:t>
      </w:r>
      <w:r w:rsidRPr="0095029F">
        <w:rPr>
          <w:highlight w:val="white"/>
        </w:rPr>
        <w:t xml:space="preserve"> или лицом, действующим по поручению </w:t>
      </w:r>
      <w:r w:rsidR="008506F7" w:rsidRPr="00924DB6">
        <w:t>Учреждения</w:t>
      </w:r>
      <w:r w:rsidRPr="0095029F">
        <w:rPr>
          <w:highlight w:val="white"/>
        </w:rPr>
        <w:t xml:space="preserve">, </w:t>
      </w:r>
      <w:r w:rsidR="008506F7" w:rsidRPr="00924DB6">
        <w:t>Учреждение</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 xml:space="preserve">т неправомерную обработку </w:t>
      </w:r>
      <w:r w:rsidRPr="0095029F">
        <w:rPr>
          <w:highlight w:val="white"/>
        </w:rPr>
        <w:lastRenderedPageBreak/>
        <w:t>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Учреждение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Учреждение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FF5C2E9" w14:textId="77777777" w:rsidR="006D2201" w:rsidRPr="0095029F" w:rsidRDefault="00A03211" w:rsidP="00F755B9">
      <w:pPr>
        <w:pStyle w:val="4"/>
        <w:ind w:left="0"/>
      </w:pPr>
      <w:r w:rsidRPr="0095029F">
        <w:rPr>
          <w:highlight w:val="white"/>
        </w:rPr>
        <w:t xml:space="preserve">В случае достижения цели обработки персональных данных </w:t>
      </w:r>
      <w:r w:rsidR="007B0CA0" w:rsidRPr="00924DB6">
        <w:t>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Учреждения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Учреждением</w:t>
      </w:r>
      <w:r w:rsidRPr="0095029F">
        <w:rPr>
          <w:highlight w:val="white"/>
        </w:rPr>
        <w:t xml:space="preserve"> и субъектом персональных данных либо если </w:t>
      </w:r>
      <w:r w:rsidR="007B0CA0"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924DB6">
        <w:t>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924DB6">
        <w:t>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924DB6">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Учреждением </w:t>
      </w:r>
      <w:r w:rsidRPr="0095029F">
        <w:rPr>
          <w:highlight w:val="white"/>
        </w:rPr>
        <w:t xml:space="preserve">и субъектом персональных данных либо если </w:t>
      </w:r>
      <w:r w:rsidR="007B0CA0"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lastRenderedPageBreak/>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924DB6">
        <w:t>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635F3CE2" w:rsidR="006D2201" w:rsidRDefault="00A03211" w:rsidP="00873BDE">
      <w:pPr>
        <w:pStyle w:val="1250"/>
        <w:numPr>
          <w:ilvl w:val="0"/>
          <w:numId w:val="34"/>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Учреждения</w:t>
      </w:r>
      <w:r w:rsidRPr="0095029F">
        <w:rPr>
          <w:highlight w:val="white"/>
        </w:rPr>
        <w:t>;</w:t>
      </w:r>
    </w:p>
    <w:p w14:paraId="04D52F63" w14:textId="41A42EE8" w:rsidR="006D2201" w:rsidRPr="0095029F" w:rsidRDefault="00A03211" w:rsidP="00873BDE">
      <w:pPr>
        <w:pStyle w:val="1250"/>
        <w:numPr>
          <w:ilvl w:val="0"/>
          <w:numId w:val="34"/>
        </w:numPr>
        <w:tabs>
          <w:tab w:val="left" w:pos="1134"/>
        </w:tabs>
        <w:ind w:left="0" w:firstLine="709"/>
      </w:pPr>
      <w:r w:rsidRPr="0095029F">
        <w:rPr>
          <w:highlight w:val="white"/>
        </w:rPr>
        <w:t>цель обработки персональных данных;</w:t>
      </w:r>
    </w:p>
    <w:p w14:paraId="0187A8F5" w14:textId="6B38A7DE" w:rsidR="006D2201" w:rsidRPr="0095029F" w:rsidRDefault="00A03211" w:rsidP="00873BDE">
      <w:pPr>
        <w:pStyle w:val="1250"/>
        <w:numPr>
          <w:ilvl w:val="0"/>
          <w:numId w:val="34"/>
        </w:numPr>
        <w:tabs>
          <w:tab w:val="left" w:pos="1134"/>
        </w:tabs>
        <w:ind w:left="0" w:firstLine="709"/>
      </w:pPr>
      <w:r w:rsidRPr="0095029F">
        <w:rPr>
          <w:highlight w:val="white"/>
        </w:rPr>
        <w:t>категории персональных данных;</w:t>
      </w:r>
    </w:p>
    <w:p w14:paraId="4C697720" w14:textId="635075D4" w:rsidR="006D2201" w:rsidRPr="0095029F" w:rsidRDefault="00A03211" w:rsidP="00873BDE">
      <w:pPr>
        <w:pStyle w:val="1250"/>
        <w:numPr>
          <w:ilvl w:val="0"/>
          <w:numId w:val="34"/>
        </w:numPr>
        <w:tabs>
          <w:tab w:val="left" w:pos="1134"/>
        </w:tabs>
        <w:ind w:left="0" w:firstLine="709"/>
      </w:pPr>
      <w:r w:rsidRPr="0095029F">
        <w:rPr>
          <w:highlight w:val="white"/>
        </w:rPr>
        <w:t>категории субъектов, персональные данные которых обрабатываются;</w:t>
      </w:r>
    </w:p>
    <w:p w14:paraId="050BE258" w14:textId="163AEE9E" w:rsidR="006D2201" w:rsidRPr="0095029F" w:rsidRDefault="00A03211" w:rsidP="00873BDE">
      <w:pPr>
        <w:pStyle w:val="1250"/>
        <w:numPr>
          <w:ilvl w:val="0"/>
          <w:numId w:val="34"/>
        </w:numPr>
        <w:tabs>
          <w:tab w:val="left" w:pos="1134"/>
        </w:tabs>
        <w:ind w:left="0" w:firstLine="709"/>
      </w:pPr>
      <w:r w:rsidRPr="0095029F">
        <w:rPr>
          <w:highlight w:val="white"/>
        </w:rPr>
        <w:t>правовое основание обработки персональных данных;</w:t>
      </w:r>
    </w:p>
    <w:p w14:paraId="33F6EF22" w14:textId="3DB84163" w:rsidR="006D2201" w:rsidRPr="0095029F" w:rsidRDefault="00A03211" w:rsidP="00873BDE">
      <w:pPr>
        <w:pStyle w:val="1250"/>
        <w:numPr>
          <w:ilvl w:val="0"/>
          <w:numId w:val="34"/>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Учреждением</w:t>
      </w:r>
      <w:r w:rsidRPr="0095029F">
        <w:rPr>
          <w:highlight w:val="white"/>
        </w:rPr>
        <w:t xml:space="preserve"> способов обработки персональных данных;</w:t>
      </w:r>
    </w:p>
    <w:p w14:paraId="2340C8CA" w14:textId="409D5ACE" w:rsidR="006D2201" w:rsidRPr="0095029F" w:rsidRDefault="00A03211" w:rsidP="00873BDE">
      <w:pPr>
        <w:pStyle w:val="1250"/>
        <w:numPr>
          <w:ilvl w:val="0"/>
          <w:numId w:val="34"/>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0763B445" w14:textId="342EE3BC" w:rsidR="006D2201" w:rsidRPr="0095029F" w:rsidRDefault="00A03211" w:rsidP="00873BDE">
      <w:pPr>
        <w:pStyle w:val="1250"/>
        <w:numPr>
          <w:ilvl w:val="0"/>
          <w:numId w:val="34"/>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16D91745" w:rsidR="006D2201" w:rsidRPr="0095029F" w:rsidRDefault="00A03211" w:rsidP="00873BDE">
      <w:pPr>
        <w:pStyle w:val="1250"/>
        <w:numPr>
          <w:ilvl w:val="0"/>
          <w:numId w:val="34"/>
        </w:numPr>
        <w:tabs>
          <w:tab w:val="left" w:pos="1134"/>
        </w:tabs>
        <w:ind w:left="0" w:firstLine="709"/>
      </w:pPr>
      <w:r w:rsidRPr="0095029F">
        <w:rPr>
          <w:highlight w:val="white"/>
        </w:rPr>
        <w:t>дата начала обработки персональных данных;</w:t>
      </w:r>
    </w:p>
    <w:p w14:paraId="1231674B" w14:textId="276771CD" w:rsidR="006D2201" w:rsidRPr="0095029F" w:rsidRDefault="00A03211" w:rsidP="00873BDE">
      <w:pPr>
        <w:pStyle w:val="1250"/>
        <w:numPr>
          <w:ilvl w:val="0"/>
          <w:numId w:val="34"/>
        </w:numPr>
        <w:tabs>
          <w:tab w:val="left" w:pos="1134"/>
        </w:tabs>
        <w:ind w:left="0" w:firstLine="709"/>
      </w:pPr>
      <w:r w:rsidRPr="0095029F">
        <w:rPr>
          <w:highlight w:val="white"/>
        </w:rPr>
        <w:t>срок или условие прекращения обработки персональных данных;</w:t>
      </w:r>
    </w:p>
    <w:p w14:paraId="0C54646B" w14:textId="1410E8F2" w:rsidR="006D2201" w:rsidRDefault="00A03211" w:rsidP="00873BDE">
      <w:pPr>
        <w:pStyle w:val="1250"/>
        <w:numPr>
          <w:ilvl w:val="0"/>
          <w:numId w:val="34"/>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C9D0AE1" w14:textId="549B4EA1" w:rsidR="00E52684" w:rsidRPr="00E52684" w:rsidRDefault="00E52684" w:rsidP="00873BDE">
      <w:pPr>
        <w:pStyle w:val="1250"/>
        <w:numPr>
          <w:ilvl w:val="0"/>
          <w:numId w:val="34"/>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51BA8B5B" w:rsidR="006D2201" w:rsidRPr="0095029F" w:rsidRDefault="00A03211" w:rsidP="00873BDE">
      <w:pPr>
        <w:pStyle w:val="1250"/>
        <w:numPr>
          <w:ilvl w:val="0"/>
          <w:numId w:val="34"/>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Учреждение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lastRenderedPageBreak/>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8486ECB" w:rsidR="00495429" w:rsidRPr="00D80EE7" w:rsidRDefault="00495429" w:rsidP="00A97CA1">
      <w:pPr>
        <w:pStyle w:val="4"/>
        <w:ind w:left="0"/>
      </w:pPr>
      <w:bookmarkStart w:id="25"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Учреждения</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27" w:name="sub_1071"/>
      <w:bookmarkEnd w:id="26"/>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Учреждения</w:t>
      </w:r>
      <w:r w:rsidRPr="0095029F">
        <w:t xml:space="preserve">, фамилию, имя, отчество и адрес субъекта персональных данных, источник получения </w:t>
      </w:r>
      <w:r w:rsidRPr="0095029F">
        <w:lastRenderedPageBreak/>
        <w:t>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Учреждением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r w:rsidRPr="00A97CA1">
        <w:rPr>
          <w:highlight w:val="white"/>
        </w:rPr>
        <w:t>Уточнение</w:t>
      </w:r>
      <w:r w:rsidRPr="0095029F">
        <w:t xml:space="preserve"> персональных данных при осуществлении их </w:t>
      </w:r>
      <w:r w:rsidRPr="0095029F">
        <w:lastRenderedPageBreak/>
        <w:t>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6AD6F754"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008856CC" w:rsidRPr="0095029F">
        <w:rPr>
          <w:highlight w:val="white"/>
        </w:rPr>
        <w:t>.</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5BFE662"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Учреждением</w:t>
      </w:r>
      <w:r w:rsidR="00FF4E4C">
        <w:rPr>
          <w:highlight w:val="white"/>
        </w:rPr>
        <w:t xml:space="preserve"> и </w:t>
      </w:r>
      <w:r w:rsidR="009C0FFA" w:rsidRPr="009C0FFA">
        <w:rPr>
          <w:highlight w:val="white"/>
        </w:rPr>
        <w:t xml:space="preserve">сотрудниками </w:t>
      </w:r>
      <w:r w:rsidR="00FF4E4C" w:rsidRPr="00EC608C">
        <w:t xml:space="preserve">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855902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Учреждения</w:t>
      </w:r>
      <w:r w:rsidRPr="0095029F">
        <w:rPr>
          <w:highlight w:val="white"/>
        </w:rPr>
        <w:t xml:space="preserve"> положения законодательства Российской Федерации о персональных данных, локальных </w:t>
      </w:r>
      <w:r w:rsidRPr="0095029F">
        <w:rPr>
          <w:highlight w:val="white"/>
        </w:rPr>
        <w:lastRenderedPageBreak/>
        <w:t>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2" w:name="h.qchjtt84ghp1" w:colFirst="0" w:colLast="0"/>
      <w:bookmarkEnd w:id="42"/>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Учреждением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Учреждения</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Учреждения</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0806E1">
          <w:headerReference w:type="default" r:id="rId8"/>
          <w:pgSz w:w="11907" w:h="16839" w:code="9"/>
          <w:pgMar w:top="1133" w:right="850" w:bottom="1133" w:left="1700"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DCFDFDC"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РКВД</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907"/>
        <w:gridCol w:w="2247"/>
        <w:gridCol w:w="1415"/>
        <w:gridCol w:w="1836"/>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1133" w:right="850"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F1A04" w14:textId="77777777" w:rsidR="006B1247" w:rsidRDefault="006B1247" w:rsidP="00835CEC">
      <w:r>
        <w:separator/>
      </w:r>
    </w:p>
    <w:p w14:paraId="06E5EC0A" w14:textId="77777777" w:rsidR="006B1247" w:rsidRDefault="006B1247"/>
  </w:endnote>
  <w:endnote w:type="continuationSeparator" w:id="0">
    <w:p w14:paraId="49542DEC" w14:textId="77777777" w:rsidR="006B1247" w:rsidRDefault="006B1247" w:rsidP="00835CEC">
      <w:r>
        <w:continuationSeparator/>
      </w:r>
    </w:p>
    <w:p w14:paraId="3D728050" w14:textId="77777777" w:rsidR="006B1247" w:rsidRDefault="006B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B29F" w14:textId="77777777" w:rsidR="006B1247" w:rsidRDefault="006B1247" w:rsidP="00835CEC">
      <w:r>
        <w:separator/>
      </w:r>
    </w:p>
    <w:p w14:paraId="2A9671AD" w14:textId="77777777" w:rsidR="006B1247" w:rsidRDefault="006B1247"/>
  </w:footnote>
  <w:footnote w:type="continuationSeparator" w:id="0">
    <w:p w14:paraId="0A29F8BE" w14:textId="77777777" w:rsidR="006B1247" w:rsidRDefault="006B1247" w:rsidP="00835CEC">
      <w:r>
        <w:continuationSeparator/>
      </w:r>
    </w:p>
    <w:p w14:paraId="0738482D" w14:textId="77777777" w:rsidR="006B1247" w:rsidRDefault="006B1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14:paraId="5F39B758" w14:textId="3ECE8741" w:rsidR="000B26F5" w:rsidRPr="00514FD7" w:rsidRDefault="000B26F5">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CB797E">
          <w:rPr>
            <w:noProof/>
            <w:sz w:val="24"/>
          </w:rPr>
          <w:t>21</w:t>
        </w:r>
        <w:r w:rsidRPr="00514FD7">
          <w:rPr>
            <w:sz w:val="24"/>
          </w:rPr>
          <w:fldChar w:fldCharType="end"/>
        </w:r>
      </w:p>
    </w:sdtContent>
  </w:sdt>
  <w:p w14:paraId="443B8F99" w14:textId="77777777" w:rsidR="000B26F5" w:rsidRDefault="000B26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1"/>
  </w:num>
  <w:num w:numId="35">
    <w:abstractNumId w:val="7"/>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064A"/>
    <w:rsid w:val="000B26F5"/>
    <w:rsid w:val="000B785B"/>
    <w:rsid w:val="000C1AC2"/>
    <w:rsid w:val="000C76B3"/>
    <w:rsid w:val="000D036A"/>
    <w:rsid w:val="000D0E0B"/>
    <w:rsid w:val="000D0E57"/>
    <w:rsid w:val="000D2212"/>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28E9"/>
    <w:rsid w:val="001F2BCA"/>
    <w:rsid w:val="00200467"/>
    <w:rsid w:val="0020444A"/>
    <w:rsid w:val="00215AE8"/>
    <w:rsid w:val="0021797F"/>
    <w:rsid w:val="00220EFB"/>
    <w:rsid w:val="0022746F"/>
    <w:rsid w:val="002401C0"/>
    <w:rsid w:val="00243E15"/>
    <w:rsid w:val="002461D0"/>
    <w:rsid w:val="002518E4"/>
    <w:rsid w:val="00256554"/>
    <w:rsid w:val="002633C6"/>
    <w:rsid w:val="00263D74"/>
    <w:rsid w:val="00263EA0"/>
    <w:rsid w:val="00271342"/>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02F5F"/>
    <w:rsid w:val="00407F98"/>
    <w:rsid w:val="00415000"/>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354F2"/>
    <w:rsid w:val="006443DD"/>
    <w:rsid w:val="00651BC4"/>
    <w:rsid w:val="00660A8E"/>
    <w:rsid w:val="006636A4"/>
    <w:rsid w:val="006720FE"/>
    <w:rsid w:val="006742D5"/>
    <w:rsid w:val="006757D3"/>
    <w:rsid w:val="00675EA3"/>
    <w:rsid w:val="00686B0E"/>
    <w:rsid w:val="006A3791"/>
    <w:rsid w:val="006A5E7F"/>
    <w:rsid w:val="006A5E83"/>
    <w:rsid w:val="006B1247"/>
    <w:rsid w:val="006B7842"/>
    <w:rsid w:val="006C54EE"/>
    <w:rsid w:val="006D0F1F"/>
    <w:rsid w:val="006D2201"/>
    <w:rsid w:val="006D3187"/>
    <w:rsid w:val="006D558F"/>
    <w:rsid w:val="00713439"/>
    <w:rsid w:val="00715A9C"/>
    <w:rsid w:val="0072759D"/>
    <w:rsid w:val="00727AB0"/>
    <w:rsid w:val="007316C7"/>
    <w:rsid w:val="00736643"/>
    <w:rsid w:val="00745731"/>
    <w:rsid w:val="00750275"/>
    <w:rsid w:val="007542D8"/>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15E3E"/>
    <w:rsid w:val="00833349"/>
    <w:rsid w:val="00833425"/>
    <w:rsid w:val="00834A9D"/>
    <w:rsid w:val="00835CEC"/>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3F60"/>
    <w:rsid w:val="008E63C1"/>
    <w:rsid w:val="008E685C"/>
    <w:rsid w:val="008F6B0D"/>
    <w:rsid w:val="00905F6B"/>
    <w:rsid w:val="009175A9"/>
    <w:rsid w:val="00924DB6"/>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72261"/>
    <w:rsid w:val="00A8089C"/>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E7232"/>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542C0"/>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B797E"/>
    <w:rsid w:val="00CE388B"/>
    <w:rsid w:val="00CF0D15"/>
    <w:rsid w:val="00D00AD4"/>
    <w:rsid w:val="00D00DF4"/>
    <w:rsid w:val="00D03EA2"/>
    <w:rsid w:val="00D061B6"/>
    <w:rsid w:val="00D157A9"/>
    <w:rsid w:val="00D16631"/>
    <w:rsid w:val="00D17CDF"/>
    <w:rsid w:val="00D216B6"/>
    <w:rsid w:val="00D229DA"/>
    <w:rsid w:val="00D41D5F"/>
    <w:rsid w:val="00D457FD"/>
    <w:rsid w:val="00D51C6C"/>
    <w:rsid w:val="00D535F3"/>
    <w:rsid w:val="00D603A6"/>
    <w:rsid w:val="00D6058A"/>
    <w:rsid w:val="00D77E9A"/>
    <w:rsid w:val="00D80EE7"/>
    <w:rsid w:val="00D82374"/>
    <w:rsid w:val="00D823B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CD1"/>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237D"/>
    <w:rsid w:val="00FD5665"/>
    <w:rsid w:val="00FD583C"/>
    <w:rsid w:val="00FD7F04"/>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15:docId w15:val="{ED11C7AB-16C2-47D5-AB1B-7F8FA6A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7871"/>
    <w:pPr>
      <w:spacing w:line="240" w:lineRule="auto"/>
    </w:pPr>
    <w:rPr>
      <w:rFonts w:eastAsia="Times New Roman" w:cs="Times New Roman"/>
      <w:sz w:val="28"/>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sz w:val="2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rPr>
      <w:sz w:val="26"/>
    </w:rPr>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spacing w:line="276" w:lineRule="auto"/>
      <w:jc w:val="center"/>
    </w:pPr>
    <w:rPr>
      <w:b/>
      <w:bCs/>
      <w:sz w:val="26"/>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XXJ7TYMEEKJ2-4148-168</_dlc_DocId>
    <_dlc_DocIdUrl xmlns="57504d04-691e-4fc4-8f09-4f19fdbe90f6">
      <Url>https://vip.gov.mari.ru/minzdrav/rkvd/_layouts/DocIdRedir.aspx?ID=XXJ7TYMEEKJ2-4148-168</Url>
      <Description>XXJ7TYMEEKJ2-4148-168</Description>
    </_dlc_DocIdUrl>
  </documentManagement>
</p:properties>
</file>

<file path=customXml/itemProps1.xml><?xml version="1.0" encoding="utf-8"?>
<ds:datastoreItem xmlns:ds="http://schemas.openxmlformats.org/officeDocument/2006/customXml" ds:itemID="{E48D4B68-E309-4B9D-AAFC-F74D28489DDA}"/>
</file>

<file path=customXml/itemProps2.xml><?xml version="1.0" encoding="utf-8"?>
<ds:datastoreItem xmlns:ds="http://schemas.openxmlformats.org/officeDocument/2006/customXml" ds:itemID="{E85B19EF-6845-4159-B3A3-F7AB0C057153}"/>
</file>

<file path=customXml/itemProps3.xml><?xml version="1.0" encoding="utf-8"?>
<ds:datastoreItem xmlns:ds="http://schemas.openxmlformats.org/officeDocument/2006/customXml" ds:itemID="{61C8CEB9-3D7C-40C8-83F7-AE57550B5393}"/>
</file>

<file path=customXml/itemProps4.xml><?xml version="1.0" encoding="utf-8"?>
<ds:datastoreItem xmlns:ds="http://schemas.openxmlformats.org/officeDocument/2006/customXml" ds:itemID="{F14D2915-FE5B-48EA-B162-0FE0FBC0EF9E}"/>
</file>

<file path=customXml/itemProps5.xml><?xml version="1.0" encoding="utf-8"?>
<ds:datastoreItem xmlns:ds="http://schemas.openxmlformats.org/officeDocument/2006/customXml" ds:itemID="{1C9513EE-BA72-4761-9EAE-7CB16E875BC7}"/>
</file>

<file path=docProps/app.xml><?xml version="1.0" encoding="utf-8"?>
<Properties xmlns="http://schemas.openxmlformats.org/officeDocument/2006/extended-properties" xmlns:vt="http://schemas.openxmlformats.org/officeDocument/2006/docPropsVTypes">
  <Template>Normal</Template>
  <TotalTime>1</TotalTime>
  <Pages>24</Pages>
  <Words>7767</Words>
  <Characters>44272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cp:lastModifiedBy>
  <cp:revision>4</cp:revision>
  <dcterms:created xsi:type="dcterms:W3CDTF">2019-10-25T08:10:00Z</dcterms:created>
  <dcterms:modified xsi:type="dcterms:W3CDTF">2019-10-25T08:14:00Z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40417095-c14a-4b84-be46-f7b3ab55f655</vt:lpwstr>
  </property>
  <property fmtid="{D5CDD505-2E9C-101B-9397-08002B2CF9AE}" pid="3" name="ContentTypeId">
    <vt:lpwstr>0x010100C384CFDFA668F846B656611DA29555D0</vt:lpwstr>
  </property>
</Properties>
</file>