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B2" w:rsidRPr="00BA76B2" w:rsidRDefault="00BA76B2" w:rsidP="00BA76B2">
      <w:pPr>
        <w:keepNext/>
        <w:tabs>
          <w:tab w:val="num" w:pos="432"/>
        </w:tabs>
        <w:suppressAutoHyphens/>
        <w:spacing w:after="0" w:line="240" w:lineRule="auto"/>
        <w:ind w:left="567" w:right="567"/>
        <w:jc w:val="center"/>
        <w:outlineLvl w:val="0"/>
        <w:rPr>
          <w:rFonts w:ascii="Times New Roman" w:eastAsia="MS PMincho" w:hAnsi="Times New Roman" w:cs="Tahoma"/>
          <w:kern w:val="1"/>
          <w:sz w:val="48"/>
          <w:szCs w:val="48"/>
        </w:rPr>
      </w:pPr>
      <w:r w:rsidRPr="00BA76B2">
        <w:rPr>
          <w:rFonts w:ascii="Verdana" w:eastAsia="MS PMincho" w:hAnsi="Verdana" w:cs="Tahoma"/>
          <w:b/>
          <w:bCs/>
          <w:noProof/>
          <w:kern w:val="1"/>
          <w:sz w:val="24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4539615</wp:posOffset>
            </wp:positionH>
            <wp:positionV relativeFrom="margin">
              <wp:posOffset>3810</wp:posOffset>
            </wp:positionV>
            <wp:extent cx="1304925" cy="1187450"/>
            <wp:effectExtent l="0" t="0" r="9525" b="0"/>
            <wp:wrapSquare wrapText="bothSides"/>
            <wp:docPr id="1" name="Рисунок 1" descr="D:\Суханкина\Памятки\материалы из инета\piojos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уханкина\Памятки\материалы из инета\piojos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76B2">
        <w:rPr>
          <w:rFonts w:ascii="Verdana" w:eastAsia="MS PMincho" w:hAnsi="Verdana" w:cs="Tahoma"/>
          <w:b/>
          <w:bCs/>
          <w:kern w:val="1"/>
          <w:sz w:val="24"/>
          <w:szCs w:val="48"/>
        </w:rPr>
        <w:t>Памятка больному педикулёзом</w:t>
      </w:r>
      <w:r w:rsidRPr="00BA76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76B2" w:rsidRPr="00BA76B2" w:rsidRDefault="00BA76B2" w:rsidP="00BA76B2">
      <w:pPr>
        <w:suppressAutoHyphens/>
        <w:spacing w:after="0" w:line="240" w:lineRule="auto"/>
        <w:ind w:left="567" w:right="567"/>
        <w:jc w:val="both"/>
        <w:rPr>
          <w:rFonts w:ascii="Verdana" w:eastAsia="Andale Sans UI" w:hAnsi="Verdana" w:cs="Times New Roman"/>
          <w:bCs/>
          <w:kern w:val="1"/>
          <w:sz w:val="20"/>
          <w:szCs w:val="24"/>
        </w:rPr>
      </w:pPr>
      <w:r w:rsidRPr="00BA76B2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 </w:t>
      </w:r>
      <w:r w:rsidRPr="00BA76B2">
        <w:rPr>
          <w:rFonts w:ascii="Times New Roman" w:eastAsia="Andale Sans UI" w:hAnsi="Times New Roman" w:cs="Times New Roman"/>
          <w:kern w:val="1"/>
          <w:sz w:val="24"/>
          <w:szCs w:val="24"/>
        </w:rPr>
        <w:t> </w:t>
      </w:r>
    </w:p>
    <w:p w:rsidR="00BA76B2" w:rsidRPr="00BA76B2" w:rsidRDefault="00BA76B2" w:rsidP="00BA76B2">
      <w:pPr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bCs/>
          <w:kern w:val="1"/>
        </w:rPr>
        <w:t xml:space="preserve">         </w:t>
      </w:r>
      <w:r w:rsidRPr="00BA76B2">
        <w:rPr>
          <w:rFonts w:ascii="Times New Roman" w:eastAsia="Andale Sans UI" w:hAnsi="Times New Roman" w:cs="Times New Roman"/>
          <w:bCs/>
          <w:kern w:val="1"/>
          <w:sz w:val="24"/>
        </w:rPr>
        <w:t>Педикулёз или вшивость</w:t>
      </w:r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t> - специфическое паразитирование на человеке вшей, питающихся его кровью. Различают три вида вшей: платяные, головные и лобковые.</w:t>
      </w:r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br/>
        <w:t>Головная вошь обитает на волосяном покрове головы.</w:t>
      </w:r>
    </w:p>
    <w:p w:rsidR="00BA76B2" w:rsidRPr="00BA76B2" w:rsidRDefault="00BA76B2" w:rsidP="00BA76B2">
      <w:pPr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color w:val="000000"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br/>
      </w:r>
      <w:r>
        <w:rPr>
          <w:rFonts w:ascii="Times New Roman" w:eastAsia="Andale Sans UI" w:hAnsi="Times New Roman" w:cs="Times New Roman"/>
          <w:color w:val="000000"/>
          <w:kern w:val="1"/>
          <w:sz w:val="24"/>
        </w:rPr>
        <w:t xml:space="preserve">        </w:t>
      </w:r>
      <w:bookmarkStart w:id="0" w:name="_GoBack"/>
      <w:bookmarkEnd w:id="0"/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t>Платяные вши большую часть времени прячутся в одежде, паразитируя на теле «хозяина» только несколько минут в день. Чаще всего этих вшей можно обнаружить в местах уплотнения одежды (в складках, швах), там же они откладывают яйца.</w:t>
      </w:r>
    </w:p>
    <w:p w:rsidR="00BA76B2" w:rsidRPr="00BA76B2" w:rsidRDefault="00BA76B2" w:rsidP="00BA76B2">
      <w:pPr>
        <w:suppressAutoHyphens/>
        <w:spacing w:after="0" w:line="240" w:lineRule="auto"/>
        <w:ind w:left="567" w:right="567"/>
        <w:jc w:val="both"/>
        <w:rPr>
          <w:rFonts w:ascii="Times New Roman" w:eastAsia="Andale Sans UI" w:hAnsi="Times New Roman" w:cs="Times New Roman"/>
          <w:color w:val="333399"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noProof/>
          <w:color w:val="000000"/>
          <w:kern w:val="1"/>
          <w:sz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3752850</wp:posOffset>
            </wp:positionH>
            <wp:positionV relativeFrom="margin">
              <wp:posOffset>2147570</wp:posOffset>
            </wp:positionV>
            <wp:extent cx="1705293" cy="1146810"/>
            <wp:effectExtent l="0" t="0" r="9525" b="0"/>
            <wp:wrapSquare wrapText="bothSides"/>
            <wp:docPr id="3" name="Рисунок 3" descr="D:\Суханкина\Памятки\материалы из инета\simptomy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Суханкина\Памятки\материалы из инета\simptomy5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5293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t>         Размножаются вши, откладывая яйца (гниды), которые держатся у корней волос за счет клейких выделений. Через 3-8 дней из них появляются личинки, которые уже через 3 недели достигают полноценного развития. Продолжительность жизни насекомого на теле «хозяина» составляет 1-2 месяца, во внешней среде – 3-7 суток.</w:t>
      </w:r>
      <w:r w:rsidRPr="00BA76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BA76B2" w:rsidRPr="00BA76B2" w:rsidRDefault="00BA76B2" w:rsidP="00BA76B2">
      <w:pPr>
        <w:keepNext/>
        <w:widowControl w:val="0"/>
        <w:numPr>
          <w:ilvl w:val="1"/>
          <w:numId w:val="1"/>
        </w:numPr>
        <w:suppressAutoHyphens/>
        <w:spacing w:before="240" w:after="120" w:line="240" w:lineRule="auto"/>
        <w:ind w:left="567" w:right="567"/>
        <w:jc w:val="center"/>
        <w:outlineLvl w:val="0"/>
        <w:rPr>
          <w:rFonts w:ascii="Times New Roman" w:eastAsia="MS PMincho" w:hAnsi="Times New Roman" w:cs="Times New Roman"/>
          <w:b/>
          <w:bCs/>
          <w:kern w:val="1"/>
          <w:sz w:val="24"/>
        </w:rPr>
      </w:pPr>
      <w:r w:rsidRPr="00BA76B2">
        <w:rPr>
          <w:rFonts w:ascii="Times New Roman" w:eastAsia="MS PMincho" w:hAnsi="Times New Roman" w:cs="Times New Roman"/>
          <w:b/>
          <w:bCs/>
          <w:kern w:val="1"/>
          <w:sz w:val="24"/>
        </w:rPr>
        <w:t>Причины появления вшей</w:t>
      </w:r>
    </w:p>
    <w:p w:rsidR="00BA76B2" w:rsidRPr="00BA76B2" w:rsidRDefault="00BA76B2" w:rsidP="00BA76B2">
      <w:pPr>
        <w:widowControl w:val="0"/>
        <w:suppressAutoHyphens/>
        <w:spacing w:after="0" w:line="240" w:lineRule="auto"/>
        <w:ind w:left="567" w:right="567" w:firstLine="708"/>
        <w:jc w:val="both"/>
        <w:rPr>
          <w:rFonts w:ascii="Times New Roman" w:eastAsia="Andale Sans UI" w:hAnsi="Times New Roman" w:cs="Times New Roman"/>
          <w:b/>
          <w:bCs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noProof/>
          <w:color w:val="000000"/>
          <w:kern w:val="1"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262890</wp:posOffset>
            </wp:positionH>
            <wp:positionV relativeFrom="margin">
              <wp:posOffset>3842385</wp:posOffset>
            </wp:positionV>
            <wp:extent cx="1935480" cy="1565910"/>
            <wp:effectExtent l="0" t="0" r="7620" b="0"/>
            <wp:wrapSquare wrapText="bothSides"/>
            <wp:docPr id="2" name="Рисунок 2" descr="D:\Суханкина\Памятки\материалы из инета\pidocchi-metodo-ostia-r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уханкина\Памятки\материалы из инета\pidocchi-metodo-ostia-rom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15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BA76B2">
        <w:rPr>
          <w:rFonts w:ascii="Times New Roman" w:eastAsia="Andale Sans UI" w:hAnsi="Times New Roman" w:cs="Times New Roman"/>
          <w:color w:val="000000"/>
          <w:kern w:val="1"/>
          <w:sz w:val="24"/>
        </w:rPr>
        <w:t>Считается, что вшивость – показатель низкой санитарной культуры, результат пренебрежения элементарными гигиеническими правилами (регулярным мытьем тела и головы, сменой белья, уходом за волосами). Но всё же, несмотря на это, ни один образованный, воспитанный и чистоплотный человек не может быть застрахован от заражения этими паразитами.</w:t>
      </w:r>
      <w:r w:rsidRPr="00BA76B2">
        <w:rPr>
          <w:rFonts w:ascii="Times New Roman" w:eastAsia="Andale Sans UI" w:hAnsi="Times New Roman" w:cs="Times New Roman"/>
          <w:color w:val="142932"/>
          <w:kern w:val="1"/>
          <w:sz w:val="24"/>
        </w:rPr>
        <w:t xml:space="preserve"> 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t>Вши из всех голов выберут ту, которую часто моют, где кожа чиста, по той причине, что так насекомым легче, благодаря наименьшему количеству веществ, выделяемых сальными железами, сосать кровь.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br/>
        <w:t>Заражение происходит при прямом контакте, то есть при прикосновении волос, от использования зараженных вещей (шапок, полотенец, постельного белья, расчесок), при посещении бань, саун, бассейнов; либо достаточно просто положить голову на подушку или переночевать на той постели, где перед этим спал человек, у которого имелись вши – все зависит от того, какими именно вшами вы заразились.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br/>
      </w:r>
    </w:p>
    <w:p w:rsidR="00BA76B2" w:rsidRPr="00BA76B2" w:rsidRDefault="00BA76B2" w:rsidP="00BA76B2">
      <w:pPr>
        <w:widowControl w:val="0"/>
        <w:suppressAutoHyphens/>
        <w:spacing w:after="0" w:line="240" w:lineRule="auto"/>
        <w:ind w:right="567"/>
        <w:jc w:val="center"/>
        <w:rPr>
          <w:rFonts w:ascii="Times New Roman" w:eastAsia="Andale Sans UI" w:hAnsi="Times New Roman" w:cs="Times New Roman"/>
          <w:b/>
          <w:bCs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b/>
          <w:bCs/>
          <w:kern w:val="1"/>
          <w:sz w:val="24"/>
        </w:rPr>
        <w:t>Лечение и профилактика педикулеза</w:t>
      </w:r>
    </w:p>
    <w:p w:rsidR="00BA76B2" w:rsidRPr="00BA76B2" w:rsidRDefault="00BA76B2" w:rsidP="00BA76B2">
      <w:pPr>
        <w:widowControl w:val="0"/>
        <w:suppressAutoHyphens/>
        <w:spacing w:after="0" w:line="240" w:lineRule="auto"/>
        <w:ind w:left="567" w:right="567" w:firstLine="709"/>
        <w:jc w:val="both"/>
        <w:rPr>
          <w:rFonts w:ascii="Times New Roman" w:eastAsia="Andale Sans UI" w:hAnsi="Times New Roman" w:cs="Times New Roman"/>
          <w:kern w:val="1"/>
          <w:sz w:val="24"/>
        </w:rPr>
      </w:pPr>
      <w:r w:rsidRPr="00BA76B2">
        <w:rPr>
          <w:rFonts w:ascii="Times New Roman" w:eastAsia="Andale Sans UI" w:hAnsi="Times New Roman" w:cs="Times New Roman"/>
          <w:kern w:val="1"/>
          <w:sz w:val="24"/>
        </w:rPr>
        <w:br/>
        <w:t xml:space="preserve">         Необходимо помнить, что без лечения педикулез не пройдет. Постепенно больные привыкают к зуду, перестают его замечать и заражают здоровых людей.</w:t>
      </w:r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 xml:space="preserve"> К препаратам для лечения педикулеза относятся: </w:t>
      </w:r>
      <w:proofErr w:type="spellStart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>ниттифор</w:t>
      </w:r>
      <w:proofErr w:type="spellEnd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>, пара-плюс, никс, спрей-</w:t>
      </w:r>
      <w:proofErr w:type="spellStart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>пакс</w:t>
      </w:r>
      <w:proofErr w:type="spellEnd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 xml:space="preserve">, </w:t>
      </w:r>
      <w:proofErr w:type="spellStart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>педилин</w:t>
      </w:r>
      <w:proofErr w:type="spellEnd"/>
      <w:r w:rsidRPr="00BA76B2">
        <w:rPr>
          <w:rFonts w:ascii="Times New Roman" w:eastAsia="Andale Sans UI" w:hAnsi="Times New Roman" w:cs="Times New Roman"/>
          <w:kern w:val="1"/>
          <w:sz w:val="24"/>
          <w:shd w:val="clear" w:color="auto" w:fill="FFFFFF"/>
        </w:rPr>
        <w:t>.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br/>
        <w:t xml:space="preserve">При головном педикулезе обработку можно провести своими силами, для чего необходимо купить в аптеке </w:t>
      </w:r>
      <w:proofErr w:type="spellStart"/>
      <w:r w:rsidRPr="00BA76B2">
        <w:rPr>
          <w:rFonts w:ascii="Times New Roman" w:eastAsia="Andale Sans UI" w:hAnsi="Times New Roman" w:cs="Times New Roman"/>
          <w:kern w:val="1"/>
          <w:sz w:val="24"/>
        </w:rPr>
        <w:t>противопедикулезное</w:t>
      </w:r>
      <w:proofErr w:type="spellEnd"/>
      <w:r w:rsidRPr="00BA76B2">
        <w:rPr>
          <w:rFonts w:ascii="Times New Roman" w:eastAsia="Andale Sans UI" w:hAnsi="Times New Roman" w:cs="Times New Roman"/>
          <w:kern w:val="1"/>
          <w:sz w:val="24"/>
        </w:rPr>
        <w:t xml:space="preserve"> средство и строго по инструкции провести обработку головы. После обработки и мытья головы для лучшего удаления (отклеивания) гнид следует смочить волосы 9% столовым уксусом, разведенным пополам с водой, и тщательно вычесать их частым гребнем. При необходимости обработку повторяют через каждые 7 дней до полного истребления насекомых и гнид.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br/>
      </w:r>
      <w:r w:rsidRPr="00BA76B2">
        <w:rPr>
          <w:rFonts w:ascii="Times New Roman" w:eastAsia="Andale Sans UI" w:hAnsi="Times New Roman" w:cs="Times New Roman"/>
          <w:kern w:val="1"/>
          <w:sz w:val="24"/>
        </w:rPr>
        <w:lastRenderedPageBreak/>
        <w:t xml:space="preserve">       При наличии заболеваний кожи, аллергии и детям до 5 лет, когда не желательно применение </w:t>
      </w:r>
      <w:proofErr w:type="spellStart"/>
      <w:r w:rsidRPr="00BA76B2">
        <w:rPr>
          <w:rFonts w:ascii="Times New Roman" w:eastAsia="Andale Sans UI" w:hAnsi="Times New Roman" w:cs="Times New Roman"/>
          <w:kern w:val="1"/>
          <w:sz w:val="24"/>
        </w:rPr>
        <w:t>противопедикулезных</w:t>
      </w:r>
      <w:proofErr w:type="spellEnd"/>
      <w:r w:rsidRPr="00BA76B2">
        <w:rPr>
          <w:rFonts w:ascii="Times New Roman" w:eastAsia="Andale Sans UI" w:hAnsi="Times New Roman" w:cs="Times New Roman"/>
          <w:kern w:val="1"/>
          <w:sz w:val="24"/>
        </w:rPr>
        <w:t xml:space="preserve"> препаратов, проводится механическое вычесывание вшей и гнид частым гребнем. Для детей возможна стрижка наголо. Одновременно с обработкой от педикулеза проводят смену нательного и постельного белья с последующей стиркой, белье и верхнюю одежду проглаживают утюгом с отпариванием.</w:t>
      </w:r>
      <w:r w:rsidRPr="00BA76B2">
        <w:rPr>
          <w:rFonts w:ascii="Times New Roman" w:eastAsia="Andale Sans UI" w:hAnsi="Times New Roman" w:cs="Times New Roman"/>
          <w:kern w:val="1"/>
          <w:sz w:val="24"/>
        </w:rPr>
        <w:br/>
        <w:t xml:space="preserve">       Для профилактики педикулеза необходимо: регулярно мыться, проводить смену и стирку нательного и постельного белья, систематическую чистку верхнего платья, одежды, постельных принадлежностей, регулярную уборку помещений. Необходимо также регулярно стричься. Нельзя пользоваться чужими расческами, головными уборами и одеждой.</w:t>
      </w:r>
      <w:r w:rsidRPr="00BA76B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BA76B2">
        <w:rPr>
          <w:rFonts w:ascii="Times New Roman" w:eastAsia="Andale Sans UI" w:hAnsi="Times New Roman" w:cs="Times New Roman"/>
          <w:noProof/>
          <w:kern w:val="1"/>
          <w:sz w:val="24"/>
          <w:lang w:eastAsia="ru-RU"/>
        </w:rPr>
        <w:drawing>
          <wp:inline distT="0" distB="0" distL="0" distR="0">
            <wp:extent cx="4016216" cy="2671682"/>
            <wp:effectExtent l="0" t="0" r="3810" b="0"/>
            <wp:docPr id="4" name="Рисунок 4" descr="D:\Суханкина\Памятки\материалы из инета\headlice-leav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уханкина\Памятки\материалы из инета\headlice-leavi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071" cy="270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6B2" w:rsidRPr="00BA76B2" w:rsidRDefault="00BA76B2" w:rsidP="00BA76B2">
      <w:pPr>
        <w:keepNext/>
        <w:tabs>
          <w:tab w:val="num" w:pos="432"/>
        </w:tabs>
        <w:suppressAutoHyphens/>
        <w:spacing w:after="0" w:line="240" w:lineRule="auto"/>
        <w:ind w:left="567" w:right="567" w:firstLine="851"/>
        <w:jc w:val="both"/>
        <w:outlineLvl w:val="0"/>
        <w:rPr>
          <w:rFonts w:ascii="Times New Roman" w:eastAsia="MS PMincho" w:hAnsi="Times New Roman" w:cs="Times New Roman"/>
          <w:bCs/>
          <w:kern w:val="1"/>
          <w:sz w:val="24"/>
        </w:rPr>
      </w:pPr>
    </w:p>
    <w:p w:rsidR="00651AAB" w:rsidRPr="00BA76B2" w:rsidRDefault="00BA76B2" w:rsidP="00BA76B2">
      <w:pPr>
        <w:jc w:val="center"/>
        <w:rPr>
          <w:sz w:val="24"/>
        </w:rPr>
      </w:pPr>
      <w:r w:rsidRPr="00BA76B2">
        <w:rPr>
          <w:rFonts w:ascii="Times New Roman" w:eastAsia="Andale Sans UI" w:hAnsi="Times New Roman" w:cs="Times New Roman"/>
          <w:bCs/>
          <w:kern w:val="1"/>
          <w:sz w:val="24"/>
        </w:rPr>
        <w:t xml:space="preserve">Главная мера профилактики </w:t>
      </w:r>
      <w:proofErr w:type="gramStart"/>
      <w:r w:rsidRPr="00BA76B2">
        <w:rPr>
          <w:rFonts w:ascii="Times New Roman" w:eastAsia="Andale Sans UI" w:hAnsi="Times New Roman" w:cs="Times New Roman"/>
          <w:bCs/>
          <w:kern w:val="1"/>
          <w:sz w:val="24"/>
        </w:rPr>
        <w:t>педикулёза  -</w:t>
      </w:r>
      <w:proofErr w:type="gramEnd"/>
      <w:r w:rsidRPr="00BA76B2">
        <w:rPr>
          <w:rFonts w:ascii="Times New Roman" w:eastAsia="Andale Sans UI" w:hAnsi="Times New Roman" w:cs="Times New Roman"/>
          <w:bCs/>
          <w:kern w:val="1"/>
          <w:sz w:val="24"/>
        </w:rPr>
        <w:t xml:space="preserve"> соблюдение правил личной гигиены!</w:t>
      </w:r>
    </w:p>
    <w:sectPr w:rsidR="00651AAB" w:rsidRPr="00BA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F5"/>
    <w:rsid w:val="00651AAB"/>
    <w:rsid w:val="00BA76B2"/>
    <w:rsid w:val="00D65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27C5C-7441-4CC2-8A4F-E0C68E9C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0"/>
    <w:link w:val="10"/>
    <w:qFormat/>
    <w:rsid w:val="00BA76B2"/>
    <w:pPr>
      <w:keepNext/>
      <w:widowControl w:val="0"/>
      <w:numPr>
        <w:numId w:val="1"/>
      </w:numPr>
      <w:suppressAutoHyphens/>
      <w:spacing w:before="240" w:after="120" w:line="240" w:lineRule="auto"/>
      <w:outlineLvl w:val="0"/>
    </w:pPr>
    <w:rPr>
      <w:rFonts w:ascii="Times New Roman" w:eastAsia="MS PMincho" w:hAnsi="Times New Roman" w:cs="Tahoma"/>
      <w:b/>
      <w:bCs/>
      <w:kern w:val="1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A76B2"/>
    <w:rPr>
      <w:rFonts w:ascii="Times New Roman" w:eastAsia="MS PMincho" w:hAnsi="Times New Roman" w:cs="Tahoma"/>
      <w:b/>
      <w:bCs/>
      <w:kern w:val="1"/>
      <w:sz w:val="48"/>
      <w:szCs w:val="48"/>
    </w:rPr>
  </w:style>
  <w:style w:type="paragraph" w:styleId="a0">
    <w:name w:val="Body Text"/>
    <w:basedOn w:val="a"/>
    <w:link w:val="a4"/>
    <w:uiPriority w:val="99"/>
    <w:semiHidden/>
    <w:unhideWhenUsed/>
    <w:rsid w:val="00BA76B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A7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84CFDFA668F846B656611DA29555D0" ma:contentTypeVersion="0" ma:contentTypeDescription="Создание документа." ma:contentTypeScope="" ma:versionID="6c843ae7b5e1d098d923e2783a688e55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XXJ7TYMEEKJ2-4148-28</_dlc_DocId>
    <_dlc_DocIdUrl xmlns="57504d04-691e-4fc4-8f09-4f19fdbe90f6">
      <Url>https://vip.gov.mari.ru/minzdrav/rkvd/_layouts/DocIdRedir.aspx?ID=XXJ7TYMEEKJ2-4148-28</Url>
      <Description>XXJ7TYMEEKJ2-4148-28</Description>
    </_dlc_DocIdUrl>
  </documentManagement>
</p:properties>
</file>

<file path=customXml/itemProps1.xml><?xml version="1.0" encoding="utf-8"?>
<ds:datastoreItem xmlns:ds="http://schemas.openxmlformats.org/officeDocument/2006/customXml" ds:itemID="{8AF79636-3367-4B5B-A4EC-867CDE284B9B}"/>
</file>

<file path=customXml/itemProps2.xml><?xml version="1.0" encoding="utf-8"?>
<ds:datastoreItem xmlns:ds="http://schemas.openxmlformats.org/officeDocument/2006/customXml" ds:itemID="{7E52737B-AD74-4EED-B5C3-798F77F34955}"/>
</file>

<file path=customXml/itemProps3.xml><?xml version="1.0" encoding="utf-8"?>
<ds:datastoreItem xmlns:ds="http://schemas.openxmlformats.org/officeDocument/2006/customXml" ds:itemID="{7966918D-BAAD-4EAE-8479-6B74CF8124E5}"/>
</file>

<file path=customXml/itemProps4.xml><?xml version="1.0" encoding="utf-8"?>
<ds:datastoreItem xmlns:ds="http://schemas.openxmlformats.org/officeDocument/2006/customXml" ds:itemID="{3D0359D9-5896-4A75-BB2A-38974398A9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492</Words>
  <Characters>2807</Characters>
  <Application>Microsoft Office Word</Application>
  <DocSecurity>0</DocSecurity>
  <Lines>23</Lines>
  <Paragraphs>6</Paragraphs>
  <ScaleCrop>false</ScaleCrop>
  <Company/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Педикулез</dc:title>
  <dc:subject/>
  <dc:creator>Пользователь</dc:creator>
  <cp:keywords/>
  <dc:description/>
  <cp:lastModifiedBy>Пользователь</cp:lastModifiedBy>
  <cp:revision>2</cp:revision>
  <dcterms:created xsi:type="dcterms:W3CDTF">2016-12-16T07:33:00Z</dcterms:created>
  <dcterms:modified xsi:type="dcterms:W3CDTF">2016-12-16T07:43:00Z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0x010100C384CFDFA668F846B656611DA29555D0</vt:lpwstr>
  </property>
  <property fmtid="{D5CDD505-2E9C-101B-9397-08002B2CF9AE}" pid="3" name="_dlc_DocIdItemGuid">
    <vt:lpwstr>8a7f2fb1-c272-42e8-a066-a32f9b44d2f4</vt:lpwstr>
  </property>
</Properties>
</file>