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95" w:rsidRPr="00561FE1" w:rsidRDefault="00917995" w:rsidP="00917995">
      <w:pPr>
        <w:ind w:firstLine="698"/>
        <w:jc w:val="right"/>
      </w:pPr>
      <w:bookmarkStart w:id="0" w:name="sub_1400"/>
      <w:r w:rsidRPr="00561FE1">
        <w:rPr>
          <w:rStyle w:val="a3"/>
          <w:bCs/>
        </w:rPr>
        <w:t>Приложение N 4</w:t>
      </w:r>
      <w:r w:rsidRPr="00561FE1">
        <w:rPr>
          <w:rStyle w:val="a3"/>
          <w:bCs/>
        </w:rPr>
        <w:br/>
        <w:t xml:space="preserve">к </w:t>
      </w:r>
      <w:hyperlink w:anchor="sub_1000" w:history="1">
        <w:r w:rsidRPr="00561FE1">
          <w:rPr>
            <w:rStyle w:val="a4"/>
          </w:rPr>
          <w:t>Программе</w:t>
        </w:r>
      </w:hyperlink>
      <w:r w:rsidRPr="00561FE1">
        <w:rPr>
          <w:rStyle w:val="a3"/>
          <w:bCs/>
        </w:rPr>
        <w:t xml:space="preserve"> государственных</w:t>
      </w:r>
      <w:r w:rsidRPr="00561FE1">
        <w:rPr>
          <w:rStyle w:val="a3"/>
          <w:bCs/>
        </w:rPr>
        <w:br/>
        <w:t>гарантий бесплатного оказания</w:t>
      </w:r>
      <w:r w:rsidRPr="00561FE1">
        <w:rPr>
          <w:rStyle w:val="a3"/>
          <w:bCs/>
        </w:rPr>
        <w:br/>
        <w:t>гражданам медицинской помощи</w:t>
      </w:r>
      <w:r w:rsidRPr="00561FE1">
        <w:rPr>
          <w:rStyle w:val="a3"/>
          <w:bCs/>
        </w:rPr>
        <w:br/>
        <w:t>в Республике Марий Эл на 201</w:t>
      </w:r>
      <w:r>
        <w:rPr>
          <w:rStyle w:val="a3"/>
          <w:bCs/>
        </w:rPr>
        <w:t>7</w:t>
      </w:r>
      <w:r w:rsidRPr="00561FE1">
        <w:rPr>
          <w:rStyle w:val="a3"/>
          <w:bCs/>
        </w:rPr>
        <w:t> год</w:t>
      </w:r>
    </w:p>
    <w:bookmarkEnd w:id="0"/>
    <w:p w:rsidR="00917995" w:rsidRPr="00561FE1" w:rsidRDefault="00917995" w:rsidP="00917995"/>
    <w:p w:rsidR="00917995" w:rsidRPr="00561FE1" w:rsidRDefault="00917995" w:rsidP="00917995">
      <w:pPr>
        <w:pStyle w:val="1"/>
        <w:rPr>
          <w:color w:val="auto"/>
        </w:rPr>
      </w:pPr>
      <w:bookmarkStart w:id="1" w:name="_GoBack"/>
      <w:r w:rsidRPr="00561FE1">
        <w:rPr>
          <w:color w:val="auto"/>
        </w:rPr>
        <w:t>Перечень</w:t>
      </w:r>
      <w:r>
        <w:rPr>
          <w:color w:val="auto"/>
        </w:rPr>
        <w:t xml:space="preserve"> </w:t>
      </w:r>
      <w:r w:rsidRPr="00561FE1">
        <w:rPr>
          <w:color w:val="auto"/>
        </w:rPr>
        <w:t>жизненно необходимых и важнейших лекарственных препаратов, медицинских изделий, необходимых для оказания стоматологической помощи</w:t>
      </w:r>
    </w:p>
    <w:bookmarkEnd w:id="1"/>
    <w:p w:rsidR="00917995" w:rsidRPr="00561FE1" w:rsidRDefault="00917995" w:rsidP="009179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800"/>
        <w:gridCol w:w="2240"/>
        <w:gridCol w:w="2352"/>
      </w:tblGrid>
      <w:tr w:rsidR="00917995" w:rsidRPr="00561FE1" w:rsidTr="004323C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Код ATX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Анатомо-терапевтическо-химическая классификация (ATX)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Лекарственные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Лекарственные формы</w:t>
            </w:r>
          </w:p>
        </w:tc>
      </w:tr>
      <w:tr w:rsidR="00917995" w:rsidRPr="00561FE1" w:rsidTr="004323C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4</w:t>
            </w: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С01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препараты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С01В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антиаритмические препараты, классы I и III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C01BB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антиаритмические препараты, класс IB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proofErr w:type="spellStart"/>
            <w:r w:rsidRPr="00561FE1">
              <w:t>лидокаин</w:t>
            </w:r>
            <w:proofErr w:type="spellEnd"/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раствор для инъекций</w:t>
            </w: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D08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D08AC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proofErr w:type="spellStart"/>
            <w:r w:rsidRPr="00561FE1">
              <w:t>бигуниды</w:t>
            </w:r>
            <w:proofErr w:type="spellEnd"/>
            <w:r w:rsidRPr="00561FE1">
              <w:t xml:space="preserve"> и </w:t>
            </w:r>
            <w:proofErr w:type="spellStart"/>
            <w:r w:rsidRPr="00561FE1">
              <w:t>амидины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proofErr w:type="spellStart"/>
            <w:r w:rsidRPr="00561FE1">
              <w:t>хлоргексидин</w:t>
            </w:r>
            <w:proofErr w:type="spellEnd"/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раствор для местного применения;</w:t>
            </w:r>
          </w:p>
          <w:p w:rsidR="00917995" w:rsidRPr="00561FE1" w:rsidRDefault="00917995" w:rsidP="004323C6">
            <w:pPr>
              <w:pStyle w:val="a6"/>
            </w:pPr>
            <w:r w:rsidRPr="00561FE1">
              <w:t>раствор для местного и наружного применения;</w:t>
            </w:r>
          </w:p>
          <w:p w:rsidR="00917995" w:rsidRPr="00561FE1" w:rsidRDefault="00917995" w:rsidP="004323C6">
            <w:pPr>
              <w:pStyle w:val="a6"/>
            </w:pPr>
            <w:r w:rsidRPr="00561FE1">
              <w:t>раствор для наружного применения;</w:t>
            </w:r>
          </w:p>
          <w:p w:rsidR="00917995" w:rsidRPr="00561FE1" w:rsidRDefault="00917995" w:rsidP="004323C6">
            <w:pPr>
              <w:pStyle w:val="a6"/>
            </w:pPr>
            <w:r w:rsidRPr="00561FE1">
              <w:t>раствор для наружного применения (спиртовой)</w:t>
            </w: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D08AX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другие 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этанол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раствор для наружного применения;</w:t>
            </w:r>
          </w:p>
          <w:p w:rsidR="00917995" w:rsidRPr="00561FE1" w:rsidRDefault="00917995" w:rsidP="004323C6">
            <w:pPr>
              <w:pStyle w:val="a6"/>
            </w:pPr>
            <w:r w:rsidRPr="00561FE1">
              <w:t xml:space="preserve">раствор для наружного применения и приготовления </w:t>
            </w:r>
            <w:r w:rsidRPr="00561FE1">
              <w:lastRenderedPageBreak/>
              <w:t>лекарственных форм</w:t>
            </w: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lastRenderedPageBreak/>
              <w:t>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Н03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препараты для лечения заболеваний щитовидной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Н03С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препараты йода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Н03СА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препараты йода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калия йодид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таблетки;</w:t>
            </w:r>
          </w:p>
          <w:p w:rsidR="00917995" w:rsidRPr="00561FE1" w:rsidRDefault="00917995" w:rsidP="004323C6">
            <w:pPr>
              <w:pStyle w:val="a6"/>
            </w:pPr>
            <w:r w:rsidRPr="00561FE1">
              <w:t>таблетки, покрытые пленочной оболочкой</w:t>
            </w: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V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прочие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V07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 xml:space="preserve">другие </w:t>
            </w:r>
            <w:proofErr w:type="spellStart"/>
            <w:r w:rsidRPr="00561FE1">
              <w:t>нелечебные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V07A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 xml:space="preserve">другие </w:t>
            </w:r>
            <w:proofErr w:type="spellStart"/>
            <w:r w:rsidRPr="00561FE1">
              <w:t>нелечебные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V07AB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растворители и разбавители, включая ирригационные растворы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вода для инъекций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растворитель для приготовления лекарственных форм для инъекций</w:t>
            </w: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D08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D08A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</w:pPr>
          </w:p>
        </w:tc>
      </w:tr>
      <w:tr w:rsidR="00917995" w:rsidRPr="00561FE1" w:rsidTr="004323C6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D08AX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другие 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водорода пероксид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6"/>
            </w:pPr>
            <w:r w:rsidRPr="00561FE1">
              <w:t>раствор для местного и наружного применения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Стоматологические материалы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Абразивный материал для съемных </w:t>
            </w:r>
            <w:proofErr w:type="spellStart"/>
            <w:r w:rsidRPr="00561FE1">
              <w:t>ортодонтических</w:t>
            </w:r>
            <w:proofErr w:type="spellEnd"/>
            <w:r w:rsidRPr="00561FE1">
              <w:t xml:space="preserve"> аппаратов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Базисная пластмасса для съемных </w:t>
            </w:r>
            <w:proofErr w:type="spellStart"/>
            <w:r w:rsidRPr="00561FE1">
              <w:t>ортодонтических</w:t>
            </w:r>
            <w:proofErr w:type="spellEnd"/>
            <w:r w:rsidRPr="00561FE1">
              <w:t xml:space="preserve"> аппаратов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Воск базисный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Гель для расширения каналов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Гель для травления эмали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proofErr w:type="spellStart"/>
            <w:r w:rsidRPr="00561FE1">
              <w:t>Гемостатическое</w:t>
            </w:r>
            <w:proofErr w:type="spellEnd"/>
            <w:r w:rsidRPr="00561FE1">
              <w:t xml:space="preserve"> средство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Гипс формовочный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proofErr w:type="spellStart"/>
            <w:r w:rsidRPr="00561FE1">
              <w:t>Каналонаполнитель</w:t>
            </w:r>
            <w:proofErr w:type="spellEnd"/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Материал композиционный пломбировочный светового отверждения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Материал композиционный пломбировочный химического отверждения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Материал для пломбирования каналов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Комплект для глубокого фторирования эмали и дентина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Комплект для приготовления амальгамы серебряной в капсулах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lastRenderedPageBreak/>
              <w:t>Лак однокомпонентный фторирующий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Лак разделительный для съемных </w:t>
            </w:r>
            <w:proofErr w:type="spellStart"/>
            <w:r w:rsidRPr="00561FE1">
              <w:t>ортодонтических</w:t>
            </w:r>
            <w:proofErr w:type="spellEnd"/>
            <w:r w:rsidRPr="00561FE1">
              <w:t xml:space="preserve"> аппаратов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Лак фторсодержащий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Набор </w:t>
            </w:r>
            <w:proofErr w:type="spellStart"/>
            <w:r w:rsidRPr="00561FE1">
              <w:t>пародонтологический</w:t>
            </w:r>
            <w:proofErr w:type="spellEnd"/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Набор полирующих паст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Пластмасса самотвердеющая для съемных </w:t>
            </w:r>
            <w:proofErr w:type="spellStart"/>
            <w:r w:rsidRPr="00561FE1">
              <w:t>ортодонтических</w:t>
            </w:r>
            <w:proofErr w:type="spellEnd"/>
            <w:r w:rsidRPr="00561FE1">
              <w:t xml:space="preserve"> аппаратов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Силикатный цемент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proofErr w:type="spellStart"/>
            <w:r w:rsidRPr="00561FE1">
              <w:t>Силикофосфатный</w:t>
            </w:r>
            <w:proofErr w:type="spellEnd"/>
            <w:r w:rsidRPr="00561FE1">
              <w:t xml:space="preserve"> цемент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proofErr w:type="spellStart"/>
            <w:r w:rsidRPr="00561FE1">
              <w:t>Стеклоиономерный</w:t>
            </w:r>
            <w:proofErr w:type="spellEnd"/>
            <w:r w:rsidRPr="00561FE1">
              <w:t xml:space="preserve"> подкладочный цемент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proofErr w:type="spellStart"/>
            <w:r w:rsidRPr="00561FE1">
              <w:t>Стеклоиономерный</w:t>
            </w:r>
            <w:proofErr w:type="spellEnd"/>
            <w:r w:rsidRPr="00561FE1">
              <w:t xml:space="preserve"> серебросодержащий </w:t>
            </w:r>
            <w:proofErr w:type="spellStart"/>
            <w:r w:rsidRPr="00561FE1">
              <w:t>рентгеноконтрастный</w:t>
            </w:r>
            <w:proofErr w:type="spellEnd"/>
            <w:r w:rsidRPr="00561FE1">
              <w:t xml:space="preserve"> цемент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Универсальный </w:t>
            </w:r>
            <w:proofErr w:type="spellStart"/>
            <w:r w:rsidRPr="00561FE1">
              <w:t>цинкфосфатный</w:t>
            </w:r>
            <w:proofErr w:type="spellEnd"/>
            <w:r w:rsidRPr="00561FE1">
              <w:t xml:space="preserve"> цемент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  <w:jc w:val="center"/>
            </w:pPr>
            <w:r w:rsidRPr="00561FE1">
              <w:t>Медицинские изделия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Аппликатор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Бумага регистрационная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Ватные валики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Иглы для промывания корневых каналов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Иглы корневые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Иглы хирургические шовные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Индикаторы стерилизационные (</w:t>
            </w:r>
            <w:proofErr w:type="spellStart"/>
            <w:r w:rsidRPr="00561FE1">
              <w:t>стеритест</w:t>
            </w:r>
            <w:proofErr w:type="spellEnd"/>
            <w:r w:rsidRPr="00561FE1">
              <w:t>/</w:t>
            </w:r>
            <w:proofErr w:type="spellStart"/>
            <w:r w:rsidRPr="00561FE1">
              <w:t>стериконт</w:t>
            </w:r>
            <w:proofErr w:type="spellEnd"/>
            <w:r w:rsidRPr="00561FE1">
              <w:t>)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Кариес-индикатор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Лейкопластырь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Марля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Нить </w:t>
            </w:r>
            <w:proofErr w:type="spellStart"/>
            <w:r w:rsidRPr="00561FE1">
              <w:t>ретракционная</w:t>
            </w:r>
            <w:proofErr w:type="spellEnd"/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Наконечник прямой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Наконечник турбинный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Наконечник угловой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proofErr w:type="spellStart"/>
            <w:r w:rsidRPr="00561FE1">
              <w:t>Ортодонтические</w:t>
            </w:r>
            <w:proofErr w:type="spellEnd"/>
            <w:r w:rsidRPr="00561FE1">
              <w:t xml:space="preserve"> замки для съемных </w:t>
            </w:r>
            <w:proofErr w:type="spellStart"/>
            <w:r w:rsidRPr="00561FE1">
              <w:t>ортодонтических</w:t>
            </w:r>
            <w:proofErr w:type="spellEnd"/>
            <w:r w:rsidRPr="00561FE1">
              <w:t xml:space="preserve"> аппаратов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proofErr w:type="gramStart"/>
            <w:r w:rsidRPr="00561FE1">
              <w:t>Пуговчатые</w:t>
            </w:r>
            <w:proofErr w:type="gramEnd"/>
            <w:r w:rsidRPr="00561FE1">
              <w:t xml:space="preserve"> </w:t>
            </w:r>
            <w:proofErr w:type="spellStart"/>
            <w:r w:rsidRPr="00561FE1">
              <w:t>кламмера</w:t>
            </w:r>
            <w:proofErr w:type="spellEnd"/>
            <w:r w:rsidRPr="00561FE1">
              <w:t xml:space="preserve"> для съемных </w:t>
            </w:r>
            <w:proofErr w:type="spellStart"/>
            <w:r w:rsidRPr="00561FE1">
              <w:t>ортодонтических</w:t>
            </w:r>
            <w:proofErr w:type="spellEnd"/>
            <w:r w:rsidRPr="00561FE1">
              <w:t xml:space="preserve"> аппаратов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Перчатки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Проволока для </w:t>
            </w:r>
            <w:proofErr w:type="spellStart"/>
            <w:r w:rsidRPr="00561FE1">
              <w:t>шинирования</w:t>
            </w:r>
            <w:proofErr w:type="spellEnd"/>
            <w:r w:rsidRPr="00561FE1">
              <w:t xml:space="preserve"> лигатурная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 xml:space="preserve">Проволока </w:t>
            </w:r>
            <w:proofErr w:type="spellStart"/>
            <w:r w:rsidRPr="00561FE1">
              <w:t>ортодонтическая</w:t>
            </w:r>
            <w:proofErr w:type="spellEnd"/>
            <w:r w:rsidRPr="00561FE1">
              <w:t xml:space="preserve"> (0,6 -1,0 мм)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proofErr w:type="spellStart"/>
            <w:r w:rsidRPr="00561FE1">
              <w:t>Рентгенпленка</w:t>
            </w:r>
            <w:proofErr w:type="spellEnd"/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Растворы для проявления 1:1:100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Салфетка дезинфицирующая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Салфетка нагрудная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Шовный материал</w:t>
            </w:r>
          </w:p>
        </w:tc>
      </w:tr>
      <w:tr w:rsidR="00917995" w:rsidRPr="00561FE1" w:rsidTr="004323C6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:rsidR="00917995" w:rsidRPr="00561FE1" w:rsidRDefault="00917995" w:rsidP="004323C6">
            <w:pPr>
              <w:pStyle w:val="a5"/>
            </w:pPr>
            <w:r w:rsidRPr="00561FE1">
              <w:t>Шприц одноразовый</w:t>
            </w:r>
          </w:p>
        </w:tc>
      </w:tr>
    </w:tbl>
    <w:p w:rsidR="00917995" w:rsidRPr="00561FE1" w:rsidRDefault="00917995" w:rsidP="00917995"/>
    <w:p w:rsidR="00917995" w:rsidRDefault="00917995" w:rsidP="00917995"/>
    <w:p w:rsidR="00993376" w:rsidRDefault="00993376"/>
    <w:sectPr w:rsidR="0099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5"/>
    <w:rsid w:val="00917995"/>
    <w:rsid w:val="00993376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9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9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179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179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799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1799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9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9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179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179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799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1799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559AE744D77F468DD3DCA7ADE5026E" ma:contentTypeVersion="0" ma:contentTypeDescription="Создание документа." ma:contentTypeScope="" ma:versionID="9fcdda5bd4f3b1b6118aac27575ea29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XXJ7TYMEEKJ2-2708-150</_dlc_DocId>
    <_dlc_DocIdUrl xmlns="57504d04-691e-4fc4-8f09-4f19fdbe90f6">
      <Url>https://vip.gov.mari.ru/minzdrav/rkgvv/_layouts/DocIdRedir.aspx?ID=XXJ7TYMEEKJ2-2708-150</Url>
      <Description>XXJ7TYMEEKJ2-2708-150</Description>
    </_dlc_DocIdUrl>
  </documentManagement>
</p:properties>
</file>

<file path=customXml/itemProps1.xml><?xml version="1.0" encoding="utf-8"?>
<ds:datastoreItem xmlns:ds="http://schemas.openxmlformats.org/officeDocument/2006/customXml" ds:itemID="{813DFC2C-DE92-4DC2-BA5F-3420C912C54D}"/>
</file>

<file path=customXml/itemProps2.xml><?xml version="1.0" encoding="utf-8"?>
<ds:datastoreItem xmlns:ds="http://schemas.openxmlformats.org/officeDocument/2006/customXml" ds:itemID="{26E2E22C-9E71-4CB3-8744-AA4599D72BB0}"/>
</file>

<file path=customXml/itemProps3.xml><?xml version="1.0" encoding="utf-8"?>
<ds:datastoreItem xmlns:ds="http://schemas.openxmlformats.org/officeDocument/2006/customXml" ds:itemID="{F8EF8D16-ECE4-409F-B42C-B0166DDAF833}"/>
</file>

<file path=customXml/itemProps4.xml><?xml version="1.0" encoding="utf-8"?>
<ds:datastoreItem xmlns:ds="http://schemas.openxmlformats.org/officeDocument/2006/customXml" ds:itemID="{B00D23A8-93AF-41B1-8110-20DEDAB10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Company>ГБУ РМЭ "РКГВВ"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жизненно необходимых и важнейших лекарственных препаратов, медицинских изделий, необходимых для оказания стоматологической помощи</dc:title>
  <dc:subject/>
  <dc:creator>silverbear</dc:creator>
  <cp:keywords/>
  <dc:description/>
  <cp:lastModifiedBy>silverbear</cp:lastModifiedBy>
  <cp:revision>2</cp:revision>
  <dcterms:created xsi:type="dcterms:W3CDTF">2017-07-01T22:54:00Z</dcterms:created>
  <dcterms:modified xsi:type="dcterms:W3CDTF">2017-07-01T22:55:00Z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59726423-37f1-4639-8411-b559d6327649</vt:lpwstr>
  </property>
  <property fmtid="{D5CDD505-2E9C-101B-9397-08002B2CF9AE}" pid="3" name="ContentTypeId">
    <vt:lpwstr>0x010100F8559AE744D77F468DD3DCA7ADE5026E</vt:lpwstr>
  </property>
</Properties>
</file>