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2E" w:rsidRPr="00C05A2E" w:rsidRDefault="00C05A2E" w:rsidP="00C05A2E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1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l1128"/>
      <w:bookmarkEnd w:id="0"/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Постановлению Правительства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30 июля 1994 г. N 890 </w:t>
      </w:r>
    </w:p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A2E" w:rsidRPr="00C05A2E" w:rsidRDefault="00C05A2E" w:rsidP="00C05A2E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" w:name="h1166"/>
      <w:bookmarkStart w:id="2" w:name="l1067"/>
      <w:bookmarkEnd w:id="1"/>
      <w:bookmarkEnd w:id="2"/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ПЕРЕЧЕНЬ </w:t>
      </w:r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bookmarkStart w:id="3" w:name="h1167"/>
      <w:bookmarkEnd w:id="3"/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A2E" w:rsidRPr="00C05A2E" w:rsidRDefault="00C05A2E" w:rsidP="00C05A2E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(в ред. Постановлений Правительства РФ </w:t>
      </w:r>
      <w:hyperlink r:id="rId4" w:history="1">
        <w:r w:rsidRPr="00C05A2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10.07.95 N 685</w:t>
        </w:r>
      </w:hyperlink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" w:history="1">
        <w:r w:rsidRPr="00C05A2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21.09.2000 N 707</w:t>
        </w:r>
      </w:hyperlink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" w:history="1">
        <w:r w:rsidRPr="00C05A2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14.02.2002 N 103</w:t>
        </w:r>
      </w:hyperlink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4858"/>
      </w:tblGrid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l1068"/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лекарственных средств и изделий медицинского назначения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лечебные минеральные воды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</w:t>
            </w:r>
            <w:bookmarkStart w:id="5" w:name="l1069"/>
            <w:bookmarkEnd w:id="5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Отечественной войны на временно оккупированных территориях;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е-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Варитекс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Жибо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и другие,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магнитофорные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аппликаторы, противоболевые стимуляторы марок ЭТНС-100-1 и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военнослужащие, в том числе уволенные в запас </w:t>
            </w:r>
            <w:bookmarkStart w:id="6" w:name="l1129"/>
            <w:bookmarkEnd w:id="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(отставку), лица рядового и начальствующего </w:t>
            </w:r>
            <w:bookmarkStart w:id="7" w:name="l1070"/>
            <w:bookmarkEnd w:id="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</w:t>
            </w:r>
            <w:bookmarkStart w:id="8" w:name="l1130"/>
            <w:bookmarkEnd w:id="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прилегающей к ней области.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l1071"/>
            <w:bookmarkEnd w:id="9"/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Бесплатное изготовление и ремонт зубных протезов (за </w:t>
            </w:r>
            <w:bookmarkStart w:id="10" w:name="l1131"/>
            <w:bookmarkEnd w:id="1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l1072"/>
            <w:bookmarkEnd w:id="11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сотрудники разведки, контрразведки и другие лица, выполнявшие специальные задания в </w:t>
            </w: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воинских частях действующей армии, в тылу противника или на территориях других госуда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рств в г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оды Великой Отечественной войны;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</w:t>
            </w:r>
            <w:bookmarkStart w:id="12" w:name="l1132"/>
            <w:bookmarkEnd w:id="12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оперативных зон действующих флотов, а также </w:t>
            </w:r>
            <w:bookmarkStart w:id="13" w:name="l1073"/>
            <w:bookmarkEnd w:id="13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Совинформбюро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bookmarkStart w:id="14" w:name="l1133"/>
            <w:bookmarkEnd w:id="14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истребительных батальонов, взводов и отрядов </w:t>
            </w:r>
            <w:bookmarkStart w:id="15" w:name="l1074"/>
            <w:bookmarkEnd w:id="15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и ее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инвалиды Великой Отечественной войны, инвалиды боевых действий на территориях других государств </w:t>
            </w:r>
            <w:bookmarkStart w:id="16" w:name="l1134"/>
            <w:bookmarkEnd w:id="1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приравненные к ним по льготам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l1075"/>
            <w:bookmarkEnd w:id="1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ред. Постановления Правительства РФ </w:t>
            </w:r>
            <w:hyperlink r:id="rId7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от 10.07.95 N 685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</w:t>
            </w:r>
            <w:bookmarkStart w:id="18" w:name="l1135"/>
            <w:bookmarkEnd w:id="1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вступившая (не вступивший) в повторный брак </w:t>
            </w:r>
            <w:bookmarkStart w:id="19" w:name="l1076"/>
            <w:bookmarkEnd w:id="19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 рядового и начальствующего состава органов внутренних дел и государственной безопасности, погибших </w:t>
            </w: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</w:t>
            </w:r>
            <w:bookmarkStart w:id="20" w:name="l1136"/>
            <w:bookmarkEnd w:id="2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числа личного состава групп самозащиты </w:t>
            </w:r>
            <w:bookmarkStart w:id="21" w:name="l1077"/>
            <w:bookmarkEnd w:id="21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(в ред. Постановления Правительства РФ </w:t>
            </w:r>
            <w:hyperlink r:id="rId8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от 10.07.95 N 685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</w:t>
            </w:r>
            <w:bookmarkStart w:id="22" w:name="l1137"/>
            <w:bookmarkEnd w:id="22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бесплатное изготовление и ремонт зубных протезов (за </w:t>
            </w:r>
            <w:bookmarkStart w:id="23" w:name="l1078"/>
            <w:bookmarkEnd w:id="23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ред. Постановления Правительства РФ </w:t>
            </w:r>
            <w:hyperlink r:id="rId9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от 10.07.95 N 685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Ветераны боевых действий на территориях других государств: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</w:t>
            </w:r>
            <w:bookmarkStart w:id="24" w:name="l1138"/>
            <w:bookmarkEnd w:id="24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l1079"/>
            <w:bookmarkEnd w:id="25"/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bookmarkStart w:id="26" w:name="l1139"/>
            <w:bookmarkEnd w:id="2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исполнении служебных обязанностей в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этих государствах;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зубных протезов (за </w:t>
            </w:r>
            <w:bookmarkStart w:id="27" w:name="l1080"/>
            <w:bookmarkEnd w:id="2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 автомобильных батальонов, </w:t>
            </w:r>
            <w:bookmarkStart w:id="28" w:name="l1140"/>
            <w:bookmarkEnd w:id="2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направлявшиеся в Афганистан для доставки грузов </w:t>
            </w:r>
            <w:bookmarkStart w:id="29" w:name="l1081"/>
            <w:bookmarkEnd w:id="29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это государство в период ведения боевых действий;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ред. Постановления Правительства РФ </w:t>
            </w:r>
            <w:hyperlink r:id="rId10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от 10.07.95 N 685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средства медицинской </w:t>
            </w:r>
            <w:bookmarkStart w:id="30" w:name="l1141"/>
            <w:bookmarkEnd w:id="3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реабилитации, калоприемники, мочеприемники и перевязочные </w:t>
            </w:r>
            <w:bookmarkStart w:id="31" w:name="l1082"/>
            <w:bookmarkEnd w:id="31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материалы (по медицинским показаниям)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ред. Постановления Правительства РФ </w:t>
            </w:r>
            <w:hyperlink r:id="rId11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от 21.09.2000 N 707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подвергшиеся воздействию радиации вследствие чернобыльской катастрофы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</w:t>
            </w:r>
            <w:bookmarkStart w:id="32" w:name="l1170"/>
            <w:bookmarkEnd w:id="32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последствий катастрофы на Чернобыльской АЭС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l1083"/>
            <w:bookmarkEnd w:id="33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инвалиды вследствие чернобыльской катастрофы из числа: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</w:t>
            </w:r>
            <w:bookmarkStart w:id="34" w:name="l1142"/>
            <w:bookmarkEnd w:id="34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работ, а также лиц начальствующего и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рядового </w:t>
            </w:r>
            <w:bookmarkStart w:id="35" w:name="l1084"/>
            <w:bookmarkEnd w:id="35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состава органов внутренних дел, проходивших (проходящих) службу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 (в том числе временно направленные или </w:t>
            </w:r>
            <w:bookmarkStart w:id="36" w:name="l1143"/>
            <w:bookmarkEnd w:id="3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командированные), принимавшие в 1986 - 1987 годах </w:t>
            </w:r>
            <w:bookmarkStart w:id="37" w:name="l1085"/>
            <w:bookmarkEnd w:id="3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катастрофы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ключая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летно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подъемный, инженерно </w:t>
            </w:r>
            <w:bookmarkStart w:id="38" w:name="l1144"/>
            <w:bookmarkEnd w:id="3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технический составы гражданской авиации, </w:t>
            </w:r>
            <w:bookmarkStart w:id="39" w:name="l1086"/>
            <w:bookmarkEnd w:id="39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независимо от места дислокации и выполнявшихся работ; лица начальствующего и рядового состава органов внутренних дел, </w:t>
            </w: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проходившие в 1986 - 1987 годах службу в зоне отчуждения; 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</w:t>
            </w:r>
            <w:bookmarkStart w:id="40" w:name="l1145"/>
            <w:bookmarkEnd w:id="4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любыми видами источников ионизирующих </w:t>
            </w:r>
            <w:bookmarkStart w:id="41" w:name="l1087"/>
            <w:bookmarkEnd w:id="41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" w:name="l1146"/>
            <w:bookmarkEnd w:id="42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и служащие, а также военнослужащие, лица </w:t>
            </w:r>
            <w:bookmarkStart w:id="43" w:name="l1088"/>
            <w:bookmarkEnd w:id="43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" w:name="l1147"/>
            <w:bookmarkEnd w:id="44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</w:t>
            </w:r>
            <w:bookmarkStart w:id="45" w:name="l1089"/>
            <w:bookmarkEnd w:id="45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</w:t>
            </w:r>
            <w:bookmarkStart w:id="46" w:name="l1148"/>
            <w:bookmarkEnd w:id="4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чернобыльской катастрофы одного из родителей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" w:name="l1090"/>
            <w:bookmarkEnd w:id="4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</w:t>
            </w:r>
            <w:bookmarkStart w:id="48" w:name="l1091"/>
            <w:bookmarkEnd w:id="4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bookmarkStart w:id="49" w:name="l1174"/>
            <w:bookmarkEnd w:id="49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2" w:anchor="l2235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статьи 18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Закона Российской Федерации "О социальной защите граждан, подвергшихся воздействию радиации вследствие катастрофы на Чернобыльской АЭС" </w:t>
            </w:r>
            <w:proofErr w:type="gramEnd"/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граждане, постоянно проживающие (работающие)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</w:t>
            </w:r>
            <w:bookmarkStart w:id="50" w:name="l1177"/>
            <w:bookmarkEnd w:id="5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назначения для бесплатного </w:t>
            </w:r>
            <w:bookmarkStart w:id="51" w:name="l1175"/>
            <w:bookmarkEnd w:id="51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3" w:anchor="l2235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статьи 18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" w:name="l1149"/>
            <w:bookmarkEnd w:id="52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постоянно проживающие (работающие) в зоне </w:t>
            </w:r>
            <w:bookmarkStart w:id="53" w:name="l1092"/>
            <w:bookmarkEnd w:id="53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отселения, до их переселения в другие районы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4" w:anchor="l2235" w:history="1">
              <w:r w:rsidRPr="00C05A2E">
                <w:rPr>
                  <w:rFonts w:ascii="Arial" w:eastAsia="Times New Roman" w:hAnsi="Arial" w:cs="Arial"/>
                  <w:color w:val="0066CC"/>
                  <w:sz w:val="20"/>
                  <w:u w:val="single"/>
                  <w:lang w:eastAsia="ru-RU"/>
                </w:rPr>
                <w:t>статьи 18</w:t>
              </w:r>
            </w:hyperlink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" w:name="l1176"/>
            <w:bookmarkEnd w:id="54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непосредственные участники испытаний ядерного оружия в атмосфере, боевых радиоактивных </w:t>
            </w:r>
            <w:bookmarkStart w:id="55" w:name="l1150"/>
            <w:bookmarkEnd w:id="55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веществ и учений с применением такого оружия до </w:t>
            </w:r>
            <w:bookmarkStart w:id="56" w:name="l1093"/>
            <w:bookmarkEnd w:id="5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даты фактического прекращения таких испытаний и 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непосредственные участники подземных испытаний </w:t>
            </w:r>
            <w:bookmarkStart w:id="57" w:name="l1151"/>
            <w:bookmarkEnd w:id="5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ядерного оружия, проведения и обеспечения работ </w:t>
            </w:r>
            <w:bookmarkStart w:id="58" w:name="l1094"/>
            <w:bookmarkEnd w:id="5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сбору и захоронению радиоактивных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</w:t>
            </w: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назначения, в результате испытаний, учений и иных работ, связанных с любыми видами ядерных установок, включая </w:t>
            </w:r>
            <w:bookmarkStart w:id="59" w:name="l1152"/>
            <w:bookmarkEnd w:id="59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ядерное оружие и космическую технику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Все лекарственные средства, </w:t>
            </w:r>
            <w:bookmarkStart w:id="60" w:name="l1095"/>
            <w:bookmarkEnd w:id="6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Противоглистные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Категории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 для лечения данной категории заболеваний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Гепатоцеребральная дистрофия и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фенилкетонурия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l1153"/>
            <w:bookmarkEnd w:id="61"/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Безбелковые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продукты питания, </w:t>
            </w:r>
            <w:bookmarkStart w:id="62" w:name="l1096"/>
            <w:bookmarkEnd w:id="62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белковые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гидролизаты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ферменты,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витамины, биостимуляторы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(больным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Ферменты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Острая перемежающаяся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порфирия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Анальгетики,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B-блокаторы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фосфаден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рибоксин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андрогены,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аденил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СПИД, ВИЧ - инфицированные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инкурабельным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онкологическим больным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Гематологические заболевания,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гемобластозы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цитопения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наследственные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гемопатии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иммунодепрессанты, </w:t>
            </w:r>
            <w:bookmarkStart w:id="63" w:name="l1154"/>
            <w:bookmarkEnd w:id="63"/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иммунокорректоры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64" w:name="l1097"/>
            <w:bookmarkEnd w:id="64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Лучевая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Лепра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Противотуберкулезные препараты,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гепатопротекторы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противовоспалительные препараты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 для лечения данного заболевания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" w:name="l1155"/>
            <w:bookmarkEnd w:id="65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" w:name="l1098"/>
            <w:bookmarkEnd w:id="66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 для лечения данного заболевания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Ревматизм и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артрит, системная (острая) красная волчанка, болезнь Бехтерева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гормоны,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коронаролитики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мочегонные, антагонисты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препараты K,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хондропротекторы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Инфаркт миокарда (первые шесть месяцев)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" w:name="l1156"/>
            <w:bookmarkEnd w:id="67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Состояние после операции по протезированию </w:t>
            </w:r>
            <w:bookmarkStart w:id="68" w:name="l1099"/>
            <w:bookmarkEnd w:id="68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клапанов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Антикоагулянты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Пересадка органов и тканей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Иммунодепрессанты,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гормоны, противогрибковые,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противогерпетические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противоиммуновирусные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препараты, антибиотики,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уросептики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антикоагулянты,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дезагреганты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коронаролитики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антагонисты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препараты K, гипотензивные препараты,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спазмолитики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диуретики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гепатопротекторы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ферменты 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поджелудочный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Новопен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Пливапен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1 и 2, </w:t>
            </w:r>
            <w:bookmarkStart w:id="69" w:name="l1100"/>
            <w:bookmarkEnd w:id="69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иглы к ним, средства диагностики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Гипофизарный нанизм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тиреоидные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препараты, поливитамины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гормоны,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парлодел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андрокур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лекарственные средства,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гормоны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Миопатия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Мозжечковая атаксия Мари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l1157"/>
            <w:bookmarkEnd w:id="70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" w:name="l1101"/>
            <w:bookmarkEnd w:id="71"/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Пеццера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Сифилис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Антибиотики, препараты висмута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холиномиметические,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дегидратационные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мочегонные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" w:name="l1158"/>
            <w:bookmarkEnd w:id="72"/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Аддисонова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" w:name="l1102"/>
            <w:bookmarkEnd w:id="73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коры надпочечников (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</w:t>
            </w:r>
            <w:proofErr w:type="gram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05A2E" w:rsidRPr="00C05A2E" w:rsidTr="00C05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Шизофрения и эпилепсия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5A2E" w:rsidRPr="00C05A2E" w:rsidRDefault="00C05A2E" w:rsidP="00C05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лекарственные средства </w:t>
            </w:r>
          </w:p>
        </w:tc>
      </w:tr>
    </w:tbl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C05A2E" w:rsidRPr="00C05A2E" w:rsidRDefault="00C05A2E" w:rsidP="00C05A2E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74" w:name="l1103"/>
      <w:bookmarkEnd w:id="74"/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2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Постановлению Правительства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30 июля 1994 г. N 890 </w:t>
      </w:r>
    </w:p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A2E" w:rsidRPr="00C05A2E" w:rsidRDefault="00C05A2E" w:rsidP="00C05A2E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75" w:name="h1168"/>
      <w:bookmarkEnd w:id="75"/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ПЕРЕЧЕНЬ </w:t>
      </w:r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bookmarkStart w:id="76" w:name="h1169"/>
      <w:bookmarkEnd w:id="76"/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ГРУПП НАСЕЛЕНИЯ, ПРИ АМБУЛАТОРНОМ ЛЕЧЕНИИ КОТОРЫХ ЛЕКАРСТВЕННЫЕ СРЕДСТВА ОТПУСКАЮТСЯ ПО РЕЦЕПТАМ ВРАЧЕЙ С 50-ПРОЦЕНТНОЙ СКИДКОЙ СО СВОБОДНЫХ ЦЕН </w:t>
      </w:r>
    </w:p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05A2E" w:rsidRPr="00C05A2E" w:rsidRDefault="00C05A2E" w:rsidP="00C05A2E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(в ред. Постановления Правительства РФ </w:t>
      </w:r>
      <w:hyperlink r:id="rId15" w:history="1">
        <w:r w:rsidRPr="00C05A2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10.07.95 N 685</w:t>
        </w:r>
      </w:hyperlink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C05A2E" w:rsidRPr="00C05A2E" w:rsidRDefault="00C05A2E" w:rsidP="00C05A2E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Пенсионеры, получающие пенсию по старости, инвалидности или по случаю потери кормильца в минимальных размерах.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Работающие инвалиды II группы, инвалиды III группы, признанные в </w:t>
      </w:r>
      <w:bookmarkStart w:id="77" w:name="l1159"/>
      <w:bookmarkEnd w:id="77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установленном порядке безработными. &lt;*&gt;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78" w:name="l1104"/>
      <w:bookmarkEnd w:id="78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bookmarkStart w:id="79" w:name="l1160"/>
      <w:bookmarkEnd w:id="79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выполнявшихся работ, а также лица, начальствующего и рядового состава органов </w:t>
      </w:r>
      <w:bookmarkStart w:id="80" w:name="l1105"/>
      <w:bookmarkEnd w:id="80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внутренних дел, проходившие в 1988 - 1990 годах службу в зоне отчуждения.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>спецпоселение</w:t>
      </w:r>
      <w:proofErr w:type="spell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</w:t>
      </w:r>
      <w:bookmarkStart w:id="81" w:name="l1161"/>
      <w:bookmarkEnd w:id="81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подвергшихся репрессиям на территории Российской Федерации по признакам </w:t>
      </w:r>
      <w:bookmarkStart w:id="82" w:name="l1106"/>
      <w:bookmarkEnd w:id="82"/>
      <w:r w:rsidRPr="00C05A2E">
        <w:rPr>
          <w:rFonts w:ascii="Arial" w:eastAsia="Times New Roman" w:hAnsi="Arial" w:cs="Arial"/>
          <w:sz w:val="20"/>
          <w:szCs w:val="20"/>
          <w:lang w:eastAsia="ru-RU"/>
        </w:rPr>
        <w:t>национальной и</w:t>
      </w:r>
      <w:proofErr w:type="gram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&lt;**&gt;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</w:t>
      </w:r>
      <w:bookmarkStart w:id="83" w:name="l1162"/>
      <w:bookmarkEnd w:id="83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частях, учреждениях, </w:t>
      </w:r>
      <w:proofErr w:type="spell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>военно</w:t>
      </w:r>
      <w:proofErr w:type="spell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 - учебных заведениях, не входивших в состав </w:t>
      </w:r>
      <w:bookmarkStart w:id="84" w:name="l1107"/>
      <w:bookmarkEnd w:id="84"/>
      <w:r w:rsidRPr="00C05A2E">
        <w:rPr>
          <w:rFonts w:ascii="Arial" w:eastAsia="Times New Roman" w:hAnsi="Arial" w:cs="Arial"/>
          <w:sz w:val="20"/>
          <w:szCs w:val="20"/>
          <w:lang w:eastAsia="ru-RU"/>
        </w:rPr>
        <w:t>действующей армии, и награжденные медалью "За победу над Германией в Великой Отечественной войне 1941 - 1945 гг." или медалью "За победу над Японией".</w:t>
      </w:r>
      <w:proofErr w:type="gram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 &lt;***&gt;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</w:t>
      </w:r>
      <w:bookmarkStart w:id="85" w:name="l1163"/>
      <w:bookmarkEnd w:id="85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флота, интернированные в начале Великой Отечественной войны в портах </w:t>
      </w:r>
      <w:bookmarkStart w:id="86" w:name="l1108"/>
      <w:bookmarkEnd w:id="86"/>
      <w:r w:rsidRPr="00C05A2E">
        <w:rPr>
          <w:rFonts w:ascii="Arial" w:eastAsia="Times New Roman" w:hAnsi="Arial" w:cs="Arial"/>
          <w:sz w:val="20"/>
          <w:szCs w:val="20"/>
          <w:lang w:eastAsia="ru-RU"/>
        </w:rPr>
        <w:t>других государств;</w:t>
      </w:r>
      <w:proofErr w:type="gram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войны. &lt;***&gt;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&lt;***&gt;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</w:p>
    <w:p w:rsidR="00C05A2E" w:rsidRPr="00C05A2E" w:rsidRDefault="00C05A2E" w:rsidP="00C05A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7a6aa" stroked="f"/>
        </w:pict>
      </w:r>
    </w:p>
    <w:p w:rsidR="00280ED8" w:rsidRDefault="00C05A2E" w:rsidP="00C05A2E">
      <w:r w:rsidRPr="00C05A2E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87" w:name="l1164"/>
      <w:bookmarkEnd w:id="87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&lt;*&gt; Инвалиды III группы, признанные в установленном порядке безработными, </w:t>
      </w:r>
      <w:bookmarkStart w:id="88" w:name="l1109"/>
      <w:bookmarkEnd w:id="88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&lt;**&gt; Указанные в настоящем абзаце лица имеют право на льготы при приобретении лекарственных сре</w:t>
      </w:r>
      <w:proofErr w:type="gram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и условии, что они имеют инвалидность или являются пенсионерами и постоянно проживают на территории Российской Федерации.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&lt;***&gt; Указанные лица имеют право на бесплатное изготовление и ремонт </w:t>
      </w:r>
      <w:bookmarkStart w:id="89" w:name="l1165"/>
      <w:bookmarkEnd w:id="89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зубных протезов (за исключением протезов из драгоценных металлов).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</w:p>
    <w:sectPr w:rsidR="00280ED8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2E"/>
    <w:rsid w:val="00280ED8"/>
    <w:rsid w:val="00C0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A2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C05A2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495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3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5396?l0" TargetMode="External"/><Relationship Id="rId13" Type="http://schemas.openxmlformats.org/officeDocument/2006/relationships/hyperlink" Target="http://www.referent.ru/1/61064?l2235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referent.ru/1/15396?l0" TargetMode="External"/><Relationship Id="rId12" Type="http://schemas.openxmlformats.org/officeDocument/2006/relationships/hyperlink" Target="http://www.referent.ru/1/61064?l223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referent.ru/1/47681?l0" TargetMode="External"/><Relationship Id="rId11" Type="http://schemas.openxmlformats.org/officeDocument/2006/relationships/hyperlink" Target="http://www.referent.ru/1/40564" TargetMode="External"/><Relationship Id="rId5" Type="http://schemas.openxmlformats.org/officeDocument/2006/relationships/hyperlink" Target="http://www.referent.ru/1/40564" TargetMode="External"/><Relationship Id="rId15" Type="http://schemas.openxmlformats.org/officeDocument/2006/relationships/hyperlink" Target="http://www.referent.ru/1/15396?l0" TargetMode="External"/><Relationship Id="rId10" Type="http://schemas.openxmlformats.org/officeDocument/2006/relationships/hyperlink" Target="http://www.referent.ru/1/15396?l0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referent.ru/1/15396?l0" TargetMode="External"/><Relationship Id="rId9" Type="http://schemas.openxmlformats.org/officeDocument/2006/relationships/hyperlink" Target="http://www.referent.ru/1/15396?l0" TargetMode="External"/><Relationship Id="rId14" Type="http://schemas.openxmlformats.org/officeDocument/2006/relationships/hyperlink" Target="http://www.referent.ru/1/61064?l2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710131A752F4B9A0AF764A3825FEC" ma:contentTypeVersion="1" ma:contentTypeDescription="Создание документа." ma:contentTypeScope="" ma:versionID="cdd5bcc1fe9f4294b74bef31dec40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XXJ7TYMEEKJ2-1812-21</_dlc_DocId>
    <_x041e__x043f__x0438__x0441__x0430__x043d__x0438__x0435_ xmlns="6d7c22ec-c6a4-4777-88aa-bc3c76ac660e" xsi:nil="true"/>
    <_dlc_DocIdUrl xmlns="57504d04-691e-4fc4-8f09-4f19fdbe90f6">
      <Url>https://vip.gov.mari.ru/minzdrav/msco/_layouts/DocIdRedir.aspx?ID=XXJ7TYMEEKJ2-1812-21</Url>
      <Description>XXJ7TYMEEKJ2-1812-21</Description>
    </_dlc_DocIdUrl>
  </documentManagement>
</p:properties>
</file>

<file path=customXml/itemProps1.xml><?xml version="1.0" encoding="utf-8"?>
<ds:datastoreItem xmlns:ds="http://schemas.openxmlformats.org/officeDocument/2006/customXml" ds:itemID="{89345C59-A1A4-4DDC-B241-DE6C25ADAA0E}"/>
</file>

<file path=customXml/itemProps2.xml><?xml version="1.0" encoding="utf-8"?>
<ds:datastoreItem xmlns:ds="http://schemas.openxmlformats.org/officeDocument/2006/customXml" ds:itemID="{10A7B327-7179-47D1-9D12-DFF4DEF11579}"/>
</file>

<file path=customXml/itemProps3.xml><?xml version="1.0" encoding="utf-8"?>
<ds:datastoreItem xmlns:ds="http://schemas.openxmlformats.org/officeDocument/2006/customXml" ds:itemID="{E5A986AA-87F4-47DC-9804-9F2FA09F1989}"/>
</file>

<file path=customXml/itemProps4.xml><?xml version="1.0" encoding="utf-8"?>
<ds:datastoreItem xmlns:ds="http://schemas.openxmlformats.org/officeDocument/2006/customXml" ds:itemID="{5371FE1B-C6DA-4561-9865-0A53D5570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3690</Words>
  <Characters>21037</Characters>
  <Application>Microsoft Office Word</Application>
  <DocSecurity>0</DocSecurity>
  <Lines>175</Lines>
  <Paragraphs>49</Paragraphs>
  <ScaleCrop>false</ScaleCrop>
  <Company>Microsoft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dc:title>
  <dc:subject/>
  <dc:creator>Аптека</dc:creator>
  <cp:keywords/>
  <dc:description/>
  <cp:lastModifiedBy>Аптека</cp:lastModifiedBy>
  <cp:revision>1</cp:revision>
  <cp:lastPrinted>2013-02-20T05:24:00Z</cp:lastPrinted>
  <dcterms:created xsi:type="dcterms:W3CDTF">2013-02-20T05:24:00Z</dcterms:created>
  <dcterms:modified xsi:type="dcterms:W3CDTF">2013-02-20T05:25:00Z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d44f3ae4-c9d8-4bb0-932a-36c6e83d6c8c</vt:lpwstr>
  </property>
  <property fmtid="{D5CDD505-2E9C-101B-9397-08002B2CF9AE}" pid="3" name="ContentTypeId">
    <vt:lpwstr>0x010100048710131A752F4B9A0AF764A3825FEC</vt:lpwstr>
  </property>
</Properties>
</file>