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2AA" w:rsidRDefault="003012AA" w:rsidP="003012AA">
      <w:pPr>
        <w:tabs>
          <w:tab w:val="left" w:pos="0"/>
        </w:tabs>
        <w:ind w:firstLine="540"/>
        <w:jc w:val="right"/>
        <w:rPr>
          <w:sz w:val="20"/>
        </w:rPr>
      </w:pPr>
      <w:r w:rsidRPr="004417C6">
        <w:rPr>
          <w:sz w:val="20"/>
        </w:rPr>
        <w:t xml:space="preserve">Приложение 1 </w:t>
      </w:r>
      <w:r>
        <w:rPr>
          <w:sz w:val="20"/>
        </w:rPr>
        <w:t xml:space="preserve">к приказу </w:t>
      </w:r>
    </w:p>
    <w:p w:rsidR="003012AA" w:rsidRDefault="003012AA" w:rsidP="003012AA">
      <w:pPr>
        <w:tabs>
          <w:tab w:val="left" w:pos="0"/>
        </w:tabs>
        <w:ind w:firstLine="540"/>
        <w:jc w:val="right"/>
        <w:rPr>
          <w:sz w:val="20"/>
        </w:rPr>
      </w:pPr>
      <w:r>
        <w:rPr>
          <w:sz w:val="20"/>
        </w:rPr>
        <w:t>от 21.04.2014 № 97-п</w:t>
      </w:r>
    </w:p>
    <w:p w:rsidR="003012AA" w:rsidRDefault="003012AA" w:rsidP="003012AA">
      <w:pPr>
        <w:tabs>
          <w:tab w:val="left" w:pos="0"/>
        </w:tabs>
        <w:ind w:firstLine="540"/>
        <w:jc w:val="right"/>
        <w:rPr>
          <w:sz w:val="20"/>
        </w:rPr>
      </w:pPr>
    </w:p>
    <w:p w:rsidR="003012AA" w:rsidRDefault="003012AA" w:rsidP="003012AA">
      <w:pPr>
        <w:tabs>
          <w:tab w:val="left" w:pos="0"/>
        </w:tabs>
        <w:ind w:firstLine="540"/>
        <w:jc w:val="right"/>
        <w:rPr>
          <w:sz w:val="20"/>
        </w:rPr>
      </w:pPr>
    </w:p>
    <w:p w:rsidR="003012AA" w:rsidRPr="00100B79" w:rsidRDefault="003012AA" w:rsidP="003012AA">
      <w:pPr>
        <w:ind w:firstLine="540"/>
        <w:jc w:val="center"/>
        <w:rPr>
          <w:b/>
          <w:sz w:val="28"/>
          <w:szCs w:val="28"/>
        </w:rPr>
      </w:pPr>
      <w:r w:rsidRPr="00100B79">
        <w:rPr>
          <w:b/>
          <w:sz w:val="28"/>
          <w:szCs w:val="28"/>
        </w:rPr>
        <w:t xml:space="preserve">Порядок направления на госпитализацию пациентов ГБУ РМЭ «Стоматологическая поликлиника </w:t>
      </w:r>
      <w:proofErr w:type="gramStart"/>
      <w:r w:rsidRPr="00100B79">
        <w:rPr>
          <w:b/>
          <w:sz w:val="28"/>
          <w:szCs w:val="28"/>
        </w:rPr>
        <w:t>г</w:t>
      </w:r>
      <w:proofErr w:type="gramEnd"/>
      <w:r w:rsidRPr="00100B79">
        <w:rPr>
          <w:b/>
          <w:sz w:val="28"/>
          <w:szCs w:val="28"/>
        </w:rPr>
        <w:t>. Йошкар-Олы» при оказании медицинской помощи в рамках Программы государственных гарантий бесплатного оказания гражданам медицинской помощи.</w:t>
      </w:r>
    </w:p>
    <w:p w:rsidR="003012AA" w:rsidRPr="00100B79" w:rsidRDefault="003012AA" w:rsidP="003012AA">
      <w:pPr>
        <w:ind w:firstLine="540"/>
        <w:jc w:val="both"/>
        <w:rPr>
          <w:sz w:val="28"/>
          <w:szCs w:val="28"/>
        </w:rPr>
      </w:pPr>
    </w:p>
    <w:p w:rsidR="003012AA" w:rsidRPr="00100B79" w:rsidRDefault="003012AA" w:rsidP="003012AA">
      <w:pPr>
        <w:numPr>
          <w:ilvl w:val="0"/>
          <w:numId w:val="1"/>
        </w:numPr>
        <w:jc w:val="center"/>
        <w:rPr>
          <w:sz w:val="28"/>
          <w:szCs w:val="28"/>
        </w:rPr>
      </w:pPr>
      <w:r w:rsidRPr="00100B79">
        <w:rPr>
          <w:sz w:val="28"/>
          <w:szCs w:val="28"/>
        </w:rPr>
        <w:t>Общие положения.</w:t>
      </w:r>
    </w:p>
    <w:p w:rsidR="003012AA" w:rsidRPr="00100B79" w:rsidRDefault="003012AA" w:rsidP="003012AA">
      <w:pPr>
        <w:ind w:left="900"/>
        <w:rPr>
          <w:sz w:val="28"/>
          <w:szCs w:val="28"/>
        </w:rPr>
      </w:pPr>
    </w:p>
    <w:p w:rsidR="003012AA" w:rsidRPr="00100B79" w:rsidRDefault="003012AA" w:rsidP="003012AA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sz w:val="28"/>
          <w:szCs w:val="28"/>
        </w:rPr>
      </w:pPr>
      <w:proofErr w:type="gramStart"/>
      <w:r w:rsidRPr="00100B79">
        <w:rPr>
          <w:sz w:val="28"/>
          <w:szCs w:val="28"/>
        </w:rPr>
        <w:t xml:space="preserve">Госпитализация пациентов в медицинские организации, оказывающие медицинскую помощь в стационарных условиях, осуществляется в соответствии с плановыми объемами оказания медицинской помощи, установленными Комиссией по разработке территориальной программы обязательного медицинского страхования в Республике Марий Эл, с учетом соблюдения маршрутизации пациентов и уровней оказания медицинской помощи, предусмотренных </w:t>
      </w:r>
      <w:r w:rsidRPr="00100B79">
        <w:rPr>
          <w:color w:val="000000"/>
          <w:sz w:val="28"/>
          <w:szCs w:val="28"/>
        </w:rPr>
        <w:t xml:space="preserve">государственной программой Республики Марий Эл </w:t>
      </w:r>
      <w:r w:rsidRPr="00100B79">
        <w:rPr>
          <w:bCs/>
          <w:color w:val="000000"/>
          <w:sz w:val="28"/>
          <w:szCs w:val="28"/>
        </w:rPr>
        <w:t xml:space="preserve">«Развитие здравоохранения» на 2013-2020 годы (утвержденной </w:t>
      </w:r>
      <w:r w:rsidRPr="00100B79">
        <w:rPr>
          <w:color w:val="04070C"/>
          <w:sz w:val="28"/>
          <w:szCs w:val="28"/>
        </w:rPr>
        <w:t>постановлением Правительства Республики Марий Эл</w:t>
      </w:r>
      <w:proofErr w:type="gramEnd"/>
      <w:r w:rsidRPr="00100B79">
        <w:rPr>
          <w:color w:val="04070C"/>
          <w:sz w:val="28"/>
          <w:szCs w:val="28"/>
        </w:rPr>
        <w:t xml:space="preserve"> от  30 декабря </w:t>
      </w:r>
      <w:smartTag w:uri="urn:schemas-microsoft-com:office:smarttags" w:element="metricconverter">
        <w:smartTagPr>
          <w:attr w:name="ProductID" w:val="2012 г"/>
        </w:smartTagPr>
        <w:r w:rsidRPr="00100B79">
          <w:rPr>
            <w:color w:val="04070C"/>
            <w:sz w:val="28"/>
            <w:szCs w:val="28"/>
          </w:rPr>
          <w:t>2012 г</w:t>
        </w:r>
      </w:smartTag>
      <w:r w:rsidRPr="00100B79">
        <w:rPr>
          <w:color w:val="04070C"/>
          <w:sz w:val="28"/>
          <w:szCs w:val="28"/>
        </w:rPr>
        <w:t xml:space="preserve">. № 492), </w:t>
      </w:r>
      <w:r w:rsidRPr="00100B79">
        <w:rPr>
          <w:sz w:val="28"/>
          <w:szCs w:val="28"/>
        </w:rPr>
        <w:t>Тарифным соглашением на оплату медицинской помощи по обязательному медицинскому страхованию в Республике Марий Эл.</w:t>
      </w:r>
    </w:p>
    <w:p w:rsidR="003012AA" w:rsidRPr="00100B79" w:rsidRDefault="003012AA" w:rsidP="003012AA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sz w:val="28"/>
          <w:szCs w:val="28"/>
        </w:rPr>
      </w:pPr>
      <w:r w:rsidRPr="00100B79">
        <w:rPr>
          <w:sz w:val="28"/>
          <w:szCs w:val="28"/>
        </w:rPr>
        <w:t>Взаимодействие медицинской организации с территориальным фондом обязательного медицинского страхования</w:t>
      </w:r>
      <w:r w:rsidRPr="00100B79">
        <w:rPr>
          <w:bCs/>
          <w:sz w:val="28"/>
          <w:szCs w:val="28"/>
        </w:rPr>
        <w:t xml:space="preserve"> Республики Марий Эл</w:t>
      </w:r>
      <w:r w:rsidRPr="00100B79">
        <w:rPr>
          <w:sz w:val="28"/>
          <w:szCs w:val="28"/>
        </w:rPr>
        <w:t xml:space="preserve"> </w:t>
      </w:r>
      <w:r w:rsidRPr="00100B79">
        <w:rPr>
          <w:sz w:val="28"/>
          <w:szCs w:val="28"/>
        </w:rPr>
        <w:br/>
        <w:t>и со страховыми медицинскими организациями по вопросам госпитализации пациентов осуществляется посредством ответственных лиц, уполномоченных на взаимодействие с ТФОМС и СМО (далее - уполномоченное лицо). Уполномоченные лица назначаются приказом главного врача медицинской организации.</w:t>
      </w:r>
    </w:p>
    <w:p w:rsidR="003012AA" w:rsidRPr="00100B79" w:rsidRDefault="003012AA" w:rsidP="003012AA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sz w:val="28"/>
          <w:szCs w:val="28"/>
        </w:rPr>
      </w:pPr>
      <w:r w:rsidRPr="00100B79">
        <w:rPr>
          <w:sz w:val="28"/>
          <w:szCs w:val="28"/>
        </w:rPr>
        <w:t>Показания к госпитализации пациента определяет лечащий врач, при необходимости – врачебная комиссия медицинской организации.</w:t>
      </w:r>
    </w:p>
    <w:p w:rsidR="003012AA" w:rsidRPr="00100B79" w:rsidRDefault="003012AA" w:rsidP="003012AA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sz w:val="28"/>
          <w:szCs w:val="28"/>
        </w:rPr>
      </w:pPr>
      <w:r w:rsidRPr="00100B79">
        <w:rPr>
          <w:sz w:val="28"/>
          <w:szCs w:val="28"/>
        </w:rPr>
        <w:t>Обмен информацией со страховыми медицинскими организациями и территориальным фондом обязательного медицинского страхования</w:t>
      </w:r>
      <w:r w:rsidRPr="00100B79">
        <w:rPr>
          <w:bCs/>
          <w:sz w:val="28"/>
          <w:szCs w:val="28"/>
        </w:rPr>
        <w:t xml:space="preserve"> Республики Марий Эл</w:t>
      </w:r>
      <w:r w:rsidRPr="00100B79">
        <w:rPr>
          <w:sz w:val="28"/>
          <w:szCs w:val="28"/>
        </w:rPr>
        <w:t xml:space="preserve"> в электронной форме осуществляется с соблюдением требований по защите конфиденциальной информации.</w:t>
      </w:r>
    </w:p>
    <w:p w:rsidR="003012AA" w:rsidRPr="00100B79" w:rsidRDefault="003012AA" w:rsidP="003012AA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3012AA" w:rsidRPr="00100B79" w:rsidRDefault="003012AA" w:rsidP="003012A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 w:rsidRPr="00100B79">
        <w:rPr>
          <w:sz w:val="28"/>
          <w:szCs w:val="28"/>
        </w:rPr>
        <w:t>Внутренний порядок по оформлению, регистрации, передаче информации по госпитализации пациентов.</w:t>
      </w:r>
    </w:p>
    <w:p w:rsidR="003012AA" w:rsidRPr="00100B79" w:rsidRDefault="003012AA" w:rsidP="003012AA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100B79">
        <w:rPr>
          <w:sz w:val="28"/>
          <w:szCs w:val="28"/>
        </w:rPr>
        <w:t xml:space="preserve">2.1. При установлении показаний к госпитализации пациента лечащий врач оформляет «Направление на госпитализацию, восстановительное лечение, обследование, консультацию» (форма № 057/у-04, утвержденная Приказом </w:t>
      </w:r>
      <w:proofErr w:type="spellStart"/>
      <w:r w:rsidRPr="00100B79">
        <w:rPr>
          <w:sz w:val="28"/>
          <w:szCs w:val="28"/>
        </w:rPr>
        <w:lastRenderedPageBreak/>
        <w:t>Минздравсоцразвития</w:t>
      </w:r>
      <w:proofErr w:type="spellEnd"/>
      <w:r w:rsidRPr="00100B79">
        <w:rPr>
          <w:sz w:val="28"/>
          <w:szCs w:val="28"/>
        </w:rPr>
        <w:t xml:space="preserve"> от 22.11.2004 № 255) в медицинские организации, оказывающие медицинскую помощь в стационарных условиях, за подписью заведующего отделением. Медицинская сестра оформляет Перечень сведений о пациенте для автоматизированного учета информации по госпитализации и своевременно передает его ведущему программисту (далее - Перечень). </w:t>
      </w:r>
    </w:p>
    <w:p w:rsidR="003012AA" w:rsidRPr="00100B79" w:rsidRDefault="003012AA" w:rsidP="003012AA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100B79">
        <w:rPr>
          <w:sz w:val="28"/>
          <w:szCs w:val="28"/>
        </w:rPr>
        <w:t>2.2. При отказе пациента от госпитализации лечащим врачом в первичной медицинской документации оформляется отказ от госпитализации за подписью пациента, при отказе от подписи – за подписью двух свидетелей. Медицинская сестра оформляет Перечень</w:t>
      </w:r>
      <w:r>
        <w:rPr>
          <w:sz w:val="28"/>
          <w:szCs w:val="28"/>
        </w:rPr>
        <w:t xml:space="preserve"> с информацией об отказе</w:t>
      </w:r>
      <w:r w:rsidRPr="00100B79">
        <w:rPr>
          <w:sz w:val="28"/>
          <w:szCs w:val="28"/>
        </w:rPr>
        <w:t xml:space="preserve"> и своевременно передает его ведущему программисту. </w:t>
      </w:r>
    </w:p>
    <w:p w:rsidR="003012AA" w:rsidRPr="00100B79" w:rsidRDefault="003012AA" w:rsidP="003012AA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100B79">
        <w:rPr>
          <w:sz w:val="28"/>
          <w:szCs w:val="28"/>
        </w:rPr>
        <w:t xml:space="preserve">2.3. В период до создания и внедрения в эксплуатацию единого информационного ресурса Республики Марий Эл по </w:t>
      </w:r>
      <w:proofErr w:type="gramStart"/>
      <w:r w:rsidRPr="00100B79">
        <w:rPr>
          <w:sz w:val="28"/>
          <w:szCs w:val="28"/>
        </w:rPr>
        <w:t>госпитализации</w:t>
      </w:r>
      <w:proofErr w:type="gramEnd"/>
      <w:r w:rsidRPr="00100B79">
        <w:rPr>
          <w:sz w:val="28"/>
          <w:szCs w:val="28"/>
        </w:rPr>
        <w:t xml:space="preserve"> ведущий программист учреждения передает информацию в электронной форме в ТФОМС с соблюдением требований по защите конфиденциальной информации.</w:t>
      </w:r>
    </w:p>
    <w:p w:rsidR="003012AA" w:rsidRPr="00100B79" w:rsidRDefault="003012AA" w:rsidP="003012AA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100B79">
        <w:rPr>
          <w:sz w:val="28"/>
          <w:szCs w:val="28"/>
        </w:rPr>
        <w:t xml:space="preserve">2.4. При вводе в эксплуатацию программного обеспечения единого информационного ресурса Республики Марий Эл по </w:t>
      </w:r>
      <w:proofErr w:type="gramStart"/>
      <w:r w:rsidRPr="00100B79">
        <w:rPr>
          <w:sz w:val="28"/>
          <w:szCs w:val="28"/>
        </w:rPr>
        <w:t>госпитализации</w:t>
      </w:r>
      <w:proofErr w:type="gramEnd"/>
      <w:r w:rsidRPr="00100B79">
        <w:rPr>
          <w:sz w:val="28"/>
          <w:szCs w:val="28"/>
        </w:rPr>
        <w:t xml:space="preserve">  ведущий программист является ответственным лицом за проведение мероприятий по информационному взаимодействию в рамках утвержденного Порядка с использованием единого информационного ресурса Республики Марий Эл по госпитализации.</w:t>
      </w:r>
    </w:p>
    <w:p w:rsidR="003012AA" w:rsidRPr="00100B79" w:rsidRDefault="003012AA" w:rsidP="003012AA">
      <w:pPr>
        <w:spacing w:line="360" w:lineRule="auto"/>
        <w:ind w:firstLine="540"/>
        <w:jc w:val="both"/>
        <w:rPr>
          <w:sz w:val="28"/>
          <w:szCs w:val="28"/>
        </w:rPr>
      </w:pPr>
    </w:p>
    <w:p w:rsidR="003012AA" w:rsidRDefault="003012AA" w:rsidP="003012AA">
      <w:pPr>
        <w:spacing w:line="360" w:lineRule="auto"/>
        <w:ind w:firstLine="540"/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3012AA" w:rsidRPr="00402FFD" w:rsidTr="00E75925">
        <w:tc>
          <w:tcPr>
            <w:tcW w:w="10421" w:type="dxa"/>
          </w:tcPr>
          <w:p w:rsidR="003012AA" w:rsidRDefault="003012AA" w:rsidP="00E75925">
            <w:pPr>
              <w:rPr>
                <w:b/>
              </w:rPr>
            </w:pPr>
          </w:p>
          <w:p w:rsidR="003012AA" w:rsidRDefault="003012AA" w:rsidP="00E75925">
            <w:pPr>
              <w:tabs>
                <w:tab w:val="left" w:pos="0"/>
              </w:tabs>
              <w:ind w:firstLine="540"/>
              <w:jc w:val="center"/>
              <w:rPr>
                <w:sz w:val="20"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 </w:t>
            </w:r>
            <w:r>
              <w:rPr>
                <w:sz w:val="20"/>
              </w:rPr>
              <w:t xml:space="preserve">Приложение 2 </w:t>
            </w:r>
          </w:p>
          <w:p w:rsidR="003012AA" w:rsidRDefault="003012AA" w:rsidP="00E75925">
            <w:pPr>
              <w:tabs>
                <w:tab w:val="left" w:pos="0"/>
              </w:tabs>
              <w:ind w:firstLine="54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                                                                         </w:t>
            </w:r>
            <w:r w:rsidRPr="004417C6">
              <w:rPr>
                <w:sz w:val="20"/>
              </w:rPr>
              <w:t xml:space="preserve"> </w:t>
            </w:r>
            <w:r>
              <w:rPr>
                <w:sz w:val="20"/>
              </w:rPr>
              <w:t>к приказу от 21.04.2014 № 97-п</w:t>
            </w:r>
          </w:p>
          <w:p w:rsidR="003012AA" w:rsidRDefault="003012AA" w:rsidP="00E75925">
            <w:pPr>
              <w:rPr>
                <w:b/>
              </w:rPr>
            </w:pPr>
          </w:p>
          <w:p w:rsidR="003012AA" w:rsidRDefault="003012AA" w:rsidP="00E75925">
            <w:pPr>
              <w:jc w:val="center"/>
              <w:rPr>
                <w:b/>
              </w:rPr>
            </w:pPr>
            <w:r w:rsidRPr="00B9316C">
              <w:rPr>
                <w:b/>
              </w:rPr>
              <w:t xml:space="preserve">Перечень сведений о пациенте для </w:t>
            </w:r>
            <w:proofErr w:type="gramStart"/>
            <w:r w:rsidRPr="00B9316C">
              <w:rPr>
                <w:b/>
              </w:rPr>
              <w:t>автоматизированного</w:t>
            </w:r>
            <w:proofErr w:type="gramEnd"/>
          </w:p>
          <w:p w:rsidR="003012AA" w:rsidRPr="00B9316C" w:rsidRDefault="003012AA" w:rsidP="00E75925">
            <w:pPr>
              <w:jc w:val="center"/>
              <w:rPr>
                <w:b/>
              </w:rPr>
            </w:pPr>
            <w:r w:rsidRPr="00B9316C">
              <w:rPr>
                <w:b/>
              </w:rPr>
              <w:t xml:space="preserve"> учета информации по госпитализации</w:t>
            </w:r>
          </w:p>
          <w:p w:rsidR="003012AA" w:rsidRDefault="003012AA" w:rsidP="00E75925"/>
          <w:p w:rsidR="003012AA" w:rsidRPr="00402FFD" w:rsidRDefault="003012AA" w:rsidP="00E75925">
            <w:r w:rsidRPr="00402FFD">
              <w:t>1. ФИО;</w:t>
            </w:r>
          </w:p>
          <w:p w:rsidR="003012AA" w:rsidRPr="00402FFD" w:rsidRDefault="003012AA" w:rsidP="00E75925">
            <w:r w:rsidRPr="00402FFD">
              <w:t>2. № полиса;</w:t>
            </w:r>
          </w:p>
          <w:p w:rsidR="003012AA" w:rsidRPr="00402FFD" w:rsidRDefault="003012AA" w:rsidP="00E75925">
            <w:r w:rsidRPr="00402FFD">
              <w:t>3. Диагноз по МКБ-10;</w:t>
            </w:r>
          </w:p>
          <w:p w:rsidR="003012AA" w:rsidRPr="00402FFD" w:rsidRDefault="003012AA" w:rsidP="00E75925">
            <w:r w:rsidRPr="00402FFD">
              <w:t>4. Вид госпитализации (плановая, неотложная);</w:t>
            </w:r>
          </w:p>
          <w:p w:rsidR="003012AA" w:rsidRPr="00402FFD" w:rsidRDefault="003012AA" w:rsidP="00E75925">
            <w:r w:rsidRPr="00402FFD">
              <w:t>5. Дата рождения;</w:t>
            </w:r>
          </w:p>
          <w:p w:rsidR="003012AA" w:rsidRPr="00402FFD" w:rsidRDefault="003012AA" w:rsidP="00E75925">
            <w:r w:rsidRPr="00402FFD">
              <w:t>6. Серия и номер паспорта;</w:t>
            </w:r>
          </w:p>
          <w:p w:rsidR="003012AA" w:rsidRPr="00402FFD" w:rsidRDefault="003012AA" w:rsidP="00E75925">
            <w:r w:rsidRPr="00402FFD">
              <w:t>7. СНИЛС;</w:t>
            </w:r>
          </w:p>
          <w:p w:rsidR="003012AA" w:rsidRPr="00402FFD" w:rsidRDefault="003012AA" w:rsidP="00E75925">
            <w:r w:rsidRPr="00402FFD">
              <w:t>8. Дата направления на госпитализацию.</w:t>
            </w:r>
          </w:p>
          <w:p w:rsidR="003012AA" w:rsidRPr="00402FFD" w:rsidRDefault="003012AA" w:rsidP="00E75925">
            <w:r w:rsidRPr="00402FFD">
              <w:t>9. Номер медицинской карты стоматологического больного.</w:t>
            </w:r>
          </w:p>
        </w:tc>
      </w:tr>
    </w:tbl>
    <w:p w:rsidR="008C4B36" w:rsidRDefault="008C4B36"/>
    <w:sectPr w:rsidR="008C4B36" w:rsidSect="008C4B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A0C79"/>
    <w:multiLevelType w:val="multilevel"/>
    <w:tmpl w:val="2FD673C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3012AA"/>
    <w:rsid w:val="003012AA"/>
    <w:rsid w:val="008C4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2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081A5DC9B41AD4F9189A135595C8B2E" ma:contentTypeVersion="0" ma:contentTypeDescription="Создание документа." ma:contentTypeScope="" ma:versionID="f71b0260f73be9c4b5f5374f0a83a5ea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XXJ7TYMEEKJ2-7017-41</_dlc_DocId>
    <_dlc_DocIdUrl xmlns="57504d04-691e-4fc4-8f09-4f19fdbe90f6">
      <Url>https://vip.gov.mari.ru/minzdrav/jgsp/_layouts/DocIdRedir.aspx?ID=XXJ7TYMEEKJ2-7017-41</Url>
      <Description>XXJ7TYMEEKJ2-7017-41</Description>
    </_dlc_DocIdUrl>
  </documentManagement>
</p:properties>
</file>

<file path=customXml/itemProps1.xml><?xml version="1.0" encoding="utf-8"?>
<ds:datastoreItem xmlns:ds="http://schemas.openxmlformats.org/officeDocument/2006/customXml" ds:itemID="{EB9335F1-40D0-4A73-A3E7-F6A9301E2E5B}"/>
</file>

<file path=customXml/itemProps2.xml><?xml version="1.0" encoding="utf-8"?>
<ds:datastoreItem xmlns:ds="http://schemas.openxmlformats.org/officeDocument/2006/customXml" ds:itemID="{6BF364D1-3F14-4BA0-B363-26B8A6CE3D76}"/>
</file>

<file path=customXml/itemProps3.xml><?xml version="1.0" encoding="utf-8"?>
<ds:datastoreItem xmlns:ds="http://schemas.openxmlformats.org/officeDocument/2006/customXml" ds:itemID="{C5042747-0E28-46E0-8FC4-A2B719E7B8E3}"/>
</file>

<file path=customXml/itemProps4.xml><?xml version="1.0" encoding="utf-8"?>
<ds:datastoreItem xmlns:ds="http://schemas.openxmlformats.org/officeDocument/2006/customXml" ds:itemID="{E241BEE6-CF02-43BB-9667-6C2BD5D1E43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599</Words>
  <Characters>3418</Characters>
  <Application>Microsoft Office Word</Application>
  <DocSecurity>0</DocSecurity>
  <Lines>28</Lines>
  <Paragraphs>8</Paragraphs>
  <ScaleCrop>false</ScaleCrop>
  <Company/>
  <LinksUpToDate>false</LinksUpToDate>
  <CharactersWithSpaces>4009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направления на госпитализацию</dc:title>
  <dc:creator>User</dc:creator>
  <cp:lastModifiedBy>User</cp:lastModifiedBy>
  <cp:revision>1</cp:revision>
  <dcterms:created xsi:type="dcterms:W3CDTF">2017-06-28T13:18:00Z</dcterms:created>
  <dcterms:modified xsi:type="dcterms:W3CDTF">2017-06-28T13:19:00Z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0x0101005081A5DC9B41AD4F9189A135595C8B2E</vt:lpwstr>
  </property>
  <property fmtid="{D5CDD505-2E9C-101B-9397-08002B2CF9AE}" pid="3" name="_dlc_DocIdItemGuid">
    <vt:lpwstr>8ca66eb5-f8e8-46d1-ba87-d2d893e0cee7</vt:lpwstr>
  </property>
</Properties>
</file>