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7B" w:rsidRDefault="006F427B" w:rsidP="006F42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Проктологическое отделение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.плановая госпитализация.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Аномалия развития кишечного тракта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2.прокталгия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3.анальные трещины 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4.анальный зуд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5.геморрой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6.неспецифический язвенный колит и болезнь Крона в период обострения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 кисты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пресакральные</w:t>
      </w:r>
      <w:proofErr w:type="spellEnd"/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кокцигодиния</w:t>
      </w:r>
      <w:proofErr w:type="spellEnd"/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9.кондиломы ануса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11. стриктура ануса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12. недостаточность сфинктера ануса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13. выпадение прямой кишки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14.доброкаческтвенные и злокачественные опухоли кишечного тракта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15.полипы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полипоз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кишечника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16.кишечные свищи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17. острый и хронический парапроктит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18. эпителиальные копчиковые ходы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19.дивертикулез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20.   юноши по направлению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горвоенкомата</w:t>
      </w:r>
      <w:proofErr w:type="spellEnd"/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21. экспертные больные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22.дивертикулез толстого кишечника, требующий хирургической коррекции.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23. заболевания, связанные с синдромом опущения промежности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ректоцеле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соллитарной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язвы).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24. синдром раздраженной кишки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госпитализация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экстренным показаниям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1.острая анальная трещина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2.острый парапроктит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3.острое воспаление эпителиального копчикового хода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4.абсцесс, флегмона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перианальной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5.пиодермия промежности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6.пилонидальная киста с абсцессом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7.выпадение прямой кишки с ущемлением 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8.перфорация прямой кишки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9. острая толстокишечная непроходимость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11.острое кишечное кровотечение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12. острая токсическая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дилятация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толстой кишки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13. травмы толстой кишки, промежности, анального канала</w:t>
      </w:r>
    </w:p>
    <w:p w:rsidR="006F427B" w:rsidRDefault="006F427B" w:rsidP="006F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14.инородное тело толстой кишки</w:t>
      </w:r>
    </w:p>
    <w:p w:rsidR="002A0DCB" w:rsidRPr="006F427B" w:rsidRDefault="006F427B" w:rsidP="006F427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15.острый ишемический колит</w:t>
      </w:r>
    </w:p>
    <w:sectPr w:rsidR="002A0DCB" w:rsidRPr="006F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50"/>
    <w:rsid w:val="002A0DCB"/>
    <w:rsid w:val="00402782"/>
    <w:rsid w:val="004F0D92"/>
    <w:rsid w:val="00694FF4"/>
    <w:rsid w:val="006F427B"/>
    <w:rsid w:val="00875850"/>
    <w:rsid w:val="00890F28"/>
    <w:rsid w:val="009507E0"/>
    <w:rsid w:val="00B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B991-0112-4AA2-BDC2-579CF375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F4FBFE4F375A4295F079CD4C7B57F2" ma:contentTypeVersion="0" ma:contentTypeDescription="Создание документа." ma:contentTypeScope="" ma:versionID="fffd1fc3060960ad57e56405628e6c9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XXJ7TYMEEKJ2-3169-149</_dlc_DocId>
    <_dlc_DocIdUrl xmlns="57504d04-691e-4fc4-8f09-4f19fdbe90f6">
      <Url>https://vip.gov.mari.ru/minzdrav/jgb/_layouts/DocIdRedir.aspx?ID=XXJ7TYMEEKJ2-3169-149</Url>
      <Description>XXJ7TYMEEKJ2-3169-149</Description>
    </_dlc_DocIdUrl>
  </documentManagement>
</p:properties>
</file>

<file path=customXml/itemProps1.xml><?xml version="1.0" encoding="utf-8"?>
<ds:datastoreItem xmlns:ds="http://schemas.openxmlformats.org/officeDocument/2006/customXml" ds:itemID="{7CCDE225-1667-4632-A971-5458E6AA3B37}"/>
</file>

<file path=customXml/itemProps2.xml><?xml version="1.0" encoding="utf-8"?>
<ds:datastoreItem xmlns:ds="http://schemas.openxmlformats.org/officeDocument/2006/customXml" ds:itemID="{81650805-65E1-4ECF-9C32-8D04F7048B2C}"/>
</file>

<file path=customXml/itemProps3.xml><?xml version="1.0" encoding="utf-8"?>
<ds:datastoreItem xmlns:ds="http://schemas.openxmlformats.org/officeDocument/2006/customXml" ds:itemID="{7E497E6B-A683-4491-879D-AA1C506D55B0}"/>
</file>

<file path=customXml/itemProps4.xml><?xml version="1.0" encoding="utf-8"?>
<ds:datastoreItem xmlns:ds="http://schemas.openxmlformats.org/officeDocument/2006/customXml" ds:itemID="{7D4BF5C9-EE78-415D-9BF0-BE556F11D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Колопроктологическое отделение</dc:title>
  <dc:subject/>
  <dc:creator>Елена</dc:creator>
  <cp:keywords/>
  <dc:description/>
  <cp:lastModifiedBy>Елена</cp:lastModifiedBy>
  <cp:revision>2</cp:revision>
  <dcterms:created xsi:type="dcterms:W3CDTF">2017-11-14T11:01:00Z</dcterms:created>
  <dcterms:modified xsi:type="dcterms:W3CDTF">2017-11-14T11:01:00Z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0x010100D3F4FBFE4F375A4295F079CD4C7B57F2</vt:lpwstr>
  </property>
  <property fmtid="{D5CDD505-2E9C-101B-9397-08002B2CF9AE}" pid="3" name="_dlc_DocIdItemGuid">
    <vt:lpwstr>c0bb71cc-6610-4ad8-afaa-9cf9f0336bf4</vt:lpwstr>
  </property>
</Properties>
</file>